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 w:cstheme="minorBidi"/>
          <w:b w:val="0"/>
          <w:sz w:val="28"/>
          <w:szCs w:val="22"/>
          <w:lang w:eastAsia="en-US"/>
        </w:rPr>
        <w:id w:val="-111081355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B7BEAFD" w14:textId="4193D1D5" w:rsidR="00160F0C" w:rsidRDefault="00160F0C">
          <w:pPr>
            <w:pStyle w:val="a8"/>
          </w:pPr>
          <w:r>
            <w:t>Оглавление</w:t>
          </w:r>
        </w:p>
        <w:p w14:paraId="7E4E307E" w14:textId="1D2FAA11" w:rsidR="00F82266" w:rsidRDefault="00160F0C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070401" w:history="1">
            <w:r w:rsidR="00F82266" w:rsidRPr="006E45BD">
              <w:rPr>
                <w:rStyle w:val="aa"/>
                <w:noProof/>
              </w:rPr>
              <w:t>1. Уточнение состава оборудование и оснастки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_Toc88070401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3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18A75D5E" w14:textId="76F26021" w:rsidR="00F82266" w:rsidRDefault="00FB44D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2" w:history="1">
            <w:r w:rsidR="00F82266" w:rsidRPr="006E45BD">
              <w:rPr>
                <w:rStyle w:val="aa"/>
                <w:noProof/>
              </w:rPr>
              <w:t>2. Разработка схемы обобщенной компоновки системы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_Toc88070402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5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67B5A1E8" w14:textId="7CF048A6" w:rsidR="00F82266" w:rsidRDefault="00FB44D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3" w:history="1">
            <w:r w:rsidR="00F82266" w:rsidRPr="006E45BD">
              <w:rPr>
                <w:rStyle w:val="aa"/>
                <w:noProof/>
              </w:rPr>
              <w:t>3. Выбор средств технического оснащения следующих систем: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_Toc88070403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6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3E113B6A" w14:textId="3935ADAF" w:rsidR="00F82266" w:rsidRDefault="00FB44D4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4" w:history="1">
            <w:r w:rsidR="00F82266" w:rsidRPr="006E45BD">
              <w:rPr>
                <w:rStyle w:val="aa"/>
                <w:rFonts w:ascii="Symbol" w:hAnsi="Symbol"/>
                <w:noProof/>
              </w:rPr>
              <w:t></w:t>
            </w:r>
            <w:r w:rsidR="00F8226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F82266" w:rsidRPr="006E45BD">
              <w:rPr>
                <w:rStyle w:val="aa"/>
                <w:noProof/>
              </w:rPr>
              <w:t>автоматизированную складскую систему;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_Toc88070404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6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36212E32" w14:textId="0E78C2A4" w:rsidR="00F82266" w:rsidRDefault="00FB44D4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5" w:history="1">
            <w:r w:rsidR="00F82266" w:rsidRPr="006E45BD">
              <w:rPr>
                <w:rStyle w:val="aa"/>
                <w:rFonts w:ascii="Symbol" w:hAnsi="Symbol"/>
                <w:noProof/>
              </w:rPr>
              <w:t></w:t>
            </w:r>
            <w:r w:rsidR="00F8226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F82266" w:rsidRPr="006E45BD">
              <w:rPr>
                <w:rStyle w:val="aa"/>
                <w:noProof/>
              </w:rPr>
              <w:t>автоматизированную транспортную систему;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_Toc88070405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7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31F60217" w14:textId="64CF0801" w:rsidR="00F82266" w:rsidRDefault="00FB44D4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6" w:history="1">
            <w:r w:rsidR="00F82266" w:rsidRPr="006E45BD">
              <w:rPr>
                <w:rStyle w:val="aa"/>
                <w:rFonts w:ascii="Symbol" w:hAnsi="Symbol"/>
                <w:noProof/>
              </w:rPr>
              <w:t></w:t>
            </w:r>
            <w:r w:rsidR="00F8226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F82266" w:rsidRPr="006E45BD">
              <w:rPr>
                <w:rStyle w:val="aa"/>
                <w:noProof/>
              </w:rPr>
              <w:t>автоматизированная система инструментального обеспечения;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_Toc88070406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7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45BB0299" w14:textId="04A09EAD" w:rsidR="00F82266" w:rsidRDefault="00FB44D4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7" w:history="1">
            <w:r w:rsidR="00F82266" w:rsidRPr="006E45BD">
              <w:rPr>
                <w:rStyle w:val="aa"/>
                <w:rFonts w:ascii="Symbol" w:hAnsi="Symbol"/>
                <w:noProof/>
              </w:rPr>
              <w:t></w:t>
            </w:r>
            <w:r w:rsidR="00F8226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F82266" w:rsidRPr="006E45BD">
              <w:rPr>
                <w:rStyle w:val="aa"/>
                <w:noProof/>
              </w:rPr>
              <w:t>система автоматизированного контроля;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_Toc88070407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7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325F840B" w14:textId="7B675A99" w:rsidR="00F82266" w:rsidRDefault="00FB44D4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8" w:history="1">
            <w:r w:rsidR="00F82266" w:rsidRPr="006E45BD">
              <w:rPr>
                <w:rStyle w:val="aa"/>
                <w:rFonts w:ascii="Symbol" w:hAnsi="Symbol"/>
                <w:noProof/>
              </w:rPr>
              <w:t></w:t>
            </w:r>
            <w:r w:rsidR="00F8226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F82266" w:rsidRPr="006E45BD">
              <w:rPr>
                <w:rStyle w:val="aa"/>
                <w:noProof/>
              </w:rPr>
              <w:t>автоматизированная система удаления отходов.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_Toc88070408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8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15597962" w14:textId="0E325938" w:rsidR="00F82266" w:rsidRDefault="00FB44D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09" w:history="1">
            <w:r w:rsidR="00F82266" w:rsidRPr="006E45BD">
              <w:rPr>
                <w:rStyle w:val="aa"/>
                <w:noProof/>
              </w:rPr>
              <w:t>4. Разработка специализированной оснастки для любого элемента системы (схваты, кантователи, кулачки, накопители, приспособления-спутники)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_Toc88070409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8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249260D9" w14:textId="03BF986D" w:rsidR="00F82266" w:rsidRDefault="00FB44D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10" w:history="1">
            <w:r w:rsidR="00F82266" w:rsidRPr="006E45BD">
              <w:rPr>
                <w:rStyle w:val="aa"/>
                <w:noProof/>
              </w:rPr>
              <w:t>5. Разработка циклограммы работы системы с определением такта и времени цикла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_Toc88070410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9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1E9A19CF" w14:textId="573F0043" w:rsidR="00F82266" w:rsidRDefault="00FB44D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11" w:history="1">
            <w:r w:rsidR="00F82266" w:rsidRPr="006E45BD">
              <w:rPr>
                <w:rStyle w:val="aa"/>
                <w:noProof/>
              </w:rPr>
              <w:t>Приложение: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_Toc88070411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10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18DCDDCA" w14:textId="0B2E441F" w:rsidR="00F82266" w:rsidRDefault="00FB44D4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12" w:history="1">
            <w:r w:rsidR="00F82266" w:rsidRPr="006E45BD">
              <w:rPr>
                <w:rStyle w:val="aa"/>
                <w:noProof/>
              </w:rPr>
              <w:t>П.1. Схема автоматизированной ячейки.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_Toc88070412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10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6C353BB6" w14:textId="3FB0DC6A" w:rsidR="00F82266" w:rsidRDefault="00FB44D4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070413" w:history="1">
            <w:r w:rsidR="00F82266" w:rsidRPr="006E45BD">
              <w:rPr>
                <w:rStyle w:val="aa"/>
                <w:noProof/>
              </w:rPr>
              <w:t>П.2. Конструкция кулачка с подпружиненными элементом.</w:t>
            </w:r>
            <w:r w:rsidR="00F82266">
              <w:rPr>
                <w:noProof/>
                <w:webHidden/>
              </w:rPr>
              <w:tab/>
            </w:r>
            <w:r w:rsidR="00F82266">
              <w:rPr>
                <w:noProof/>
                <w:webHidden/>
              </w:rPr>
              <w:fldChar w:fldCharType="begin"/>
            </w:r>
            <w:r w:rsidR="00F82266">
              <w:rPr>
                <w:noProof/>
                <w:webHidden/>
              </w:rPr>
              <w:instrText xml:space="preserve"> PAGEREF _Toc88070413 \h </w:instrText>
            </w:r>
            <w:r w:rsidR="00F82266">
              <w:rPr>
                <w:noProof/>
                <w:webHidden/>
              </w:rPr>
            </w:r>
            <w:r w:rsidR="00F82266">
              <w:rPr>
                <w:noProof/>
                <w:webHidden/>
              </w:rPr>
              <w:fldChar w:fldCharType="separate"/>
            </w:r>
            <w:r w:rsidR="00F82266">
              <w:rPr>
                <w:noProof/>
                <w:webHidden/>
              </w:rPr>
              <w:t>11</w:t>
            </w:r>
            <w:r w:rsidR="00F82266">
              <w:rPr>
                <w:noProof/>
                <w:webHidden/>
              </w:rPr>
              <w:fldChar w:fldCharType="end"/>
            </w:r>
          </w:hyperlink>
        </w:p>
        <w:p w14:paraId="0BF2CDD8" w14:textId="5140B133" w:rsidR="00160F0C" w:rsidRDefault="00160F0C">
          <w:r>
            <w:rPr>
              <w:b/>
              <w:bCs/>
            </w:rPr>
            <w:fldChar w:fldCharType="end"/>
          </w:r>
        </w:p>
      </w:sdtContent>
    </w:sdt>
    <w:p w14:paraId="7A64C298" w14:textId="77777777" w:rsidR="00051058" w:rsidRDefault="00051058" w:rsidP="00051058">
      <w:pPr>
        <w:spacing w:after="0"/>
        <w:ind w:firstLine="709"/>
        <w:jc w:val="center"/>
        <w:sectPr w:rsidR="00051058" w:rsidSect="00051058">
          <w:footerReference w:type="default" r:id="rId8"/>
          <w:pgSz w:w="11906" w:h="16838" w:code="9"/>
          <w:pgMar w:top="1134" w:right="851" w:bottom="1134" w:left="1701" w:header="709" w:footer="0" w:gutter="0"/>
          <w:cols w:space="708"/>
          <w:titlePg/>
          <w:docGrid w:linePitch="381"/>
        </w:sectPr>
      </w:pPr>
    </w:p>
    <w:p w14:paraId="38B6BE95" w14:textId="1EA22254" w:rsidR="00051058" w:rsidRDefault="004B35DA" w:rsidP="00FF3FDC">
      <w:pPr>
        <w:pStyle w:val="1"/>
        <w:spacing w:line="360" w:lineRule="auto"/>
      </w:pPr>
      <w:bookmarkStart w:id="0" w:name="_Toc88059590"/>
      <w:bookmarkStart w:id="1" w:name="_Toc88070401"/>
      <w:r>
        <w:lastRenderedPageBreak/>
        <w:t xml:space="preserve">1. </w:t>
      </w:r>
      <w:r w:rsidR="00051058">
        <w:t>Уточнение состава оборудование и оснастки</w:t>
      </w:r>
      <w:bookmarkEnd w:id="0"/>
      <w:bookmarkEnd w:id="1"/>
    </w:p>
    <w:p w14:paraId="10A3FC52" w14:textId="3F63BDBA" w:rsidR="00AD46D4" w:rsidRDefault="00AD46D4" w:rsidP="006D5FB1">
      <w:pPr>
        <w:pStyle w:val="a9"/>
        <w:ind w:left="0" w:firstLine="0"/>
      </w:pPr>
      <w:r>
        <w:tab/>
      </w:r>
      <w:r w:rsidR="00EA532E">
        <w:t>Для проектирования автоматизированно</w:t>
      </w:r>
      <w:r w:rsidR="00C66DBB">
        <w:t>й ячейки</w:t>
      </w:r>
      <w:r w:rsidR="00EA532E">
        <w:t xml:space="preserve"> механической обработки необходимо выделить </w:t>
      </w:r>
      <w:r w:rsidR="00F12209">
        <w:t>операции,</w:t>
      </w:r>
      <w:r w:rsidR="00EA532E">
        <w:t xml:space="preserve"> на которых возможно применить автоматизированно</w:t>
      </w:r>
      <w:r w:rsidR="00F12209">
        <w:t>е технологическое оснащение.</w:t>
      </w:r>
    </w:p>
    <w:p w14:paraId="623E71ED" w14:textId="0118E1D6" w:rsidR="00F12209" w:rsidRDefault="00F12209" w:rsidP="006D5FB1">
      <w:pPr>
        <w:pStyle w:val="a9"/>
        <w:ind w:left="0" w:firstLine="0"/>
      </w:pPr>
      <w:r>
        <w:tab/>
      </w:r>
      <w:r w:rsidR="00646DB4">
        <w:t>На</w:t>
      </w:r>
      <w:r>
        <w:t xml:space="preserve"> операциях с 000 по 030 используется неоднозначные черновые базы, которые не позволяют использовать</w:t>
      </w:r>
      <w:r w:rsidR="00646DB4">
        <w:t xml:space="preserve"> автоматизированные станочные (установочные) приспособления </w:t>
      </w:r>
      <w:r w:rsidR="0087439C">
        <w:t>для базирования и закрепления.</w:t>
      </w:r>
    </w:p>
    <w:p w14:paraId="329C879D" w14:textId="3F089428" w:rsidR="0087439C" w:rsidRDefault="0087439C" w:rsidP="006D5FB1">
      <w:pPr>
        <w:pStyle w:val="a9"/>
        <w:ind w:left="0" w:firstLine="0"/>
      </w:pPr>
      <w:r>
        <w:tab/>
      </w:r>
      <w:r w:rsidR="00A71208">
        <w:t>На интервале операций</w:t>
      </w:r>
      <w:r w:rsidR="00505725">
        <w:t xml:space="preserve"> </w:t>
      </w:r>
      <w:r w:rsidR="00A71208">
        <w:t>0</w:t>
      </w:r>
      <w:r w:rsidR="00785F66">
        <w:t>5</w:t>
      </w:r>
      <w:r w:rsidR="00A71208">
        <w:t>5-</w:t>
      </w:r>
      <w:r w:rsidR="00785F66">
        <w:t>09</w:t>
      </w:r>
      <w:r w:rsidR="00A71208">
        <w:t>0 есть операция 075, на которой используется лазерный гравировальный станок с базированием по двум пальцам (цилиндрический и конический). В качестве цилиндрического пальца выступает трехкулачковый самоцентрирующийся патрон. Поэтому</w:t>
      </w:r>
      <w:r w:rsidR="00932846">
        <w:t xml:space="preserve"> использование автоматизированного загрузчика для</w:t>
      </w:r>
      <w:r w:rsidR="00A71208">
        <w:t xml:space="preserve"> установки </w:t>
      </w:r>
      <w:r w:rsidR="00822CB3">
        <w:t>заготовки</w:t>
      </w:r>
      <w:r w:rsidR="00932846">
        <w:t xml:space="preserve"> в подобное приспособление затруднительно, так как требуется загрузчик с высокой жесткостью и точностью перемещения в пространстве</w:t>
      </w:r>
      <w:r w:rsidR="004D3406">
        <w:t xml:space="preserve"> для </w:t>
      </w:r>
      <w:r w:rsidR="00CB4B20">
        <w:t>попадания</w:t>
      </w:r>
      <w:r w:rsidR="004D3406">
        <w:t xml:space="preserve"> на ромбический палец</w:t>
      </w:r>
      <w:r w:rsidR="00932846">
        <w:t xml:space="preserve">.  </w:t>
      </w:r>
    </w:p>
    <w:p w14:paraId="1FA18F57" w14:textId="21E03E93" w:rsidR="00822CB3" w:rsidRDefault="00822CB3" w:rsidP="006D5FB1">
      <w:pPr>
        <w:pStyle w:val="a9"/>
        <w:ind w:left="0" w:firstLine="0"/>
      </w:pPr>
      <w:r>
        <w:tab/>
        <w:t>В результате приходим к выводу, что автоматизировать механическую обработку можно на операциях 03</w:t>
      </w:r>
      <w:r w:rsidR="00785F66">
        <w:t>5</w:t>
      </w:r>
      <w:r>
        <w:t>-0</w:t>
      </w:r>
      <w:r w:rsidR="00785F66">
        <w:t>5</w:t>
      </w:r>
      <w:r>
        <w:t>0. На токарных операциях</w:t>
      </w:r>
      <w:r w:rsidR="003A001B">
        <w:t xml:space="preserve"> с ЧПУ</w:t>
      </w:r>
      <w:r>
        <w:t xml:space="preserve"> заготовка базируется по внутренней цилиндрической поверхности с упором в торе</w:t>
      </w:r>
      <w:r w:rsidR="008D761D">
        <w:t xml:space="preserve">ц, для чего используются трехкулачковый самоцентрирующийся патрон с калеными кулачками для базирования по черновой поверхности </w:t>
      </w:r>
      <w:r w:rsidR="002A2378">
        <w:t>и тот же патрон с удлиненными сырыми расточенными кулачками для базирования по чистовой поверхности.</w:t>
      </w:r>
      <w:r w:rsidR="00D652CD">
        <w:t xml:space="preserve"> На горизонтально-фрезерных операциях</w:t>
      </w:r>
      <w:r w:rsidR="003A001B">
        <w:t xml:space="preserve"> с ЧПУ</w:t>
      </w:r>
      <w:r w:rsidR="00D652CD">
        <w:t xml:space="preserve"> используется гидравлический трехкулачковый самоцентрирующийся патрон с удлиненными</w:t>
      </w:r>
      <w:r w:rsidR="00F4333A">
        <w:t xml:space="preserve"> сырыми расточенными</w:t>
      </w:r>
      <w:r w:rsidR="00D652CD">
        <w:t xml:space="preserve"> кулачками, установленный через планшайбу на стол станка</w:t>
      </w:r>
      <w:r w:rsidR="0018505C">
        <w:t>, а для определения положения по шестой степени свободы заготовк</w:t>
      </w:r>
      <w:r w:rsidR="006633A8">
        <w:t>а</w:t>
      </w:r>
      <w:r w:rsidR="0018505C">
        <w:t xml:space="preserve"> заранее ориентир</w:t>
      </w:r>
      <w:r w:rsidR="006633A8">
        <w:t>ована</w:t>
      </w:r>
      <w:r w:rsidR="0018505C">
        <w:t xml:space="preserve"> </w:t>
      </w:r>
      <w:r w:rsidR="00600411">
        <w:t xml:space="preserve">на </w:t>
      </w:r>
      <w:r w:rsidR="006633A8">
        <w:t>столе хранения</w:t>
      </w:r>
      <w:r w:rsidR="00D27670">
        <w:t xml:space="preserve"> и</w:t>
      </w:r>
      <w:r w:rsidR="006633A8">
        <w:t xml:space="preserve"> также </w:t>
      </w:r>
      <w:r w:rsidR="00D27670">
        <w:t>происходит привязка детали по шестой степени свободы с помощью контактного датчика</w:t>
      </w:r>
      <w:r w:rsidR="006633A8">
        <w:t xml:space="preserve"> во фрезерном станке</w:t>
      </w:r>
      <w:r w:rsidR="00600411">
        <w:t xml:space="preserve">. </w:t>
      </w:r>
    </w:p>
    <w:p w14:paraId="4B529FB5" w14:textId="6293CCBB" w:rsidR="00BC3F14" w:rsidRDefault="00BC3F14" w:rsidP="006D5FB1">
      <w:pPr>
        <w:pStyle w:val="a9"/>
        <w:ind w:left="0" w:firstLine="0"/>
      </w:pPr>
      <w:r>
        <w:lastRenderedPageBreak/>
        <w:tab/>
      </w:r>
      <w:r w:rsidR="00550419">
        <w:t>На операции 45 п</w:t>
      </w:r>
      <w:r w:rsidR="002B30CF">
        <w:t>л</w:t>
      </w:r>
      <w:r w:rsidR="00550419">
        <w:t>анир</w:t>
      </w:r>
      <w:r w:rsidR="00EA48CD">
        <w:t>уется</w:t>
      </w:r>
      <w:r w:rsidR="00550419">
        <w:t xml:space="preserve"> использовать приспособление в виде </w:t>
      </w:r>
      <w:proofErr w:type="spellStart"/>
      <w:r w:rsidR="00550419">
        <w:t>трехкулачкового</w:t>
      </w:r>
      <w:proofErr w:type="spellEnd"/>
      <w:r w:rsidR="00550419">
        <w:t xml:space="preserve"> патрона </w:t>
      </w:r>
      <w:r w:rsidR="00DD535E">
        <w:t>с резиновой опорой во избежание опрокидывания</w:t>
      </w:r>
      <w:r w:rsidR="00186E17">
        <w:t xml:space="preserve"> заготовки</w:t>
      </w:r>
      <w:r w:rsidR="002B30CF">
        <w:t xml:space="preserve"> (рис.1)</w:t>
      </w:r>
      <w:r w:rsidR="00DD535E">
        <w:t xml:space="preserve">. </w:t>
      </w:r>
    </w:p>
    <w:p w14:paraId="6FA4B133" w14:textId="77777777" w:rsidR="002B30CF" w:rsidRDefault="002B30CF" w:rsidP="002B30CF">
      <w:pPr>
        <w:pStyle w:val="a9"/>
        <w:keepNext/>
        <w:ind w:left="0" w:firstLine="0"/>
      </w:pPr>
      <w:r>
        <w:rPr>
          <w:noProof/>
        </w:rPr>
        <w:drawing>
          <wp:inline distT="0" distB="0" distL="0" distR="0" wp14:anchorId="4A73C803" wp14:editId="7AE57249">
            <wp:extent cx="6115050" cy="381741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1527" cy="384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4C87C" w14:textId="7814D6C0" w:rsidR="00DE2239" w:rsidRPr="005B3AA7" w:rsidRDefault="002B30CF" w:rsidP="005B3AA7">
      <w:pPr>
        <w:pStyle w:val="ab"/>
        <w:jc w:val="center"/>
        <w:rPr>
          <w:sz w:val="28"/>
        </w:rPr>
      </w:pPr>
      <w:r>
        <w:t xml:space="preserve">Рисунок </w:t>
      </w:r>
      <w:r w:rsidR="00FB44D4">
        <w:fldChar w:fldCharType="begin"/>
      </w:r>
      <w:r w:rsidR="00FB44D4">
        <w:instrText xml:space="preserve"> SEQ Рисунок \* ARABIC </w:instrText>
      </w:r>
      <w:r w:rsidR="00FB44D4">
        <w:fldChar w:fldCharType="separate"/>
      </w:r>
      <w:r w:rsidR="0028757F">
        <w:rPr>
          <w:noProof/>
        </w:rPr>
        <w:t>1</w:t>
      </w:r>
      <w:r w:rsidR="00FB44D4">
        <w:rPr>
          <w:noProof/>
        </w:rPr>
        <w:fldChar w:fldCharType="end"/>
      </w:r>
      <w:r>
        <w:t xml:space="preserve"> - Примерный вид приспособления для операции 045</w:t>
      </w:r>
    </w:p>
    <w:p w14:paraId="045FEF3F" w14:textId="1662110C" w:rsidR="00FC780D" w:rsidRPr="00FC780D" w:rsidRDefault="00FC780D" w:rsidP="00847709">
      <w:pPr>
        <w:pStyle w:val="a9"/>
        <w:ind w:left="0" w:firstLine="0"/>
        <w:rPr>
          <w:i/>
          <w:iCs/>
        </w:rPr>
      </w:pPr>
      <w:r w:rsidRPr="00FC780D">
        <w:rPr>
          <w:i/>
          <w:iCs/>
        </w:rPr>
        <w:t>Итоговый список операций подлежащих автоматизации:</w:t>
      </w:r>
    </w:p>
    <w:p w14:paraId="4144D3F5" w14:textId="17420A36" w:rsidR="00FD70C8" w:rsidRPr="00542832" w:rsidRDefault="00FD70C8" w:rsidP="00542832">
      <w:pPr>
        <w:pStyle w:val="a9"/>
        <w:numPr>
          <w:ilvl w:val="0"/>
          <w:numId w:val="7"/>
        </w:numPr>
        <w:rPr>
          <w:i/>
          <w:iCs/>
          <w:szCs w:val="24"/>
        </w:rPr>
      </w:pPr>
      <w:r w:rsidRPr="00542832">
        <w:rPr>
          <w:i/>
          <w:iCs/>
          <w:szCs w:val="24"/>
        </w:rPr>
        <w:t>Операция 035</w:t>
      </w:r>
    </w:p>
    <w:p w14:paraId="66429C77" w14:textId="3B992AAB" w:rsidR="00FD70C8" w:rsidRDefault="00FD70C8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Оборудование:</w:t>
      </w:r>
      <w:r w:rsidR="003A001B">
        <w:t xml:space="preserve"> </w:t>
      </w:r>
      <w:r w:rsidR="003A001B" w:rsidRPr="003A001B">
        <w:t>токарный станок с ЧПУ ST25 (</w:t>
      </w:r>
      <w:hyperlink r:id="rId10" w:history="1">
        <w:r w:rsidR="003A001B" w:rsidRPr="00BC7640">
          <w:rPr>
            <w:rStyle w:val="aa"/>
          </w:rPr>
          <w:t>HAAS</w:t>
        </w:r>
      </w:hyperlink>
      <w:r w:rsidR="003A001B" w:rsidRPr="003A001B">
        <w:t>)</w:t>
      </w:r>
    </w:p>
    <w:p w14:paraId="795927E6" w14:textId="7E05309E" w:rsidR="00FD70C8" w:rsidRDefault="00FD70C8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Приспособление:</w:t>
      </w:r>
      <w:r w:rsidR="00362E9A">
        <w:t xml:space="preserve"> </w:t>
      </w:r>
      <w:r w:rsidR="00362E9A" w:rsidRPr="00362E9A">
        <w:t xml:space="preserve">трехкулачковый </w:t>
      </w:r>
      <w:proofErr w:type="spellStart"/>
      <w:r w:rsidR="00362E9A" w:rsidRPr="00362E9A">
        <w:t>самоцентрирующий</w:t>
      </w:r>
      <w:proofErr w:type="spellEnd"/>
      <w:r w:rsidR="00362E9A" w:rsidRPr="00362E9A">
        <w:t xml:space="preserve"> патрон N-210A6 (</w:t>
      </w:r>
      <w:proofErr w:type="spellStart"/>
      <w:r w:rsidR="00FB44D4">
        <w:fldChar w:fldCharType="begin"/>
      </w:r>
      <w:r w:rsidR="00FB44D4">
        <w:instrText xml:space="preserve"> HYPERLINK "https://www.auto-strong.com/web_e/Power-Chuck_NIT-200.html" </w:instrText>
      </w:r>
      <w:r w:rsidR="00FB44D4">
        <w:fldChar w:fldCharType="separate"/>
      </w:r>
      <w:r w:rsidR="00362E9A" w:rsidRPr="005F7F3D">
        <w:rPr>
          <w:rStyle w:val="aa"/>
        </w:rPr>
        <w:t>AutoStrong</w:t>
      </w:r>
      <w:proofErr w:type="spellEnd"/>
      <w:r w:rsidR="00FB44D4">
        <w:rPr>
          <w:rStyle w:val="aa"/>
        </w:rPr>
        <w:fldChar w:fldCharType="end"/>
      </w:r>
      <w:r w:rsidR="00362E9A" w:rsidRPr="00362E9A">
        <w:t>) с калеными кулачками HJ10</w:t>
      </w:r>
    </w:p>
    <w:p w14:paraId="646FF09B" w14:textId="32B2A037" w:rsidR="00FD70C8" w:rsidRPr="00542832" w:rsidRDefault="00FD70C8" w:rsidP="00542832">
      <w:pPr>
        <w:pStyle w:val="a9"/>
        <w:numPr>
          <w:ilvl w:val="0"/>
          <w:numId w:val="7"/>
        </w:numPr>
        <w:rPr>
          <w:szCs w:val="24"/>
        </w:rPr>
      </w:pPr>
      <w:r w:rsidRPr="00542832">
        <w:rPr>
          <w:i/>
          <w:iCs/>
          <w:szCs w:val="24"/>
        </w:rPr>
        <w:t>Операция</w:t>
      </w:r>
      <w:r w:rsidRPr="00542832">
        <w:rPr>
          <w:szCs w:val="24"/>
        </w:rPr>
        <w:t xml:space="preserve"> 040</w:t>
      </w:r>
    </w:p>
    <w:p w14:paraId="24DD9BA1" w14:textId="7C6EBC6D" w:rsidR="00785F66" w:rsidRDefault="00785F66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Оборудование:</w:t>
      </w:r>
      <w:r w:rsidR="003A001B" w:rsidRPr="003A001B">
        <w:t xml:space="preserve"> токарный станок с ЧПУ ST25 (</w:t>
      </w:r>
      <w:hyperlink r:id="rId11" w:history="1">
        <w:r w:rsidR="003A001B" w:rsidRPr="00BC7640">
          <w:rPr>
            <w:rStyle w:val="aa"/>
          </w:rPr>
          <w:t>HAAS</w:t>
        </w:r>
      </w:hyperlink>
      <w:r w:rsidR="003A001B" w:rsidRPr="003A001B">
        <w:t>)</w:t>
      </w:r>
    </w:p>
    <w:p w14:paraId="64A83FF6" w14:textId="76B32F41" w:rsidR="00785F66" w:rsidRDefault="00785F66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Приспособление:</w:t>
      </w:r>
      <w:r w:rsidR="00362E9A" w:rsidRPr="00362E9A">
        <w:t xml:space="preserve"> трехкулачковый </w:t>
      </w:r>
      <w:proofErr w:type="spellStart"/>
      <w:r w:rsidR="00362E9A" w:rsidRPr="00362E9A">
        <w:t>самоцентрирующий</w:t>
      </w:r>
      <w:proofErr w:type="spellEnd"/>
      <w:r w:rsidR="00362E9A" w:rsidRPr="00362E9A">
        <w:t xml:space="preserve"> патрон N-210A6 (</w:t>
      </w:r>
      <w:proofErr w:type="spellStart"/>
      <w:r w:rsidR="00FB44D4">
        <w:fldChar w:fldCharType="begin"/>
      </w:r>
      <w:r w:rsidR="00FB44D4">
        <w:instrText xml:space="preserve"> HYPERLINK "https://www.auto-strong.com/web_e/Power-Chuck_NIT-200.html" </w:instrText>
      </w:r>
      <w:r w:rsidR="00FB44D4">
        <w:fldChar w:fldCharType="separate"/>
      </w:r>
      <w:r w:rsidR="00362E9A" w:rsidRPr="005F7F3D">
        <w:rPr>
          <w:rStyle w:val="aa"/>
        </w:rPr>
        <w:t>AutoStrong</w:t>
      </w:r>
      <w:proofErr w:type="spellEnd"/>
      <w:r w:rsidR="00FB44D4">
        <w:rPr>
          <w:rStyle w:val="aa"/>
        </w:rPr>
        <w:fldChar w:fldCharType="end"/>
      </w:r>
      <w:r w:rsidR="00362E9A" w:rsidRPr="00362E9A">
        <w:t xml:space="preserve">) с </w:t>
      </w:r>
      <w:r w:rsidR="00362E9A">
        <w:t xml:space="preserve">удлиненными </w:t>
      </w:r>
      <w:r w:rsidR="00BC745A">
        <w:t>алюминиевыми</w:t>
      </w:r>
      <w:r w:rsidR="00362E9A">
        <w:t xml:space="preserve"> </w:t>
      </w:r>
      <w:r w:rsidR="00183995">
        <w:t xml:space="preserve">расточенными </w:t>
      </w:r>
      <w:r w:rsidR="00362E9A">
        <w:t>кулачками.</w:t>
      </w:r>
    </w:p>
    <w:p w14:paraId="01BA9950" w14:textId="36CC6BE4" w:rsidR="00FD70C8" w:rsidRPr="00457B4B" w:rsidRDefault="00FD70C8" w:rsidP="00542832">
      <w:pPr>
        <w:pStyle w:val="a9"/>
        <w:numPr>
          <w:ilvl w:val="0"/>
          <w:numId w:val="7"/>
        </w:numPr>
        <w:rPr>
          <w:i/>
          <w:iCs/>
        </w:rPr>
      </w:pPr>
      <w:r w:rsidRPr="00457B4B">
        <w:rPr>
          <w:i/>
          <w:iCs/>
        </w:rPr>
        <w:t>Операция 045</w:t>
      </w:r>
    </w:p>
    <w:p w14:paraId="423F285B" w14:textId="421E8C8E" w:rsidR="002262E0" w:rsidRDefault="00785F66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Оборудование:</w:t>
      </w:r>
      <w:r w:rsidR="003A001B" w:rsidRPr="003A001B">
        <w:t xml:space="preserve"> </w:t>
      </w:r>
      <w:r w:rsidR="002262E0" w:rsidRPr="003A001B">
        <w:t>вертикально</w:t>
      </w:r>
      <w:r w:rsidR="00CC025E">
        <w:t>-</w:t>
      </w:r>
      <w:r w:rsidR="002262E0" w:rsidRPr="003A001B">
        <w:t>фрезерный станок с ЧПУ VF-1 (</w:t>
      </w:r>
      <w:hyperlink r:id="rId12" w:history="1">
        <w:r w:rsidR="002262E0" w:rsidRPr="00BC7640">
          <w:rPr>
            <w:rStyle w:val="aa"/>
          </w:rPr>
          <w:t>HAAS</w:t>
        </w:r>
      </w:hyperlink>
      <w:r w:rsidR="002262E0" w:rsidRPr="003A001B">
        <w:t>)</w:t>
      </w:r>
      <w:r w:rsidR="00457B4B">
        <w:t>.</w:t>
      </w:r>
    </w:p>
    <w:p w14:paraId="0BFC0C05" w14:textId="5538E9B6" w:rsidR="002262E0" w:rsidRDefault="002262E0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Приспособление:</w:t>
      </w:r>
      <w:r w:rsidRPr="00BC745A">
        <w:t xml:space="preserve"> </w:t>
      </w:r>
      <w:r>
        <w:t>г</w:t>
      </w:r>
      <w:r w:rsidRPr="00BC745A">
        <w:t xml:space="preserve">идравлический трехкулачковый самоцентрирующийся патрон ROTA NCK-S </w:t>
      </w:r>
      <w:proofErr w:type="spellStart"/>
      <w:r w:rsidRPr="00BC745A">
        <w:t>plus</w:t>
      </w:r>
      <w:proofErr w:type="spellEnd"/>
      <w:r w:rsidRPr="00BC745A">
        <w:t xml:space="preserve"> 165 K-SV60° (</w:t>
      </w:r>
      <w:proofErr w:type="spellStart"/>
      <w:r w:rsidR="00FB44D4">
        <w:fldChar w:fldCharType="begin"/>
      </w:r>
      <w:r w:rsidR="00FB44D4">
        <w:instrText xml:space="preserve"> HYPERLINK "https://schunk.com/de_en/clamping-technology/product/65200-0450200-rota-nck-s-plus-165-k-sv60/" </w:instrText>
      </w:r>
      <w:r w:rsidR="00FB44D4">
        <w:fldChar w:fldCharType="separate"/>
      </w:r>
      <w:r w:rsidRPr="00BC7640">
        <w:rPr>
          <w:rStyle w:val="aa"/>
        </w:rPr>
        <w:t>schunk</w:t>
      </w:r>
      <w:proofErr w:type="spellEnd"/>
      <w:r w:rsidR="00FB44D4">
        <w:rPr>
          <w:rStyle w:val="aa"/>
        </w:rPr>
        <w:fldChar w:fldCharType="end"/>
      </w:r>
      <w:r w:rsidRPr="00BC745A">
        <w:t>)</w:t>
      </w:r>
      <w:r>
        <w:t xml:space="preserve"> с а</w:t>
      </w:r>
      <w:r w:rsidRPr="00BC745A">
        <w:t>люминиевы</w:t>
      </w:r>
      <w:r>
        <w:t>ми</w:t>
      </w:r>
      <w:r w:rsidRPr="00BC745A">
        <w:t xml:space="preserve"> расточенны</w:t>
      </w:r>
      <w:r>
        <w:t>ми</w:t>
      </w:r>
      <w:r w:rsidRPr="00BC745A">
        <w:t xml:space="preserve"> кулачк</w:t>
      </w:r>
      <w:r>
        <w:t>ами</w:t>
      </w:r>
      <w:r w:rsidRPr="00BC745A">
        <w:t>: KM-WBAL 70 (</w:t>
      </w:r>
      <w:proofErr w:type="spellStart"/>
      <w:r w:rsidR="00FB44D4">
        <w:fldChar w:fldCharType="begin"/>
      </w:r>
      <w:r w:rsidR="00FB44D4">
        <w:instrText xml:space="preserve"> HYPERLINK "https://schunk.com/shop/de/de/Spanntechnik/Drehmaschine/Spannbacken/Weiche</w:instrText>
      </w:r>
      <w:r w:rsidR="00FB44D4">
        <w:instrText xml:space="preserve">-Spannbacken/Gerade-Aufsatzbacken-Aluminium/KM-WBAL-70/p/000000000000132521" </w:instrText>
      </w:r>
      <w:r w:rsidR="00FB44D4">
        <w:fldChar w:fldCharType="separate"/>
      </w:r>
      <w:r w:rsidRPr="00BC7640">
        <w:rPr>
          <w:rStyle w:val="aa"/>
        </w:rPr>
        <w:t>schunk</w:t>
      </w:r>
      <w:proofErr w:type="spellEnd"/>
      <w:r w:rsidR="00FB44D4">
        <w:rPr>
          <w:rStyle w:val="aa"/>
        </w:rPr>
        <w:fldChar w:fldCharType="end"/>
      </w:r>
      <w:r w:rsidRPr="00BC745A">
        <w:t>)</w:t>
      </w:r>
      <w:r w:rsidR="00457B4B">
        <w:t>.</w:t>
      </w:r>
    </w:p>
    <w:p w14:paraId="4A1565B2" w14:textId="103FE50B" w:rsidR="00CE7F4E" w:rsidRPr="00457B4B" w:rsidRDefault="00CE7F4E" w:rsidP="00CE7F4E">
      <w:pPr>
        <w:pStyle w:val="a9"/>
        <w:numPr>
          <w:ilvl w:val="0"/>
          <w:numId w:val="7"/>
        </w:numPr>
        <w:rPr>
          <w:i/>
          <w:iCs/>
        </w:rPr>
      </w:pPr>
      <w:r w:rsidRPr="00457B4B">
        <w:rPr>
          <w:i/>
          <w:iCs/>
        </w:rPr>
        <w:t>Операция 0</w:t>
      </w:r>
      <w:r>
        <w:rPr>
          <w:i/>
          <w:iCs/>
        </w:rPr>
        <w:t>50</w:t>
      </w:r>
    </w:p>
    <w:p w14:paraId="31EB3050" w14:textId="4D18AE7F" w:rsidR="00CE7F4E" w:rsidRDefault="00CE7F4E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lastRenderedPageBreak/>
        <w:t>Оборудование:</w:t>
      </w:r>
      <w:r w:rsidRPr="003A001B">
        <w:t xml:space="preserve"> вертикально</w:t>
      </w:r>
      <w:r>
        <w:t>-</w:t>
      </w:r>
      <w:r w:rsidRPr="003A001B">
        <w:t>фрезерный станок с ЧПУ VF-1 (</w:t>
      </w:r>
      <w:hyperlink r:id="rId13" w:history="1">
        <w:r w:rsidRPr="00BC7640">
          <w:rPr>
            <w:rStyle w:val="aa"/>
          </w:rPr>
          <w:t>HAAS</w:t>
        </w:r>
      </w:hyperlink>
      <w:r w:rsidRPr="003A001B">
        <w:t>)</w:t>
      </w:r>
      <w:r>
        <w:t>.</w:t>
      </w:r>
    </w:p>
    <w:p w14:paraId="26A92DF4" w14:textId="024E4C36" w:rsidR="00CE7F4E" w:rsidRDefault="00CE7F4E" w:rsidP="006D5FB1">
      <w:pPr>
        <w:pStyle w:val="a9"/>
        <w:spacing w:line="276" w:lineRule="auto"/>
        <w:ind w:left="0" w:firstLine="0"/>
      </w:pPr>
      <w:r w:rsidRPr="00457B4B">
        <w:rPr>
          <w:i/>
          <w:iCs/>
        </w:rPr>
        <w:t>Приспособление:</w:t>
      </w:r>
      <w:r w:rsidRPr="00BC745A">
        <w:t xml:space="preserve"> </w:t>
      </w:r>
      <w:r>
        <w:t>г</w:t>
      </w:r>
      <w:r w:rsidRPr="00BC745A">
        <w:t xml:space="preserve">идравлический трехкулачковый самоцентрирующийся патрон ROTA NCK-S </w:t>
      </w:r>
      <w:proofErr w:type="spellStart"/>
      <w:r w:rsidRPr="00BC745A">
        <w:t>plus</w:t>
      </w:r>
      <w:proofErr w:type="spellEnd"/>
      <w:r w:rsidRPr="00BC745A">
        <w:t xml:space="preserve"> 165 K-SV60° (</w:t>
      </w:r>
      <w:proofErr w:type="spellStart"/>
      <w:r w:rsidR="00FB44D4">
        <w:fldChar w:fldCharType="begin"/>
      </w:r>
      <w:r w:rsidR="00FB44D4">
        <w:instrText xml:space="preserve"> HYPERLINK "https://schunk.com/de_en/clamping-technology/product/65200-0450200-rota-nck-s-plus-165-k-sv60/" </w:instrText>
      </w:r>
      <w:r w:rsidR="00FB44D4">
        <w:fldChar w:fldCharType="separate"/>
      </w:r>
      <w:r w:rsidRPr="00BC7640">
        <w:rPr>
          <w:rStyle w:val="aa"/>
        </w:rPr>
        <w:t>schunk</w:t>
      </w:r>
      <w:proofErr w:type="spellEnd"/>
      <w:r w:rsidR="00FB44D4">
        <w:rPr>
          <w:rStyle w:val="aa"/>
        </w:rPr>
        <w:fldChar w:fldCharType="end"/>
      </w:r>
      <w:r w:rsidRPr="00BC745A">
        <w:t>)</w:t>
      </w:r>
      <w:r>
        <w:t xml:space="preserve"> с а</w:t>
      </w:r>
      <w:r w:rsidRPr="00BC745A">
        <w:t>люминиевы</w:t>
      </w:r>
      <w:r>
        <w:t>ми</w:t>
      </w:r>
      <w:r w:rsidRPr="00BC745A">
        <w:t xml:space="preserve"> расточенны</w:t>
      </w:r>
      <w:r>
        <w:t>ми</w:t>
      </w:r>
      <w:r w:rsidRPr="00BC745A">
        <w:t xml:space="preserve"> кулачк</w:t>
      </w:r>
      <w:r>
        <w:t>ами</w:t>
      </w:r>
      <w:r w:rsidRPr="00BC745A">
        <w:t>: KM-WBAL 70 (</w:t>
      </w:r>
      <w:proofErr w:type="spellStart"/>
      <w:r w:rsidR="00FB44D4">
        <w:fldChar w:fldCharType="begin"/>
      </w:r>
      <w:r w:rsidR="00FB44D4">
        <w:instrText xml:space="preserve"> HYPERLINK "https://schunk.com/shop/de/de/Spanntechnik/Drehmaschine/Spannbacken/Weiche-Spannbacken/Gerade-Aufsatzbacken-Aluminium/KM-WBAL-70/p/000000000000132521" </w:instrText>
      </w:r>
      <w:r w:rsidR="00FB44D4">
        <w:fldChar w:fldCharType="separate"/>
      </w:r>
      <w:r w:rsidRPr="00BC7640">
        <w:rPr>
          <w:rStyle w:val="aa"/>
        </w:rPr>
        <w:t>schunk</w:t>
      </w:r>
      <w:proofErr w:type="spellEnd"/>
      <w:r w:rsidR="00FB44D4">
        <w:rPr>
          <w:rStyle w:val="aa"/>
        </w:rPr>
        <w:fldChar w:fldCharType="end"/>
      </w:r>
      <w:r w:rsidRPr="00BC745A">
        <w:t>)</w:t>
      </w:r>
      <w:r>
        <w:t>.</w:t>
      </w:r>
    </w:p>
    <w:p w14:paraId="2519F491" w14:textId="667B0FEB" w:rsidR="00163900" w:rsidRPr="00FF3FDC" w:rsidRDefault="004B35DA" w:rsidP="00847709">
      <w:pPr>
        <w:pStyle w:val="1"/>
        <w:spacing w:line="360" w:lineRule="auto"/>
        <w:jc w:val="both"/>
      </w:pPr>
      <w:bookmarkStart w:id="2" w:name="_Toc88059591"/>
      <w:bookmarkStart w:id="3" w:name="_Toc88070402"/>
      <w:r>
        <w:t xml:space="preserve">2. </w:t>
      </w:r>
      <w:r w:rsidR="00051058">
        <w:t>Разработка схемы обобщенной компоновки системы</w:t>
      </w:r>
      <w:bookmarkEnd w:id="2"/>
      <w:bookmarkEnd w:id="3"/>
    </w:p>
    <w:p w14:paraId="6BFC94F1" w14:textId="1E1D9DF4" w:rsidR="0040396D" w:rsidRDefault="0040396D" w:rsidP="00847709">
      <w:pPr>
        <w:pStyle w:val="a9"/>
        <w:ind w:left="0" w:firstLine="0"/>
        <w:rPr>
          <w:noProof/>
        </w:rPr>
      </w:pPr>
      <w:r>
        <w:tab/>
        <w:t>Ниже приведена таблица с результатами расчета циклов технологических операций</w:t>
      </w:r>
      <w:r w:rsidR="00DB57C1">
        <w:t xml:space="preserve"> (штучного времени)</w:t>
      </w:r>
      <w:r>
        <w:t>.</w:t>
      </w:r>
      <w:r w:rsidRPr="0040396D">
        <w:rPr>
          <w:noProof/>
        </w:rPr>
        <w:t xml:space="preserve"> </w:t>
      </w:r>
    </w:p>
    <w:p w14:paraId="4824A052" w14:textId="44B79764" w:rsidR="0040396D" w:rsidRDefault="0040396D" w:rsidP="00847709">
      <w:pPr>
        <w:pStyle w:val="a9"/>
        <w:ind w:left="0" w:firstLine="0"/>
      </w:pPr>
      <w:r>
        <w:rPr>
          <w:noProof/>
        </w:rPr>
        <mc:AlternateContent>
          <mc:Choice Requires="wps">
            <w:drawing>
              <wp:inline distT="0" distB="0" distL="0" distR="0" wp14:anchorId="0F56F3E5" wp14:editId="3E88E54D">
                <wp:extent cx="5940425" cy="138430"/>
                <wp:effectExtent l="0" t="0" r="3175" b="0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13843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5F90F4" w14:textId="137FD8C7" w:rsidR="0040396D" w:rsidRDefault="0040396D" w:rsidP="0040396D">
                            <w:pPr>
                              <w:pStyle w:val="ab"/>
                            </w:pPr>
                            <w:r>
                              <w:t xml:space="preserve">Таблица </w:t>
                            </w:r>
                            <w:r w:rsidR="00FB44D4">
                              <w:fldChar w:fldCharType="begin"/>
                            </w:r>
                            <w:r w:rsidR="00FB44D4">
                              <w:instrText xml:space="preserve"> SEQ Таблица \* ARABIC </w:instrText>
                            </w:r>
                            <w:r w:rsidR="00FB44D4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FB44D4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Расчет </w:t>
                            </w:r>
                            <w:r w:rsidR="00C44B28">
                              <w:t>циклов технологических операций и количества оборудования</w:t>
                            </w:r>
                          </w:p>
                          <w:p w14:paraId="3D48A7AC" w14:textId="77777777" w:rsidR="0040396D" w:rsidRPr="0040396D" w:rsidRDefault="0040396D" w:rsidP="0040396D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56F3E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width:467.75pt;height:1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3qSQIAAGYEAAAOAAAAZHJzL2Uyb0RvYy54bWysVLFu2zAQ3Qv0HwjutWzHKVLBcuA6cFHA&#10;SAI4RWaaoiwCFI8laUvu1r2/0H/I0KFbf8H5ox4pyWnTTkUX6nh3PPK9d6fpZVMpshfWSdAZHQ2G&#10;lAjNIZd6m9EPd8tXF5Q4z3TOFGiR0YNw9HL28sW0NqkYQwkqF5ZgEe3S2mS09N6kSeJ4KSrmBmCE&#10;xmABtmIet3ab5JbVWL1SyXg4fJ3UYHNjgQvn0HvVBuks1i8Kwf1NUTjhicoovs3H1cZ1E9ZkNmXp&#10;1jJTSt49g/3DKyomNV56KnXFPCM7K/8oVUluwUHhBxyqBIpCchExIJrR8BmadcmMiFiQHGdONLn/&#10;V5Zf728tkXlGJ5RoVqFEx6/Hh+O344/j98fPj1/IJHBUG5di6tpgsm/eQoNa936HzgC9KWwVvgiK&#10;YBzZPpwYFo0nHJ3nbybDyficEo6x0dnF5CxKkDydNtb5dwIqEoyMWlQwEsv2K+fxJZjap4TLHCiZ&#10;L6VSYRMCC2XJnqHadSm9CG/EE79lKR1yNYRTbTh4kgCxhRIs32yaDvcG8gPCttA2jzN8KfGiFXP+&#10;llnsFkSKE+BvcCkU1BmFzqKkBPvpb/6QjyJilJIauy+j7uOOWUGJeq9R3tCqvWF7Y9MbelctACGO&#10;cLYMjyYesF71ZmGhusfBmIdbMMQ0x7sy6ntz4dsZwMHiYj6PSdiQhvmVXhseSveE3jX3zJpODo9C&#10;XkPflyx9pkqb29I733koZJQsENqy2PGMzRx16QYvTMuv+5j19HuY/QQAAP//AwBQSwMEFAAGAAgA&#10;AAAhAI00JvXcAAAABAEAAA8AAABkcnMvZG93bnJldi54bWxMj8FOwzAQRO9I/IO1SFwQdRrUqqRx&#10;KmjhRg8tVc/beJtExOvIdpr07zFc4LLSaEYzb/PVaFpxIecbywqmkwQEcWl1w5WCw+f74wKED8ga&#10;W8uk4EoeVsXtTY6ZtgPv6LIPlYgl7DNUUIfQZVL6siaDfmI74uidrTMYonSV1A6HWG5amSbJXBps&#10;OC7U2NG6pvJr3xsF843rhx2vHzaHtw/cdlV6fL0elbq/G1+WIAKN4S8MP/gRHYrIdLI9ay9aBfGR&#10;8Huj9/w0m4E4KUinC5BFLv/DF98AAAD//wMAUEsBAi0AFAAGAAgAAAAhALaDOJL+AAAA4QEAABMA&#10;AAAAAAAAAAAAAAAAAAAAAFtDb250ZW50X1R5cGVzXS54bWxQSwECLQAUAAYACAAAACEAOP0h/9YA&#10;AACUAQAACwAAAAAAAAAAAAAAAAAvAQAAX3JlbHMvLnJlbHNQSwECLQAUAAYACAAAACEAn2Wt6kkC&#10;AABmBAAADgAAAAAAAAAAAAAAAAAuAgAAZHJzL2Uyb0RvYy54bWxQSwECLQAUAAYACAAAACEAjTQm&#10;9dwAAAAEAQAADwAAAAAAAAAAAAAAAACjBAAAZHJzL2Rvd25yZXYueG1sUEsFBgAAAAAEAAQA8wAA&#10;AKwFAAAAAA==&#10;" stroked="f">
                <v:textbox inset="0,0,0,0">
                  <w:txbxContent>
                    <w:p w14:paraId="105F90F4" w14:textId="137FD8C7" w:rsidR="0040396D" w:rsidRDefault="0040396D" w:rsidP="0040396D">
                      <w:pPr>
                        <w:pStyle w:val="ab"/>
                      </w:pPr>
                      <w:r>
                        <w:t xml:space="preserve">Таблица </w:t>
                      </w:r>
                      <w:fldSimple w:instr=" SEQ Таблица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- Расчет </w:t>
                      </w:r>
                      <w:r w:rsidR="00C44B28">
                        <w:t>циклов технологических операций и количества оборудования</w:t>
                      </w:r>
                    </w:p>
                    <w:p w14:paraId="3D48A7AC" w14:textId="77777777" w:rsidR="0040396D" w:rsidRPr="0040396D" w:rsidRDefault="0040396D" w:rsidP="0040396D"/>
                  </w:txbxContent>
                </v:textbox>
                <w10:anchorlock/>
              </v:shape>
            </w:pict>
          </mc:Fallback>
        </mc:AlternateContent>
      </w:r>
    </w:p>
    <w:p w14:paraId="3E0F6103" w14:textId="025266A4" w:rsidR="0040396D" w:rsidRDefault="00D22D41" w:rsidP="00847709">
      <w:pPr>
        <w:pStyle w:val="a9"/>
        <w:ind w:left="0" w:firstLine="0"/>
      </w:pPr>
      <w:r>
        <w:rPr>
          <w:noProof/>
        </w:rPr>
        <w:drawing>
          <wp:inline distT="0" distB="0" distL="0" distR="0" wp14:anchorId="655CA339" wp14:editId="4473F11E">
            <wp:extent cx="5940425" cy="8578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22F27" w14:textId="16C8352A" w:rsidR="0000266F" w:rsidRDefault="00847709" w:rsidP="00847709">
      <w:pPr>
        <w:spacing w:line="360" w:lineRule="auto"/>
        <w:jc w:val="both"/>
      </w:pPr>
      <w:r>
        <w:tab/>
        <w:t>Проектируемая автоматическая линия будет относится к асинхронным из-за различающихся длительностей тактов отдельных единиц оборудования.</w:t>
      </w:r>
    </w:p>
    <w:p w14:paraId="6B2DBE6A" w14:textId="19AC52B1" w:rsidR="00764DE3" w:rsidRDefault="0002723D" w:rsidP="00764DE3">
      <w:pPr>
        <w:spacing w:line="360" w:lineRule="auto"/>
        <w:ind w:firstLine="708"/>
        <w:jc w:val="both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AA75FCA" wp14:editId="21E2C26A">
            <wp:simplePos x="0" y="0"/>
            <wp:positionH relativeFrom="margin">
              <wp:align>center</wp:align>
            </wp:positionH>
            <wp:positionV relativeFrom="paragraph">
              <wp:posOffset>198755</wp:posOffset>
            </wp:positionV>
            <wp:extent cx="6463156" cy="491490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156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DE3">
        <w:t>Ниже представлена схема обобщённой компоновки системы.</w:t>
      </w:r>
    </w:p>
    <w:p w14:paraId="465C8B21" w14:textId="762609BC" w:rsidR="0000266F" w:rsidRDefault="0000266F" w:rsidP="00847709">
      <w:pPr>
        <w:spacing w:line="360" w:lineRule="auto"/>
        <w:jc w:val="both"/>
      </w:pPr>
    </w:p>
    <w:p w14:paraId="5D99FB54" w14:textId="04DB99E0" w:rsidR="0000266F" w:rsidRDefault="0000266F" w:rsidP="00847709">
      <w:pPr>
        <w:spacing w:line="360" w:lineRule="auto"/>
        <w:jc w:val="both"/>
      </w:pPr>
    </w:p>
    <w:p w14:paraId="2EA56FC5" w14:textId="0DF02DA1" w:rsidR="0000266F" w:rsidRDefault="0000266F" w:rsidP="00847709">
      <w:pPr>
        <w:spacing w:line="360" w:lineRule="auto"/>
        <w:jc w:val="both"/>
      </w:pPr>
    </w:p>
    <w:p w14:paraId="56471EE7" w14:textId="42A01688" w:rsidR="0000266F" w:rsidRDefault="0000266F" w:rsidP="00847709">
      <w:pPr>
        <w:spacing w:line="360" w:lineRule="auto"/>
        <w:jc w:val="both"/>
      </w:pPr>
    </w:p>
    <w:p w14:paraId="28FA628C" w14:textId="799AEBA1" w:rsidR="0000266F" w:rsidRDefault="0000266F" w:rsidP="00847709">
      <w:pPr>
        <w:spacing w:line="360" w:lineRule="auto"/>
        <w:jc w:val="both"/>
      </w:pPr>
    </w:p>
    <w:p w14:paraId="1C235C85" w14:textId="13A384E5" w:rsidR="0000266F" w:rsidRDefault="0000266F" w:rsidP="00847709">
      <w:pPr>
        <w:spacing w:line="360" w:lineRule="auto"/>
        <w:jc w:val="both"/>
      </w:pPr>
    </w:p>
    <w:p w14:paraId="27682627" w14:textId="77777777" w:rsidR="0000266F" w:rsidRDefault="0000266F" w:rsidP="00847709">
      <w:pPr>
        <w:spacing w:line="360" w:lineRule="auto"/>
        <w:jc w:val="both"/>
      </w:pPr>
    </w:p>
    <w:p w14:paraId="644A4327" w14:textId="77777777" w:rsidR="0000266F" w:rsidRDefault="0000266F" w:rsidP="00847709">
      <w:pPr>
        <w:spacing w:line="360" w:lineRule="auto"/>
        <w:jc w:val="both"/>
      </w:pPr>
    </w:p>
    <w:p w14:paraId="4A399329" w14:textId="77777777" w:rsidR="0000266F" w:rsidRDefault="0000266F" w:rsidP="00847709">
      <w:pPr>
        <w:spacing w:line="360" w:lineRule="auto"/>
        <w:jc w:val="both"/>
      </w:pPr>
    </w:p>
    <w:p w14:paraId="3808D446" w14:textId="6087417C" w:rsidR="0000266F" w:rsidRDefault="0000266F" w:rsidP="00847709">
      <w:pPr>
        <w:spacing w:line="360" w:lineRule="auto"/>
        <w:jc w:val="both"/>
      </w:pPr>
    </w:p>
    <w:p w14:paraId="246CD2D0" w14:textId="17DB12A8" w:rsidR="00A854FC" w:rsidRDefault="00A854FC" w:rsidP="00847709">
      <w:pPr>
        <w:spacing w:line="360" w:lineRule="auto"/>
        <w:jc w:val="both"/>
      </w:pPr>
    </w:p>
    <w:p w14:paraId="5FACBBF0" w14:textId="0120B81D" w:rsidR="005B1D8F" w:rsidRDefault="005B1D8F" w:rsidP="00847709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D31E52" wp14:editId="47BD9939">
                <wp:simplePos x="0" y="0"/>
                <wp:positionH relativeFrom="column">
                  <wp:posOffset>498475</wp:posOffset>
                </wp:positionH>
                <wp:positionV relativeFrom="paragraph">
                  <wp:posOffset>215265</wp:posOffset>
                </wp:positionV>
                <wp:extent cx="5172075" cy="635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20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82FA8F" w14:textId="0E805945" w:rsidR="00764DE3" w:rsidRPr="003D1348" w:rsidRDefault="00764DE3" w:rsidP="00764DE3">
                            <w:pPr>
                              <w:pStyle w:val="ab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FB44D4">
                              <w:fldChar w:fldCharType="begin"/>
                            </w:r>
                            <w:r w:rsidR="00FB44D4">
                              <w:instrText xml:space="preserve"> SEQ Рисунок \* ARABIC </w:instrText>
                            </w:r>
                            <w:r w:rsidR="00FB44D4">
                              <w:fldChar w:fldCharType="separate"/>
                            </w:r>
                            <w:r w:rsidR="0028757F">
                              <w:rPr>
                                <w:noProof/>
                              </w:rPr>
                              <w:t>2</w:t>
                            </w:r>
                            <w:r w:rsidR="00FB44D4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Схема обобщенной компоновки автоматической системы.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31E52" id="Надпись 8" o:spid="_x0000_s1027" type="#_x0000_t202" style="position:absolute;left:0;text-align:left;margin-left:39.25pt;margin-top:16.95pt;width:407.25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DrRQIAAGoEAAAOAAAAZHJzL2Uyb0RvYy54bWysVMFuEzEQvSPxD5bvZJOgtNUqmyqkCkKK&#10;2kop6tnxerOWbI+xneyWG3d+gX/gwIEbv5D+EWNvNoXCCXHxjmfGY7/3ZnZ62WpF9sJ5Caago8GQ&#10;EmE4lNJsC/r+bvnqghIfmCmZAiMK+iA8vZy9fDFtbC7GUIMqhSNYxPi8sQWtQ7B5lnleC838AKww&#10;GKzAaRZw67ZZ6ViD1bXKxsPhWdaAK60DLrxH71UXpLNUv6oEDzdV5UUgqqD4tpBWl9ZNXLPZlOVb&#10;x2wt+fEZ7B9eoZk0eOmp1BULjOyc/KOUltyBhyoMOOgMqkpykTAgmtHwGZp1zaxIWJAcb080+f9X&#10;ll/vbx2RZUFRKMM0SnT4cvh6+Hb4cfj++OnxM7mIHDXW55i6tpgc2jfQota936MzQm8rp+MXQRGM&#10;I9sPJ4ZFGwhH52R0Ph6eTyjhGDt7PYk1sqej1vnwVoAm0SioQ/kSq2y/8qFL7VPiTR6ULJdSqbiJ&#10;gYVyZM9Q6qaWQRyL/5alTMw1EE91BaMni/g6HNEK7aZNnJwwbqB8QOgOugbyli8l3rdiPtwyhx2D&#10;aHEKwg0ulYKmoHC0KKnBffybP+ajkBilpMEOLKj/sGNOUKLeGZQ4tmtvuN7Y9IbZ6QUg0hHOl+XJ&#10;xAMuqN6sHOh7HI55vAVDzHC8q6ChNxehmwMcLi7m85SETWlZWJm15bF0z+tde8+cPaoSUMxr6HuT&#10;5c/E6XKTPHa+C8h0Ui7y2rF4pBsbOml/HL44Mb/uU9bTL2L2EwAA//8DAFBLAwQUAAYACAAAACEA&#10;nESMZ+AAAAAIAQAADwAAAGRycy9kb3ducmV2LnhtbEyPwU7DMBBE70j8g7VIXBB1IKFNQ5yqquBA&#10;LxVpL9zc2I0D8TqynTb8PcsJjjszmn1Tribbs7P2oXMo4GGWANPYONVhK+Cwf73PgYUoUcneoRbw&#10;rQOsquurUhbKXfBdn+vYMirBUEgBJsah4Dw0RlsZZm7QSN7JeSsjnb7lyssLlduePybJnFvZIX0w&#10;ctAbo5uverQCdtnHztyNp5ftOkv922HczD/bWojbm2n9DCzqKf6F4Ref0KEipqMbUQXWC1jkT5QU&#10;kKZLYOTny5S2HUnIEuBVyf8PqH4AAAD//wMAUEsBAi0AFAAGAAgAAAAhALaDOJL+AAAA4QEAABMA&#10;AAAAAAAAAAAAAAAAAAAAAFtDb250ZW50X1R5cGVzXS54bWxQSwECLQAUAAYACAAAACEAOP0h/9YA&#10;AACUAQAACwAAAAAAAAAAAAAAAAAvAQAAX3JlbHMvLnJlbHNQSwECLQAUAAYACAAAACEApiyw60UC&#10;AABqBAAADgAAAAAAAAAAAAAAAAAuAgAAZHJzL2Uyb0RvYy54bWxQSwECLQAUAAYACAAAACEAnESM&#10;Z+AAAAAIAQAADwAAAAAAAAAAAAAAAACfBAAAZHJzL2Rvd25yZXYueG1sUEsFBgAAAAAEAAQA8wAA&#10;AKwFAAAAAA==&#10;" stroked="f">
                <v:textbox style="mso-fit-shape-to-text:t" inset="0,0,0,0">
                  <w:txbxContent>
                    <w:p w14:paraId="1C82FA8F" w14:textId="0E805945" w:rsidR="00764DE3" w:rsidRPr="003D1348" w:rsidRDefault="00764DE3" w:rsidP="00764DE3">
                      <w:pPr>
                        <w:pStyle w:val="ab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28757F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- Схема обобщенной компоновки автоматической системы.</w:t>
                      </w:r>
                    </w:p>
                  </w:txbxContent>
                </v:textbox>
              </v:shape>
            </w:pict>
          </mc:Fallback>
        </mc:AlternateContent>
      </w:r>
    </w:p>
    <w:p w14:paraId="3C8A4BD0" w14:textId="383BF95B" w:rsidR="008B31A5" w:rsidRDefault="008B31A5" w:rsidP="008B31A5">
      <w:pPr>
        <w:ind w:firstLine="708"/>
      </w:pPr>
      <w:r>
        <w:lastRenderedPageBreak/>
        <w:t>На схеме компоновки изображено:</w:t>
      </w:r>
    </w:p>
    <w:p w14:paraId="3C3D17A2" w14:textId="17D4856B" w:rsidR="008B31A5" w:rsidRPr="008B31A5" w:rsidRDefault="008B31A5" w:rsidP="008B31A5">
      <w:pPr>
        <w:pStyle w:val="a9"/>
        <w:numPr>
          <w:ilvl w:val="0"/>
          <w:numId w:val="8"/>
        </w:numPr>
        <w:rPr>
          <w:szCs w:val="24"/>
        </w:rPr>
      </w:pPr>
      <w:r w:rsidRPr="008B31A5">
        <w:rPr>
          <w:szCs w:val="24"/>
        </w:rPr>
        <w:t>сетчатое ограждение автоматизированной ячейки;</w:t>
      </w:r>
    </w:p>
    <w:p w14:paraId="67FE0A0D" w14:textId="3098036C" w:rsidR="008B31A5" w:rsidRPr="008B31A5" w:rsidRDefault="008B31A5" w:rsidP="008B31A5">
      <w:pPr>
        <w:pStyle w:val="a9"/>
        <w:numPr>
          <w:ilvl w:val="0"/>
          <w:numId w:val="8"/>
        </w:numPr>
        <w:rPr>
          <w:sz w:val="24"/>
        </w:rPr>
      </w:pPr>
      <w:r w:rsidRPr="008B31A5">
        <w:rPr>
          <w:szCs w:val="24"/>
        </w:rPr>
        <w:t>стол с ячейками для 18-ти заготовок</w:t>
      </w:r>
      <w:r w:rsidR="004C679C">
        <w:rPr>
          <w:szCs w:val="24"/>
        </w:rPr>
        <w:t>, подлежащих обработке</w:t>
      </w:r>
      <w:r w:rsidRPr="008B31A5">
        <w:rPr>
          <w:szCs w:val="24"/>
        </w:rPr>
        <w:t>;</w:t>
      </w:r>
    </w:p>
    <w:p w14:paraId="3117334A" w14:textId="72B5918C" w:rsidR="008B31A5" w:rsidRDefault="008B31A5" w:rsidP="008B31A5">
      <w:pPr>
        <w:pStyle w:val="a9"/>
        <w:numPr>
          <w:ilvl w:val="0"/>
          <w:numId w:val="8"/>
        </w:numPr>
      </w:pPr>
      <w:r>
        <w:t xml:space="preserve">манипулятор </w:t>
      </w:r>
      <w:r w:rsidR="00EA48CD">
        <w:t xml:space="preserve">с двухкулачковый </w:t>
      </w:r>
      <w:r>
        <w:t>захват</w:t>
      </w:r>
      <w:r w:rsidR="00EA48CD">
        <w:t>ом</w:t>
      </w:r>
      <w:r>
        <w:t>;</w:t>
      </w:r>
    </w:p>
    <w:p w14:paraId="42C2438B" w14:textId="211215DE" w:rsidR="008B31A5" w:rsidRDefault="008B31A5" w:rsidP="008B31A5">
      <w:pPr>
        <w:pStyle w:val="a9"/>
        <w:numPr>
          <w:ilvl w:val="0"/>
          <w:numId w:val="8"/>
        </w:numPr>
      </w:pPr>
      <w:r>
        <w:t xml:space="preserve">рельсовый путь длинной </w:t>
      </w:r>
      <w:r w:rsidR="004C679C">
        <w:t>7900</w:t>
      </w:r>
      <w:r w:rsidR="003223D6">
        <w:t xml:space="preserve"> мм</w:t>
      </w:r>
      <w:r>
        <w:t xml:space="preserve"> для манипулятора;</w:t>
      </w:r>
    </w:p>
    <w:p w14:paraId="1A92FADE" w14:textId="76AAA56E" w:rsidR="008B31A5" w:rsidRDefault="008B31A5" w:rsidP="008B31A5">
      <w:pPr>
        <w:pStyle w:val="a9"/>
        <w:numPr>
          <w:ilvl w:val="0"/>
          <w:numId w:val="8"/>
        </w:numPr>
      </w:pPr>
      <w:r w:rsidRPr="003A001B">
        <w:t>токарный станок с ЧПУ ST25 (</w:t>
      </w:r>
      <w:hyperlink r:id="rId16" w:history="1">
        <w:r w:rsidRPr="0046452E">
          <w:rPr>
            <w:rStyle w:val="aa"/>
          </w:rPr>
          <w:t>HAAS</w:t>
        </w:r>
      </w:hyperlink>
      <w:r w:rsidRPr="003A001B">
        <w:t>)</w:t>
      </w:r>
      <w:r w:rsidR="008B6C3B">
        <w:t xml:space="preserve"> с авт. дверью</w:t>
      </w:r>
      <w:r>
        <w:t>;</w:t>
      </w:r>
    </w:p>
    <w:p w14:paraId="539AF242" w14:textId="24E41B82" w:rsidR="008B31A5" w:rsidRDefault="008B31A5" w:rsidP="008B31A5">
      <w:pPr>
        <w:pStyle w:val="a9"/>
        <w:numPr>
          <w:ilvl w:val="0"/>
          <w:numId w:val="8"/>
        </w:numPr>
      </w:pPr>
      <w:r w:rsidRPr="003A001B">
        <w:t>токарный станок с ЧПУ ST25 (</w:t>
      </w:r>
      <w:hyperlink r:id="rId17" w:history="1">
        <w:r w:rsidRPr="0046452E">
          <w:rPr>
            <w:rStyle w:val="aa"/>
          </w:rPr>
          <w:t>HAAS</w:t>
        </w:r>
      </w:hyperlink>
      <w:r w:rsidRPr="003A001B">
        <w:t>)</w:t>
      </w:r>
      <w:r w:rsidR="008B6C3B" w:rsidRPr="008B6C3B">
        <w:t xml:space="preserve"> </w:t>
      </w:r>
      <w:r w:rsidR="008B6C3B">
        <w:t>с авт. дверью</w:t>
      </w:r>
      <w:r>
        <w:t>;</w:t>
      </w:r>
    </w:p>
    <w:p w14:paraId="4FB15030" w14:textId="0BBF1436" w:rsidR="008B31A5" w:rsidRDefault="00CC025E" w:rsidP="008B31A5">
      <w:pPr>
        <w:pStyle w:val="a9"/>
        <w:numPr>
          <w:ilvl w:val="0"/>
          <w:numId w:val="8"/>
        </w:numPr>
      </w:pPr>
      <w:r>
        <w:t>в</w:t>
      </w:r>
      <w:r w:rsidR="008B31A5" w:rsidRPr="003A001B">
        <w:t>ертикально</w:t>
      </w:r>
      <w:r>
        <w:t>-</w:t>
      </w:r>
      <w:r w:rsidR="008B31A5" w:rsidRPr="003A001B">
        <w:t>фрезерный станок с ЧПУ VF-1 (</w:t>
      </w:r>
      <w:hyperlink r:id="rId18" w:history="1">
        <w:r w:rsidR="008B31A5" w:rsidRPr="0046452E">
          <w:rPr>
            <w:rStyle w:val="aa"/>
          </w:rPr>
          <w:t>HAAS</w:t>
        </w:r>
      </w:hyperlink>
      <w:r w:rsidR="008B31A5" w:rsidRPr="003A001B">
        <w:t>)</w:t>
      </w:r>
      <w:r w:rsidR="008B6C3B">
        <w:t xml:space="preserve"> с авт. дверьми</w:t>
      </w:r>
      <w:r w:rsidR="008B31A5">
        <w:t>;</w:t>
      </w:r>
    </w:p>
    <w:p w14:paraId="2F6DB87A" w14:textId="300758BD" w:rsidR="006127CF" w:rsidRDefault="006127CF" w:rsidP="006127CF">
      <w:pPr>
        <w:pStyle w:val="a9"/>
        <w:numPr>
          <w:ilvl w:val="0"/>
          <w:numId w:val="8"/>
        </w:numPr>
      </w:pPr>
      <w:r>
        <w:t>в</w:t>
      </w:r>
      <w:r w:rsidRPr="003A001B">
        <w:t>ертикально</w:t>
      </w:r>
      <w:r>
        <w:t>-</w:t>
      </w:r>
      <w:r w:rsidRPr="003A001B">
        <w:t>фрезерный станок с ЧПУ VF-1 (</w:t>
      </w:r>
      <w:hyperlink r:id="rId19" w:history="1">
        <w:r w:rsidRPr="0046452E">
          <w:rPr>
            <w:rStyle w:val="aa"/>
          </w:rPr>
          <w:t>HAAS</w:t>
        </w:r>
      </w:hyperlink>
      <w:r w:rsidRPr="003A001B">
        <w:t>)</w:t>
      </w:r>
      <w:r w:rsidR="00F476E7">
        <w:t xml:space="preserve"> </w:t>
      </w:r>
      <w:r w:rsidR="008B6C3B">
        <w:t>с авт. дверьми</w:t>
      </w:r>
      <w:r>
        <w:t>;</w:t>
      </w:r>
    </w:p>
    <w:p w14:paraId="28B0C297" w14:textId="1DCAC947" w:rsidR="006127CF" w:rsidRDefault="00D62092" w:rsidP="006127CF">
      <w:pPr>
        <w:pStyle w:val="a9"/>
        <w:numPr>
          <w:ilvl w:val="0"/>
          <w:numId w:val="8"/>
        </w:numPr>
      </w:pPr>
      <w:r>
        <w:t>четыре</w:t>
      </w:r>
      <w:r w:rsidR="006127CF">
        <w:t xml:space="preserve"> бочки диаметром 800м и высотой 800 мм.</w:t>
      </w:r>
    </w:p>
    <w:p w14:paraId="2FAA32DB" w14:textId="0A5A9177" w:rsidR="006127CF" w:rsidRPr="006127CF" w:rsidRDefault="006127CF" w:rsidP="006127CF">
      <w:pPr>
        <w:pStyle w:val="a9"/>
        <w:numPr>
          <w:ilvl w:val="0"/>
          <w:numId w:val="8"/>
        </w:numPr>
        <w:rPr>
          <w:sz w:val="24"/>
        </w:rPr>
      </w:pPr>
      <w:r w:rsidRPr="008B31A5">
        <w:rPr>
          <w:szCs w:val="24"/>
        </w:rPr>
        <w:t>стол с ячейками</w:t>
      </w:r>
      <w:r>
        <w:rPr>
          <w:szCs w:val="24"/>
        </w:rPr>
        <w:t xml:space="preserve"> для обработанных заготовок.</w:t>
      </w:r>
    </w:p>
    <w:p w14:paraId="4D1BB499" w14:textId="276F0E7D" w:rsidR="00163900" w:rsidRDefault="004B35DA" w:rsidP="001722CC">
      <w:pPr>
        <w:pStyle w:val="1"/>
        <w:rPr>
          <w:sz w:val="28"/>
        </w:rPr>
      </w:pPr>
      <w:bookmarkStart w:id="4" w:name="_Toc88059592"/>
      <w:bookmarkStart w:id="5" w:name="_Toc88070403"/>
      <w:r>
        <w:t xml:space="preserve">3. </w:t>
      </w:r>
      <w:r w:rsidR="00051058">
        <w:t>Выбор средств технического оснащения следующих систем:</w:t>
      </w:r>
      <w:bookmarkEnd w:id="4"/>
      <w:bookmarkEnd w:id="5"/>
    </w:p>
    <w:p w14:paraId="13F10163" w14:textId="00E7A80E" w:rsidR="00163900" w:rsidRDefault="00051058" w:rsidP="00FF3FDC">
      <w:pPr>
        <w:pStyle w:val="2"/>
        <w:numPr>
          <w:ilvl w:val="0"/>
          <w:numId w:val="3"/>
        </w:numPr>
        <w:spacing w:line="360" w:lineRule="auto"/>
        <w:ind w:left="567" w:hanging="283"/>
      </w:pPr>
      <w:bookmarkStart w:id="6" w:name="_Toc88059593"/>
      <w:bookmarkStart w:id="7" w:name="_Toc88070404"/>
      <w:r w:rsidRPr="009C073C">
        <w:t>автоматизи</w:t>
      </w:r>
      <w:r>
        <w:t>рованную складскую систему</w:t>
      </w:r>
      <w:r w:rsidRPr="009C073C">
        <w:t>;</w:t>
      </w:r>
      <w:bookmarkEnd w:id="6"/>
      <w:bookmarkEnd w:id="7"/>
    </w:p>
    <w:p w14:paraId="5AB7BD3D" w14:textId="57B4DC1D" w:rsidR="005D06B2" w:rsidRDefault="00E92646" w:rsidP="001722CC">
      <w:pPr>
        <w:tabs>
          <w:tab w:val="left" w:pos="709"/>
        </w:tabs>
        <w:spacing w:line="360" w:lineRule="auto"/>
      </w:pPr>
      <w:r>
        <w:tab/>
      </w:r>
      <w:r w:rsidR="001722CC">
        <w:t xml:space="preserve">В качестве складской системы используется </w:t>
      </w:r>
      <w:r w:rsidR="005D06B2">
        <w:t xml:space="preserve">два </w:t>
      </w:r>
      <w:r w:rsidR="00641DBD">
        <w:t>стол</w:t>
      </w:r>
      <w:r w:rsidR="005D06B2">
        <w:t>а</w:t>
      </w:r>
      <w:r w:rsidR="00641DBD">
        <w:t xml:space="preserve"> на </w:t>
      </w:r>
      <w:r w:rsidR="004D1FC8">
        <w:t>18</w:t>
      </w:r>
      <w:r w:rsidR="00641DBD">
        <w:t xml:space="preserve"> заготов</w:t>
      </w:r>
      <w:r w:rsidR="004D1FC8">
        <w:t>ок</w:t>
      </w:r>
      <w:r w:rsidR="005D06B2">
        <w:t xml:space="preserve"> каждый</w:t>
      </w:r>
      <w:r w:rsidR="00641DBD">
        <w:t>.</w:t>
      </w:r>
      <w:r w:rsidR="00231318">
        <w:t xml:space="preserve"> Размеры стола </w:t>
      </w:r>
      <w:proofErr w:type="spellStart"/>
      <w:r w:rsidR="00231318">
        <w:t>ДхШхВ</w:t>
      </w:r>
      <w:proofErr w:type="spellEnd"/>
      <w:r w:rsidR="00231318">
        <w:t xml:space="preserve"> составляют 2050х1050х550.</w:t>
      </w:r>
      <w:r w:rsidR="00641DBD">
        <w:t xml:space="preserve"> </w:t>
      </w:r>
    </w:p>
    <w:p w14:paraId="08A75BEA" w14:textId="539D0563" w:rsidR="008B31A5" w:rsidRDefault="005D06B2" w:rsidP="001722CC">
      <w:pPr>
        <w:tabs>
          <w:tab w:val="left" w:pos="709"/>
        </w:tabs>
        <w:spacing w:line="360" w:lineRule="auto"/>
      </w:pPr>
      <w:r>
        <w:tab/>
        <w:t xml:space="preserve">У стола </w:t>
      </w:r>
      <w:r w:rsidR="005A3D16">
        <w:t xml:space="preserve">с необработанными </w:t>
      </w:r>
      <w:r w:rsidR="00884B63">
        <w:t>заготовками</w:t>
      </w:r>
      <w:r w:rsidR="005A3D16">
        <w:t xml:space="preserve"> </w:t>
      </w:r>
      <w:r>
        <w:t>н</w:t>
      </w:r>
      <w:r w:rsidR="00641DBD">
        <w:t>а каждой позиции имеется приспособление для ориентирования детали посредством её поворота.</w:t>
      </w:r>
      <w:r w:rsidR="00E92646">
        <w:t xml:space="preserve"> Предварительная ориентация углового положения детали необходима </w:t>
      </w:r>
      <w:r w:rsidR="00884B63">
        <w:t xml:space="preserve">будет осуществляется после операций 035 и 040. </w:t>
      </w:r>
      <w:r w:rsidR="00E92646">
        <w:t>Приспособление будет выполнено из пластика во избежание повреждения обработанных поверхностей</w:t>
      </w:r>
      <w:r w:rsidR="00BA1C82">
        <w:t xml:space="preserve"> детали</w:t>
      </w:r>
      <w:r w:rsidR="00E92646">
        <w:t>.</w:t>
      </w:r>
    </w:p>
    <w:p w14:paraId="5E8EC3C8" w14:textId="515CC313" w:rsidR="00E92646" w:rsidRDefault="004451F7" w:rsidP="001722CC">
      <w:pPr>
        <w:tabs>
          <w:tab w:val="left" w:pos="709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A4FBEDD" wp14:editId="3C990ECF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1838325" cy="2163117"/>
            <wp:effectExtent l="0" t="0" r="0" b="889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163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AEC164" w14:textId="667CC815" w:rsidR="00E92646" w:rsidRDefault="00E92646" w:rsidP="001722CC">
      <w:pPr>
        <w:tabs>
          <w:tab w:val="left" w:pos="709"/>
        </w:tabs>
        <w:spacing w:line="360" w:lineRule="auto"/>
      </w:pPr>
    </w:p>
    <w:p w14:paraId="062F7F1B" w14:textId="3515C122" w:rsidR="00E92646" w:rsidRDefault="00E92646" w:rsidP="001722CC">
      <w:pPr>
        <w:tabs>
          <w:tab w:val="left" w:pos="709"/>
        </w:tabs>
        <w:spacing w:line="360" w:lineRule="auto"/>
      </w:pPr>
    </w:p>
    <w:p w14:paraId="17925358" w14:textId="7A5DAE66" w:rsidR="00E92646" w:rsidRDefault="00E92646" w:rsidP="001722CC">
      <w:pPr>
        <w:tabs>
          <w:tab w:val="left" w:pos="709"/>
        </w:tabs>
        <w:spacing w:line="360" w:lineRule="auto"/>
      </w:pPr>
    </w:p>
    <w:p w14:paraId="42A09ABB" w14:textId="4A6D4316" w:rsidR="00E92646" w:rsidRDefault="00E92646" w:rsidP="001722CC">
      <w:pPr>
        <w:tabs>
          <w:tab w:val="left" w:pos="709"/>
        </w:tabs>
        <w:spacing w:line="360" w:lineRule="auto"/>
      </w:pPr>
    </w:p>
    <w:p w14:paraId="52474655" w14:textId="3CD770F0" w:rsidR="00E92646" w:rsidRDefault="007D105D" w:rsidP="001722CC">
      <w:pPr>
        <w:tabs>
          <w:tab w:val="left" w:pos="709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09703A" wp14:editId="301482AD">
                <wp:simplePos x="0" y="0"/>
                <wp:positionH relativeFrom="margin">
                  <wp:align>center</wp:align>
                </wp:positionH>
                <wp:positionV relativeFrom="paragraph">
                  <wp:posOffset>291465</wp:posOffset>
                </wp:positionV>
                <wp:extent cx="4924425" cy="635"/>
                <wp:effectExtent l="0" t="0" r="9525" b="825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4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577066" w14:textId="52BBABE5" w:rsidR="00E92646" w:rsidRPr="00BC5100" w:rsidRDefault="00E92646" w:rsidP="00E92646">
                            <w:pPr>
                              <w:pStyle w:val="ab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FB44D4">
                              <w:fldChar w:fldCharType="begin"/>
                            </w:r>
                            <w:r w:rsidR="00FB44D4">
                              <w:instrText xml:space="preserve"> SEQ Рисунок \* ARABIC </w:instrText>
                            </w:r>
                            <w:r w:rsidR="00FB44D4">
                              <w:fldChar w:fldCharType="separate"/>
                            </w:r>
                            <w:r w:rsidR="0028757F">
                              <w:rPr>
                                <w:noProof/>
                              </w:rPr>
                              <w:t>3</w:t>
                            </w:r>
                            <w:r w:rsidR="00FB44D4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П</w:t>
                            </w:r>
                            <w:r w:rsidRPr="00047603">
                              <w:t>римерный вид приспособления для ориентации углового положения детали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09703A" id="Надпись 10" o:spid="_x0000_s1028" type="#_x0000_t202" style="position:absolute;margin-left:0;margin-top:22.95pt;width:387.75pt;height:.05pt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FvRwIAAGwEAAAOAAAAZHJzL2Uyb0RvYy54bWysVMFuEzEQvSPxD5bvZJOQVhBlU4VUQUhV&#10;WylFPTteb9aS7TG2k91w484v8A8cOHDjF9I/YuzdTaFwQly845nx2O+9mZ1dNFqRvXBegsnpaDCk&#10;RBgOhTTbnL6/W714RYkPzBRMgRE5PQhPL+bPn81qOxVjqEAVwhEsYvy0tjmtQrDTLPO8Epr5AVhh&#10;MFiC0yzg1m2zwrEaq2uVjYfD86wGV1gHXHiP3ss2SOepflkKHm7K0otAVE7xbSGtLq2buGbzGZtu&#10;HbOV5N0z2D+8QjNp8NJTqUsWGNk5+UcpLbkDD2UYcNAZlKXkImFANKPhEzTrilmRsCA53p5o8v+v&#10;LL/e3zoiC9QO6TFMo0bHL8evx2/HH8fvD58ePhMMIEu19VNMXltMD80baPBE7/fojOCb0un4RVgE&#10;41jwcOJYNIFwdE5ejyeT8RklHGPnL89ijezxqHU+vBWgSTRy6lDAxCvbX/nQpvYp8SYPShYrqVTc&#10;xMBSObJnKHZdySC64r9lKRNzDcRTbcHoySK+Fke0QrNpEivjHuMGigNCd9C2kLd8JfG+K+bDLXPY&#10;M4gW5yDc4FIqqHMKnUVJBe7j3/wxH6XEKCU19mBO/Ycdc4IS9c6gyLFhe8P1xqY3zE4vAZGOcMIs&#10;TyYecEH1ZulA3+N4LOItGGKG4105Db25DO0k4HhxsVikJGxLy8KVWVseS/e83jX3zNlOlYBiXkPf&#10;nWz6RJw2N8ljF7uATCflIq8tix3d2NJJ+2784sz8uk9Zjz+J+U8AAAD//wMAUEsDBBQABgAIAAAA&#10;IQAa4tnO3gAAAAYBAAAPAAAAZHJzL2Rvd25yZXYueG1sTI/BTsMwEETvSPyDtUhcEHWAJIUQp6oq&#10;OMClIvTCzU22cSBeR7bThr9nOcFxZ0Yzb8vVbAdxRB96RwpuFgkIpMa1PXUKdu/P1/cgQtTU6sER&#10;KvjGAKvq/KzURetO9IbHOnaCSygUWoGJcSykDI1Bq8PCjUjsHZy3OvLpO9l6feJyO8jbJMml1T3x&#10;gtEjbgw2X/VkFWzTj625mg5Pr+v0zr/spk3+2dVKXV7M60cQEef4F4ZffEaHipn2bqI2iEEBPxIV&#10;pNkDCHaXyywDsWchT0BWpfyPX/0AAAD//wMAUEsBAi0AFAAGAAgAAAAhALaDOJL+AAAA4QEAABMA&#10;AAAAAAAAAAAAAAAAAAAAAFtDb250ZW50X1R5cGVzXS54bWxQSwECLQAUAAYACAAAACEAOP0h/9YA&#10;AACUAQAACwAAAAAAAAAAAAAAAAAvAQAAX3JlbHMvLnJlbHNQSwECLQAUAAYACAAAACEASU7hb0cC&#10;AABsBAAADgAAAAAAAAAAAAAAAAAuAgAAZHJzL2Uyb0RvYy54bWxQSwECLQAUAAYACAAAACEAGuLZ&#10;zt4AAAAGAQAADwAAAAAAAAAAAAAAAAChBAAAZHJzL2Rvd25yZXYueG1sUEsFBgAAAAAEAAQA8wAA&#10;AKwFAAAAAA==&#10;" stroked="f">
                <v:textbox style="mso-fit-shape-to-text:t" inset="0,0,0,0">
                  <w:txbxContent>
                    <w:p w14:paraId="45577066" w14:textId="52BBABE5" w:rsidR="00E92646" w:rsidRPr="00BC5100" w:rsidRDefault="00E92646" w:rsidP="00E92646">
                      <w:pPr>
                        <w:pStyle w:val="ab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28757F"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- П</w:t>
                      </w:r>
                      <w:r w:rsidRPr="00047603">
                        <w:t>римерный вид приспособления для ориентации углового положения детали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31F66F" w14:textId="71DD71C4" w:rsidR="00E92646" w:rsidRDefault="007D105D" w:rsidP="001722CC">
      <w:pPr>
        <w:tabs>
          <w:tab w:val="left" w:pos="709"/>
        </w:tabs>
        <w:spacing w:line="360" w:lineRule="auto"/>
      </w:pPr>
      <w:r>
        <w:lastRenderedPageBreak/>
        <w:tab/>
        <w:t xml:space="preserve">Столу для обработанных деталей не нужны дополнительные </w:t>
      </w:r>
      <w:r w:rsidR="00DC3CFD">
        <w:t xml:space="preserve">ориентирующие </w:t>
      </w:r>
      <w:r>
        <w:t>приспособлени</w:t>
      </w:r>
      <w:r w:rsidR="00DC3CFD">
        <w:t>я</w:t>
      </w:r>
      <w:r>
        <w:t xml:space="preserve">. </w:t>
      </w:r>
    </w:p>
    <w:p w14:paraId="66EDD3FF" w14:textId="19B0C973" w:rsidR="007D105D" w:rsidRDefault="007D105D" w:rsidP="001722CC">
      <w:pPr>
        <w:tabs>
          <w:tab w:val="left" w:pos="709"/>
        </w:tabs>
        <w:spacing w:line="360" w:lineRule="auto"/>
      </w:pPr>
      <w:r>
        <w:tab/>
        <w:t>Столы на входе и на выходе должны иметь строго определенную позицию</w:t>
      </w:r>
      <w:r w:rsidR="00425D70">
        <w:t xml:space="preserve"> относительно манипулятора</w:t>
      </w:r>
      <w:r>
        <w:t>, что можно реализовать с помощью выемок в полу или платформ с выемками для колес.</w:t>
      </w:r>
    </w:p>
    <w:p w14:paraId="367C289C" w14:textId="18476971" w:rsidR="00163900" w:rsidRPr="00163900" w:rsidRDefault="00051058" w:rsidP="00FF3FDC">
      <w:pPr>
        <w:pStyle w:val="2"/>
        <w:numPr>
          <w:ilvl w:val="0"/>
          <w:numId w:val="3"/>
        </w:numPr>
        <w:spacing w:line="360" w:lineRule="auto"/>
        <w:ind w:left="567" w:hanging="283"/>
      </w:pPr>
      <w:bookmarkStart w:id="8" w:name="_Toc88059594"/>
      <w:bookmarkStart w:id="9" w:name="_Toc88070405"/>
      <w:r w:rsidRPr="009C073C">
        <w:t>автоматизиров</w:t>
      </w:r>
      <w:r>
        <w:t>анную транспортную систему</w:t>
      </w:r>
      <w:r w:rsidRPr="009C073C">
        <w:t>;</w:t>
      </w:r>
      <w:bookmarkEnd w:id="8"/>
      <w:bookmarkEnd w:id="9"/>
    </w:p>
    <w:p w14:paraId="63650BA2" w14:textId="2F6D7933" w:rsidR="00163900" w:rsidRDefault="00437235" w:rsidP="00FF3FDC">
      <w:pPr>
        <w:tabs>
          <w:tab w:val="left" w:pos="709"/>
        </w:tabs>
        <w:spacing w:line="360" w:lineRule="auto"/>
        <w:ind w:left="567" w:hanging="283"/>
      </w:pPr>
      <w:r>
        <w:tab/>
      </w:r>
      <w:r w:rsidR="008328AF">
        <w:tab/>
      </w:r>
      <w:r w:rsidR="00231318">
        <w:t>В кач</w:t>
      </w:r>
      <w:r>
        <w:t xml:space="preserve">естве транспортной системы используется  манипулятор </w:t>
      </w:r>
      <w:r w:rsidR="0002723D">
        <w:t>KR</w:t>
      </w:r>
      <w:r w:rsidR="00F6352A">
        <w:t> </w:t>
      </w:r>
      <w:r w:rsidR="0002723D">
        <w:t>250</w:t>
      </w:r>
      <w:r w:rsidR="00F6352A">
        <w:t> </w:t>
      </w:r>
      <w:r w:rsidR="0002723D">
        <w:t>R2700-2</w:t>
      </w:r>
      <w:r w:rsidR="0002723D" w:rsidRPr="00D16243">
        <w:t xml:space="preserve"> </w:t>
      </w:r>
      <w:r w:rsidRPr="00D16243">
        <w:t>(</w:t>
      </w:r>
      <w:hyperlink r:id="rId21" w:history="1">
        <w:r w:rsidR="006E1639" w:rsidRPr="0002723D">
          <w:rPr>
            <w:rStyle w:val="aa"/>
            <w:lang w:val="en-US"/>
          </w:rPr>
          <w:t>KUKA</w:t>
        </w:r>
      </w:hyperlink>
      <w:r w:rsidRPr="00D16243">
        <w:t>)</w:t>
      </w:r>
      <w:r w:rsidRPr="00437235">
        <w:t xml:space="preserve"> </w:t>
      </w:r>
      <w:r>
        <w:t>совместно с</w:t>
      </w:r>
      <w:r w:rsidR="008328AF">
        <w:t xml:space="preserve"> рельсовой дополнительной осью </w:t>
      </w:r>
      <w:r w:rsidR="008328AF">
        <w:rPr>
          <w:lang w:val="en-US"/>
        </w:rPr>
        <w:t>KL</w:t>
      </w:r>
      <w:r w:rsidR="00D16243">
        <w:rPr>
          <w:lang w:val="en-US"/>
        </w:rPr>
        <w:t> </w:t>
      </w:r>
      <w:r w:rsidR="00D16243" w:rsidRPr="0073614F">
        <w:t>1</w:t>
      </w:r>
      <w:r w:rsidR="0002723D" w:rsidRPr="0073614F">
        <w:t>5</w:t>
      </w:r>
      <w:r w:rsidR="00D16243" w:rsidRPr="0073614F">
        <w:t>00</w:t>
      </w:r>
      <w:r w:rsidR="00F6352A">
        <w:noBreakHyphen/>
      </w:r>
      <w:r w:rsidR="0002723D" w:rsidRPr="0073614F">
        <w:t>3</w:t>
      </w:r>
      <w:r w:rsidR="008328AF" w:rsidRPr="00A033DF">
        <w:t xml:space="preserve"> </w:t>
      </w:r>
      <w:hyperlink r:id="rId22" w:history="1">
        <w:r w:rsidR="008328AF" w:rsidRPr="00A033DF">
          <w:rPr>
            <w:rStyle w:val="aa"/>
          </w:rPr>
          <w:t>(</w:t>
        </w:r>
        <w:r w:rsidR="006E1639" w:rsidRPr="008328AF">
          <w:rPr>
            <w:rStyle w:val="aa"/>
            <w:lang w:val="en-US"/>
          </w:rPr>
          <w:t>KUKA</w:t>
        </w:r>
        <w:r w:rsidR="008328AF" w:rsidRPr="00A033DF">
          <w:rPr>
            <w:rStyle w:val="aa"/>
          </w:rPr>
          <w:t>)</w:t>
        </w:r>
      </w:hyperlink>
      <w:r w:rsidR="008328AF">
        <w:t>.</w:t>
      </w:r>
    </w:p>
    <w:p w14:paraId="269CEF8D" w14:textId="2FEBD788" w:rsidR="009B4478" w:rsidRDefault="009B4478" w:rsidP="00FF3FDC">
      <w:pPr>
        <w:tabs>
          <w:tab w:val="left" w:pos="709"/>
        </w:tabs>
        <w:spacing w:line="360" w:lineRule="auto"/>
        <w:ind w:left="567" w:hanging="283"/>
      </w:pPr>
      <w:r>
        <w:tab/>
      </w:r>
      <w:r>
        <w:tab/>
        <w:t xml:space="preserve">В качестве захвата используется двухкулачковый захват модели </w:t>
      </w:r>
      <w:r w:rsidRPr="009B4478">
        <w:t>PGN</w:t>
      </w:r>
      <w:r w:rsidR="00F6352A">
        <w:noBreakHyphen/>
      </w:r>
      <w:proofErr w:type="spellStart"/>
      <w:r w:rsidRPr="009B4478">
        <w:t>plus</w:t>
      </w:r>
      <w:proofErr w:type="spellEnd"/>
      <w:r w:rsidRPr="009B4478">
        <w:t>-P 300-1</w:t>
      </w:r>
      <w:r>
        <w:t xml:space="preserve"> (</w:t>
      </w:r>
      <w:hyperlink r:id="rId23" w:history="1">
        <w:r w:rsidRPr="009B4478">
          <w:rPr>
            <w:rStyle w:val="aa"/>
            <w:lang w:val="en-US"/>
          </w:rPr>
          <w:t>SCHUNK</w:t>
        </w:r>
      </w:hyperlink>
      <w:r>
        <w:t>)</w:t>
      </w:r>
      <w:r w:rsidRPr="009B4478">
        <w:t xml:space="preserve"> </w:t>
      </w:r>
      <w:r>
        <w:t xml:space="preserve">с ходом на </w:t>
      </w:r>
      <w:r w:rsidR="00FC04AA">
        <w:t xml:space="preserve">один </w:t>
      </w:r>
      <w:r>
        <w:t>кулачок 35 мм и грузоподьемностью 33 кг.</w:t>
      </w:r>
    </w:p>
    <w:p w14:paraId="704954BC" w14:textId="47CB2DCB" w:rsidR="009B4478" w:rsidRDefault="009B4478" w:rsidP="00FF3FDC">
      <w:pPr>
        <w:tabs>
          <w:tab w:val="left" w:pos="709"/>
        </w:tabs>
        <w:spacing w:line="360" w:lineRule="auto"/>
        <w:ind w:left="567" w:hanging="283"/>
      </w:pPr>
      <w:r>
        <w:tab/>
      </w:r>
      <w:r>
        <w:tab/>
        <w:t>Захват будет работать как на сжатие</w:t>
      </w:r>
      <w:r w:rsidR="00FC04AA">
        <w:t xml:space="preserve"> –</w:t>
      </w:r>
      <w:r>
        <w:t xml:space="preserve"> для кантования заготовок на </w:t>
      </w:r>
      <w:r w:rsidR="00814C25">
        <w:t>столе,</w:t>
      </w:r>
      <w:r>
        <w:t xml:space="preserve"> так и на разжим</w:t>
      </w:r>
      <w:r w:rsidR="00FC04AA">
        <w:t xml:space="preserve"> –</w:t>
      </w:r>
      <w:r>
        <w:t xml:space="preserve"> для центрирования по внутренней цилиндрической поверхности и дальнейшей установки заготовки на станок.</w:t>
      </w:r>
    </w:p>
    <w:p w14:paraId="061CA46E" w14:textId="49367CC5" w:rsidR="003071A3" w:rsidRPr="009B4478" w:rsidRDefault="009B4478" w:rsidP="00BB63C4">
      <w:pPr>
        <w:tabs>
          <w:tab w:val="left" w:pos="709"/>
        </w:tabs>
        <w:spacing w:line="360" w:lineRule="auto"/>
        <w:ind w:left="567" w:hanging="283"/>
      </w:pPr>
      <w:r>
        <w:tab/>
      </w:r>
      <w:r>
        <w:tab/>
        <w:t xml:space="preserve">Для изготовления кулачков с </w:t>
      </w:r>
      <w:r w:rsidR="00814C25">
        <w:t>полиуретановой накладкой для базирования по внутренней цилиндрической поверхности</w:t>
      </w:r>
      <w:r>
        <w:t xml:space="preserve"> </w:t>
      </w:r>
      <w:r w:rsidR="00814C25">
        <w:t>будут использованы</w:t>
      </w:r>
      <w:r w:rsidR="002276BF">
        <w:t xml:space="preserve"> стальные</w:t>
      </w:r>
      <w:r w:rsidR="00814C25">
        <w:t xml:space="preserve"> заготовки для кулачков </w:t>
      </w:r>
      <w:r w:rsidR="00814C25" w:rsidRPr="00814C25">
        <w:t>SBR</w:t>
      </w:r>
      <w:r w:rsidR="00814C25">
        <w:noBreakHyphen/>
      </w:r>
      <w:r w:rsidR="00814C25" w:rsidRPr="00814C25">
        <w:t>PGZN</w:t>
      </w:r>
      <w:r w:rsidR="00814C25">
        <w:noBreakHyphen/>
      </w:r>
      <w:proofErr w:type="spellStart"/>
      <w:r w:rsidR="00814C25" w:rsidRPr="00814C25">
        <w:t>plus</w:t>
      </w:r>
      <w:proofErr w:type="spellEnd"/>
      <w:r w:rsidR="00814C25">
        <w:t> </w:t>
      </w:r>
      <w:r w:rsidR="00814C25" w:rsidRPr="00814C25">
        <w:t>300</w:t>
      </w:r>
      <w:r w:rsidR="00814C25">
        <w:t> (</w:t>
      </w:r>
      <w:hyperlink r:id="rId24" w:history="1">
        <w:r w:rsidR="00814C25" w:rsidRPr="00A80052">
          <w:rPr>
            <w:rStyle w:val="aa"/>
            <w:lang w:val="en-US"/>
          </w:rPr>
          <w:t>SCHUNK</w:t>
        </w:r>
      </w:hyperlink>
      <w:r w:rsidR="00814C25">
        <w:t>)</w:t>
      </w:r>
    </w:p>
    <w:p w14:paraId="329D6F3C" w14:textId="32314A1C" w:rsidR="00051058" w:rsidRDefault="00051058" w:rsidP="00FF3FDC">
      <w:pPr>
        <w:pStyle w:val="2"/>
        <w:numPr>
          <w:ilvl w:val="0"/>
          <w:numId w:val="3"/>
        </w:numPr>
        <w:spacing w:line="360" w:lineRule="auto"/>
        <w:ind w:left="567" w:hanging="283"/>
      </w:pPr>
      <w:bookmarkStart w:id="10" w:name="_Toc88059595"/>
      <w:bookmarkStart w:id="11" w:name="_Toc88070406"/>
      <w:r w:rsidRPr="009C073C">
        <w:t>автоматизированная система инст</w:t>
      </w:r>
      <w:r>
        <w:t>рументального обеспечения</w:t>
      </w:r>
      <w:r w:rsidRPr="009C073C">
        <w:t>;</w:t>
      </w:r>
      <w:bookmarkEnd w:id="10"/>
      <w:bookmarkEnd w:id="11"/>
    </w:p>
    <w:p w14:paraId="27F4E9F7" w14:textId="7352E7B9" w:rsidR="00163900" w:rsidRPr="00AD7D2A" w:rsidRDefault="001620D8" w:rsidP="001620D8">
      <w:pPr>
        <w:tabs>
          <w:tab w:val="left" w:pos="709"/>
        </w:tabs>
        <w:spacing w:line="360" w:lineRule="auto"/>
        <w:ind w:left="567"/>
      </w:pPr>
      <w:r>
        <w:t xml:space="preserve">Автоматическую смену инструмента на </w:t>
      </w:r>
      <w:r w:rsidR="00AD7D2A">
        <w:t>операциях 035</w:t>
      </w:r>
      <w:r>
        <w:t xml:space="preserve"> и 040 обеспечивает 12-ти позиционная револьверная головка </w:t>
      </w:r>
      <w:r>
        <w:rPr>
          <w:lang w:val="en-US"/>
        </w:rPr>
        <w:t>BOT</w:t>
      </w:r>
      <w:r w:rsidRPr="001620D8">
        <w:t xml:space="preserve"> (</w:t>
      </w:r>
      <w:hyperlink r:id="rId25" w:history="1">
        <w:r w:rsidRPr="00AD7D2A">
          <w:rPr>
            <w:rStyle w:val="aa"/>
            <w:lang w:val="en-US"/>
          </w:rPr>
          <w:t>HAAS</w:t>
        </w:r>
      </w:hyperlink>
      <w:r w:rsidRPr="001620D8">
        <w:t>)</w:t>
      </w:r>
      <w:r w:rsidR="00AD7D2A">
        <w:t>, а на операци</w:t>
      </w:r>
      <w:r w:rsidR="00BB63C4">
        <w:t>ях</w:t>
      </w:r>
      <w:r w:rsidR="00AD7D2A">
        <w:t xml:space="preserve"> 045</w:t>
      </w:r>
      <w:r w:rsidR="00BB63C4">
        <w:t xml:space="preserve"> и 050</w:t>
      </w:r>
      <w:r w:rsidR="00AD7D2A">
        <w:t xml:space="preserve"> – устройство смены инструмента на </w:t>
      </w:r>
      <w:r w:rsidR="00BB63C4">
        <w:t>20+1</w:t>
      </w:r>
      <w:r w:rsidR="00AD7D2A">
        <w:t xml:space="preserve"> позицию (</w:t>
      </w:r>
      <w:hyperlink r:id="rId26" w:history="1">
        <w:r w:rsidR="00AD7D2A" w:rsidRPr="00BB63C4">
          <w:rPr>
            <w:rStyle w:val="aa"/>
            <w:lang w:val="en-US"/>
          </w:rPr>
          <w:t>HAAS</w:t>
        </w:r>
      </w:hyperlink>
      <w:r w:rsidR="00AD7D2A">
        <w:t>).</w:t>
      </w:r>
    </w:p>
    <w:p w14:paraId="5CC12970" w14:textId="2C9B7E7A" w:rsidR="00051058" w:rsidRDefault="00051058" w:rsidP="00FF3FDC">
      <w:pPr>
        <w:pStyle w:val="2"/>
        <w:numPr>
          <w:ilvl w:val="0"/>
          <w:numId w:val="3"/>
        </w:numPr>
        <w:spacing w:line="360" w:lineRule="auto"/>
        <w:ind w:left="567" w:hanging="283"/>
      </w:pPr>
      <w:bookmarkStart w:id="12" w:name="_Toc88059596"/>
      <w:bookmarkStart w:id="13" w:name="_Toc88070407"/>
      <w:r w:rsidRPr="009C073C">
        <w:t>система ав</w:t>
      </w:r>
      <w:r>
        <w:t>томатизированного контроля</w:t>
      </w:r>
      <w:r w:rsidRPr="009C073C">
        <w:t>;</w:t>
      </w:r>
      <w:bookmarkEnd w:id="12"/>
      <w:bookmarkEnd w:id="13"/>
    </w:p>
    <w:p w14:paraId="495695CE" w14:textId="791D7C7C" w:rsidR="00026305" w:rsidRPr="00DA7AAC" w:rsidRDefault="00026305" w:rsidP="004B7B0A">
      <w:pPr>
        <w:tabs>
          <w:tab w:val="left" w:pos="709"/>
        </w:tabs>
        <w:spacing w:line="360" w:lineRule="auto"/>
        <w:ind w:left="567"/>
      </w:pPr>
      <w:r>
        <w:tab/>
      </w:r>
      <w:r w:rsidR="007B727F">
        <w:t>В качестве системы автоматизированного контроля на операции 045 используется</w:t>
      </w:r>
      <w:r w:rsidR="00785D0D">
        <w:t xml:space="preserve"> измерительная система</w:t>
      </w:r>
      <w:r w:rsidR="007B727F">
        <w:t xml:space="preserve"> </w:t>
      </w:r>
      <w:r w:rsidR="00785D0D">
        <w:t xml:space="preserve">с </w:t>
      </w:r>
      <w:r w:rsidR="007B727F">
        <w:t>датчик</w:t>
      </w:r>
      <w:r w:rsidR="00785D0D">
        <w:t>ом</w:t>
      </w:r>
      <w:r w:rsidR="007B727F">
        <w:t xml:space="preserve"> </w:t>
      </w:r>
      <w:r w:rsidR="007B727F" w:rsidRPr="007B727F">
        <w:t>RMP40</w:t>
      </w:r>
      <w:r w:rsidR="007B727F">
        <w:t xml:space="preserve"> (</w:t>
      </w:r>
      <w:hyperlink r:id="rId27" w:history="1">
        <w:r w:rsidR="007B727F" w:rsidRPr="007B727F">
          <w:rPr>
            <w:rStyle w:val="aa"/>
            <w:lang w:val="en-US"/>
          </w:rPr>
          <w:t>RENISHAW</w:t>
        </w:r>
      </w:hyperlink>
      <w:r w:rsidR="007B727F">
        <w:t>)</w:t>
      </w:r>
      <w:r w:rsidR="007B727F" w:rsidRPr="007B727F">
        <w:t xml:space="preserve"> </w:t>
      </w:r>
      <w:r w:rsidR="002E1E47">
        <w:lastRenderedPageBreak/>
        <w:t xml:space="preserve">для определения более точного углового положения детали и контроля достаточности припуска </w:t>
      </w:r>
      <w:r w:rsidR="000A564E">
        <w:t>при</w:t>
      </w:r>
      <w:r w:rsidR="002E1E47">
        <w:t xml:space="preserve"> дальнейшей обработки.</w:t>
      </w:r>
      <w:r w:rsidRPr="00026305">
        <w:t xml:space="preserve"> </w:t>
      </w:r>
      <w:r>
        <w:t>Для данного да</w:t>
      </w:r>
      <w:r w:rsidR="005F26EE">
        <w:t xml:space="preserve">тчика необходим патрон </w:t>
      </w:r>
      <w:r w:rsidR="005F26EE" w:rsidRPr="005F26EE">
        <w:t>M</w:t>
      </w:r>
      <w:r w:rsidR="005F26EE">
        <w:noBreakHyphen/>
      </w:r>
      <w:r w:rsidR="005F26EE" w:rsidRPr="005F26EE">
        <w:t>4071-0057</w:t>
      </w:r>
      <w:r w:rsidR="005F26EE">
        <w:t xml:space="preserve"> (</w:t>
      </w:r>
      <w:hyperlink r:id="rId28" w:history="1">
        <w:r w:rsidR="005F26EE" w:rsidRPr="005F26EE">
          <w:rPr>
            <w:rStyle w:val="aa"/>
            <w:lang w:val="en-US"/>
          </w:rPr>
          <w:t>RENISHAW</w:t>
        </w:r>
      </w:hyperlink>
      <w:r w:rsidR="005F26EE">
        <w:t>)</w:t>
      </w:r>
      <w:r w:rsidR="00785D0D" w:rsidRPr="00785D0D">
        <w:t xml:space="preserve"> </w:t>
      </w:r>
      <w:r w:rsidR="00863E1D">
        <w:t xml:space="preserve">и </w:t>
      </w:r>
      <w:r w:rsidR="00785D0D">
        <w:t xml:space="preserve">щуп </w:t>
      </w:r>
      <w:r w:rsidR="00785D0D">
        <w:tab/>
      </w:r>
      <w:r w:rsidR="00785D0D" w:rsidRPr="00785D0D">
        <w:t>A</w:t>
      </w:r>
      <w:r w:rsidR="000A564E">
        <w:noBreakHyphen/>
      </w:r>
      <w:r w:rsidR="00785D0D" w:rsidRPr="00785D0D">
        <w:t>5000-7523</w:t>
      </w:r>
      <w:r w:rsidR="00785D0D">
        <w:t xml:space="preserve"> (</w:t>
      </w:r>
      <w:hyperlink r:id="rId29" w:history="1">
        <w:r w:rsidR="00785D0D" w:rsidRPr="00785D0D">
          <w:rPr>
            <w:rStyle w:val="aa"/>
            <w:lang w:val="en-US"/>
          </w:rPr>
          <w:t>RENISHAW</w:t>
        </w:r>
      </w:hyperlink>
      <w:r w:rsidR="00785D0D">
        <w:t>).</w:t>
      </w:r>
    </w:p>
    <w:p w14:paraId="795F82F4" w14:textId="06A4CD73" w:rsidR="00051058" w:rsidRDefault="00051058" w:rsidP="00FF3FDC">
      <w:pPr>
        <w:pStyle w:val="2"/>
        <w:numPr>
          <w:ilvl w:val="0"/>
          <w:numId w:val="3"/>
        </w:numPr>
        <w:spacing w:line="360" w:lineRule="auto"/>
        <w:ind w:left="567" w:hanging="283"/>
      </w:pPr>
      <w:bookmarkStart w:id="14" w:name="_Toc88059597"/>
      <w:bookmarkStart w:id="15" w:name="_Toc88070408"/>
      <w:r w:rsidRPr="009C073C">
        <w:t>автоматизированная</w:t>
      </w:r>
      <w:r>
        <w:t xml:space="preserve"> система удаления отходов</w:t>
      </w:r>
      <w:r w:rsidR="00163900">
        <w:t>.</w:t>
      </w:r>
      <w:bookmarkEnd w:id="14"/>
      <w:bookmarkEnd w:id="15"/>
    </w:p>
    <w:p w14:paraId="7B6A6D7F" w14:textId="3957EB0A" w:rsidR="00163900" w:rsidRPr="00163900" w:rsidRDefault="000A6DC8" w:rsidP="001C7C8F">
      <w:pPr>
        <w:tabs>
          <w:tab w:val="left" w:pos="709"/>
        </w:tabs>
        <w:spacing w:line="360" w:lineRule="auto"/>
        <w:ind w:left="567"/>
      </w:pPr>
      <w:r>
        <w:tab/>
      </w:r>
      <w:r w:rsidR="001C7C8F">
        <w:t>Для удаления отходов из рабочей области станка используются ленточные конвейеры, установленные в станках и перемещающие стружку из рабочей области в бочки объемом 400 л.</w:t>
      </w:r>
    </w:p>
    <w:p w14:paraId="1EA39E2D" w14:textId="2658E380" w:rsidR="00163900" w:rsidRDefault="004B35DA" w:rsidP="00FF3FDC">
      <w:pPr>
        <w:pStyle w:val="1"/>
        <w:spacing w:line="360" w:lineRule="auto"/>
      </w:pPr>
      <w:bookmarkStart w:id="16" w:name="_Toc88059598"/>
      <w:bookmarkStart w:id="17" w:name="_Toc88070409"/>
      <w:r>
        <w:t xml:space="preserve">4. </w:t>
      </w:r>
      <w:r w:rsidR="00051058">
        <w:t>Разработка специализированной оснастки для любого элемента системы (схваты, кантователи, кулачки, накопители, приспособления-спутники)</w:t>
      </w:r>
      <w:bookmarkEnd w:id="16"/>
      <w:bookmarkEnd w:id="17"/>
    </w:p>
    <w:p w14:paraId="493D8FFF" w14:textId="5D9F78CB" w:rsidR="00163900" w:rsidRDefault="007C5747" w:rsidP="00FF3FDC">
      <w:pPr>
        <w:pStyle w:val="a9"/>
        <w:ind w:left="0" w:firstLine="0"/>
      </w:pPr>
      <w:r>
        <w:tab/>
        <w:t>Так как для данного захвата у производителя не предусмотрено наличие подпружиненного упора, то предлагается использовать в этих целях</w:t>
      </w:r>
      <w:r w:rsidR="00565725">
        <w:t xml:space="preserve"> </w:t>
      </w:r>
      <w:r>
        <w:t>конструкцию</w:t>
      </w:r>
      <w:r w:rsidR="00565725">
        <w:t xml:space="preserve"> из приложения П.2.</w:t>
      </w:r>
      <w:r>
        <w:t>, основанную на заготовке для кулачка от производителя.</w:t>
      </w:r>
    </w:p>
    <w:p w14:paraId="6B8B2D56" w14:textId="301576F1" w:rsidR="007C5747" w:rsidRDefault="00876EF2" w:rsidP="00FF3FDC">
      <w:pPr>
        <w:pStyle w:val="a9"/>
        <w:ind w:left="0" w:firstLine="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4E70C79" wp14:editId="0BB8B60F">
            <wp:simplePos x="0" y="0"/>
            <wp:positionH relativeFrom="column">
              <wp:posOffset>-384810</wp:posOffset>
            </wp:positionH>
            <wp:positionV relativeFrom="paragraph">
              <wp:posOffset>497204</wp:posOffset>
            </wp:positionV>
            <wp:extent cx="6448425" cy="4017255"/>
            <wp:effectExtent l="0" t="0" r="0" b="254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311" cy="4019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3AA4E9" wp14:editId="10426FB2">
                <wp:simplePos x="0" y="0"/>
                <wp:positionH relativeFrom="column">
                  <wp:posOffset>16510</wp:posOffset>
                </wp:positionH>
                <wp:positionV relativeFrom="paragraph">
                  <wp:posOffset>4487545</wp:posOffset>
                </wp:positionV>
                <wp:extent cx="6252845" cy="635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28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76FB1B" w14:textId="115D3ECB" w:rsidR="00876EF2" w:rsidRPr="00CA505C" w:rsidRDefault="00876EF2" w:rsidP="00876EF2">
                            <w:pPr>
                              <w:pStyle w:val="ab"/>
                              <w:jc w:val="center"/>
                              <w:rPr>
                                <w:rFonts w:cs="Times New Roman"/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FB44D4">
                              <w:fldChar w:fldCharType="begin"/>
                            </w:r>
                            <w:r w:rsidR="00FB44D4">
                              <w:instrText xml:space="preserve"> SEQ Рисунок \* ARABIC </w:instrText>
                            </w:r>
                            <w:r w:rsidR="00FB44D4">
                              <w:fldChar w:fldCharType="separate"/>
                            </w:r>
                            <w:r w:rsidR="0028757F">
                              <w:rPr>
                                <w:noProof/>
                              </w:rPr>
                              <w:t>4</w:t>
                            </w:r>
                            <w:r w:rsidR="00FB44D4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Геометрические требования к кулачкам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AA4E9" id="Надпись 22" o:spid="_x0000_s1029" type="#_x0000_t202" style="position:absolute;left:0;text-align:left;margin-left:1.3pt;margin-top:353.35pt;width:492.35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SiySAIAAGwEAAAOAAAAZHJzL2Uyb0RvYy54bWysVMGO0zAQvSPxD5bvNG2WVquq6ap0VYRU&#10;7a7URXt2Haex5HiM7TYpN+78Av/AgQM3fqH7R4ydpAsLJ8TFGc+Mx37vzWR21VSKHIR1EnRGR4Mh&#10;JUJzyKXeZfT9/erVJSXOM50zBVpk9CgcvZq/fDGrzVSkUILKhSVYRLtpbTJaem+mSeJ4KSrmBmCE&#10;xmABtmIet3aX5JbVWL1SSTocTpIabG4scOEceq/bIJ3H+kUhuL8tCic8URnFt/m42rhuw5rMZ2y6&#10;s8yUknfPYP/wiopJjZeeS10zz8jeyj9KVZJbcFD4AYcqgaKQXEQMiGY0fIZmUzIjIhYkx5kzTe7/&#10;leU3hztLZJ7RNKVEswo1On05fT19O/04fX/89PiZYABZqo2bYvLGYLpv3kCDavd+h84AvilsFb4I&#10;i2Ac+T6eORaNJxydk3ScXr4eU8IxNrkYhxrJ01FjnX8roCLByKhFASOv7LB2vk3tU8JNDpTMV1Kp&#10;sAmBpbLkwFDsupRedMV/y1I65GoIp9qCwZMEfC2OYPlm20RWLnqMW8iPCN1C20LO8JXE+9bM+Ttm&#10;sWcQLc6Bv8WlUFBnFDqLkhLsx7/5Qz5KiVFKauzBjLoPe2YFJeqdRpFDw/aG7Y1tb+h9tQREOsIJ&#10;MzyaeMB61ZuFheoBx2MRbsEQ0xzvyqjvzaVvJwHHi4vFIiZhWxrm13pjeCjd83rfPDBrOlU8inkD&#10;fXey6TNx2twoj1nsPTIdlQu8tix2dGNLR+278Qsz8+s+Zj39JOY/AQAA//8DAFBLAwQUAAYACAAA&#10;ACEAW2FFWOAAAAAJAQAADwAAAGRycy9kb3ducmV2LnhtbEyPzU7DMBCE70i8g7VIvSDq9EdJCHGq&#10;qoIDXCpCL9zceBsH4nVkO214ewwXOM7OaObbcjOZnp3R+c6SgMU8AYbUWNVRK+Dw9nSXA/NBkpK9&#10;JRTwhR421fVVKQtlL/SK5zq0LJaQL6QAHcJQcO4bjUb6uR2QoneyzsgQpWu5cvISy03Pl0mSciM7&#10;igtaDrjT2HzWoxGwX7/v9e14enzZrlfu+TDu0o+2FmJ2M20fgAWcwl8YfvAjOlSR6WhHUp71ApZp&#10;DArIkjQDFv37PFsBO/5ecuBVyf9/UH0DAAD//wMAUEsBAi0AFAAGAAgAAAAhALaDOJL+AAAA4QEA&#10;ABMAAAAAAAAAAAAAAAAAAAAAAFtDb250ZW50X1R5cGVzXS54bWxQSwECLQAUAAYACAAAACEAOP0h&#10;/9YAAACUAQAACwAAAAAAAAAAAAAAAAAvAQAAX3JlbHMvLnJlbHNQSwECLQAUAAYACAAAACEACPUo&#10;skgCAABsBAAADgAAAAAAAAAAAAAAAAAuAgAAZHJzL2Uyb0RvYy54bWxQSwECLQAUAAYACAAAACEA&#10;W2FFWOAAAAAJAQAADwAAAAAAAAAAAAAAAACiBAAAZHJzL2Rvd25yZXYueG1sUEsFBgAAAAAEAAQA&#10;8wAAAK8FAAAAAA==&#10;" stroked="f">
                <v:textbox style="mso-fit-shape-to-text:t" inset="0,0,0,0">
                  <w:txbxContent>
                    <w:p w14:paraId="5576FB1B" w14:textId="115D3ECB" w:rsidR="00876EF2" w:rsidRPr="00CA505C" w:rsidRDefault="00876EF2" w:rsidP="00876EF2">
                      <w:pPr>
                        <w:pStyle w:val="ab"/>
                        <w:jc w:val="center"/>
                        <w:rPr>
                          <w:rFonts w:cs="Times New Roman"/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28757F"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 - Геометрические требования к кулачкам</w:t>
                      </w:r>
                    </w:p>
                  </w:txbxContent>
                </v:textbox>
              </v:shape>
            </w:pict>
          </mc:Fallback>
        </mc:AlternateContent>
      </w:r>
      <w:r w:rsidR="007C5747">
        <w:tab/>
      </w:r>
      <w:r>
        <w:t>Данная конструкция отвечает следующим геометрическим требованиям с учетом диапазона ходов</w:t>
      </w:r>
      <w:r w:rsidR="00623764">
        <w:t xml:space="preserve"> кулачков</w:t>
      </w:r>
      <w:r>
        <w:t>:</w:t>
      </w:r>
    </w:p>
    <w:p w14:paraId="739F3EF6" w14:textId="6F6E1BB1" w:rsidR="00565725" w:rsidRDefault="00565725" w:rsidP="00FF3FDC">
      <w:pPr>
        <w:pStyle w:val="a9"/>
        <w:ind w:left="0" w:firstLine="0"/>
      </w:pPr>
    </w:p>
    <w:p w14:paraId="483CE50F" w14:textId="76CA42F5" w:rsidR="00565725" w:rsidRDefault="00565725" w:rsidP="00FF3FDC">
      <w:pPr>
        <w:pStyle w:val="a9"/>
        <w:ind w:left="0" w:firstLine="0"/>
      </w:pPr>
    </w:p>
    <w:p w14:paraId="4877BA33" w14:textId="47B01BDC" w:rsidR="00565725" w:rsidRDefault="00565725" w:rsidP="00FF3FDC">
      <w:pPr>
        <w:pStyle w:val="a9"/>
        <w:ind w:left="0" w:firstLine="0"/>
      </w:pPr>
    </w:p>
    <w:p w14:paraId="4A299273" w14:textId="7D5EE0AD" w:rsidR="00565725" w:rsidRDefault="00565725" w:rsidP="00FF3FDC">
      <w:pPr>
        <w:pStyle w:val="a9"/>
        <w:ind w:left="0" w:firstLine="0"/>
      </w:pPr>
    </w:p>
    <w:p w14:paraId="3BDE536B" w14:textId="63C48616" w:rsidR="00565725" w:rsidRDefault="00565725" w:rsidP="00FF3FDC">
      <w:pPr>
        <w:pStyle w:val="a9"/>
        <w:ind w:left="0" w:firstLine="0"/>
      </w:pPr>
    </w:p>
    <w:p w14:paraId="0558F3AE" w14:textId="64A7ECEF" w:rsidR="00565725" w:rsidRDefault="00565725" w:rsidP="00FF3FDC">
      <w:pPr>
        <w:pStyle w:val="a9"/>
        <w:ind w:left="0" w:firstLine="0"/>
      </w:pPr>
    </w:p>
    <w:p w14:paraId="19397E6B" w14:textId="581E5D32" w:rsidR="00565725" w:rsidRDefault="00565725" w:rsidP="00FF3FDC">
      <w:pPr>
        <w:pStyle w:val="a9"/>
        <w:ind w:left="0" w:firstLine="0"/>
      </w:pPr>
    </w:p>
    <w:p w14:paraId="1FEA3589" w14:textId="27098041" w:rsidR="00565725" w:rsidRDefault="00565725" w:rsidP="00FF3FDC">
      <w:pPr>
        <w:pStyle w:val="a9"/>
        <w:ind w:left="0" w:firstLine="0"/>
      </w:pPr>
    </w:p>
    <w:p w14:paraId="328A0A91" w14:textId="42886E11" w:rsidR="00565725" w:rsidRDefault="00565725" w:rsidP="00FF3FDC">
      <w:pPr>
        <w:pStyle w:val="a9"/>
        <w:ind w:left="0" w:firstLine="0"/>
      </w:pPr>
    </w:p>
    <w:p w14:paraId="06F34CCF" w14:textId="02998E85" w:rsidR="00565725" w:rsidRDefault="00565725" w:rsidP="00FF3FDC">
      <w:pPr>
        <w:pStyle w:val="a9"/>
        <w:ind w:left="0" w:firstLine="0"/>
      </w:pPr>
    </w:p>
    <w:p w14:paraId="57FD420E" w14:textId="29504EA5" w:rsidR="00565725" w:rsidRDefault="00565725" w:rsidP="00FF3FDC">
      <w:pPr>
        <w:pStyle w:val="a9"/>
        <w:ind w:left="0" w:firstLine="0"/>
      </w:pPr>
    </w:p>
    <w:p w14:paraId="1D5906AB" w14:textId="77777777" w:rsidR="002D1CC7" w:rsidRDefault="002D1CC7" w:rsidP="00FF3FDC">
      <w:pPr>
        <w:pStyle w:val="a9"/>
        <w:ind w:left="0" w:firstLine="0"/>
        <w:sectPr w:rsidR="002D1CC7" w:rsidSect="0000266F">
          <w:pgSz w:w="11906" w:h="16838"/>
          <w:pgMar w:top="1134" w:right="850" w:bottom="1134" w:left="1701" w:header="708" w:footer="0" w:gutter="0"/>
          <w:cols w:space="708"/>
          <w:docGrid w:linePitch="360"/>
        </w:sectPr>
      </w:pPr>
    </w:p>
    <w:p w14:paraId="775ADBD0" w14:textId="00AA7CAA" w:rsidR="00F82A34" w:rsidRDefault="004B35DA" w:rsidP="00F82A34">
      <w:pPr>
        <w:pStyle w:val="1"/>
        <w:spacing w:line="360" w:lineRule="auto"/>
      </w:pPr>
      <w:bookmarkStart w:id="18" w:name="_Toc88059599"/>
      <w:bookmarkStart w:id="19" w:name="_Toc88070410"/>
      <w:r>
        <w:lastRenderedPageBreak/>
        <w:t xml:space="preserve">5. </w:t>
      </w:r>
      <w:r w:rsidR="00051058">
        <w:t>Разработка циклограммы работы системы с определением такта и времени цикл</w:t>
      </w:r>
      <w:r w:rsidR="00C557AE">
        <w:t>а</w:t>
      </w:r>
      <w:bookmarkEnd w:id="18"/>
      <w:bookmarkEnd w:id="19"/>
    </w:p>
    <w:p w14:paraId="66AA1CC5" w14:textId="277D4021" w:rsidR="002D1CC7" w:rsidRDefault="00526CB2" w:rsidP="002D1CC7">
      <w:r>
        <w:rPr>
          <w:noProof/>
        </w:rPr>
        <w:drawing>
          <wp:anchor distT="0" distB="0" distL="114300" distR="114300" simplePos="0" relativeHeight="251682816" behindDoc="0" locked="0" layoutInCell="1" allowOverlap="1" wp14:anchorId="6DEA0CF4" wp14:editId="0B11F893">
            <wp:simplePos x="0" y="0"/>
            <wp:positionH relativeFrom="margin">
              <wp:align>left</wp:align>
            </wp:positionH>
            <wp:positionV relativeFrom="paragraph">
              <wp:posOffset>104140</wp:posOffset>
            </wp:positionV>
            <wp:extent cx="9251950" cy="3232150"/>
            <wp:effectExtent l="0" t="0" r="6350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D0EA74" w14:textId="6C8B2274" w:rsidR="002D1CC7" w:rsidRDefault="002D1CC7" w:rsidP="002D1CC7"/>
    <w:p w14:paraId="64ACE831" w14:textId="4A31ABDA" w:rsidR="002D1CC7" w:rsidRDefault="002D1CC7" w:rsidP="002D1CC7"/>
    <w:p w14:paraId="3E57DCE5" w14:textId="181A2BD6" w:rsidR="002D1CC7" w:rsidRDefault="002D1CC7" w:rsidP="002D1CC7"/>
    <w:p w14:paraId="6DB2D9D4" w14:textId="0137FF77" w:rsidR="002D1CC7" w:rsidRDefault="002D1CC7" w:rsidP="002D1CC7"/>
    <w:p w14:paraId="310A55BF" w14:textId="4D2F4539" w:rsidR="002D1CC7" w:rsidRDefault="002D1CC7" w:rsidP="002D1CC7"/>
    <w:p w14:paraId="2BDAF8B0" w14:textId="2E13AD99" w:rsidR="002D1CC7" w:rsidRDefault="0028757F" w:rsidP="002D1CC7">
      <w:r>
        <w:rPr>
          <w:noProof/>
        </w:rPr>
        <w:t xml:space="preserve"> </w:t>
      </w:r>
    </w:p>
    <w:p w14:paraId="6907E66E" w14:textId="6F200344" w:rsidR="002D1CC7" w:rsidRDefault="002D1CC7" w:rsidP="002D1CC7"/>
    <w:p w14:paraId="4A98025F" w14:textId="77777777" w:rsidR="00502C30" w:rsidRDefault="00502C30" w:rsidP="002D1CC7"/>
    <w:p w14:paraId="4302F31E" w14:textId="77777777" w:rsidR="00502C30" w:rsidRDefault="00502C30" w:rsidP="002D1CC7"/>
    <w:p w14:paraId="51AD15BA" w14:textId="449FD6DF" w:rsidR="002D1CC7" w:rsidRDefault="00A73B62" w:rsidP="002D1CC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3CDEF" wp14:editId="1B448D8D">
                <wp:simplePos x="0" y="0"/>
                <wp:positionH relativeFrom="margin">
                  <wp:align>center</wp:align>
                </wp:positionH>
                <wp:positionV relativeFrom="paragraph">
                  <wp:posOffset>369875</wp:posOffset>
                </wp:positionV>
                <wp:extent cx="10394950" cy="635"/>
                <wp:effectExtent l="0" t="0" r="6350" b="825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49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D23EC8" w14:textId="6389759A" w:rsidR="00C50330" w:rsidRPr="00261812" w:rsidRDefault="00C50330" w:rsidP="00C50330">
                            <w:pPr>
                              <w:pStyle w:val="ab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28757F"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 xml:space="preserve"> - Циклограмма работы системы</w:t>
                            </w:r>
                            <w:r w:rsidR="00F11EB2">
                              <w:t xml:space="preserve"> при производстве одной детали.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3CDEF" id="Надпись 7" o:spid="_x0000_s1030" type="#_x0000_t202" style="position:absolute;margin-left:0;margin-top:29.1pt;width:818.5pt;height:.05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PGRwIAAGsEAAAOAAAAZHJzL2Uyb0RvYy54bWysVM1uEzEQviPxDpbvZJP+0lU2VUgVhFS1&#10;lVLUs+P1Zi3ZHmM72Q037rwC78CBAzdeIX0jxt5sCoUT4uIde8Yz/r5vZseXrVZkI5yXYAo6Ggwp&#10;EYZDKc2qoO/v569eU+IDMyVTYERBt8LTy8nLF+PG5uIIalClcASTGJ83tqB1CDbPMs9roZkfgBUG&#10;nRU4zQJu3SorHWswu1bZ0XB4ljXgSuuAC+/x9Kpz0knKX1WCh9uq8iIQVVB8W0irS+syrtlkzPKV&#10;Y7aWfP8M9g+v0EwaLHpIdcUCI2sn/0ilJXfgoQoDDjqDqpJcJAyIZjR8hmZRMysSFiTH2wNN/v+l&#10;5TebO0dkWdBzSgzTKNHuy+7r7tvux+7746fHz+Q8ctRYn2PowmJwaN9Ai1r35x4PI/S2cjp+ERRB&#10;P7K9PTAs2kB4vDQ8vji5OEUfR+fZ8WlMkj3dtc6HtwI0iUZBHeqXaGWbax+60D4klvKgZDmXSsVN&#10;dMyUIxuGWje1DGKf/LcoZWKsgXirSxhPsgiwAxKt0C7bRMpJD3IJ5RaxO+g6yFs+l1jvmvlwxxy2&#10;DELCMQi3uFQKmoLC3qKkBvfxb+cxHpVELyUNtmBB/Yc1c4IS9c6gxrFfe8P1xrI3zFrPAJGOcMAs&#10;TyZecEH1ZuVAP+B0TGMVdDHDsVZBQ2/OQjcIOF1cTKcpCLvSsnBtFpbH1D2v9+0Dc3avSkA1b6Bv&#10;TpY/E6eLTfLY6Tog00m5yGvH4p5u7Oik/X764sj8uk9RT/+IyU8AAAD//wMAUEsDBBQABgAIAAAA&#10;IQB/cPYq3gAAAAcBAAAPAAAAZHJzL2Rvd25yZXYueG1sTI/BTsMwEETvSPyDtUhcEHVoSlqFOFVV&#10;wQEuFaGX3tx4GwfidWQ7bfh7nFM5zsxq5m2xHk3Hzuh8a0nA0ywBhlRb1VIjYP/19rgC5oMkJTtL&#10;KOAXPazL25tC5spe6BPPVWhYLCGfSwE6hD7n3NcajfQz2yPF7GSdkSFK13Dl5CWWm47PkyTjRrYU&#10;F7Tscaux/qkGI2C3OOz0w3B6/dgsUve+H7bZd1MJcX83bl6ABRzD9Rgm/IgOZWQ62oGUZ52A+EgQ&#10;8LyaA5vSLF1G5zg5KfCy4P/5yz8AAAD//wMAUEsBAi0AFAAGAAgAAAAhALaDOJL+AAAA4QEAABMA&#10;AAAAAAAAAAAAAAAAAAAAAFtDb250ZW50X1R5cGVzXS54bWxQSwECLQAUAAYACAAAACEAOP0h/9YA&#10;AACUAQAACwAAAAAAAAAAAAAAAAAvAQAAX3JlbHMvLnJlbHNQSwECLQAUAAYACAAAACEAAahjxkcC&#10;AABrBAAADgAAAAAAAAAAAAAAAAAuAgAAZHJzL2Uyb0RvYy54bWxQSwECLQAUAAYACAAAACEAf3D2&#10;Kt4AAAAHAQAADwAAAAAAAAAAAAAAAAChBAAAZHJzL2Rvd25yZXYueG1sUEsFBgAAAAAEAAQA8wAA&#10;AKwFAAAAAA==&#10;" stroked="f">
                <v:textbox style="mso-fit-shape-to-text:t" inset="0,0,0,0">
                  <w:txbxContent>
                    <w:p w14:paraId="2ED23EC8" w14:textId="6389759A" w:rsidR="00C50330" w:rsidRPr="00261812" w:rsidRDefault="00C50330" w:rsidP="00C50330">
                      <w:pPr>
                        <w:pStyle w:val="ab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r w:rsidR="006C2B50">
                        <w:fldChar w:fldCharType="begin"/>
                      </w:r>
                      <w:r w:rsidR="006C2B50">
                        <w:instrText xml:space="preserve"> SEQ Рисунок \* ARABIC </w:instrText>
                      </w:r>
                      <w:r w:rsidR="006C2B50">
                        <w:fldChar w:fldCharType="separate"/>
                      </w:r>
                      <w:r w:rsidR="0028757F">
                        <w:rPr>
                          <w:noProof/>
                        </w:rPr>
                        <w:t>5</w:t>
                      </w:r>
                      <w:r w:rsidR="006C2B50">
                        <w:rPr>
                          <w:noProof/>
                        </w:rPr>
                        <w:fldChar w:fldCharType="end"/>
                      </w:r>
                      <w:r>
                        <w:t xml:space="preserve"> - Циклограмма работы системы</w:t>
                      </w:r>
                      <w:r w:rsidR="00F11EB2">
                        <w:t xml:space="preserve"> при производстве одной детали.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0FFEFC" w14:textId="6B11E19F" w:rsidR="002D1CC7" w:rsidRDefault="0028757F" w:rsidP="002D1CC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893269" wp14:editId="528C6ADE">
                <wp:simplePos x="0" y="0"/>
                <wp:positionH relativeFrom="column">
                  <wp:posOffset>1977390</wp:posOffset>
                </wp:positionH>
                <wp:positionV relativeFrom="paragraph">
                  <wp:posOffset>2175510</wp:posOffset>
                </wp:positionV>
                <wp:extent cx="5819775" cy="635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B3C646" w14:textId="0C1D4D29" w:rsidR="0028757F" w:rsidRPr="008215F6" w:rsidRDefault="0028757F" w:rsidP="0028757F">
                            <w:pPr>
                              <w:pStyle w:val="ab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t xml:space="preserve"> - Циклограмма работы системы при параллельном режиме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93269" id="Надпись 13" o:spid="_x0000_s1031" type="#_x0000_t202" style="position:absolute;margin-left:155.7pt;margin-top:171.3pt;width:458.25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OtRwIAAGwEAAAOAAAAZHJzL2Uyb0RvYy54bWysVLFu2zAQ3Qv0HwjutewETlLBcuA6cFHA&#10;SAI4RWaaoiwBJI8laUvu1r2/0H/o0KFbf8H5ox4pyW7TTkUX6nh3PPK9d6fJdaMk2QnrKtAZHQ2G&#10;lAjNIa/0JqPvHxavrihxnumcSdAio3vh6PX05YtJbVJxBiXIXFiCRbRLa5PR0nuTJonjpVDMDcAI&#10;jcECrGIet3aT5JbVWF3J5Gw4vEhqsLmxwIVz6L1pg3Qa6xeF4P6uKJzwRGYU3+bjauO6DmsynbB0&#10;Y5kpK949g/3DKxSrNF56LHXDPCNbW/1RSlXcgoPCDzioBIqi4iJiQDSj4TM0q5IZEbEgOc4caXL/&#10;ryy/3d1bUuWo3TklminU6PDl8PXw7fDj8P3p09NnggFkqTYuxeSVwXTfvIEGT/R+h84AvimsCl+E&#10;RTCOfO+PHIvGE47O8dXo9eXlmBKOsYvzcaiRnI4a6/xbAYoEI6MWBYy8st3S+Ta1Twk3OZBVvqik&#10;DJsQmEtLdgzFrsvKi674b1lSh1wN4VRbMHiSgK/FESzfrJvISnxf8Kwh3yN0C20LOcMXFd63ZM7f&#10;M4s9g2hxDvwdLoWEOqPQWZSUYD/+zR/yUUqMUlJjD2bUfdgyKyiR7zSKHBq2N2xvrHtDb9UcEOkI&#10;J8zwaOIB62VvFhbUI47HLNyCIaY53pVR35tz304CjhcXs1lMwrY0zC/1yvBQuuf1oXlk1nSqeBTz&#10;FvruZOkzcdrcKI+ZbT0yHZU7sdjRjS0dte/GL8zMr/uYdfpJTH8CAAD//wMAUEsDBBQABgAIAAAA&#10;IQDI5S2O4gAAAAwBAAAPAAAAZHJzL2Rvd25yZXYueG1sTI89T8MwEIZ3JP6DdUgsiDpJo7SEOFVV&#10;wQBLRejSzY2vcSA+R7HThn+P2wW2+3j03nPFajIdO+HgWksC4lkEDKm2qqVGwO7z9XEJzHlJSnaW&#10;UMAPOliVtzeFzJU90weeKt+wEEIulwK0933Ouas1GulmtkcKu6MdjPShHRquBnkO4abjSRRl3MiW&#10;wgUte9xorL+r0QjYpvutfhiPL+/rdD687cZN9tVUQtzfTetnYB4n/wfDRT+oQxmcDnYk5VgnYB7H&#10;aUBDkSYZsAuRJIsnYIfraAG8LPj/J8pfAAAA//8DAFBLAQItABQABgAIAAAAIQC2gziS/gAAAOEB&#10;AAATAAAAAAAAAAAAAAAAAAAAAABbQ29udGVudF9UeXBlc10ueG1sUEsBAi0AFAAGAAgAAAAhADj9&#10;If/WAAAAlAEAAAsAAAAAAAAAAAAAAAAALwEAAF9yZWxzLy5yZWxzUEsBAi0AFAAGAAgAAAAhACCn&#10;Y61HAgAAbAQAAA4AAAAAAAAAAAAAAAAALgIAAGRycy9lMm9Eb2MueG1sUEsBAi0AFAAGAAgAAAAh&#10;AMjlLY7iAAAADAEAAA8AAAAAAAAAAAAAAAAAoQQAAGRycy9kb3ducmV2LnhtbFBLBQYAAAAABAAE&#10;APMAAACwBQAAAAA=&#10;" stroked="f">
                <v:textbox style="mso-fit-shape-to-text:t" inset="0,0,0,0">
                  <w:txbxContent>
                    <w:p w14:paraId="5AB3C646" w14:textId="0C1D4D29" w:rsidR="0028757F" w:rsidRPr="008215F6" w:rsidRDefault="0028757F" w:rsidP="0028757F">
                      <w:pPr>
                        <w:pStyle w:val="ab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r w:rsidR="006C2B50">
                        <w:fldChar w:fldCharType="begin"/>
                      </w:r>
                      <w:r w:rsidR="006C2B50">
                        <w:instrText xml:space="preserve"> SEQ Рисунок \* ARABIC </w:instrText>
                      </w:r>
                      <w:r w:rsidR="006C2B50"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 w:rsidR="006C2B50">
                        <w:rPr>
                          <w:noProof/>
                        </w:rPr>
                        <w:fldChar w:fldCharType="end"/>
                      </w:r>
                      <w:r>
                        <w:t xml:space="preserve"> - Циклограмма работы системы при параллельном режиме работы</w:t>
                      </w:r>
                    </w:p>
                  </w:txbxContent>
                </v:textbox>
              </v:shape>
            </w:pict>
          </mc:Fallback>
        </mc:AlternateContent>
      </w:r>
    </w:p>
    <w:p w14:paraId="55284744" w14:textId="280992FD" w:rsidR="002D1CC7" w:rsidRDefault="00502C30" w:rsidP="00FF3FDC">
      <w:pPr>
        <w:spacing w:after="0" w:line="360" w:lineRule="auto"/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01469639" wp14:editId="6E5F19DC">
            <wp:simplePos x="0" y="0"/>
            <wp:positionH relativeFrom="column">
              <wp:posOffset>2575560</wp:posOffset>
            </wp:positionH>
            <wp:positionV relativeFrom="paragraph">
              <wp:posOffset>113030</wp:posOffset>
            </wp:positionV>
            <wp:extent cx="4819650" cy="1719613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7196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AEDF97" w14:textId="08F1E00A" w:rsidR="0028757F" w:rsidRDefault="0028757F" w:rsidP="00FF3FDC">
      <w:pPr>
        <w:spacing w:after="0" w:line="360" w:lineRule="auto"/>
      </w:pPr>
    </w:p>
    <w:p w14:paraId="3238B7D2" w14:textId="30A0AD40" w:rsidR="0028757F" w:rsidRDefault="0028757F" w:rsidP="00FF3FDC">
      <w:pPr>
        <w:spacing w:after="0" w:line="360" w:lineRule="auto"/>
      </w:pPr>
    </w:p>
    <w:p w14:paraId="62E67495" w14:textId="77777777" w:rsidR="0028757F" w:rsidRDefault="0028757F" w:rsidP="00FF3FDC">
      <w:pPr>
        <w:spacing w:after="0" w:line="360" w:lineRule="auto"/>
      </w:pPr>
    </w:p>
    <w:p w14:paraId="6FCD89C0" w14:textId="77777777" w:rsidR="002D1CC7" w:rsidRDefault="002D1CC7" w:rsidP="00FF3FDC">
      <w:pPr>
        <w:spacing w:after="0" w:line="360" w:lineRule="auto"/>
      </w:pPr>
    </w:p>
    <w:p w14:paraId="56A9E67E" w14:textId="77777777" w:rsidR="002D1CC7" w:rsidRDefault="002D1CC7" w:rsidP="00FF3FDC">
      <w:pPr>
        <w:spacing w:after="0" w:line="360" w:lineRule="auto"/>
      </w:pPr>
    </w:p>
    <w:p w14:paraId="3E7BAAE6" w14:textId="77777777" w:rsidR="0028757F" w:rsidRDefault="0028757F" w:rsidP="00FF3FDC">
      <w:pPr>
        <w:spacing w:after="0" w:line="360" w:lineRule="auto"/>
      </w:pPr>
    </w:p>
    <w:p w14:paraId="329C5EFC" w14:textId="77777777" w:rsidR="0028757F" w:rsidRDefault="0028757F" w:rsidP="00FF3FDC">
      <w:pPr>
        <w:spacing w:after="0" w:line="360" w:lineRule="auto"/>
      </w:pPr>
    </w:p>
    <w:p w14:paraId="413991D3" w14:textId="50070E0D" w:rsidR="0028757F" w:rsidRDefault="0028757F" w:rsidP="00FF3FDC">
      <w:pPr>
        <w:spacing w:after="0" w:line="360" w:lineRule="auto"/>
        <w:sectPr w:rsidR="0028757F" w:rsidSect="002D1CC7">
          <w:pgSz w:w="16838" w:h="11906" w:orient="landscape"/>
          <w:pgMar w:top="284" w:right="1134" w:bottom="850" w:left="1134" w:header="708" w:footer="0" w:gutter="0"/>
          <w:cols w:space="708"/>
          <w:docGrid w:linePitch="381"/>
        </w:sectPr>
      </w:pPr>
      <w:r>
        <w:tab/>
        <w:t>Время такта равно</w:t>
      </w:r>
      <w:r w:rsidR="009F4E50">
        <w:t>: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загрузки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обр 040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разгрузки</m:t>
            </m:r>
          </m:sub>
        </m:sSub>
        <m:r>
          <w:rPr>
            <w:rFonts w:ascii="Cambria Math" w:hAnsi="Cambria Math"/>
          </w:rPr>
          <m:t>=0,63+16,38+1,07=18,08 мин</m:t>
        </m:r>
      </m:oMath>
      <w:r>
        <w:t xml:space="preserve">  </w:t>
      </w:r>
    </w:p>
    <w:p w14:paraId="4C2A6291" w14:textId="55F31340" w:rsidR="004B35DA" w:rsidRDefault="00216032" w:rsidP="00474EF0">
      <w:pPr>
        <w:pStyle w:val="1"/>
      </w:pPr>
      <w:bookmarkStart w:id="20" w:name="_Toc88059600"/>
      <w:bookmarkStart w:id="21" w:name="_Toc88070411"/>
      <w:r>
        <w:lastRenderedPageBreak/>
        <w:t>Приложение:</w:t>
      </w:r>
      <w:bookmarkEnd w:id="20"/>
      <w:bookmarkEnd w:id="21"/>
    </w:p>
    <w:p w14:paraId="57C369CC" w14:textId="7EBEAADF" w:rsidR="00787BA1" w:rsidRPr="00787BA1" w:rsidRDefault="00A04DB0" w:rsidP="00787BA1">
      <w:pPr>
        <w:pStyle w:val="2"/>
      </w:pPr>
      <w:bookmarkStart w:id="22" w:name="_Toc88070412"/>
      <w:bookmarkStart w:id="23" w:name="_Toc88059601"/>
      <w:r>
        <w:t>П.</w:t>
      </w:r>
      <w:r w:rsidR="000E0E4B">
        <w:t>1</w:t>
      </w:r>
      <w:r>
        <w:t>. Схема автоматизированной ячейки.</w:t>
      </w:r>
      <w:bookmarkEnd w:id="22"/>
    </w:p>
    <w:p w14:paraId="680EBEE1" w14:textId="6E76575A" w:rsidR="00160F0C" w:rsidRDefault="00DA4CA8" w:rsidP="00787BA1">
      <w:r w:rsidRPr="00DA4CA8">
        <w:rPr>
          <w:noProof/>
        </w:rPr>
        <w:t xml:space="preserve"> </w:t>
      </w:r>
    </w:p>
    <w:bookmarkEnd w:id="23"/>
    <w:p w14:paraId="5AECB114" w14:textId="6E3A5FBE" w:rsidR="002D1CC7" w:rsidRDefault="002D1CC7" w:rsidP="00160F0C">
      <w:pPr>
        <w:jc w:val="center"/>
        <w:rPr>
          <w:i/>
          <w:iCs/>
        </w:rPr>
      </w:pPr>
    </w:p>
    <w:p w14:paraId="7D6CB5E1" w14:textId="77777777" w:rsidR="002D1CC7" w:rsidRDefault="002D1CC7" w:rsidP="00160F0C">
      <w:pPr>
        <w:jc w:val="center"/>
        <w:rPr>
          <w:i/>
          <w:iCs/>
        </w:rPr>
      </w:pPr>
    </w:p>
    <w:p w14:paraId="319663FE" w14:textId="711EE68E" w:rsidR="002D1CC7" w:rsidRDefault="002D1CC7" w:rsidP="00160F0C">
      <w:pPr>
        <w:jc w:val="center"/>
        <w:rPr>
          <w:i/>
          <w:iCs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24E85AA" wp14:editId="497FB7D1">
            <wp:simplePos x="0" y="0"/>
            <wp:positionH relativeFrom="margin">
              <wp:align>right</wp:align>
            </wp:positionH>
            <wp:positionV relativeFrom="paragraph">
              <wp:posOffset>288266</wp:posOffset>
            </wp:positionV>
            <wp:extent cx="8107045" cy="5732780"/>
            <wp:effectExtent l="6033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045" cy="573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74B560" w14:textId="3AC37430" w:rsidR="002D1CC7" w:rsidRDefault="002D1CC7" w:rsidP="00160F0C">
      <w:pPr>
        <w:jc w:val="center"/>
        <w:rPr>
          <w:i/>
          <w:iCs/>
        </w:rPr>
      </w:pPr>
    </w:p>
    <w:p w14:paraId="3B2C50A6" w14:textId="18BB4ED0" w:rsidR="002D1CC7" w:rsidRDefault="002D1CC7" w:rsidP="00160F0C">
      <w:pPr>
        <w:jc w:val="center"/>
        <w:rPr>
          <w:i/>
          <w:iCs/>
        </w:rPr>
      </w:pPr>
    </w:p>
    <w:p w14:paraId="6FF2AB74" w14:textId="77777777" w:rsidR="002D1CC7" w:rsidRDefault="002D1CC7" w:rsidP="00160F0C">
      <w:pPr>
        <w:jc w:val="center"/>
        <w:rPr>
          <w:i/>
          <w:iCs/>
        </w:rPr>
      </w:pPr>
    </w:p>
    <w:p w14:paraId="1882B539" w14:textId="77777777" w:rsidR="002D1CC7" w:rsidRDefault="002D1CC7" w:rsidP="00160F0C">
      <w:pPr>
        <w:jc w:val="center"/>
        <w:rPr>
          <w:i/>
          <w:iCs/>
        </w:rPr>
      </w:pPr>
    </w:p>
    <w:p w14:paraId="617468ED" w14:textId="77777777" w:rsidR="002D1CC7" w:rsidRDefault="002D1CC7" w:rsidP="00160F0C">
      <w:pPr>
        <w:jc w:val="center"/>
        <w:rPr>
          <w:i/>
          <w:iCs/>
        </w:rPr>
      </w:pPr>
    </w:p>
    <w:p w14:paraId="3A47B11F" w14:textId="77777777" w:rsidR="002D1CC7" w:rsidRDefault="002D1CC7" w:rsidP="00160F0C">
      <w:pPr>
        <w:jc w:val="center"/>
        <w:rPr>
          <w:i/>
          <w:iCs/>
        </w:rPr>
      </w:pPr>
    </w:p>
    <w:p w14:paraId="491A2929" w14:textId="77777777" w:rsidR="002D1CC7" w:rsidRDefault="002D1CC7" w:rsidP="00160F0C">
      <w:pPr>
        <w:jc w:val="center"/>
        <w:rPr>
          <w:i/>
          <w:iCs/>
        </w:rPr>
      </w:pPr>
    </w:p>
    <w:p w14:paraId="0DF48798" w14:textId="77777777" w:rsidR="002D1CC7" w:rsidRDefault="002D1CC7" w:rsidP="00160F0C">
      <w:pPr>
        <w:jc w:val="center"/>
        <w:rPr>
          <w:i/>
          <w:iCs/>
        </w:rPr>
      </w:pPr>
    </w:p>
    <w:p w14:paraId="73707112" w14:textId="77777777" w:rsidR="002D1CC7" w:rsidRDefault="002D1CC7" w:rsidP="00160F0C">
      <w:pPr>
        <w:jc w:val="center"/>
        <w:rPr>
          <w:i/>
          <w:iCs/>
        </w:rPr>
      </w:pPr>
    </w:p>
    <w:p w14:paraId="3924379A" w14:textId="77777777" w:rsidR="002D1CC7" w:rsidRDefault="002D1CC7" w:rsidP="00160F0C">
      <w:pPr>
        <w:jc w:val="center"/>
        <w:rPr>
          <w:i/>
          <w:iCs/>
        </w:rPr>
      </w:pPr>
    </w:p>
    <w:p w14:paraId="6B9C04CA" w14:textId="77777777" w:rsidR="002D1CC7" w:rsidRDefault="002D1CC7" w:rsidP="00160F0C">
      <w:pPr>
        <w:jc w:val="center"/>
        <w:rPr>
          <w:i/>
          <w:iCs/>
        </w:rPr>
      </w:pPr>
    </w:p>
    <w:p w14:paraId="0C5BFA63" w14:textId="77777777" w:rsidR="002D1CC7" w:rsidRDefault="002D1CC7" w:rsidP="00160F0C">
      <w:pPr>
        <w:jc w:val="center"/>
        <w:rPr>
          <w:i/>
          <w:iCs/>
        </w:rPr>
      </w:pPr>
    </w:p>
    <w:p w14:paraId="2BDEF3FE" w14:textId="77777777" w:rsidR="002D1CC7" w:rsidRDefault="002D1CC7" w:rsidP="00160F0C">
      <w:pPr>
        <w:jc w:val="center"/>
        <w:rPr>
          <w:i/>
          <w:iCs/>
        </w:rPr>
      </w:pPr>
    </w:p>
    <w:p w14:paraId="6110F61D" w14:textId="77777777" w:rsidR="002D1CC7" w:rsidRDefault="002D1CC7" w:rsidP="00160F0C">
      <w:pPr>
        <w:jc w:val="center"/>
        <w:rPr>
          <w:i/>
          <w:iCs/>
        </w:rPr>
      </w:pPr>
    </w:p>
    <w:p w14:paraId="4783F8B5" w14:textId="77777777" w:rsidR="002D1CC7" w:rsidRDefault="002D1CC7" w:rsidP="00160F0C">
      <w:pPr>
        <w:jc w:val="center"/>
        <w:rPr>
          <w:i/>
          <w:iCs/>
        </w:rPr>
      </w:pPr>
    </w:p>
    <w:p w14:paraId="01DF4238" w14:textId="77777777" w:rsidR="002D1CC7" w:rsidRDefault="002D1CC7" w:rsidP="00160F0C">
      <w:pPr>
        <w:jc w:val="center"/>
        <w:rPr>
          <w:i/>
          <w:iCs/>
        </w:rPr>
      </w:pPr>
    </w:p>
    <w:p w14:paraId="1A78B72B" w14:textId="77777777" w:rsidR="002D1CC7" w:rsidRDefault="002D1CC7" w:rsidP="00160F0C">
      <w:pPr>
        <w:jc w:val="center"/>
        <w:rPr>
          <w:i/>
          <w:iCs/>
        </w:rPr>
      </w:pPr>
    </w:p>
    <w:p w14:paraId="3B541A83" w14:textId="77777777" w:rsidR="002D1CC7" w:rsidRDefault="002D1CC7" w:rsidP="00160F0C">
      <w:pPr>
        <w:jc w:val="center"/>
        <w:rPr>
          <w:i/>
          <w:iCs/>
        </w:rPr>
      </w:pPr>
    </w:p>
    <w:p w14:paraId="5797C6F7" w14:textId="77777777" w:rsidR="002D1CC7" w:rsidRDefault="002D1CC7" w:rsidP="00160F0C">
      <w:pPr>
        <w:jc w:val="center"/>
        <w:rPr>
          <w:i/>
          <w:iCs/>
        </w:rPr>
      </w:pPr>
    </w:p>
    <w:p w14:paraId="6F807C0E" w14:textId="77777777" w:rsidR="002D1CC7" w:rsidRDefault="002D1CC7" w:rsidP="00160F0C">
      <w:pPr>
        <w:jc w:val="center"/>
        <w:rPr>
          <w:i/>
          <w:iCs/>
        </w:rPr>
      </w:pPr>
    </w:p>
    <w:p w14:paraId="1655F50D" w14:textId="77777777" w:rsidR="002D1CC7" w:rsidRDefault="002D1CC7" w:rsidP="00160F0C">
      <w:pPr>
        <w:jc w:val="center"/>
        <w:rPr>
          <w:i/>
          <w:iCs/>
        </w:rPr>
      </w:pPr>
    </w:p>
    <w:p w14:paraId="6615C4F3" w14:textId="77777777" w:rsidR="002D1CC7" w:rsidRDefault="002D1CC7" w:rsidP="00160F0C">
      <w:pPr>
        <w:jc w:val="center"/>
        <w:rPr>
          <w:i/>
          <w:iCs/>
        </w:rPr>
      </w:pPr>
    </w:p>
    <w:p w14:paraId="41752196" w14:textId="77777777" w:rsidR="002D1CC7" w:rsidRDefault="002D1CC7" w:rsidP="00160F0C">
      <w:pPr>
        <w:jc w:val="center"/>
        <w:rPr>
          <w:i/>
          <w:iCs/>
        </w:rPr>
      </w:pPr>
    </w:p>
    <w:p w14:paraId="43385F33" w14:textId="15565A4A" w:rsidR="00DA4CA8" w:rsidRDefault="00DA4CA8" w:rsidP="00160F0C">
      <w:pPr>
        <w:jc w:val="center"/>
        <w:rPr>
          <w:i/>
          <w:iCs/>
        </w:rPr>
      </w:pPr>
      <w:r w:rsidRPr="00160F0C">
        <w:rPr>
          <w:i/>
          <w:iCs/>
        </w:rPr>
        <w:t>Рис. П.1. -Схема комп</w:t>
      </w:r>
      <w:r w:rsidR="00160F0C">
        <w:rPr>
          <w:i/>
          <w:iCs/>
        </w:rPr>
        <w:t>о</w:t>
      </w:r>
      <w:r w:rsidRPr="00160F0C">
        <w:rPr>
          <w:i/>
          <w:iCs/>
        </w:rPr>
        <w:t>новки автоматизированного участка.</w:t>
      </w:r>
    </w:p>
    <w:p w14:paraId="7EE1ED5C" w14:textId="68687F76" w:rsidR="00787BA1" w:rsidRPr="00787BA1" w:rsidRDefault="00216032" w:rsidP="00787BA1">
      <w:pPr>
        <w:pStyle w:val="2"/>
      </w:pPr>
      <w:bookmarkStart w:id="24" w:name="_Toc88070413"/>
      <w:bookmarkStart w:id="25" w:name="_Toc88059602"/>
      <w:r w:rsidRPr="00787BA1">
        <w:lastRenderedPageBreak/>
        <w:t>П.2. Конструкция кулачка с подпружиненными элементом.</w:t>
      </w:r>
      <w:bookmarkEnd w:id="24"/>
      <w:r w:rsidR="00882566" w:rsidRPr="00787BA1">
        <w:t xml:space="preserve"> </w:t>
      </w:r>
    </w:p>
    <w:bookmarkEnd w:id="25"/>
    <w:p w14:paraId="2F8D7040" w14:textId="0BEEB8AC" w:rsidR="002D1CC7" w:rsidRDefault="002D1CC7" w:rsidP="0073614F">
      <w:pPr>
        <w:jc w:val="center"/>
        <w:rPr>
          <w:i/>
          <w:iCs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9A238B0" wp14:editId="602F6584">
            <wp:simplePos x="0" y="0"/>
            <wp:positionH relativeFrom="margin">
              <wp:align>left</wp:align>
            </wp:positionH>
            <wp:positionV relativeFrom="paragraph">
              <wp:posOffset>115097</wp:posOffset>
            </wp:positionV>
            <wp:extent cx="6123871" cy="86487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871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86835C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2F173567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97686B9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281F7516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5214A29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5E402CF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31049DA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7314B525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CEF1B29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6013BE2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F413890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1E78DAE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735D0A4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96BE6C6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5C2D17E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33A7EC9B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D7C5C02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3504F09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2F71BA40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36F3CF8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3C229002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0E0EC9B4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9B86572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46C883C6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24F606EB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3C934FDB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015C7FE6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1743229A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78286165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2720CD63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5D090A74" w14:textId="77777777" w:rsidR="002D1CC7" w:rsidRDefault="002D1CC7" w:rsidP="0073614F">
      <w:pPr>
        <w:jc w:val="center"/>
        <w:rPr>
          <w:i/>
          <w:iCs/>
          <w:sz w:val="24"/>
          <w:szCs w:val="20"/>
        </w:rPr>
      </w:pPr>
    </w:p>
    <w:p w14:paraId="6ACACD01" w14:textId="0F62D16D" w:rsidR="00DA4CA8" w:rsidRPr="0073614F" w:rsidRDefault="00DA4CA8" w:rsidP="0073614F">
      <w:pPr>
        <w:jc w:val="center"/>
      </w:pPr>
      <w:r w:rsidRPr="00DA4CA8">
        <w:rPr>
          <w:i/>
          <w:iCs/>
          <w:sz w:val="24"/>
          <w:szCs w:val="20"/>
        </w:rPr>
        <w:t>Рис. П.1. - Конструкция кулачка с подпружиненными элементом.</w:t>
      </w:r>
    </w:p>
    <w:sectPr w:rsidR="00DA4CA8" w:rsidRPr="0073614F" w:rsidSect="002D1CC7"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5AA71" w14:textId="77777777" w:rsidR="00FB44D4" w:rsidRDefault="00FB44D4" w:rsidP="00051058">
      <w:pPr>
        <w:spacing w:after="0"/>
      </w:pPr>
      <w:r>
        <w:separator/>
      </w:r>
    </w:p>
  </w:endnote>
  <w:endnote w:type="continuationSeparator" w:id="0">
    <w:p w14:paraId="792A8738" w14:textId="77777777" w:rsidR="00FB44D4" w:rsidRDefault="00FB44D4" w:rsidP="000510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987061"/>
      <w:docPartObj>
        <w:docPartGallery w:val="Page Numbers (Bottom of Page)"/>
        <w:docPartUnique/>
      </w:docPartObj>
    </w:sdtPr>
    <w:sdtEndPr/>
    <w:sdtContent>
      <w:p w14:paraId="16B1E6B8" w14:textId="37016F4C" w:rsidR="00051058" w:rsidRDefault="000510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BFBEE0" w14:textId="77777777" w:rsidR="00051058" w:rsidRDefault="000510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876E" w14:textId="77777777" w:rsidR="00FB44D4" w:rsidRDefault="00FB44D4" w:rsidP="00051058">
      <w:pPr>
        <w:spacing w:after="0"/>
      </w:pPr>
      <w:r>
        <w:separator/>
      </w:r>
    </w:p>
  </w:footnote>
  <w:footnote w:type="continuationSeparator" w:id="0">
    <w:p w14:paraId="3F31A856" w14:textId="77777777" w:rsidR="00FB44D4" w:rsidRDefault="00FB44D4" w:rsidP="000510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0B6"/>
    <w:multiLevelType w:val="hybridMultilevel"/>
    <w:tmpl w:val="FC88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5B3E"/>
    <w:multiLevelType w:val="hybridMultilevel"/>
    <w:tmpl w:val="487079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B52EC2"/>
    <w:multiLevelType w:val="hybridMultilevel"/>
    <w:tmpl w:val="1D489F8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8EB49BD"/>
    <w:multiLevelType w:val="hybridMultilevel"/>
    <w:tmpl w:val="5E88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4260"/>
    <w:multiLevelType w:val="hybridMultilevel"/>
    <w:tmpl w:val="75F6EF8A"/>
    <w:lvl w:ilvl="0" w:tplc="8028E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0E1093"/>
    <w:multiLevelType w:val="hybridMultilevel"/>
    <w:tmpl w:val="800AA29C"/>
    <w:lvl w:ilvl="0" w:tplc="CC1A9492">
      <w:numFmt w:val="decimal"/>
      <w:lvlText w:val="%1)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65909"/>
    <w:multiLevelType w:val="hybridMultilevel"/>
    <w:tmpl w:val="1668D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71303"/>
    <w:multiLevelType w:val="hybridMultilevel"/>
    <w:tmpl w:val="236E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5A"/>
    <w:rsid w:val="0000266F"/>
    <w:rsid w:val="00026305"/>
    <w:rsid w:val="0002723D"/>
    <w:rsid w:val="00051058"/>
    <w:rsid w:val="00053C8D"/>
    <w:rsid w:val="000A564E"/>
    <w:rsid w:val="000A6DC8"/>
    <w:rsid w:val="000E0E4B"/>
    <w:rsid w:val="001059FF"/>
    <w:rsid w:val="001214AA"/>
    <w:rsid w:val="00154736"/>
    <w:rsid w:val="00160F0C"/>
    <w:rsid w:val="001620D8"/>
    <w:rsid w:val="00163900"/>
    <w:rsid w:val="001722CC"/>
    <w:rsid w:val="00183995"/>
    <w:rsid w:val="0018505C"/>
    <w:rsid w:val="001854E1"/>
    <w:rsid w:val="00186E17"/>
    <w:rsid w:val="001B2A75"/>
    <w:rsid w:val="001C7C8F"/>
    <w:rsid w:val="00216032"/>
    <w:rsid w:val="002262E0"/>
    <w:rsid w:val="002276BF"/>
    <w:rsid w:val="00231318"/>
    <w:rsid w:val="0028757F"/>
    <w:rsid w:val="002A2378"/>
    <w:rsid w:val="002B30CF"/>
    <w:rsid w:val="002D19B7"/>
    <w:rsid w:val="002D1CC7"/>
    <w:rsid w:val="002E1E47"/>
    <w:rsid w:val="003071A3"/>
    <w:rsid w:val="003223D6"/>
    <w:rsid w:val="0035384B"/>
    <w:rsid w:val="00362E9A"/>
    <w:rsid w:val="003A001B"/>
    <w:rsid w:val="003A0BE7"/>
    <w:rsid w:val="0040396D"/>
    <w:rsid w:val="0042437F"/>
    <w:rsid w:val="00425D70"/>
    <w:rsid w:val="00437235"/>
    <w:rsid w:val="004451F7"/>
    <w:rsid w:val="00457B4B"/>
    <w:rsid w:val="0046452E"/>
    <w:rsid w:val="00474EF0"/>
    <w:rsid w:val="00487C6D"/>
    <w:rsid w:val="004B35DA"/>
    <w:rsid w:val="004B7B0A"/>
    <w:rsid w:val="004C679C"/>
    <w:rsid w:val="004D1FC8"/>
    <w:rsid w:val="004D3406"/>
    <w:rsid w:val="00502C30"/>
    <w:rsid w:val="00505725"/>
    <w:rsid w:val="00526CB2"/>
    <w:rsid w:val="00542832"/>
    <w:rsid w:val="00550419"/>
    <w:rsid w:val="00565725"/>
    <w:rsid w:val="005A3D16"/>
    <w:rsid w:val="005B1D8F"/>
    <w:rsid w:val="005B3AA7"/>
    <w:rsid w:val="005D06B2"/>
    <w:rsid w:val="005F26EE"/>
    <w:rsid w:val="005F7F3D"/>
    <w:rsid w:val="00600411"/>
    <w:rsid w:val="00606CE9"/>
    <w:rsid w:val="006127CF"/>
    <w:rsid w:val="00623764"/>
    <w:rsid w:val="00641DBD"/>
    <w:rsid w:val="00646DB4"/>
    <w:rsid w:val="006553B8"/>
    <w:rsid w:val="006633A8"/>
    <w:rsid w:val="006C0B77"/>
    <w:rsid w:val="006C0C71"/>
    <w:rsid w:val="006C2B50"/>
    <w:rsid w:val="006D5FB1"/>
    <w:rsid w:val="006D6662"/>
    <w:rsid w:val="006E1639"/>
    <w:rsid w:val="006E191C"/>
    <w:rsid w:val="006F3B25"/>
    <w:rsid w:val="0073614F"/>
    <w:rsid w:val="007434C1"/>
    <w:rsid w:val="00764DE3"/>
    <w:rsid w:val="0078175D"/>
    <w:rsid w:val="00785D0D"/>
    <w:rsid w:val="00785F66"/>
    <w:rsid w:val="00787BA1"/>
    <w:rsid w:val="007B727F"/>
    <w:rsid w:val="007C5747"/>
    <w:rsid w:val="007D105D"/>
    <w:rsid w:val="007D52B5"/>
    <w:rsid w:val="007F015A"/>
    <w:rsid w:val="00814C25"/>
    <w:rsid w:val="00815214"/>
    <w:rsid w:val="00822CB3"/>
    <w:rsid w:val="008242FF"/>
    <w:rsid w:val="008328AF"/>
    <w:rsid w:val="00847709"/>
    <w:rsid w:val="00863E1D"/>
    <w:rsid w:val="00870751"/>
    <w:rsid w:val="0087439C"/>
    <w:rsid w:val="00876EF2"/>
    <w:rsid w:val="00882566"/>
    <w:rsid w:val="00884B63"/>
    <w:rsid w:val="00891EE0"/>
    <w:rsid w:val="008B31A5"/>
    <w:rsid w:val="008B4BDA"/>
    <w:rsid w:val="008B6C3B"/>
    <w:rsid w:val="008B7ADA"/>
    <w:rsid w:val="008D761D"/>
    <w:rsid w:val="008E68AD"/>
    <w:rsid w:val="008F4B52"/>
    <w:rsid w:val="0091297D"/>
    <w:rsid w:val="00922C48"/>
    <w:rsid w:val="00932846"/>
    <w:rsid w:val="009B4478"/>
    <w:rsid w:val="009B4F9A"/>
    <w:rsid w:val="009C504C"/>
    <w:rsid w:val="009C5CD6"/>
    <w:rsid w:val="009F4E50"/>
    <w:rsid w:val="00A033DF"/>
    <w:rsid w:val="00A04DB0"/>
    <w:rsid w:val="00A10DD0"/>
    <w:rsid w:val="00A16910"/>
    <w:rsid w:val="00A3306B"/>
    <w:rsid w:val="00A53825"/>
    <w:rsid w:val="00A71208"/>
    <w:rsid w:val="00A73B62"/>
    <w:rsid w:val="00A80052"/>
    <w:rsid w:val="00A854FC"/>
    <w:rsid w:val="00AC1577"/>
    <w:rsid w:val="00AD46D4"/>
    <w:rsid w:val="00AD7D2A"/>
    <w:rsid w:val="00AE0F52"/>
    <w:rsid w:val="00B915B7"/>
    <w:rsid w:val="00BA1C82"/>
    <w:rsid w:val="00BA3EC7"/>
    <w:rsid w:val="00BB63C4"/>
    <w:rsid w:val="00BC18E8"/>
    <w:rsid w:val="00BC3F14"/>
    <w:rsid w:val="00BC745A"/>
    <w:rsid w:val="00BC7640"/>
    <w:rsid w:val="00BD3B70"/>
    <w:rsid w:val="00BF2777"/>
    <w:rsid w:val="00C24B43"/>
    <w:rsid w:val="00C42607"/>
    <w:rsid w:val="00C44B28"/>
    <w:rsid w:val="00C50330"/>
    <w:rsid w:val="00C557AE"/>
    <w:rsid w:val="00C66DBB"/>
    <w:rsid w:val="00CB4B20"/>
    <w:rsid w:val="00CC025E"/>
    <w:rsid w:val="00CE7F4E"/>
    <w:rsid w:val="00CF02E2"/>
    <w:rsid w:val="00D16243"/>
    <w:rsid w:val="00D22D41"/>
    <w:rsid w:val="00D27670"/>
    <w:rsid w:val="00D62092"/>
    <w:rsid w:val="00D652CD"/>
    <w:rsid w:val="00D73332"/>
    <w:rsid w:val="00D92147"/>
    <w:rsid w:val="00DA4CA8"/>
    <w:rsid w:val="00DA7AAC"/>
    <w:rsid w:val="00DB57C1"/>
    <w:rsid w:val="00DC3CFD"/>
    <w:rsid w:val="00DD535E"/>
    <w:rsid w:val="00DE2239"/>
    <w:rsid w:val="00DE7170"/>
    <w:rsid w:val="00E60C7C"/>
    <w:rsid w:val="00E92646"/>
    <w:rsid w:val="00E92BAB"/>
    <w:rsid w:val="00EA48CD"/>
    <w:rsid w:val="00EA532E"/>
    <w:rsid w:val="00EA59DF"/>
    <w:rsid w:val="00EE4070"/>
    <w:rsid w:val="00EF1617"/>
    <w:rsid w:val="00EF4F4D"/>
    <w:rsid w:val="00F11EB2"/>
    <w:rsid w:val="00F12209"/>
    <w:rsid w:val="00F12C76"/>
    <w:rsid w:val="00F17564"/>
    <w:rsid w:val="00F4333A"/>
    <w:rsid w:val="00F476E7"/>
    <w:rsid w:val="00F6352A"/>
    <w:rsid w:val="00F82266"/>
    <w:rsid w:val="00F82A34"/>
    <w:rsid w:val="00FA65C9"/>
    <w:rsid w:val="00FB44D4"/>
    <w:rsid w:val="00FC04AA"/>
    <w:rsid w:val="00FC780D"/>
    <w:rsid w:val="00FD70C8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E69FF"/>
  <w15:chartTrackingRefBased/>
  <w15:docId w15:val="{D843032F-3BC2-463D-8D27-639804A6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05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1058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1058"/>
    <w:pPr>
      <w:keepNext/>
      <w:keepLines/>
      <w:spacing w:before="40" w:after="0"/>
      <w:outlineLvl w:val="1"/>
    </w:pPr>
    <w:rPr>
      <w:rFonts w:eastAsiaTheme="majorEastAsia" w:cstheme="majorBidi"/>
      <w:b/>
      <w:i/>
      <w:color w:val="000000" w:themeColor="tex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0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1058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05105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51058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051058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51058"/>
    <w:rPr>
      <w:rFonts w:ascii="Times New Roman" w:eastAsiaTheme="majorEastAsia" w:hAnsi="Times New Roman" w:cstheme="majorBidi"/>
      <w:b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051058"/>
    <w:pPr>
      <w:spacing w:line="259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058"/>
    <w:rPr>
      <w:rFonts w:ascii="Times New Roman" w:eastAsiaTheme="majorEastAsia" w:hAnsi="Times New Roman" w:cstheme="majorBidi"/>
      <w:b/>
      <w:i/>
      <w:color w:val="000000" w:themeColor="text1"/>
      <w:sz w:val="26"/>
      <w:szCs w:val="26"/>
    </w:rPr>
  </w:style>
  <w:style w:type="paragraph" w:styleId="a9">
    <w:name w:val="List Paragraph"/>
    <w:basedOn w:val="a"/>
    <w:uiPriority w:val="34"/>
    <w:qFormat/>
    <w:rsid w:val="008B31A5"/>
    <w:pPr>
      <w:spacing w:line="360" w:lineRule="auto"/>
      <w:ind w:left="720" w:firstLine="567"/>
      <w:contextualSpacing/>
      <w:jc w:val="both"/>
    </w:pPr>
    <w:rPr>
      <w:rFonts w:cs="Times New Roman"/>
    </w:rPr>
  </w:style>
  <w:style w:type="paragraph" w:styleId="11">
    <w:name w:val="toc 1"/>
    <w:basedOn w:val="a"/>
    <w:next w:val="a"/>
    <w:autoRedefine/>
    <w:uiPriority w:val="39"/>
    <w:unhideWhenUsed/>
    <w:rsid w:val="00AD46D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D46D4"/>
    <w:pPr>
      <w:spacing w:after="100"/>
      <w:ind w:left="280"/>
    </w:pPr>
  </w:style>
  <w:style w:type="character" w:styleId="aa">
    <w:name w:val="Hyperlink"/>
    <w:basedOn w:val="a0"/>
    <w:uiPriority w:val="99"/>
    <w:unhideWhenUsed/>
    <w:rsid w:val="00AD46D4"/>
    <w:rPr>
      <w:color w:val="0563C1" w:themeColor="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40396D"/>
    <w:pPr>
      <w:spacing w:after="200"/>
    </w:pPr>
    <w:rPr>
      <w:i/>
      <w:iCs/>
      <w:color w:val="44546A" w:themeColor="text2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8328A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A033DF"/>
    <w:rPr>
      <w:color w:val="954F72" w:themeColor="followedHyperlink"/>
      <w:u w:val="single"/>
    </w:rPr>
  </w:style>
  <w:style w:type="character" w:styleId="ae">
    <w:name w:val="Placeholder Text"/>
    <w:basedOn w:val="a0"/>
    <w:uiPriority w:val="99"/>
    <w:semiHidden/>
    <w:rsid w:val="002875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haascnc.com/machines/vertical-mills/vf-series/models/small/vf-1.html" TargetMode="External"/><Relationship Id="rId18" Type="http://schemas.openxmlformats.org/officeDocument/2006/relationships/hyperlink" Target="https://www.haascnc.com/machines/vertical-mills/vf-series/models/small/vf-1.html" TargetMode="External"/><Relationship Id="rId26" Type="http://schemas.openxmlformats.org/officeDocument/2006/relationships/hyperlink" Target="https://www.haascnc.com/productivity/tool-changer/tc-20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uka.com/-/media/kuka-downloads/imported/6b77eecacfe542d3b736af377562ecaa/0000325892_en.pdf?rev=59428711b8484632a6b9e5bc9fb3a5a1&amp;hash=E88CC8CF022B10B68FE413956CDB4A5F" TargetMode="External"/><Relationship Id="rId34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hyperlink" Target="https://www.haascnc.com/machines/vertical-mills/vf-series/models/small/vf-1.html" TargetMode="External"/><Relationship Id="rId17" Type="http://schemas.openxmlformats.org/officeDocument/2006/relationships/hyperlink" Target="https://www.haascnc.com/machines/lathes/st/models/standard/st-25.html" TargetMode="External"/><Relationship Id="rId25" Type="http://schemas.openxmlformats.org/officeDocument/2006/relationships/hyperlink" Target="https://www.haascnc.com/productivity/turret/bot.html" TargetMode="External"/><Relationship Id="rId33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www.haascnc.com/machines/lathes/st/models/standard/st-25.html" TargetMode="External"/><Relationship Id="rId20" Type="http://schemas.openxmlformats.org/officeDocument/2006/relationships/image" Target="media/image4.png"/><Relationship Id="rId29" Type="http://schemas.openxmlformats.org/officeDocument/2006/relationships/hyperlink" Target="https://www.renishaw.com/shop/Product.aspx?Product=A-5000-75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ascnc.com/machines/lathes/st/models/standard/st-25.html" TargetMode="External"/><Relationship Id="rId24" Type="http://schemas.openxmlformats.org/officeDocument/2006/relationships/hyperlink" Target="https://schunk.com/ru_ru/zakhvatnye-sistemy/seriesaccessory/abr-sbr-rb/product/1239-0300026-sbr-pgzn-plus-300/" TargetMode="External"/><Relationship Id="rId32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s://schunk.com/ru_ru/zakhvatnye-sistemy/product/69998-1377846-pgn-plus-p-300-1/" TargetMode="External"/><Relationship Id="rId28" Type="http://schemas.openxmlformats.org/officeDocument/2006/relationships/hyperlink" Target="https://www.renishaw.com/shop/Product.aspx?Product=M-4071-005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haascnc.com/machines/lathes/st/models/standard/st-25.html" TargetMode="External"/><Relationship Id="rId19" Type="http://schemas.openxmlformats.org/officeDocument/2006/relationships/hyperlink" Target="https://www.haascnc.com/machines/vertical-mills/vf-series/models/small/vf-1.html" TargetMode="External"/><Relationship Id="rId31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hyperlink" Target="https://robotosvarka.ru/upload/iblock/dd2/Linear-Units-and-Positioners.pdf" TargetMode="External"/><Relationship Id="rId27" Type="http://schemas.openxmlformats.org/officeDocument/2006/relationships/hyperlink" Target="https://www.renishaw.ru/ru/rmp40-radio-transmission-probe--12000" TargetMode="External"/><Relationship Id="rId30" Type="http://schemas.openxmlformats.org/officeDocument/2006/relationships/image" Target="media/image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8C8C-CFAF-402A-BBCD-6858AECF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2071</TotalTime>
  <Pages>10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</dc:creator>
  <cp:keywords/>
  <dc:description/>
  <cp:lastModifiedBy>Efim</cp:lastModifiedBy>
  <cp:revision>165</cp:revision>
  <dcterms:created xsi:type="dcterms:W3CDTF">2021-11-16T06:36:00Z</dcterms:created>
  <dcterms:modified xsi:type="dcterms:W3CDTF">2021-11-30T17:40:00Z</dcterms:modified>
</cp:coreProperties>
</file>