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26" w:rsidRDefault="00C05726" w:rsidP="00C05726">
      <w:pPr>
        <w:jc w:val="both"/>
        <w:rPr>
          <w:b/>
          <w:sz w:val="20"/>
          <w:szCs w:val="20"/>
        </w:rPr>
      </w:pPr>
      <w:r w:rsidRPr="00057F5D">
        <w:rPr>
          <w:b/>
          <w:sz w:val="20"/>
          <w:szCs w:val="20"/>
        </w:rPr>
        <w:t xml:space="preserve">В задачах 70–77 </w:t>
      </w:r>
      <w:r>
        <w:rPr>
          <w:b/>
          <w:sz w:val="20"/>
          <w:szCs w:val="20"/>
        </w:rPr>
        <w:t>у</w:t>
      </w:r>
      <w:r w:rsidRPr="00057F5D">
        <w:rPr>
          <w:b/>
          <w:sz w:val="20"/>
          <w:szCs w:val="20"/>
        </w:rPr>
        <w:t>казанные на рисунках значения параметров считать известными, если явно не указано иное</w:t>
      </w:r>
    </w:p>
    <w:p w:rsidR="00C05726" w:rsidRPr="00A935D3" w:rsidRDefault="00C05726" w:rsidP="00C05726">
      <w:pPr>
        <w:rPr>
          <w:b/>
          <w:sz w:val="20"/>
          <w:szCs w:val="20"/>
        </w:rPr>
      </w:pPr>
      <w:r w:rsidRPr="00A935D3">
        <w:rPr>
          <w:b/>
          <w:sz w:val="20"/>
          <w:szCs w:val="20"/>
        </w:rPr>
        <w:t xml:space="preserve">74. (Омметр). Получите зависимость показаний амперметра от </w:t>
      </w:r>
      <w:r w:rsidRPr="00A935D3">
        <w:rPr>
          <w:b/>
          <w:i/>
          <w:sz w:val="20"/>
          <w:szCs w:val="20"/>
          <w:lang w:val="en-US"/>
        </w:rPr>
        <w:t>R</w:t>
      </w:r>
      <w:r w:rsidRPr="00A935D3">
        <w:rPr>
          <w:b/>
          <w:sz w:val="20"/>
          <w:szCs w:val="20"/>
          <w:vertAlign w:val="subscript"/>
          <w:lang w:val="en-US"/>
        </w:rPr>
        <w:t>x</w:t>
      </w:r>
      <w:r w:rsidRPr="00A935D3">
        <w:rPr>
          <w:b/>
          <w:sz w:val="20"/>
          <w:szCs w:val="20"/>
        </w:rPr>
        <w:t xml:space="preserve">, если при замкнутом ключе его  показания равны </w:t>
      </w:r>
      <w:r w:rsidRPr="00A935D3">
        <w:rPr>
          <w:b/>
          <w:i/>
          <w:sz w:val="20"/>
          <w:szCs w:val="20"/>
          <w:lang w:val="en-US"/>
        </w:rPr>
        <w:t>I</w:t>
      </w:r>
      <w:r w:rsidRPr="00A935D3">
        <w:rPr>
          <w:b/>
          <w:i/>
          <w:sz w:val="20"/>
          <w:szCs w:val="20"/>
          <w:vertAlign w:val="subscript"/>
          <w:lang w:val="en-US"/>
        </w:rPr>
        <w:t>max</w:t>
      </w:r>
      <w:r w:rsidRPr="00A935D3">
        <w:rPr>
          <w:b/>
          <w:i/>
          <w:sz w:val="20"/>
          <w:szCs w:val="20"/>
          <w:vertAlign w:val="subscript"/>
        </w:rPr>
        <w:br/>
      </w:r>
      <w:r w:rsidRPr="00A935D3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485900" cy="1151890"/>
            <wp:effectExtent l="0" t="0" r="0" b="0"/>
            <wp:docPr id="1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26" w:rsidRDefault="00C05726" w:rsidP="00C05726">
      <w:pPr>
        <w:jc w:val="both"/>
        <w:rPr>
          <w:b/>
          <w:sz w:val="20"/>
          <w:szCs w:val="20"/>
        </w:rPr>
      </w:pPr>
    </w:p>
    <w:p w:rsidR="00F86D1D" w:rsidRDefault="00F86D1D"/>
    <w:sectPr w:rsidR="00F86D1D" w:rsidSect="00F8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C05726"/>
    <w:rsid w:val="00C05726"/>
    <w:rsid w:val="00F8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2021-12-10T21:46:00Z</dcterms:created>
  <dcterms:modified xsi:type="dcterms:W3CDTF">2021-12-10T21:46:00Z</dcterms:modified>
</cp:coreProperties>
</file>