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160C" w14:textId="148250CE" w:rsidR="0099170C" w:rsidRDefault="0099170C" w:rsidP="009917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ТСО-303Б-19</w:t>
      </w:r>
    </w:p>
    <w:p w14:paraId="6662B4AB" w14:textId="2E220B02" w:rsidR="0099170C" w:rsidRPr="0099170C" w:rsidRDefault="0099170C" w:rsidP="009917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 А.Л.</w:t>
      </w:r>
    </w:p>
    <w:p w14:paraId="35E0D393" w14:textId="0DC5BCB1" w:rsidR="0099170C" w:rsidRPr="0099170C" w:rsidRDefault="0099170C" w:rsidP="004F6B71">
      <w:pPr>
        <w:spacing w:line="360" w:lineRule="auto"/>
        <w:ind w:firstLine="709"/>
        <w:rPr>
          <w:rFonts w:ascii="Times New Roman" w:hAnsi="Times New Roman" w:cs="Times New Roman"/>
          <w:b/>
          <w:bCs/>
          <w:sz w:val="36"/>
          <w:szCs w:val="36"/>
        </w:rPr>
      </w:pPr>
      <w:r w:rsidRPr="0099170C">
        <w:rPr>
          <w:rFonts w:ascii="Times New Roman" w:hAnsi="Times New Roman" w:cs="Times New Roman"/>
          <w:b/>
          <w:bCs/>
          <w:sz w:val="28"/>
          <w:szCs w:val="28"/>
        </w:rPr>
        <w:t>ВЫБОР МАТЕРИАЛА И УПРОЧНЯЮЩЕЙ ОБРАБОТКИ ДЕТАЛЕЙ МАШИН И ИНСТРУМЕНТА</w:t>
      </w:r>
    </w:p>
    <w:p w14:paraId="3CD66F5D" w14:textId="60ACA489" w:rsidR="00A52FCE" w:rsidRDefault="0099170C" w:rsidP="004F6B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170C">
        <w:rPr>
          <w:rFonts w:ascii="Times New Roman" w:hAnsi="Times New Roman" w:cs="Times New Roman"/>
          <w:sz w:val="28"/>
          <w:szCs w:val="28"/>
        </w:rPr>
        <w:t>Вариант 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170C">
        <w:rPr>
          <w:rFonts w:ascii="Times New Roman" w:hAnsi="Times New Roman" w:cs="Times New Roman"/>
          <w:sz w:val="28"/>
          <w:szCs w:val="28"/>
        </w:rPr>
        <w:t xml:space="preserve"> Штампы для горячей высадки металла изготовлены из стали 3Х2В8Ф.</w:t>
      </w:r>
    </w:p>
    <w:p w14:paraId="05206C33" w14:textId="790F8567" w:rsidR="00E95AAE" w:rsidRDefault="004F6B71" w:rsidP="00E95AA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работы</w:t>
      </w:r>
      <w:r w:rsidR="007A7583">
        <w:rPr>
          <w:rFonts w:ascii="Times New Roman" w:hAnsi="Times New Roman" w:cs="Times New Roman"/>
          <w:sz w:val="28"/>
          <w:szCs w:val="28"/>
        </w:rPr>
        <w:t>:</w:t>
      </w:r>
    </w:p>
    <w:p w14:paraId="4C40FC8B" w14:textId="677B2C6E" w:rsidR="007A7583" w:rsidRDefault="007A7583" w:rsidP="004F6B71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5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Молотовые и прессовые штампы перед штамповкой подогревают до 200-S-250 С°, вследствие чего значительно возрастает </w:t>
      </w:r>
      <w:proofErr w:type="spellStart"/>
      <w:r w:rsidRPr="00E95AAE">
        <w:rPr>
          <w:rFonts w:ascii="Times New Roman" w:hAnsi="Times New Roman" w:cs="Times New Roman"/>
          <w:color w:val="000000" w:themeColor="text1"/>
          <w:sz w:val="28"/>
          <w:szCs w:val="28"/>
        </w:rPr>
        <w:t>разгаростой</w:t>
      </w:r>
      <w:proofErr w:type="spellEnd"/>
      <w:r w:rsidRPr="00E95AAE">
        <w:rPr>
          <w:rFonts w:ascii="Times New Roman" w:hAnsi="Times New Roman" w:cs="Times New Roman"/>
          <w:color w:val="000000" w:themeColor="text1"/>
          <w:sz w:val="28"/>
          <w:szCs w:val="28"/>
        </w:rPr>
        <w:t>- кость штамповой стали и снижается ее хрупкость, т.е. увеличивается стойкость штампа при ударных нагрузках. При использовании высоколегированных штамповых сталей максимальная температура нагрева составляет 350-И80 °С.</w:t>
      </w:r>
    </w:p>
    <w:p w14:paraId="0D3E53C0" w14:textId="4E640B54" w:rsidR="000E4151" w:rsidRDefault="00E95AAE" w:rsidP="000E4151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Технические требования по ГОСТ 22472-87</w:t>
      </w:r>
      <w:r w:rsidR="006826D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1368D5" w14:textId="6E26C83E" w:rsidR="003C4856" w:rsidRPr="000E4151" w:rsidRDefault="003C4856" w:rsidP="000E4151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Хим. Состав:</w:t>
      </w:r>
    </w:p>
    <w:tbl>
      <w:tblPr>
        <w:tblW w:w="9348" w:type="dxa"/>
        <w:tblBorders>
          <w:top w:val="single" w:sz="6" w:space="0" w:color="A9A9A9"/>
          <w:left w:val="single" w:sz="6" w:space="0" w:color="A9A9A9"/>
          <w:bottom w:val="single" w:sz="6" w:space="0" w:color="A9A9A9"/>
          <w:right w:val="single" w:sz="6" w:space="0" w:color="A9A9A9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1500"/>
        <w:gridCol w:w="7098"/>
      </w:tblGrid>
      <w:tr w:rsidR="000E4151" w:rsidRPr="000E4151" w14:paraId="780A9A76" w14:textId="77777777" w:rsidTr="000E4151">
        <w:tc>
          <w:tcPr>
            <w:tcW w:w="93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DD8E6"/>
            <w:vAlign w:val="center"/>
            <w:hideMark/>
          </w:tcPr>
          <w:p w14:paraId="2B1FA506" w14:textId="77777777" w:rsidR="000E4151" w:rsidRPr="000E4151" w:rsidRDefault="000E4151" w:rsidP="000E4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Химический состав в % стали 3Х2В8Ф</w:t>
            </w:r>
          </w:p>
        </w:tc>
      </w:tr>
      <w:tr w:rsidR="000E4151" w:rsidRPr="000E4151" w14:paraId="2C91069B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49D4A56A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DAB9C8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0,3 - 0,4</w:t>
            </w:r>
          </w:p>
        </w:tc>
        <w:tc>
          <w:tcPr>
            <w:tcW w:w="70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162B89" w14:textId="6373967E" w:rsidR="000E4151" w:rsidRPr="000E4151" w:rsidRDefault="000E4151" w:rsidP="000E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5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FA087E" wp14:editId="1460DFBA">
                  <wp:extent cx="4286250" cy="2667000"/>
                  <wp:effectExtent l="0" t="0" r="0" b="0"/>
                  <wp:docPr id="1" name="Рисунок 1" descr="Диаграмма химического состава стали 3Х2В8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иаграмма химического состава стали 3Х2В8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151" w:rsidRPr="000E4151" w14:paraId="6DB7DF93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52B727FF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Si</w:t>
            </w:r>
            <w:proofErr w:type="spellEnd"/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864A9C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0,15 - 0,4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E92EDE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61906A4A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4208FDF1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Mn</w:t>
            </w:r>
            <w:proofErr w:type="spellEnd"/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02E3FC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0,15 - 0,4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F127CA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28D7F81C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7C4A8719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Ni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2DD1B4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0,35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D2B78A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5466FCDA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00560EE3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85BD3C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0,03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B96511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7CCA42E9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0DFF14C9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CD117A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0,03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24407A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42F76A10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7675E67E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Cr</w:t>
            </w:r>
            <w:proofErr w:type="spellEnd"/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1867BC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2,2 - 2,7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5069CB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578EC993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28ACAF12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Mo</w:t>
            </w:r>
            <w:proofErr w:type="spellEnd"/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C5156B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0,5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D34F1C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5B2F142D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1BD7F587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W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F30FD0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7,5 - 8,5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B27B3F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2030FECF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3825D897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F2F552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0,2 - 0,5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BA03CF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590DA11C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12AC002D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Cu</w:t>
            </w:r>
            <w:proofErr w:type="spellEnd"/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8F81EE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0,03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88184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151" w:rsidRPr="000E4151" w14:paraId="684A1EA1" w14:textId="77777777" w:rsidTr="000E4151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EAF2"/>
            <w:vAlign w:val="center"/>
            <w:hideMark/>
          </w:tcPr>
          <w:p w14:paraId="7AEA8842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Fe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7A4B0F" w14:textId="77777777" w:rsidR="000E4151" w:rsidRPr="000E4151" w:rsidRDefault="000E4151" w:rsidP="000E4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E41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~87</w:t>
            </w:r>
          </w:p>
        </w:tc>
        <w:tc>
          <w:tcPr>
            <w:tcW w:w="70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9E3452" w14:textId="77777777" w:rsidR="000E4151" w:rsidRPr="000E4151" w:rsidRDefault="000E4151" w:rsidP="000E4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A57E7D" w14:textId="76863F4B" w:rsidR="000E4151" w:rsidRDefault="003C4856" w:rsidP="000E415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стали:</w:t>
      </w:r>
    </w:p>
    <w:p w14:paraId="456480FD" w14:textId="3D30FD1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lastRenderedPageBreak/>
        <w:t xml:space="preserve">Сталь 3Х2В8Ф относится к классу </w:t>
      </w:r>
      <w:proofErr w:type="spellStart"/>
      <w:r w:rsidRPr="003C4856">
        <w:rPr>
          <w:color w:val="000000" w:themeColor="text1"/>
          <w:sz w:val="28"/>
          <w:szCs w:val="28"/>
        </w:rPr>
        <w:t>высокотеплостойких</w:t>
      </w:r>
      <w:proofErr w:type="spellEnd"/>
      <w:r w:rsidRPr="003C4856">
        <w:rPr>
          <w:color w:val="000000" w:themeColor="text1"/>
          <w:sz w:val="28"/>
          <w:szCs w:val="28"/>
        </w:rPr>
        <w:t xml:space="preserve"> сталей. Эти стали содержат большое количество присадок вольфрама, молибдена, ванадия и кобальта (от 8 до 15%). При нагревании легирующие элементы связывают углерод в карбиды, что обеспечивает устойчивость структуры материала при повышенных температурах. Упрочненный твердый раствор имеет карбидную или </w:t>
      </w:r>
      <w:proofErr w:type="spellStart"/>
      <w:r w:rsidRPr="003C4856">
        <w:rPr>
          <w:color w:val="000000" w:themeColor="text1"/>
          <w:sz w:val="28"/>
          <w:szCs w:val="28"/>
        </w:rPr>
        <w:t>интерметаллидную</w:t>
      </w:r>
      <w:proofErr w:type="spellEnd"/>
      <w:r w:rsidRPr="003C4856">
        <w:rPr>
          <w:color w:val="000000" w:themeColor="text1"/>
          <w:sz w:val="28"/>
          <w:szCs w:val="28"/>
        </w:rPr>
        <w:t xml:space="preserve"> структуру.</w:t>
      </w:r>
    </w:p>
    <w:p w14:paraId="3BB53D28" w14:textId="7777777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 xml:space="preserve">Сталь 3Х2В8Ф близка к быстрорежущей стали Р9, но имеет более высокую вязкость благодаря низкому содержанию углерода. В отожженной стали имеется около 12% труднорастворимого карбида М6С. Закаливая сталь в масле от 1050 - 1100 0С, растворяют в аустените около 7% карбидов, обогащая его углеродом, вольфрамом и хромом. После закалки структура состоит из легированного мартенсита, 5% избыточных карбидов и небольшого количества остаточного </w:t>
      </w:r>
      <w:proofErr w:type="gramStart"/>
      <w:r w:rsidRPr="003C4856">
        <w:rPr>
          <w:color w:val="000000" w:themeColor="text1"/>
          <w:sz w:val="28"/>
          <w:szCs w:val="28"/>
        </w:rPr>
        <w:t>аустенита,  HRC</w:t>
      </w:r>
      <w:proofErr w:type="gramEnd"/>
      <w:r w:rsidRPr="003C4856">
        <w:rPr>
          <w:color w:val="000000" w:themeColor="text1"/>
          <w:sz w:val="28"/>
          <w:szCs w:val="28"/>
        </w:rPr>
        <w:t xml:space="preserve"> 48-50. После отпуска при 600 - 620 </w:t>
      </w:r>
      <w:r w:rsidRPr="003C4856">
        <w:rPr>
          <w:color w:val="000000" w:themeColor="text1"/>
          <w:sz w:val="28"/>
          <w:szCs w:val="28"/>
          <w:vertAlign w:val="superscript"/>
        </w:rPr>
        <w:t>0</w:t>
      </w:r>
      <w:r w:rsidRPr="003C4856">
        <w:rPr>
          <w:color w:val="000000" w:themeColor="text1"/>
          <w:sz w:val="28"/>
          <w:szCs w:val="28"/>
        </w:rPr>
        <w:t>С структура состоит из троостита и 5% избыточных карбидов, HRC 38-44. Карбид М6С коагулирует лишь при температурах выше 600 0С, что обеспечивает высокую красностойкость и жаропрочность.</w:t>
      </w:r>
    </w:p>
    <w:p w14:paraId="32F7F9CE" w14:textId="7777777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 xml:space="preserve">Легирование хромом (до 2,7%) стали 3Х2В8Ф положительно влияет на следующие характеристики штамповой стали: </w:t>
      </w:r>
      <w:proofErr w:type="spellStart"/>
      <w:r w:rsidRPr="003C4856">
        <w:rPr>
          <w:color w:val="000000" w:themeColor="text1"/>
          <w:sz w:val="28"/>
          <w:szCs w:val="28"/>
        </w:rPr>
        <w:t>прокаливаемость</w:t>
      </w:r>
      <w:proofErr w:type="spellEnd"/>
      <w:r w:rsidRPr="003C4856">
        <w:rPr>
          <w:color w:val="000000" w:themeColor="text1"/>
          <w:sz w:val="28"/>
          <w:szCs w:val="28"/>
        </w:rPr>
        <w:t>, склонность к вторичному твердению, теплостойкость и т.д. По мере повышения его концентрации в твердом растворе существенно возрастает устойчивость аустенита как в перлитной, так и в промежуточной областях, качественно изменяется вид С-образных кривых.</w:t>
      </w:r>
    </w:p>
    <w:p w14:paraId="6E37183E" w14:textId="7777777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 xml:space="preserve">В хромистых сталях наряду с цементитом образуется два специальных карбида: гексагональный (тригональный) Ме7С3 и кубический Me23C6. В </w:t>
      </w:r>
      <w:proofErr w:type="spellStart"/>
      <w:r w:rsidRPr="003C4856">
        <w:rPr>
          <w:color w:val="000000" w:themeColor="text1"/>
          <w:sz w:val="28"/>
          <w:szCs w:val="28"/>
        </w:rPr>
        <w:t>комплекснолегированных</w:t>
      </w:r>
      <w:proofErr w:type="spellEnd"/>
      <w:r w:rsidRPr="003C4856">
        <w:rPr>
          <w:color w:val="000000" w:themeColor="text1"/>
          <w:sz w:val="28"/>
          <w:szCs w:val="28"/>
        </w:rPr>
        <w:t xml:space="preserve"> сплавах хром вследствие повышения фазового наклепа при закалке и непосредственного участия в формировании упрочняющей фазы сильно усиливает эффект вторичного твердения Хром способствует сохранению высокого сопротивления пластической деформации </w:t>
      </w:r>
      <w:r w:rsidRPr="003C4856">
        <w:rPr>
          <w:color w:val="000000" w:themeColor="text1"/>
          <w:sz w:val="28"/>
          <w:szCs w:val="28"/>
        </w:rPr>
        <w:lastRenderedPageBreak/>
        <w:t>при нагреве до 400-500оС. Пределы прочности и текучести составляют 80% от их значений при 20</w:t>
      </w:r>
      <w:r w:rsidRPr="003C4856">
        <w:rPr>
          <w:color w:val="000000" w:themeColor="text1"/>
          <w:sz w:val="28"/>
          <w:szCs w:val="28"/>
          <w:vertAlign w:val="superscript"/>
        </w:rPr>
        <w:t>о</w:t>
      </w:r>
      <w:r w:rsidRPr="003C4856">
        <w:rPr>
          <w:color w:val="000000" w:themeColor="text1"/>
          <w:sz w:val="28"/>
          <w:szCs w:val="28"/>
        </w:rPr>
        <w:t>С. Кроме того, хром повышает устойчивость против окисления при нагреве до 600-650оС и против разъедающего действия ряда сред.</w:t>
      </w:r>
    </w:p>
    <w:p w14:paraId="52A9FC82" w14:textId="7777777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 xml:space="preserve">В штамповых сталях для горячего деформирования необходимо жесткое регламентирование содержания хрома, так как он ускоряет их разупрочнение, начиная с 2-3%, что связано со значительным возрастанием скорости </w:t>
      </w:r>
      <w:proofErr w:type="spellStart"/>
      <w:r w:rsidRPr="003C4856">
        <w:rPr>
          <w:color w:val="000000" w:themeColor="text1"/>
          <w:sz w:val="28"/>
          <w:szCs w:val="28"/>
        </w:rPr>
        <w:t>коалесценции</w:t>
      </w:r>
      <w:proofErr w:type="spellEnd"/>
      <w:r w:rsidRPr="003C4856">
        <w:rPr>
          <w:color w:val="000000" w:themeColor="text1"/>
          <w:sz w:val="28"/>
          <w:szCs w:val="28"/>
        </w:rPr>
        <w:t xml:space="preserve"> карбидов.</w:t>
      </w:r>
    </w:p>
    <w:p w14:paraId="5E48D5FA" w14:textId="6FDE4604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 xml:space="preserve">Учитывая вышеприведенные факторы, содержание хрома в штамповых сталях повышенной и высокой теплостойкости ограничивают, как правило 2-3% </w:t>
      </w:r>
      <w:proofErr w:type="spellStart"/>
      <w:r w:rsidRPr="003C4856">
        <w:rPr>
          <w:color w:val="000000" w:themeColor="text1"/>
          <w:sz w:val="28"/>
          <w:szCs w:val="28"/>
        </w:rPr>
        <w:t>Сr</w:t>
      </w:r>
      <w:proofErr w:type="spellEnd"/>
    </w:p>
    <w:p w14:paraId="2B45ADFD" w14:textId="7777777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>Вольфрам эффективно повышают теплостойкость стали 3Х2В8Ф. Теплостойкость штамповых сталей для горячего деформирования возрастает наиболее значительно при увеличении содержания вольфрама до 8%.</w:t>
      </w:r>
    </w:p>
    <w:p w14:paraId="2B309868" w14:textId="7777777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>Вольфрам задерживают коагуляцию карбидов, выделяющихся по границам зерен и некоторым кристаллографическим плоскостям, и усиливают дисперсионное твердение при отпуске, но при увеличении их содержания ухудшается вязкость. Это отрицательное влияние вольфрама значительнее его измельчающего воздействия на зерно. Вольфрам усиливает также карбидную неоднородность, из-за чего дополнительно снижаются механические свойства в крупных сечениях.</w:t>
      </w:r>
    </w:p>
    <w:p w14:paraId="02538AED" w14:textId="7777777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>Ванадий оказывает эффективное влияние на процессы собирательной рекристаллизации и существенно уменьшает чувствительность штамповых сталей к перегреву.</w:t>
      </w:r>
    </w:p>
    <w:p w14:paraId="5A0561F7" w14:textId="77777777" w:rsidR="003C4856" w:rsidRPr="003C4856" w:rsidRDefault="003C4856" w:rsidP="003C4856">
      <w:pPr>
        <w:pStyle w:val="a4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C4856">
        <w:rPr>
          <w:color w:val="000000" w:themeColor="text1"/>
          <w:sz w:val="28"/>
          <w:szCs w:val="28"/>
        </w:rPr>
        <w:t xml:space="preserve">На механические свойства ванадий оказывает неоднозначное влияние. Уменьшая чувствительность к перегреву, при содержаниях до 1% он может повышать прочность и пластичность высокоуглеродистых и </w:t>
      </w:r>
      <w:r w:rsidRPr="003C4856">
        <w:rPr>
          <w:color w:val="000000" w:themeColor="text1"/>
          <w:sz w:val="28"/>
          <w:szCs w:val="28"/>
        </w:rPr>
        <w:lastRenderedPageBreak/>
        <w:t xml:space="preserve">среднеуглеродистых (~ 0,4% С) штамповых сталей. При этом увеличение содержания ванадия с 0,4 до 0,8% усиливает дисперсионное твердение и улучшает теплостойкость, но снижает вязкость. Вследствие интенсивного развития дисперсионного твердения, наступающего при увеличении количества ванадия с 0,35 до 1%, вязкость снижается с 2,3-2,5 до 1,6-1,8 </w:t>
      </w:r>
      <w:proofErr w:type="spellStart"/>
      <w:r w:rsidRPr="003C4856">
        <w:rPr>
          <w:color w:val="000000" w:themeColor="text1"/>
          <w:sz w:val="28"/>
          <w:szCs w:val="28"/>
        </w:rPr>
        <w:t>кгЧм</w:t>
      </w:r>
      <w:proofErr w:type="spellEnd"/>
      <w:r w:rsidRPr="003C4856">
        <w:rPr>
          <w:color w:val="000000" w:themeColor="text1"/>
          <w:sz w:val="28"/>
          <w:szCs w:val="28"/>
        </w:rPr>
        <w:t xml:space="preserve">/см2 при 20° C и с 3,8-4,0 до 3-3,5 </w:t>
      </w:r>
      <w:proofErr w:type="spellStart"/>
      <w:r w:rsidRPr="003C4856">
        <w:rPr>
          <w:color w:val="000000" w:themeColor="text1"/>
          <w:sz w:val="28"/>
          <w:szCs w:val="28"/>
        </w:rPr>
        <w:t>кгЧм</w:t>
      </w:r>
      <w:proofErr w:type="spellEnd"/>
      <w:r w:rsidRPr="003C4856">
        <w:rPr>
          <w:color w:val="000000" w:themeColor="text1"/>
          <w:sz w:val="28"/>
          <w:szCs w:val="28"/>
        </w:rPr>
        <w:t>/см2 при 650°C. По этой причине сталь 3Х2В8Ф относят к штамповым теплостойким сталям высокой вязкости.</w:t>
      </w:r>
    </w:p>
    <w:p w14:paraId="173711D7" w14:textId="22C59D1B" w:rsidR="003C4856" w:rsidRDefault="003C4856" w:rsidP="000E415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Термообработка: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Закалка 1130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o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C, масло, Отпуск 650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o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C, 2ч,</w:t>
      </w:r>
      <w:r w:rsidRPr="003C48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Температура ковки: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ºС: начала 1200, конца 900. Охлаждение до 700 ºС на воздухе, далее в песке.</w:t>
      </w:r>
      <w:r w:rsidRPr="003C48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Твердость материала: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HB 10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 -1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= 241 МПа</w:t>
      </w:r>
      <w:r w:rsidRPr="003C48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Температура критических точек: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Ac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= 800 , Ac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Ac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proofErr w:type="spellEnd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= 850 , Ar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Arc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m</w:t>
      </w:r>
      <w:proofErr w:type="spellEnd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= 750 , Ar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= 690 , </w:t>
      </w:r>
      <w:proofErr w:type="spellStart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Mn</w:t>
      </w:r>
      <w:proofErr w:type="spellEnd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380</w:t>
      </w:r>
      <w:r w:rsidRPr="003C48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Свариваемость материала: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не применяется для сварных конструкций.</w:t>
      </w:r>
      <w:r w:rsidRPr="003C485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Флокеночувствительность</w:t>
      </w:r>
      <w:proofErr w:type="spellEnd"/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: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чувствительна.</w:t>
      </w:r>
      <w:r w:rsidRPr="003C48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Склонность к отпускной хрупкости: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склонна.</w:t>
      </w:r>
      <w:r w:rsidRPr="003C48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Обрабатываемость резанием:</w:t>
      </w:r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при HB 200-220 и </w:t>
      </w:r>
      <w:proofErr w:type="spellStart"/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</w:rPr>
        <w:t>σ</w:t>
      </w:r>
      <w:r w:rsidRPr="003C4856">
        <w:rPr>
          <w:rStyle w:val="a5"/>
          <w:rFonts w:ascii="Times New Roman" w:hAnsi="Times New Roman" w:cs="Times New Roman"/>
          <w:color w:val="000000"/>
          <w:sz w:val="28"/>
          <w:szCs w:val="28"/>
          <w:vertAlign w:val="subscript"/>
        </w:rPr>
        <w:t>в</w:t>
      </w:r>
      <w:proofErr w:type="spellEnd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=710 МПа,  К 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υ </w:t>
      </w:r>
      <w:proofErr w:type="spellStart"/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тв</w:t>
      </w:r>
      <w:proofErr w:type="spellEnd"/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. </w:t>
      </w:r>
      <w:proofErr w:type="spellStart"/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спл</w:t>
      </w:r>
      <w:proofErr w:type="spellEnd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=0,9 и </w:t>
      </w:r>
      <w:proofErr w:type="spellStart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υ</w:t>
      </w:r>
      <w:proofErr w:type="spellEnd"/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proofErr w:type="spellStart"/>
      <w:r w:rsidRPr="003C485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б.ст</w:t>
      </w:r>
      <w:proofErr w:type="spellEnd"/>
      <w:r w:rsidRPr="003C48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=0,45 </w:t>
      </w:r>
    </w:p>
    <w:tbl>
      <w:tblPr>
        <w:tblW w:w="10029" w:type="dxa"/>
        <w:tblBorders>
          <w:top w:val="single" w:sz="6" w:space="0" w:color="A9A9A9"/>
          <w:left w:val="single" w:sz="6" w:space="0" w:color="A9A9A9"/>
          <w:bottom w:val="single" w:sz="6" w:space="0" w:color="A9A9A9"/>
          <w:right w:val="single" w:sz="6" w:space="0" w:color="A9A9A9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356"/>
        <w:gridCol w:w="1501"/>
        <w:gridCol w:w="86"/>
        <w:gridCol w:w="57"/>
        <w:gridCol w:w="29"/>
      </w:tblGrid>
      <w:tr w:rsidR="00D77368" w:rsidRPr="00D77368" w14:paraId="495A68CC" w14:textId="77777777" w:rsidTr="00D77368">
        <w:trPr>
          <w:gridAfter w:val="1"/>
          <w:wAfter w:w="29" w:type="dxa"/>
          <w:trHeight w:val="245"/>
        </w:trPr>
        <w:tc>
          <w:tcPr>
            <w:tcW w:w="100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DB6FBD" w14:textId="77777777" w:rsidR="00D77368" w:rsidRPr="00D77368" w:rsidRDefault="00D77368" w:rsidP="00D77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7736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Твердость стали 3Х2В8Ф</w:t>
            </w:r>
            <w:r w:rsidRPr="00D773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Pr="00D7736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после термообработки (ГОСТ 5950-73)</w:t>
            </w:r>
          </w:p>
        </w:tc>
      </w:tr>
      <w:tr w:rsidR="00D77368" w:rsidRPr="00D77368" w14:paraId="33BCCDDB" w14:textId="77777777" w:rsidTr="00D77368">
        <w:trPr>
          <w:trHeight w:val="197"/>
        </w:trPr>
        <w:tc>
          <w:tcPr>
            <w:tcW w:w="8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CF95"/>
            <w:hideMark/>
          </w:tcPr>
          <w:p w14:paraId="2C732A5C" w14:textId="77777777" w:rsidR="00D77368" w:rsidRPr="00D77368" w:rsidRDefault="00D77368" w:rsidP="00D77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73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Состояние поставки, режимы термообработки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6CF95"/>
            <w:hideMark/>
          </w:tcPr>
          <w:p w14:paraId="592CD380" w14:textId="77777777" w:rsidR="00D77368" w:rsidRPr="00D77368" w:rsidRDefault="00D77368" w:rsidP="00D77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73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Твердость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27BACBAA" w14:textId="77777777" w:rsidR="00D77368" w:rsidRPr="00D77368" w:rsidRDefault="00D77368" w:rsidP="00D7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" w:type="dxa"/>
            <w:gridSpan w:val="2"/>
            <w:shd w:val="clear" w:color="auto" w:fill="FFFFFF"/>
            <w:vAlign w:val="center"/>
            <w:hideMark/>
          </w:tcPr>
          <w:p w14:paraId="4423FD64" w14:textId="77777777" w:rsidR="00D77368" w:rsidRPr="00D77368" w:rsidRDefault="00D77368" w:rsidP="00D7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7368" w:rsidRPr="00D77368" w14:paraId="1648275F" w14:textId="77777777" w:rsidTr="00D77368">
        <w:trPr>
          <w:trHeight w:val="3779"/>
        </w:trPr>
        <w:tc>
          <w:tcPr>
            <w:tcW w:w="8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320CF1" w14:textId="77777777" w:rsidR="00D77368" w:rsidRPr="00D77368" w:rsidRDefault="00D77368" w:rsidP="00D77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Прутки и полосы отожженные или </w:t>
            </w:r>
            <w:proofErr w:type="spellStart"/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высокоотпущенные</w:t>
            </w:r>
            <w:proofErr w:type="spellEnd"/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Образцы. Закалка 1075-1125 ºС, масло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Подогрев 840-860 ºС. Закалка 1120-1160 ºС, масло. Отпуск 660-680 ºС воздух * 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Подогрев 840-860 ºС. Закалка 1070-1100 ºС, масло. Отпуск 620-650 ºС воздух * * 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Сечение до 400 мм. Закалка 1080-1100 ºС, масло или воздух. Отпуск 580-590 ºС, охлаждение с печью. Отпуск 540-550 ºС, охлаждение с печью  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Подогрев 700-750 ºС. Закалка 1130-1150 ºС, масло. Отпуск 640-660 ºС   Отпуск 600-620 ºС  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Закалка 1150 ºС. Отпуск 620 ºС. Азотирование 530 ºС. Степень диссоциации аммиака 25-30%: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3 ч, толщина слоя 0,07 - 0,08 мм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6 ч, толщина слоя 0,10 - 0,12 мм 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9A3B73" w14:textId="77777777" w:rsidR="00D77368" w:rsidRDefault="00D77368" w:rsidP="00D77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До НВ 241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Св. HRC</w:t>
            </w:r>
            <w:proofErr w:type="gramStart"/>
            <w:r w:rsidRPr="00D7736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∂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49</w:t>
            </w:r>
            <w:proofErr w:type="gramEnd"/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  HRC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∂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40-45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  HRC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∂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42-45 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НВ 402-475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HRC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∂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44-48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FEEC6B6" w14:textId="77777777" w:rsidR="00D77368" w:rsidRDefault="00D77368" w:rsidP="00D77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6DD8F1C8" w14:textId="77777777" w:rsidR="00D77368" w:rsidRDefault="00D77368" w:rsidP="00D77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0D5DFD85" w14:textId="77777777" w:rsidR="00D77368" w:rsidRDefault="00D77368" w:rsidP="00D77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HV 1000-1080</w:t>
            </w:r>
          </w:p>
          <w:p w14:paraId="34277735" w14:textId="73AE5D59" w:rsidR="00D77368" w:rsidRPr="00D77368" w:rsidRDefault="00D77368" w:rsidP="00D77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HV 1100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1600 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6914F741" w14:textId="77777777" w:rsidR="00D77368" w:rsidRPr="00D77368" w:rsidRDefault="00D77368" w:rsidP="00D7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" w:type="dxa"/>
            <w:gridSpan w:val="2"/>
            <w:shd w:val="clear" w:color="auto" w:fill="FFFFFF"/>
            <w:vAlign w:val="center"/>
            <w:hideMark/>
          </w:tcPr>
          <w:p w14:paraId="645E71FF" w14:textId="77777777" w:rsidR="00D77368" w:rsidRPr="00D77368" w:rsidRDefault="00D77368" w:rsidP="00D7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7368" w:rsidRPr="00D77368" w14:paraId="4E8B5D3B" w14:textId="77777777" w:rsidTr="00D77368">
        <w:trPr>
          <w:gridAfter w:val="1"/>
          <w:wAfter w:w="29" w:type="dxa"/>
          <w:trHeight w:val="442"/>
        </w:trPr>
        <w:tc>
          <w:tcPr>
            <w:tcW w:w="100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1B11EB" w14:textId="77777777" w:rsidR="00D77368" w:rsidRPr="00D77368" w:rsidRDefault="00D77368" w:rsidP="00D77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* Обработка на повышенную теплостойкость.</w:t>
            </w:r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** Обработка на повышенную прочность и </w:t>
            </w:r>
            <w:proofErr w:type="spellStart"/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разгароустойчивость</w:t>
            </w:r>
            <w:proofErr w:type="spellEnd"/>
            <w:r w:rsidRPr="00D773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538479BF" w14:textId="79C2510A" w:rsidR="00D77368" w:rsidRDefault="00D77368" w:rsidP="00D7736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7736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14:paraId="6E489D6E" w14:textId="77777777" w:rsidR="00D77368" w:rsidRPr="00D77368" w:rsidRDefault="00D77368" w:rsidP="00D77368">
      <w:pPr>
        <w:shd w:val="clear" w:color="auto" w:fill="FFFFFF"/>
        <w:spacing w:before="150"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Структурные составляющие: карбиды, перлит</w:t>
      </w:r>
    </w:p>
    <w:p w14:paraId="1228D553" w14:textId="3DB4C244" w:rsidR="00D77368" w:rsidRDefault="00D77368" w:rsidP="00D77368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4F4E8A62" wp14:editId="2102CA66">
            <wp:extent cx="2520564" cy="25364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8817" t="15944" r="39898" b="45977"/>
                    <a:stretch/>
                  </pic:blipFill>
                  <pic:spPr bwMode="auto">
                    <a:xfrm>
                      <a:off x="0" y="0"/>
                      <a:ext cx="2526948" cy="2542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8D910E" w14:textId="40630E00" w:rsidR="0066265B" w:rsidRPr="0066265B" w:rsidRDefault="0066265B" w:rsidP="0066265B">
      <w:pPr>
        <w:spacing w:line="360" w:lineRule="auto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</w:t>
      </w:r>
      <w:r w:rsidRPr="00662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аменители: </w:t>
      </w:r>
      <w:hyperlink r:id="rId7" w:history="1">
        <w:r w:rsidRPr="0066265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4Х5В2ФС</w:t>
        </w:r>
      </w:hyperlink>
      <w:r w:rsidRPr="006626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4Х2В2МФС, </w:t>
      </w:r>
      <w:hyperlink r:id="rId8" w:history="1">
        <w:r w:rsidRPr="0066265B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5Х3В3МФС</w:t>
        </w:r>
      </w:hyperlink>
    </w:p>
    <w:sectPr w:rsidR="0066265B" w:rsidRPr="0066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B2E9C"/>
    <w:multiLevelType w:val="hybridMultilevel"/>
    <w:tmpl w:val="E23214EA"/>
    <w:lvl w:ilvl="0" w:tplc="0FEC3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2D7"/>
    <w:rsid w:val="000E4151"/>
    <w:rsid w:val="001F2538"/>
    <w:rsid w:val="003C4856"/>
    <w:rsid w:val="004F6B71"/>
    <w:rsid w:val="0066265B"/>
    <w:rsid w:val="006826D5"/>
    <w:rsid w:val="007A7583"/>
    <w:rsid w:val="007B52D7"/>
    <w:rsid w:val="0099170C"/>
    <w:rsid w:val="00A52FCE"/>
    <w:rsid w:val="00CE2A16"/>
    <w:rsid w:val="00D77368"/>
    <w:rsid w:val="00E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5A59"/>
  <w15:docId w15:val="{E6DABD6E-25A6-48B2-A68E-817CBCF4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73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AA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E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E4151"/>
    <w:rPr>
      <w:b/>
      <w:bCs/>
    </w:rPr>
  </w:style>
  <w:style w:type="paragraph" w:customStyle="1" w:styleId="rt2">
    <w:name w:val="rt2"/>
    <w:basedOn w:val="a"/>
    <w:rsid w:val="000E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C485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773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29">
          <w:marLeft w:val="0"/>
          <w:marRight w:val="0"/>
          <w:marTop w:val="12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allicheckiy-portal.ru/marki_metallov/sti/5X3V3MF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tallicheckiy-portal.ru/marki_metallov/sti/4X5V2F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PEPEGA</dc:creator>
  <cp:keywords/>
  <dc:description/>
  <cp:lastModifiedBy>PEPEGA</cp:lastModifiedBy>
  <cp:revision>3</cp:revision>
  <dcterms:created xsi:type="dcterms:W3CDTF">2021-12-18T13:26:00Z</dcterms:created>
  <dcterms:modified xsi:type="dcterms:W3CDTF">2021-12-18T14:52:00Z</dcterms:modified>
</cp:coreProperties>
</file>