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2A" w:rsidRDefault="00237A2A" w:rsidP="00237A2A">
      <w:pPr>
        <w:tabs>
          <w:tab w:val="left" w:pos="839"/>
        </w:tabs>
        <w:rPr>
          <w:sz w:val="28"/>
        </w:rPr>
      </w:pPr>
    </w:p>
    <w:p w:rsidR="00237A2A" w:rsidRDefault="00237A2A" w:rsidP="00237A2A">
      <w:pPr>
        <w:pStyle w:val="1"/>
        <w:spacing w:before="62" w:line="319" w:lineRule="exact"/>
        <w:ind w:left="4876"/>
      </w:pPr>
      <w:r>
        <w:t>Задание 7</w:t>
      </w:r>
    </w:p>
    <w:p w:rsidR="00237A2A" w:rsidRDefault="00237A2A" w:rsidP="00237A2A">
      <w:pPr>
        <w:pStyle w:val="a3"/>
        <w:ind w:right="124"/>
        <w:jc w:val="both"/>
      </w:pPr>
      <w:r>
        <w:t>Постройте по условию задачи диаграмму Эйлера-Венна; запишите на символьном языке</w:t>
      </w:r>
      <w:r>
        <w:rPr>
          <w:spacing w:val="1"/>
        </w:rPr>
        <w:t xml:space="preserve"> </w:t>
      </w:r>
      <w:r>
        <w:t>теории множеств, что «дано» и требуется «найти»; запишите ход решение по действиям с</w:t>
      </w:r>
      <w:r>
        <w:rPr>
          <w:spacing w:val="-67"/>
        </w:rPr>
        <w:t xml:space="preserve"> </w:t>
      </w:r>
      <w:r>
        <w:t>пояснениями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символьном</w:t>
      </w:r>
      <w:r>
        <w:rPr>
          <w:spacing w:val="-14"/>
        </w:rPr>
        <w:t xml:space="preserve"> </w:t>
      </w:r>
      <w:r>
        <w:t>языке</w:t>
      </w:r>
      <w:r>
        <w:rPr>
          <w:spacing w:val="-12"/>
        </w:rPr>
        <w:t xml:space="preserve"> </w:t>
      </w:r>
      <w:r>
        <w:t>теории</w:t>
      </w:r>
      <w:r>
        <w:rPr>
          <w:spacing w:val="-13"/>
        </w:rPr>
        <w:t xml:space="preserve"> </w:t>
      </w:r>
      <w:r>
        <w:t>множеств.</w:t>
      </w:r>
      <w:r>
        <w:rPr>
          <w:spacing w:val="-9"/>
        </w:rPr>
        <w:t xml:space="preserve"> </w:t>
      </w:r>
      <w:r>
        <w:rPr>
          <w:i/>
          <w:color w:val="FF0000"/>
        </w:rPr>
        <w:t>Указания</w:t>
      </w:r>
      <w:r>
        <w:t>:</w:t>
      </w:r>
      <w:r>
        <w:rPr>
          <w:spacing w:val="-13"/>
        </w:rPr>
        <w:t xml:space="preserve"> </w:t>
      </w:r>
      <w:r>
        <w:t>используйте</w:t>
      </w:r>
      <w:r>
        <w:rPr>
          <w:spacing w:val="-11"/>
        </w:rPr>
        <w:t xml:space="preserve"> </w:t>
      </w:r>
      <w:r>
        <w:t>формулу</w:t>
      </w:r>
      <w:r>
        <w:rPr>
          <w:spacing w:val="-67"/>
        </w:rPr>
        <w:t xml:space="preserve"> </w:t>
      </w:r>
      <w:r>
        <w:t>включений-исключений;</w:t>
      </w:r>
      <w:r>
        <w:rPr>
          <w:spacing w:val="23"/>
        </w:rPr>
        <w:t xml:space="preserve"> </w:t>
      </w:r>
      <w:r>
        <w:t>примеры</w:t>
      </w:r>
      <w:r>
        <w:rPr>
          <w:spacing w:val="25"/>
        </w:rPr>
        <w:t xml:space="preserve"> </w:t>
      </w:r>
      <w:r>
        <w:t>оформления</w:t>
      </w:r>
      <w:r>
        <w:rPr>
          <w:spacing w:val="25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представлены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Лекции</w:t>
      </w:r>
      <w:r>
        <w:rPr>
          <w:spacing w:val="24"/>
        </w:rPr>
        <w:t xml:space="preserve"> </w:t>
      </w:r>
      <w:r>
        <w:t>3.1</w:t>
      </w:r>
    </w:p>
    <w:p w:rsidR="00237A2A" w:rsidRDefault="00237A2A" w:rsidP="00237A2A">
      <w:pPr>
        <w:pStyle w:val="a3"/>
        <w:spacing w:line="322" w:lineRule="exact"/>
        <w:jc w:val="both"/>
      </w:pPr>
      <w:r>
        <w:t>«Множества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ними».</w:t>
      </w:r>
    </w:p>
    <w:p w:rsidR="00237A2A" w:rsidRDefault="00237A2A" w:rsidP="00237A2A">
      <w:pPr>
        <w:pStyle w:val="a3"/>
        <w:ind w:right="120" w:firstLine="566"/>
        <w:jc w:val="both"/>
      </w:pPr>
      <w:r>
        <w:rPr>
          <w:b/>
        </w:rPr>
        <w:t>Задача</w:t>
      </w:r>
      <w:r>
        <w:t>. На 1 курсе заочной форме обучения в ВШ ППФК учатся 340 студентов.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тренинга:</w:t>
      </w:r>
      <w:r>
        <w:rPr>
          <w:spacing w:val="1"/>
        </w:rPr>
        <w:t xml:space="preserve"> </w:t>
      </w:r>
      <w:r>
        <w:t>Тайм-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Тайм-менеджмент</w:t>
      </w:r>
      <w:r>
        <w:rPr>
          <w:spacing w:val="1"/>
        </w:rPr>
        <w:t xml:space="preserve"> </w:t>
      </w:r>
      <w:r>
        <w:t>и Эмоциональная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130,</w:t>
      </w:r>
      <w:r>
        <w:rPr>
          <w:spacing w:val="1"/>
        </w:rPr>
        <w:t xml:space="preserve"> </w:t>
      </w:r>
      <w:r>
        <w:t>Тайм-</w:t>
      </w:r>
      <w:r>
        <w:rPr>
          <w:spacing w:val="1"/>
        </w:rPr>
        <w:t xml:space="preserve"> </w:t>
      </w:r>
      <w:r>
        <w:rPr>
          <w:spacing w:val="-6"/>
        </w:rPr>
        <w:t>менеджмент</w:t>
      </w:r>
      <w:r>
        <w:rPr>
          <w:spacing w:val="-15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Личностный</w:t>
      </w:r>
      <w:r>
        <w:rPr>
          <w:spacing w:val="-17"/>
        </w:rPr>
        <w:t xml:space="preserve"> </w:t>
      </w:r>
      <w:r>
        <w:rPr>
          <w:spacing w:val="-5"/>
        </w:rPr>
        <w:t>рост</w:t>
      </w:r>
      <w:r>
        <w:rPr>
          <w:spacing w:val="-16"/>
        </w:rPr>
        <w:t xml:space="preserve"> </w:t>
      </w:r>
      <w:r>
        <w:rPr>
          <w:spacing w:val="-5"/>
        </w:rPr>
        <w:t>–</w:t>
      </w:r>
      <w:r>
        <w:rPr>
          <w:spacing w:val="-16"/>
        </w:rPr>
        <w:t xml:space="preserve"> </w:t>
      </w:r>
      <w:r>
        <w:rPr>
          <w:spacing w:val="-5"/>
        </w:rPr>
        <w:t>140,</w:t>
      </w:r>
      <w:r>
        <w:rPr>
          <w:spacing w:val="-13"/>
        </w:rPr>
        <w:t xml:space="preserve"> </w:t>
      </w:r>
      <w:r>
        <w:rPr>
          <w:spacing w:val="-5"/>
        </w:rPr>
        <w:t>Эмоциональная</w:t>
      </w:r>
      <w:r>
        <w:rPr>
          <w:spacing w:val="-14"/>
        </w:rPr>
        <w:t xml:space="preserve"> </w:t>
      </w:r>
      <w:r>
        <w:rPr>
          <w:spacing w:val="-5"/>
        </w:rPr>
        <w:t>устойчивость</w:t>
      </w:r>
      <w:r>
        <w:rPr>
          <w:spacing w:val="-16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Личностный</w:t>
      </w:r>
      <w:r>
        <w:rPr>
          <w:spacing w:val="-14"/>
        </w:rPr>
        <w:t xml:space="preserve"> </w:t>
      </w:r>
      <w:r>
        <w:rPr>
          <w:spacing w:val="-5"/>
        </w:rPr>
        <w:t>рост</w:t>
      </w:r>
      <w:r>
        <w:rPr>
          <w:spacing w:val="-18"/>
        </w:rPr>
        <w:t xml:space="preserve"> </w:t>
      </w:r>
      <w:r>
        <w:rPr>
          <w:spacing w:val="-5"/>
        </w:rPr>
        <w:t>–</w:t>
      </w:r>
      <w:r>
        <w:rPr>
          <w:spacing w:val="-14"/>
        </w:rPr>
        <w:t xml:space="preserve"> </w:t>
      </w:r>
      <w:r>
        <w:rPr>
          <w:spacing w:val="-5"/>
        </w:rPr>
        <w:t>90.</w:t>
      </w:r>
      <w:r>
        <w:rPr>
          <w:spacing w:val="-67"/>
        </w:rPr>
        <w:t xml:space="preserve"> </w:t>
      </w:r>
      <w:r>
        <w:t>Сколько студентов</w:t>
      </w:r>
      <w:r>
        <w:rPr>
          <w:spacing w:val="-4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rPr>
          <w:b/>
        </w:rPr>
        <w:t>только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-1"/>
        </w:rPr>
        <w:t xml:space="preserve"> </w:t>
      </w:r>
      <w:r>
        <w:t>тренинг?</w:t>
      </w:r>
    </w:p>
    <w:p w:rsidR="00237A2A" w:rsidRDefault="00237A2A" w:rsidP="00237A2A">
      <w:pPr>
        <w:tabs>
          <w:tab w:val="left" w:pos="839"/>
        </w:tabs>
        <w:rPr>
          <w:sz w:val="28"/>
        </w:rPr>
      </w:pPr>
    </w:p>
    <w:p w:rsidR="00237A2A" w:rsidRDefault="00237A2A" w:rsidP="00237A2A">
      <w:pPr>
        <w:pStyle w:val="1"/>
        <w:spacing w:line="319" w:lineRule="exact"/>
        <w:ind w:left="4933"/>
      </w:pPr>
      <w:r>
        <w:rPr>
          <w:spacing w:val="-9"/>
        </w:rPr>
        <w:t>Задание</w:t>
      </w:r>
      <w:r>
        <w:rPr>
          <w:spacing w:val="-25"/>
        </w:rPr>
        <w:t xml:space="preserve"> </w:t>
      </w:r>
      <w:r>
        <w:rPr>
          <w:spacing w:val="-9"/>
        </w:rPr>
        <w:t>8</w:t>
      </w:r>
    </w:p>
    <w:p w:rsidR="00237A2A" w:rsidRDefault="00237A2A" w:rsidP="00237A2A">
      <w:pPr>
        <w:pStyle w:val="a3"/>
        <w:ind w:right="126"/>
        <w:jc w:val="both"/>
      </w:pPr>
      <w:r>
        <w:t>Для анализа проблемы занятости подростков в выходные дни в некоторой школе были</w:t>
      </w:r>
      <w:r>
        <w:rPr>
          <w:spacing w:val="1"/>
        </w:rPr>
        <w:t xml:space="preserve"> </w:t>
      </w:r>
      <w:r>
        <w:t>опрошены</w:t>
      </w:r>
      <w:r>
        <w:rPr>
          <w:spacing w:val="71"/>
        </w:rPr>
        <w:t xml:space="preserve"> </w:t>
      </w:r>
      <w:r>
        <w:t>семиклассники.   На   вопрос:   «Сколько   часов   в   среднем   вы   проводите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в</w:t>
      </w:r>
      <w:r>
        <w:rPr>
          <w:spacing w:val="-1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день?»</w:t>
      </w:r>
      <w:r>
        <w:rPr>
          <w:spacing w:val="2"/>
        </w:rPr>
        <w:t xml:space="preserve"> </w:t>
      </w:r>
      <w:r>
        <w:t>– получены следующие</w:t>
      </w:r>
      <w:r>
        <w:rPr>
          <w:spacing w:val="-1"/>
        </w:rPr>
        <w:t xml:space="preserve"> </w:t>
      </w:r>
      <w:r>
        <w:t>ответы:</w:t>
      </w:r>
    </w:p>
    <w:p w:rsidR="00237A2A" w:rsidRDefault="00237A2A" w:rsidP="00237A2A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2040" w:type="dxa"/>
        <w:tblLayout w:type="fixed"/>
        <w:tblLook w:val="01E0" w:firstRow="1" w:lastRow="1" w:firstColumn="1" w:lastColumn="1" w:noHBand="0" w:noVBand="0"/>
      </w:tblPr>
      <w:tblGrid>
        <w:gridCol w:w="611"/>
        <w:gridCol w:w="752"/>
        <w:gridCol w:w="609"/>
        <w:gridCol w:w="680"/>
        <w:gridCol w:w="680"/>
        <w:gridCol w:w="681"/>
        <w:gridCol w:w="680"/>
        <w:gridCol w:w="680"/>
        <w:gridCol w:w="681"/>
        <w:gridCol w:w="610"/>
      </w:tblGrid>
      <w:tr w:rsidR="00237A2A" w:rsidTr="0015713F">
        <w:trPr>
          <w:trHeight w:val="388"/>
        </w:trPr>
        <w:tc>
          <w:tcPr>
            <w:tcW w:w="611" w:type="dxa"/>
          </w:tcPr>
          <w:p w:rsidR="00237A2A" w:rsidRDefault="00237A2A" w:rsidP="0015713F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52" w:type="dxa"/>
          </w:tcPr>
          <w:p w:rsidR="00237A2A" w:rsidRDefault="00237A2A" w:rsidP="0015713F">
            <w:pPr>
              <w:pStyle w:val="TableParagraph"/>
              <w:spacing w:line="311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" w:type="dxa"/>
          </w:tcPr>
          <w:p w:rsidR="00237A2A" w:rsidRDefault="00237A2A" w:rsidP="0015713F">
            <w:pPr>
              <w:pStyle w:val="TableParagraph"/>
              <w:spacing w:line="311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line="31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line="31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line="31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line="31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line="31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line="311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10" w:type="dxa"/>
          </w:tcPr>
          <w:p w:rsidR="00237A2A" w:rsidRDefault="00237A2A" w:rsidP="0015713F">
            <w:pPr>
              <w:pStyle w:val="TableParagraph"/>
              <w:spacing w:line="311" w:lineRule="exact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37A2A" w:rsidTr="0015713F">
        <w:trPr>
          <w:trHeight w:val="465"/>
        </w:trPr>
        <w:tc>
          <w:tcPr>
            <w:tcW w:w="611" w:type="dxa"/>
          </w:tcPr>
          <w:p w:rsidR="00237A2A" w:rsidRDefault="00237A2A" w:rsidP="0015713F">
            <w:pPr>
              <w:pStyle w:val="TableParagraph"/>
              <w:spacing w:before="6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52" w:type="dxa"/>
          </w:tcPr>
          <w:p w:rsidR="00237A2A" w:rsidRDefault="00237A2A" w:rsidP="0015713F">
            <w:pPr>
              <w:pStyle w:val="TableParagraph"/>
              <w:spacing w:before="66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9" w:type="dxa"/>
          </w:tcPr>
          <w:p w:rsidR="00237A2A" w:rsidRDefault="00237A2A" w:rsidP="0015713F">
            <w:pPr>
              <w:pStyle w:val="TableParagraph"/>
              <w:spacing w:before="66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10" w:type="dxa"/>
          </w:tcPr>
          <w:p w:rsidR="00237A2A" w:rsidRDefault="00237A2A" w:rsidP="0015713F">
            <w:pPr>
              <w:pStyle w:val="TableParagraph"/>
              <w:spacing w:before="66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37A2A" w:rsidTr="0015713F">
        <w:trPr>
          <w:trHeight w:val="465"/>
        </w:trPr>
        <w:tc>
          <w:tcPr>
            <w:tcW w:w="611" w:type="dxa"/>
          </w:tcPr>
          <w:p w:rsidR="00237A2A" w:rsidRDefault="00237A2A" w:rsidP="0015713F">
            <w:pPr>
              <w:pStyle w:val="TableParagraph"/>
              <w:spacing w:before="6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52" w:type="dxa"/>
          </w:tcPr>
          <w:p w:rsidR="00237A2A" w:rsidRDefault="00237A2A" w:rsidP="0015713F">
            <w:pPr>
              <w:pStyle w:val="TableParagraph"/>
              <w:spacing w:before="66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" w:type="dxa"/>
          </w:tcPr>
          <w:p w:rsidR="00237A2A" w:rsidRDefault="00237A2A" w:rsidP="0015713F">
            <w:pPr>
              <w:pStyle w:val="TableParagraph"/>
              <w:spacing w:before="66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10" w:type="dxa"/>
          </w:tcPr>
          <w:p w:rsidR="00237A2A" w:rsidRDefault="00237A2A" w:rsidP="0015713F">
            <w:pPr>
              <w:pStyle w:val="TableParagraph"/>
              <w:spacing w:before="66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237A2A" w:rsidTr="0015713F">
        <w:trPr>
          <w:trHeight w:val="466"/>
        </w:trPr>
        <w:tc>
          <w:tcPr>
            <w:tcW w:w="611" w:type="dxa"/>
          </w:tcPr>
          <w:p w:rsidR="00237A2A" w:rsidRDefault="00237A2A" w:rsidP="0015713F">
            <w:pPr>
              <w:pStyle w:val="TableParagraph"/>
              <w:spacing w:before="6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52" w:type="dxa"/>
          </w:tcPr>
          <w:p w:rsidR="00237A2A" w:rsidRDefault="00237A2A" w:rsidP="0015713F">
            <w:pPr>
              <w:pStyle w:val="TableParagraph"/>
              <w:spacing w:before="66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09" w:type="dxa"/>
          </w:tcPr>
          <w:p w:rsidR="00237A2A" w:rsidRDefault="00237A2A" w:rsidP="0015713F">
            <w:pPr>
              <w:pStyle w:val="TableParagraph"/>
              <w:spacing w:before="66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6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10" w:type="dxa"/>
          </w:tcPr>
          <w:p w:rsidR="00237A2A" w:rsidRDefault="00237A2A" w:rsidP="0015713F">
            <w:pPr>
              <w:pStyle w:val="TableParagraph"/>
              <w:spacing w:before="66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237A2A" w:rsidTr="0015713F">
        <w:trPr>
          <w:trHeight w:val="389"/>
        </w:trPr>
        <w:tc>
          <w:tcPr>
            <w:tcW w:w="611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52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27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609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198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7" w:line="30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80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81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right="2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10" w:type="dxa"/>
          </w:tcPr>
          <w:p w:rsidR="00237A2A" w:rsidRDefault="00237A2A" w:rsidP="0015713F">
            <w:pPr>
              <w:pStyle w:val="TableParagraph"/>
              <w:spacing w:before="67" w:line="302" w:lineRule="exact"/>
              <w:ind w:lef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237A2A" w:rsidRDefault="00237A2A" w:rsidP="00237A2A">
      <w:pPr>
        <w:pStyle w:val="a5"/>
        <w:numPr>
          <w:ilvl w:val="0"/>
          <w:numId w:val="1"/>
        </w:numPr>
        <w:tabs>
          <w:tab w:val="left" w:pos="464"/>
        </w:tabs>
        <w:spacing w:before="131" w:line="280" w:lineRule="auto"/>
        <w:ind w:right="2555" w:hanging="360"/>
        <w:jc w:val="both"/>
        <w:rPr>
          <w:sz w:val="28"/>
        </w:rPr>
      </w:pPr>
      <w:r>
        <w:rPr>
          <w:b/>
          <w:sz w:val="28"/>
        </w:rPr>
        <w:t>Представьте собранные данные в наглядной форме, для этого: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постройте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интервальный статистический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ряд.</w:t>
      </w:r>
    </w:p>
    <w:p w:rsidR="00237A2A" w:rsidRDefault="00237A2A" w:rsidP="00237A2A">
      <w:pPr>
        <w:pStyle w:val="a3"/>
        <w:spacing w:line="267" w:lineRule="exact"/>
        <w:ind w:left="466"/>
        <w:jc w:val="both"/>
      </w:pPr>
      <w:r>
        <w:rPr>
          <w:b/>
        </w:rPr>
        <w:t>б)</w:t>
      </w:r>
      <w:r>
        <w:rPr>
          <w:b/>
          <w:spacing w:val="-1"/>
        </w:rPr>
        <w:t xml:space="preserve"> </w:t>
      </w:r>
      <w:r>
        <w:t xml:space="preserve">постройте  </w:t>
      </w:r>
      <w:r>
        <w:rPr>
          <w:spacing w:val="48"/>
        </w:rPr>
        <w:t xml:space="preserve"> </w:t>
      </w:r>
      <w:r>
        <w:t xml:space="preserve">гистограмму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кумуляту   </w:t>
      </w:r>
      <w:r>
        <w:rPr>
          <w:spacing w:val="44"/>
        </w:rPr>
        <w:t xml:space="preserve"> </w:t>
      </w:r>
      <w:r>
        <w:t xml:space="preserve">относительных   </w:t>
      </w:r>
      <w:r>
        <w:rPr>
          <w:spacing w:val="48"/>
        </w:rPr>
        <w:t xml:space="preserve"> </w:t>
      </w:r>
      <w:r>
        <w:t xml:space="preserve">частот   </w:t>
      </w:r>
      <w:r>
        <w:rPr>
          <w:spacing w:val="46"/>
        </w:rPr>
        <w:t xml:space="preserve"> </w:t>
      </w:r>
      <w:r>
        <w:t>полученного</w:t>
      </w:r>
    </w:p>
    <w:p w:rsidR="00237A2A" w:rsidRDefault="00237A2A" w:rsidP="00237A2A">
      <w:pPr>
        <w:pStyle w:val="a3"/>
        <w:ind w:left="466"/>
        <w:jc w:val="both"/>
      </w:pPr>
      <w:r>
        <w:t>статистического</w:t>
      </w:r>
      <w:r>
        <w:rPr>
          <w:spacing w:val="-3"/>
        </w:rPr>
        <w:t xml:space="preserve"> </w:t>
      </w:r>
      <w:r>
        <w:t>ряда.</w:t>
      </w:r>
    </w:p>
    <w:p w:rsidR="00237A2A" w:rsidRDefault="00237A2A" w:rsidP="00237A2A">
      <w:pPr>
        <w:pStyle w:val="1"/>
        <w:numPr>
          <w:ilvl w:val="0"/>
          <w:numId w:val="1"/>
        </w:numPr>
        <w:tabs>
          <w:tab w:val="left" w:pos="464"/>
        </w:tabs>
        <w:spacing w:before="5"/>
        <w:ind w:left="464" w:right="123"/>
        <w:jc w:val="both"/>
      </w:pPr>
      <w:r>
        <w:t>Проведите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интерпретируйте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этого:</w:t>
      </w:r>
    </w:p>
    <w:p w:rsidR="00237A2A" w:rsidRDefault="00237A2A" w:rsidP="00237A2A">
      <w:pPr>
        <w:pStyle w:val="a3"/>
        <w:spacing w:line="237" w:lineRule="auto"/>
        <w:ind w:left="466" w:right="122"/>
        <w:jc w:val="both"/>
      </w:pPr>
      <w:r>
        <w:rPr>
          <w:b/>
        </w:rPr>
        <w:t xml:space="preserve">а) </w:t>
      </w:r>
      <w:r>
        <w:t xml:space="preserve">Найдите моду </w:t>
      </w:r>
      <w:r>
        <w:rPr>
          <w:i/>
        </w:rPr>
        <w:t>Мо</w:t>
      </w:r>
      <w:r>
        <w:t xml:space="preserve">, медиану </w:t>
      </w:r>
      <w:r>
        <w:rPr>
          <w:i/>
        </w:rPr>
        <w:t>Ме</w:t>
      </w:r>
      <w:r>
        <w:t xml:space="preserve">, среднее арифметическое </w:t>
      </w:r>
      <w:r>
        <w:rPr>
          <w:rFonts w:ascii="Cambria Math" w:hAnsi="Cambria Math"/>
        </w:rPr>
        <w:t>𝑥̅</w:t>
      </w:r>
      <w:r>
        <w:t xml:space="preserve">, размах </w:t>
      </w:r>
      <w:r>
        <w:rPr>
          <w:i/>
        </w:rPr>
        <w:t>R</w:t>
      </w:r>
      <w:r>
        <w:t>, стандартное</w:t>
      </w:r>
      <w:r>
        <w:rPr>
          <w:spacing w:val="1"/>
        </w:rPr>
        <w:t xml:space="preserve"> </w:t>
      </w:r>
      <w:r>
        <w:t xml:space="preserve">отклонение </w:t>
      </w:r>
      <w:r>
        <w:rPr>
          <w:rFonts w:ascii="Symbol" w:hAnsi="Symbol"/>
          <w:sz w:val="24"/>
        </w:rPr>
        <w:t></w:t>
      </w:r>
      <w:r>
        <w:rPr>
          <w:spacing w:val="8"/>
          <w:sz w:val="24"/>
        </w:rPr>
        <w:t xml:space="preserve"> </w:t>
      </w:r>
      <w:r>
        <w:t>и коэффициент</w:t>
      </w:r>
      <w:r>
        <w:rPr>
          <w:spacing w:val="-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rPr>
          <w:i/>
        </w:rPr>
        <w:t>V</w:t>
      </w:r>
      <w:r>
        <w:t>.</w:t>
      </w:r>
    </w:p>
    <w:p w:rsidR="00237A2A" w:rsidRDefault="00237A2A" w:rsidP="00237A2A">
      <w:pPr>
        <w:spacing w:before="2"/>
        <w:ind w:left="466" w:right="121"/>
        <w:jc w:val="both"/>
        <w:rPr>
          <w:sz w:val="24"/>
        </w:rPr>
      </w:pPr>
      <w:r>
        <w:rPr>
          <w:i/>
          <w:color w:val="FF0000"/>
          <w:sz w:val="24"/>
        </w:rPr>
        <w:t>Указания</w:t>
      </w:r>
      <w:r>
        <w:rPr>
          <w:sz w:val="24"/>
        </w:rPr>
        <w:t>: используйте правила вычисления характеристик для интервального статистического ряда;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значения </w:t>
      </w:r>
      <w:r>
        <w:rPr>
          <w:rFonts w:ascii="Cambria Math" w:hAnsi="Cambria Math"/>
          <w:sz w:val="24"/>
        </w:rPr>
        <w:t>𝑥̅</w:t>
      </w:r>
      <w:r>
        <w:rPr>
          <w:sz w:val="24"/>
        </w:rPr>
        <w:t xml:space="preserve">, </w:t>
      </w:r>
      <w:r>
        <w:rPr>
          <w:i/>
          <w:sz w:val="24"/>
        </w:rPr>
        <w:t>Мо</w:t>
      </w:r>
      <w:r>
        <w:rPr>
          <w:sz w:val="24"/>
        </w:rPr>
        <w:t xml:space="preserve">, </w:t>
      </w:r>
      <w:r>
        <w:rPr>
          <w:i/>
          <w:sz w:val="24"/>
        </w:rPr>
        <w:t xml:space="preserve">Ме </w:t>
      </w:r>
      <w:r>
        <w:rPr>
          <w:sz w:val="24"/>
        </w:rPr>
        <w:t xml:space="preserve">и </w:t>
      </w:r>
      <w:r>
        <w:rPr>
          <w:rFonts w:ascii="Symbol" w:hAnsi="Symbol"/>
          <w:sz w:val="24"/>
        </w:rPr>
        <w:t></w:t>
      </w:r>
      <w:r>
        <w:rPr>
          <w:sz w:val="24"/>
        </w:rPr>
        <w:t xml:space="preserve"> должны быть найдены с точностью до сотых, поэтому все 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2"/>
          <w:sz w:val="24"/>
        </w:rPr>
        <w:t xml:space="preserve"> </w:t>
      </w:r>
      <w:r>
        <w:rPr>
          <w:sz w:val="24"/>
        </w:rPr>
        <w:t>ведите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точностью до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тысячных.</w:t>
      </w:r>
    </w:p>
    <w:p w:rsidR="00237A2A" w:rsidRDefault="00237A2A" w:rsidP="00237A2A">
      <w:pPr>
        <w:ind w:left="466" w:right="127"/>
        <w:jc w:val="both"/>
        <w:rPr>
          <w:i/>
          <w:sz w:val="24"/>
        </w:rPr>
      </w:pPr>
      <w:r>
        <w:rPr>
          <w:b/>
          <w:sz w:val="28"/>
        </w:rPr>
        <w:t xml:space="preserve">б) </w:t>
      </w:r>
      <w:r>
        <w:rPr>
          <w:sz w:val="28"/>
        </w:rPr>
        <w:t>Сформулируйте выводы, чтобы с ними можно было выступить на педсовете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собрании.</w:t>
      </w:r>
      <w:r>
        <w:rPr>
          <w:spacing w:val="-8"/>
          <w:sz w:val="28"/>
        </w:rPr>
        <w:t xml:space="preserve"> </w:t>
      </w:r>
      <w:r>
        <w:rPr>
          <w:i/>
          <w:color w:val="FF0000"/>
          <w:sz w:val="24"/>
        </w:rPr>
        <w:t>Указание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показатели:</w:t>
      </w:r>
      <w:r>
        <w:rPr>
          <w:spacing w:val="-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𝑥̅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Мо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Ме,</w:t>
      </w:r>
    </w:p>
    <w:p w:rsidR="00237A2A" w:rsidRDefault="00237A2A" w:rsidP="00237A2A">
      <w:pPr>
        <w:spacing w:before="3"/>
        <w:ind w:left="466"/>
        <w:jc w:val="both"/>
        <w:rPr>
          <w:sz w:val="24"/>
        </w:rPr>
      </w:pPr>
      <w:r>
        <w:rPr>
          <w:rFonts w:ascii="Cambria Math" w:eastAsia="Cambria Math" w:hAnsi="Cambria Math"/>
          <w:sz w:val="24"/>
        </w:rPr>
        <w:t>𝑥̅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± 𝜎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</w:t>
      </w:r>
      <w:r>
        <w:rPr>
          <w:sz w:val="24"/>
        </w:rPr>
        <w:t>,</w:t>
      </w:r>
      <w:r>
        <w:rPr>
          <w:i/>
          <w:sz w:val="24"/>
        </w:rPr>
        <w:t>V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237A2A" w:rsidRDefault="00237A2A" w:rsidP="00237A2A">
      <w:pPr>
        <w:spacing w:before="57"/>
        <w:ind w:left="106" w:right="125" w:firstLine="566"/>
        <w:jc w:val="both"/>
        <w:rPr>
          <w:sz w:val="24"/>
        </w:rPr>
      </w:pPr>
      <w:r>
        <w:rPr>
          <w:b/>
          <w:color w:val="FF0000"/>
          <w:sz w:val="24"/>
        </w:rPr>
        <w:t>Указание</w:t>
      </w:r>
      <w:r>
        <w:rPr>
          <w:color w:val="FF0000"/>
          <w:sz w:val="24"/>
        </w:rPr>
        <w:t xml:space="preserve">. </w:t>
      </w:r>
      <w:r>
        <w:rPr>
          <w:sz w:val="24"/>
        </w:rPr>
        <w:t>Оформление решения должно содержать формулы расчета описательных статистик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1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расчетов для пунктов 1а</w:t>
      </w:r>
      <w:r>
        <w:rPr>
          <w:spacing w:val="-2"/>
          <w:sz w:val="24"/>
        </w:rPr>
        <w:t xml:space="preserve"> </w:t>
      </w:r>
      <w:r>
        <w:rPr>
          <w:sz w:val="24"/>
        </w:rPr>
        <w:t>и 2а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таблицы:</w:t>
      </w:r>
    </w:p>
    <w:p w:rsidR="00237A2A" w:rsidRDefault="00237A2A" w:rsidP="00237A2A">
      <w:pPr>
        <w:pStyle w:val="a3"/>
        <w:spacing w:before="11"/>
        <w:ind w:left="0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135"/>
        <w:gridCol w:w="1162"/>
        <w:gridCol w:w="682"/>
        <w:gridCol w:w="1275"/>
        <w:gridCol w:w="2268"/>
      </w:tblGrid>
      <w:tr w:rsidR="00237A2A" w:rsidTr="0015713F">
        <w:trPr>
          <w:trHeight w:val="299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0" w:lineRule="exact"/>
              <w:ind w:left="1424" w:right="1420"/>
              <w:jc w:val="center"/>
              <w:rPr>
                <w:sz w:val="26"/>
              </w:rPr>
            </w:pPr>
            <w:r>
              <w:rPr>
                <w:sz w:val="26"/>
              </w:rPr>
              <w:t>Интервалы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  <w:spacing w:line="280" w:lineRule="exact"/>
              <w:ind w:left="151"/>
              <w:rPr>
                <w:sz w:val="26"/>
              </w:rPr>
            </w:pPr>
            <w:r>
              <w:rPr>
                <w:sz w:val="26"/>
              </w:rPr>
              <w:t>[…;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…)</w:t>
            </w: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[…;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…)</w:t>
            </w: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  <w:spacing w:line="280" w:lineRule="exact"/>
              <w:ind w:left="211"/>
              <w:rPr>
                <w:sz w:val="26"/>
              </w:rPr>
            </w:pPr>
            <w:r>
              <w:rPr>
                <w:w w:val="99"/>
                <w:sz w:val="26"/>
              </w:rPr>
              <w:t>…</w:t>
            </w: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  <w:spacing w:line="280" w:lineRule="exact"/>
              <w:ind w:left="220"/>
              <w:rPr>
                <w:sz w:val="26"/>
              </w:rPr>
            </w:pPr>
            <w:r>
              <w:rPr>
                <w:sz w:val="26"/>
              </w:rPr>
              <w:t>[…;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…)</w:t>
            </w: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0" w:lineRule="exact"/>
              <w:ind w:left="776" w:right="772"/>
              <w:jc w:val="center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</w:tr>
      <w:tr w:rsidR="00237A2A" w:rsidTr="0015713F">
        <w:trPr>
          <w:trHeight w:val="297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Абсолютная</w:t>
            </w:r>
            <w:r>
              <w:rPr>
                <w:spacing w:val="-3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частота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(</w:t>
            </w:r>
            <w:r>
              <w:rPr>
                <w:i/>
                <w:position w:val="2"/>
                <w:sz w:val="26"/>
              </w:rPr>
              <w:t>n</w:t>
            </w:r>
            <w:r>
              <w:rPr>
                <w:i/>
                <w:sz w:val="17"/>
              </w:rPr>
              <w:t>i</w:t>
            </w:r>
            <w:r>
              <w:rPr>
                <w:position w:val="2"/>
                <w:sz w:val="26"/>
              </w:rPr>
              <w:t>)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Ʃ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i/>
                <w:position w:val="2"/>
                <w:sz w:val="26"/>
              </w:rPr>
              <w:t>n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22"/>
                <w:sz w:val="17"/>
              </w:rPr>
              <w:t xml:space="preserve"> </w:t>
            </w:r>
            <w:r>
              <w:rPr>
                <w:position w:val="2"/>
                <w:sz w:val="26"/>
              </w:rPr>
              <w:t>=</w:t>
            </w:r>
          </w:p>
        </w:tc>
      </w:tr>
      <w:tr w:rsidR="00237A2A" w:rsidTr="0015713F">
        <w:trPr>
          <w:trHeight w:val="299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Относительная</w:t>
            </w:r>
            <w:r>
              <w:rPr>
                <w:spacing w:val="-5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частота</w:t>
            </w:r>
            <w:r>
              <w:rPr>
                <w:spacing w:val="-4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(</w:t>
            </w:r>
            <w:r>
              <w:rPr>
                <w:i/>
                <w:position w:val="2"/>
                <w:sz w:val="26"/>
              </w:rPr>
              <w:t>f</w:t>
            </w:r>
            <w:r>
              <w:rPr>
                <w:i/>
                <w:sz w:val="17"/>
              </w:rPr>
              <w:t>i</w:t>
            </w:r>
            <w:r>
              <w:rPr>
                <w:position w:val="2"/>
                <w:sz w:val="26"/>
              </w:rPr>
              <w:t>)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Ʃ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i/>
                <w:position w:val="2"/>
                <w:sz w:val="26"/>
              </w:rPr>
              <w:t>f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22"/>
                <w:sz w:val="17"/>
              </w:rPr>
              <w:t xml:space="preserve"> </w:t>
            </w:r>
            <w:r>
              <w:rPr>
                <w:position w:val="2"/>
                <w:sz w:val="26"/>
              </w:rPr>
              <w:t>=</w:t>
            </w:r>
          </w:p>
        </w:tc>
      </w:tr>
      <w:tr w:rsidR="00237A2A" w:rsidTr="0015713F">
        <w:trPr>
          <w:trHeight w:val="299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Накопленная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относительная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частота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—</w:t>
            </w:r>
          </w:p>
        </w:tc>
      </w:tr>
      <w:tr w:rsidR="00237A2A" w:rsidTr="0015713F">
        <w:trPr>
          <w:trHeight w:val="297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Плотность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относительных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частот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77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—</w:t>
            </w:r>
          </w:p>
        </w:tc>
      </w:tr>
      <w:tr w:rsidR="00237A2A" w:rsidTr="0015713F">
        <w:trPr>
          <w:trHeight w:val="299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Середины</w:t>
            </w:r>
            <w:r>
              <w:rPr>
                <w:spacing w:val="-2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интервалов</w:t>
            </w:r>
            <w:r>
              <w:rPr>
                <w:spacing w:val="-1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(</w:t>
            </w:r>
            <w:r>
              <w:rPr>
                <w:i/>
                <w:position w:val="2"/>
                <w:sz w:val="26"/>
              </w:rPr>
              <w:t>х</w:t>
            </w:r>
            <w:r>
              <w:rPr>
                <w:i/>
                <w:sz w:val="17"/>
              </w:rPr>
              <w:t>i</w:t>
            </w:r>
            <w:r>
              <w:rPr>
                <w:position w:val="2"/>
                <w:sz w:val="26"/>
              </w:rPr>
              <w:t>)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0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—</w:t>
            </w:r>
          </w:p>
        </w:tc>
      </w:tr>
      <w:tr w:rsidR="00237A2A" w:rsidTr="0015713F">
        <w:trPr>
          <w:trHeight w:val="299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0" w:lineRule="exact"/>
              <w:ind w:left="1424" w:right="1416"/>
              <w:jc w:val="center"/>
              <w:rPr>
                <w:i/>
                <w:sz w:val="17"/>
              </w:rPr>
            </w:pPr>
            <w:r>
              <w:rPr>
                <w:i/>
                <w:position w:val="2"/>
                <w:sz w:val="26"/>
              </w:rPr>
              <w:t>х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22"/>
                <w:sz w:val="17"/>
              </w:rPr>
              <w:t xml:space="preserve"> </w:t>
            </w:r>
            <w:r>
              <w:rPr>
                <w:position w:val="2"/>
                <w:sz w:val="26"/>
              </w:rPr>
              <w:t>∙</w:t>
            </w:r>
            <w:r>
              <w:rPr>
                <w:spacing w:val="2"/>
                <w:position w:val="2"/>
                <w:sz w:val="26"/>
              </w:rPr>
              <w:t xml:space="preserve"> </w:t>
            </w:r>
            <w:r>
              <w:rPr>
                <w:i/>
                <w:position w:val="2"/>
                <w:sz w:val="26"/>
              </w:rPr>
              <w:t>n</w:t>
            </w:r>
            <w:r>
              <w:rPr>
                <w:i/>
                <w:sz w:val="17"/>
              </w:rPr>
              <w:t>i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position w:val="2"/>
                <w:sz w:val="26"/>
              </w:rPr>
              <w:t>Ʃ</w:t>
            </w:r>
            <w:r>
              <w:rPr>
                <w:spacing w:val="-2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(</w:t>
            </w:r>
            <w:r>
              <w:rPr>
                <w:i/>
                <w:position w:val="2"/>
                <w:sz w:val="26"/>
              </w:rPr>
              <w:t>х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22"/>
                <w:sz w:val="17"/>
              </w:rPr>
              <w:t xml:space="preserve"> </w:t>
            </w:r>
            <w:r>
              <w:rPr>
                <w:position w:val="2"/>
                <w:sz w:val="26"/>
              </w:rPr>
              <w:t>∙</w:t>
            </w:r>
            <w:r>
              <w:rPr>
                <w:spacing w:val="2"/>
                <w:position w:val="2"/>
                <w:sz w:val="26"/>
              </w:rPr>
              <w:t xml:space="preserve"> </w:t>
            </w:r>
            <w:r>
              <w:rPr>
                <w:i/>
                <w:position w:val="2"/>
                <w:sz w:val="26"/>
              </w:rPr>
              <w:t>n</w:t>
            </w:r>
            <w:r>
              <w:rPr>
                <w:i/>
                <w:sz w:val="17"/>
              </w:rPr>
              <w:t>i</w:t>
            </w:r>
            <w:r>
              <w:rPr>
                <w:position w:val="2"/>
                <w:sz w:val="26"/>
              </w:rPr>
              <w:t>)</w:t>
            </w:r>
            <w:r>
              <w:rPr>
                <w:spacing w:val="-2"/>
                <w:position w:val="2"/>
                <w:sz w:val="26"/>
              </w:rPr>
              <w:t xml:space="preserve"> </w:t>
            </w:r>
            <w:r>
              <w:rPr>
                <w:position w:val="2"/>
                <w:sz w:val="26"/>
              </w:rPr>
              <w:t>=</w:t>
            </w:r>
          </w:p>
        </w:tc>
      </w:tr>
      <w:tr w:rsidR="00237A2A" w:rsidTr="0015713F">
        <w:trPr>
          <w:trHeight w:val="304"/>
        </w:trPr>
        <w:tc>
          <w:tcPr>
            <w:tcW w:w="4249" w:type="dxa"/>
          </w:tcPr>
          <w:p w:rsidR="00237A2A" w:rsidRDefault="00237A2A" w:rsidP="0015713F">
            <w:pPr>
              <w:pStyle w:val="TableParagraph"/>
              <w:spacing w:line="284" w:lineRule="exact"/>
              <w:ind w:left="1424" w:right="1429"/>
              <w:jc w:val="center"/>
              <w:rPr>
                <w:rFonts w:ascii="Cambria Math" w:eastAsia="Cambria Math" w:hAnsi="Cambria Math"/>
                <w:sz w:val="18"/>
              </w:rPr>
            </w:pPr>
            <w:r>
              <w:rPr>
                <w:rFonts w:ascii="Cambria Math" w:eastAsia="Cambria Math" w:hAnsi="Cambria Math"/>
                <w:position w:val="1"/>
                <w:sz w:val="26"/>
              </w:rPr>
              <w:t>(</w:t>
            </w:r>
            <w:r>
              <w:rPr>
                <w:rFonts w:ascii="Cambria Math" w:eastAsia="Cambria Math" w:hAnsi="Cambria Math"/>
                <w:sz w:val="26"/>
              </w:rPr>
              <w:t>𝑥</w:t>
            </w:r>
            <w:r>
              <w:rPr>
                <w:rFonts w:ascii="Cambria Math" w:eastAsia="Cambria Math" w:hAnsi="Cambria Math"/>
                <w:position w:val="-4"/>
                <w:sz w:val="18"/>
              </w:rPr>
              <w:t>𝑖</w:t>
            </w:r>
            <w:r>
              <w:rPr>
                <w:rFonts w:ascii="Cambria Math" w:eastAsia="Cambria Math" w:hAnsi="Cambria Math"/>
                <w:spacing w:val="2"/>
                <w:position w:val="-4"/>
                <w:sz w:val="18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−</w:t>
            </w:r>
            <w:r>
              <w:rPr>
                <w:rFonts w:ascii="Cambria Math" w:eastAsia="Cambria Math" w:hAnsi="Cambria Math"/>
                <w:spacing w:val="4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𝑥̅</w:t>
            </w:r>
            <w:r>
              <w:rPr>
                <w:rFonts w:ascii="Cambria Math" w:eastAsia="Cambria Math" w:hAnsi="Cambria Math"/>
                <w:position w:val="1"/>
                <w:sz w:val="26"/>
              </w:rPr>
              <w:t>)</w:t>
            </w:r>
            <w:r>
              <w:rPr>
                <w:rFonts w:ascii="Cambria Math" w:eastAsia="Cambria Math" w:hAnsi="Cambria Math"/>
                <w:position w:val="1"/>
                <w:sz w:val="26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6"/>
                <w:position w:val="1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∙</w:t>
            </w:r>
            <w:r>
              <w:rPr>
                <w:rFonts w:ascii="Cambria Math" w:eastAsia="Cambria Math" w:hAnsi="Cambria Math"/>
                <w:spacing w:val="4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𝑛</w:t>
            </w:r>
            <w:r>
              <w:rPr>
                <w:rFonts w:ascii="Cambria Math" w:eastAsia="Cambria Math" w:hAnsi="Cambria Math"/>
                <w:position w:val="-4"/>
                <w:sz w:val="18"/>
              </w:rPr>
              <w:t>𝑖</w:t>
            </w:r>
          </w:p>
        </w:tc>
        <w:tc>
          <w:tcPr>
            <w:tcW w:w="113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16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682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1275" w:type="dxa"/>
          </w:tcPr>
          <w:p w:rsidR="00237A2A" w:rsidRDefault="00237A2A" w:rsidP="0015713F">
            <w:pPr>
              <w:pStyle w:val="TableParagraph"/>
            </w:pPr>
          </w:p>
        </w:tc>
        <w:tc>
          <w:tcPr>
            <w:tcW w:w="2268" w:type="dxa"/>
          </w:tcPr>
          <w:p w:rsidR="00237A2A" w:rsidRDefault="00237A2A" w:rsidP="0015713F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position w:val="1"/>
                <w:sz w:val="26"/>
              </w:rPr>
              <w:t>(</w:t>
            </w:r>
            <w:r>
              <w:rPr>
                <w:rFonts w:ascii="Cambria Math" w:eastAsia="Cambria Math" w:hAnsi="Cambria Math"/>
                <w:sz w:val="26"/>
              </w:rPr>
              <w:t>𝑥</w:t>
            </w:r>
            <w:r>
              <w:rPr>
                <w:rFonts w:ascii="Cambria Math" w:eastAsia="Cambria Math" w:hAnsi="Cambria Math"/>
                <w:position w:val="-4"/>
                <w:sz w:val="18"/>
              </w:rPr>
              <w:t>𝑖</w:t>
            </w:r>
            <w:r>
              <w:rPr>
                <w:rFonts w:ascii="Cambria Math" w:eastAsia="Cambria Math" w:hAnsi="Cambria Math"/>
                <w:spacing w:val="4"/>
                <w:position w:val="-4"/>
                <w:sz w:val="18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−</w:t>
            </w:r>
            <w:r>
              <w:rPr>
                <w:rFonts w:ascii="Cambria Math" w:eastAsia="Cambria Math" w:hAnsi="Cambria Math"/>
                <w:spacing w:val="7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𝑥̅</w:t>
            </w:r>
            <w:r>
              <w:rPr>
                <w:rFonts w:ascii="Cambria Math" w:eastAsia="Cambria Math" w:hAnsi="Cambria Math"/>
                <w:position w:val="1"/>
                <w:sz w:val="26"/>
              </w:rPr>
              <w:t>)</w:t>
            </w:r>
            <w:r>
              <w:rPr>
                <w:rFonts w:ascii="Cambria Math" w:eastAsia="Cambria Math" w:hAnsi="Cambria Math"/>
                <w:position w:val="1"/>
                <w:sz w:val="26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17"/>
                <w:position w:val="1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∙</w:t>
            </w:r>
            <w:r>
              <w:rPr>
                <w:rFonts w:ascii="Cambria Math" w:eastAsia="Cambria Math" w:hAnsi="Cambria Math"/>
                <w:spacing w:val="6"/>
                <w:sz w:val="26"/>
              </w:rPr>
              <w:t xml:space="preserve"> </w:t>
            </w:r>
            <w:r>
              <w:rPr>
                <w:rFonts w:ascii="Cambria Math" w:eastAsia="Cambria Math" w:hAnsi="Cambria Math"/>
                <w:sz w:val="26"/>
              </w:rPr>
              <w:t>𝑛</w:t>
            </w:r>
            <w:r>
              <w:rPr>
                <w:rFonts w:ascii="Cambria Math" w:eastAsia="Cambria Math" w:hAnsi="Cambria Math"/>
                <w:position w:val="-4"/>
                <w:sz w:val="18"/>
              </w:rPr>
              <w:t>𝑖</w:t>
            </w:r>
            <w:r>
              <w:rPr>
                <w:sz w:val="26"/>
              </w:rPr>
              <w:t>=</w:t>
            </w:r>
          </w:p>
        </w:tc>
      </w:tr>
    </w:tbl>
    <w:p w:rsidR="00237A2A" w:rsidRPr="00237A2A" w:rsidRDefault="00237A2A" w:rsidP="00237A2A">
      <w:pPr>
        <w:spacing w:before="112"/>
        <w:ind w:left="106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 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Exce</w:t>
      </w:r>
      <w:r>
        <w:rPr>
          <w:sz w:val="24"/>
          <w:lang w:val="en-US"/>
        </w:rPr>
        <w:t>l</w:t>
      </w:r>
      <w:r>
        <w:rPr>
          <w:sz w:val="24"/>
        </w:rPr>
        <w:t>.</w:t>
      </w:r>
      <w:bookmarkStart w:id="0" w:name="_GoBack"/>
      <w:bookmarkEnd w:id="0"/>
    </w:p>
    <w:p w:rsidR="00237A2A" w:rsidRPr="00237A2A" w:rsidRDefault="00237A2A" w:rsidP="00237A2A">
      <w:pPr>
        <w:spacing w:before="112"/>
        <w:ind w:left="106"/>
        <w:jc w:val="both"/>
        <w:rPr>
          <w:sz w:val="24"/>
        </w:rPr>
        <w:sectPr w:rsidR="00237A2A" w:rsidRPr="00237A2A">
          <w:type w:val="continuous"/>
          <w:pgSz w:w="11910" w:h="16840"/>
          <w:pgMar w:top="280" w:right="440" w:bottom="280" w:left="460" w:header="720" w:footer="720" w:gutter="0"/>
          <w:cols w:space="720"/>
        </w:sectPr>
      </w:pPr>
    </w:p>
    <w:p w:rsidR="00885170" w:rsidRDefault="00885170" w:rsidP="00237A2A">
      <w:pPr>
        <w:pStyle w:val="1"/>
        <w:spacing w:line="319" w:lineRule="exact"/>
        <w:ind w:left="0"/>
        <w:rPr>
          <w:sz w:val="24"/>
        </w:rPr>
      </w:pPr>
    </w:p>
    <w:sectPr w:rsidR="00885170">
      <w:pgSz w:w="11910" w:h="16840"/>
      <w:pgMar w:top="2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15CD"/>
    <w:multiLevelType w:val="hybridMultilevel"/>
    <w:tmpl w:val="0E4E352E"/>
    <w:lvl w:ilvl="0" w:tplc="B2480668">
      <w:start w:val="1"/>
      <w:numFmt w:val="decimal"/>
      <w:lvlText w:val="(%1)"/>
      <w:lvlJc w:val="left"/>
      <w:pPr>
        <w:ind w:left="1042" w:hanging="37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2306E738">
      <w:numFmt w:val="bullet"/>
      <w:lvlText w:val="•"/>
      <w:lvlJc w:val="left"/>
      <w:pPr>
        <w:ind w:left="2036" w:hanging="371"/>
      </w:pPr>
      <w:rPr>
        <w:rFonts w:hint="default"/>
        <w:lang w:val="ru-RU" w:eastAsia="en-US" w:bidi="ar-SA"/>
      </w:rPr>
    </w:lvl>
    <w:lvl w:ilvl="2" w:tplc="E1587AEE">
      <w:numFmt w:val="bullet"/>
      <w:lvlText w:val="•"/>
      <w:lvlJc w:val="left"/>
      <w:pPr>
        <w:ind w:left="3033" w:hanging="371"/>
      </w:pPr>
      <w:rPr>
        <w:rFonts w:hint="default"/>
        <w:lang w:val="ru-RU" w:eastAsia="en-US" w:bidi="ar-SA"/>
      </w:rPr>
    </w:lvl>
    <w:lvl w:ilvl="3" w:tplc="92BEFEA2">
      <w:numFmt w:val="bullet"/>
      <w:lvlText w:val="•"/>
      <w:lvlJc w:val="left"/>
      <w:pPr>
        <w:ind w:left="4029" w:hanging="371"/>
      </w:pPr>
      <w:rPr>
        <w:rFonts w:hint="default"/>
        <w:lang w:val="ru-RU" w:eastAsia="en-US" w:bidi="ar-SA"/>
      </w:rPr>
    </w:lvl>
    <w:lvl w:ilvl="4" w:tplc="4EA43F88">
      <w:numFmt w:val="bullet"/>
      <w:lvlText w:val="•"/>
      <w:lvlJc w:val="left"/>
      <w:pPr>
        <w:ind w:left="5026" w:hanging="371"/>
      </w:pPr>
      <w:rPr>
        <w:rFonts w:hint="default"/>
        <w:lang w:val="ru-RU" w:eastAsia="en-US" w:bidi="ar-SA"/>
      </w:rPr>
    </w:lvl>
    <w:lvl w:ilvl="5" w:tplc="956249DA">
      <w:numFmt w:val="bullet"/>
      <w:lvlText w:val="•"/>
      <w:lvlJc w:val="left"/>
      <w:pPr>
        <w:ind w:left="6023" w:hanging="371"/>
      </w:pPr>
      <w:rPr>
        <w:rFonts w:hint="default"/>
        <w:lang w:val="ru-RU" w:eastAsia="en-US" w:bidi="ar-SA"/>
      </w:rPr>
    </w:lvl>
    <w:lvl w:ilvl="6" w:tplc="B71AFF48">
      <w:numFmt w:val="bullet"/>
      <w:lvlText w:val="•"/>
      <w:lvlJc w:val="left"/>
      <w:pPr>
        <w:ind w:left="7019" w:hanging="371"/>
      </w:pPr>
      <w:rPr>
        <w:rFonts w:hint="default"/>
        <w:lang w:val="ru-RU" w:eastAsia="en-US" w:bidi="ar-SA"/>
      </w:rPr>
    </w:lvl>
    <w:lvl w:ilvl="7" w:tplc="0F98A884">
      <w:numFmt w:val="bullet"/>
      <w:lvlText w:val="•"/>
      <w:lvlJc w:val="left"/>
      <w:pPr>
        <w:ind w:left="8016" w:hanging="371"/>
      </w:pPr>
      <w:rPr>
        <w:rFonts w:hint="default"/>
        <w:lang w:val="ru-RU" w:eastAsia="en-US" w:bidi="ar-SA"/>
      </w:rPr>
    </w:lvl>
    <w:lvl w:ilvl="8" w:tplc="470052FE">
      <w:numFmt w:val="bullet"/>
      <w:lvlText w:val="•"/>
      <w:lvlJc w:val="left"/>
      <w:pPr>
        <w:ind w:left="9013" w:hanging="371"/>
      </w:pPr>
      <w:rPr>
        <w:rFonts w:hint="default"/>
        <w:lang w:val="ru-RU" w:eastAsia="en-US" w:bidi="ar-SA"/>
      </w:rPr>
    </w:lvl>
  </w:abstractNum>
  <w:abstractNum w:abstractNumId="1" w15:restartNumberingAfterBreak="0">
    <w:nsid w:val="32407C8F"/>
    <w:multiLevelType w:val="hybridMultilevel"/>
    <w:tmpl w:val="8E4429EA"/>
    <w:lvl w:ilvl="0" w:tplc="431ACE7E">
      <w:start w:val="1"/>
      <w:numFmt w:val="decimal"/>
      <w:lvlText w:val="%1)"/>
      <w:lvlJc w:val="left"/>
      <w:pPr>
        <w:ind w:left="823" w:hanging="2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5F4982C">
      <w:numFmt w:val="bullet"/>
      <w:lvlText w:val="•"/>
      <w:lvlJc w:val="left"/>
      <w:pPr>
        <w:ind w:left="1838" w:hanging="291"/>
      </w:pPr>
      <w:rPr>
        <w:rFonts w:hint="default"/>
        <w:lang w:val="ru-RU" w:eastAsia="en-US" w:bidi="ar-SA"/>
      </w:rPr>
    </w:lvl>
    <w:lvl w:ilvl="2" w:tplc="3C944562">
      <w:numFmt w:val="bullet"/>
      <w:lvlText w:val="•"/>
      <w:lvlJc w:val="left"/>
      <w:pPr>
        <w:ind w:left="2857" w:hanging="291"/>
      </w:pPr>
      <w:rPr>
        <w:rFonts w:hint="default"/>
        <w:lang w:val="ru-RU" w:eastAsia="en-US" w:bidi="ar-SA"/>
      </w:rPr>
    </w:lvl>
    <w:lvl w:ilvl="3" w:tplc="183056A8">
      <w:numFmt w:val="bullet"/>
      <w:lvlText w:val="•"/>
      <w:lvlJc w:val="left"/>
      <w:pPr>
        <w:ind w:left="3875" w:hanging="291"/>
      </w:pPr>
      <w:rPr>
        <w:rFonts w:hint="default"/>
        <w:lang w:val="ru-RU" w:eastAsia="en-US" w:bidi="ar-SA"/>
      </w:rPr>
    </w:lvl>
    <w:lvl w:ilvl="4" w:tplc="D19C0076">
      <w:numFmt w:val="bullet"/>
      <w:lvlText w:val="•"/>
      <w:lvlJc w:val="left"/>
      <w:pPr>
        <w:ind w:left="4894" w:hanging="291"/>
      </w:pPr>
      <w:rPr>
        <w:rFonts w:hint="default"/>
        <w:lang w:val="ru-RU" w:eastAsia="en-US" w:bidi="ar-SA"/>
      </w:rPr>
    </w:lvl>
    <w:lvl w:ilvl="5" w:tplc="157456EC">
      <w:numFmt w:val="bullet"/>
      <w:lvlText w:val="•"/>
      <w:lvlJc w:val="left"/>
      <w:pPr>
        <w:ind w:left="5913" w:hanging="291"/>
      </w:pPr>
      <w:rPr>
        <w:rFonts w:hint="default"/>
        <w:lang w:val="ru-RU" w:eastAsia="en-US" w:bidi="ar-SA"/>
      </w:rPr>
    </w:lvl>
    <w:lvl w:ilvl="6" w:tplc="0EB0E51A">
      <w:numFmt w:val="bullet"/>
      <w:lvlText w:val="•"/>
      <w:lvlJc w:val="left"/>
      <w:pPr>
        <w:ind w:left="6931" w:hanging="291"/>
      </w:pPr>
      <w:rPr>
        <w:rFonts w:hint="default"/>
        <w:lang w:val="ru-RU" w:eastAsia="en-US" w:bidi="ar-SA"/>
      </w:rPr>
    </w:lvl>
    <w:lvl w:ilvl="7" w:tplc="B19AD8CE">
      <w:numFmt w:val="bullet"/>
      <w:lvlText w:val="•"/>
      <w:lvlJc w:val="left"/>
      <w:pPr>
        <w:ind w:left="7950" w:hanging="291"/>
      </w:pPr>
      <w:rPr>
        <w:rFonts w:hint="default"/>
        <w:lang w:val="ru-RU" w:eastAsia="en-US" w:bidi="ar-SA"/>
      </w:rPr>
    </w:lvl>
    <w:lvl w:ilvl="8" w:tplc="FBF2023E">
      <w:numFmt w:val="bullet"/>
      <w:lvlText w:val="•"/>
      <w:lvlJc w:val="left"/>
      <w:pPr>
        <w:ind w:left="8969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361514F5"/>
    <w:multiLevelType w:val="hybridMultilevel"/>
    <w:tmpl w:val="6B8A0E7E"/>
    <w:lvl w:ilvl="0" w:tplc="62B8BC06">
      <w:start w:val="1"/>
      <w:numFmt w:val="decimal"/>
      <w:lvlText w:val="%1)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9C62EC">
      <w:numFmt w:val="bullet"/>
      <w:lvlText w:val="•"/>
      <w:lvlJc w:val="left"/>
      <w:pPr>
        <w:ind w:left="2090" w:hanging="428"/>
      </w:pPr>
      <w:rPr>
        <w:rFonts w:hint="default"/>
        <w:lang w:val="ru-RU" w:eastAsia="en-US" w:bidi="ar-SA"/>
      </w:rPr>
    </w:lvl>
    <w:lvl w:ilvl="2" w:tplc="85A46CE0">
      <w:numFmt w:val="bullet"/>
      <w:lvlText w:val="•"/>
      <w:lvlJc w:val="left"/>
      <w:pPr>
        <w:ind w:left="3081" w:hanging="428"/>
      </w:pPr>
      <w:rPr>
        <w:rFonts w:hint="default"/>
        <w:lang w:val="ru-RU" w:eastAsia="en-US" w:bidi="ar-SA"/>
      </w:rPr>
    </w:lvl>
    <w:lvl w:ilvl="3" w:tplc="37727FD2">
      <w:numFmt w:val="bullet"/>
      <w:lvlText w:val="•"/>
      <w:lvlJc w:val="left"/>
      <w:pPr>
        <w:ind w:left="4071" w:hanging="428"/>
      </w:pPr>
      <w:rPr>
        <w:rFonts w:hint="default"/>
        <w:lang w:val="ru-RU" w:eastAsia="en-US" w:bidi="ar-SA"/>
      </w:rPr>
    </w:lvl>
    <w:lvl w:ilvl="4" w:tplc="27EAAAF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5" w:tplc="2D880944">
      <w:numFmt w:val="bullet"/>
      <w:lvlText w:val="•"/>
      <w:lvlJc w:val="left"/>
      <w:pPr>
        <w:ind w:left="6053" w:hanging="428"/>
      </w:pPr>
      <w:rPr>
        <w:rFonts w:hint="default"/>
        <w:lang w:val="ru-RU" w:eastAsia="en-US" w:bidi="ar-SA"/>
      </w:rPr>
    </w:lvl>
    <w:lvl w:ilvl="6" w:tplc="DFAC73F4">
      <w:numFmt w:val="bullet"/>
      <w:lvlText w:val="•"/>
      <w:lvlJc w:val="left"/>
      <w:pPr>
        <w:ind w:left="7043" w:hanging="428"/>
      </w:pPr>
      <w:rPr>
        <w:rFonts w:hint="default"/>
        <w:lang w:val="ru-RU" w:eastAsia="en-US" w:bidi="ar-SA"/>
      </w:rPr>
    </w:lvl>
    <w:lvl w:ilvl="7" w:tplc="B31CE7E2">
      <w:numFmt w:val="bullet"/>
      <w:lvlText w:val="•"/>
      <w:lvlJc w:val="left"/>
      <w:pPr>
        <w:ind w:left="8034" w:hanging="428"/>
      </w:pPr>
      <w:rPr>
        <w:rFonts w:hint="default"/>
        <w:lang w:val="ru-RU" w:eastAsia="en-US" w:bidi="ar-SA"/>
      </w:rPr>
    </w:lvl>
    <w:lvl w:ilvl="8" w:tplc="6F848E16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372B3248"/>
    <w:multiLevelType w:val="hybridMultilevel"/>
    <w:tmpl w:val="59441C3C"/>
    <w:lvl w:ilvl="0" w:tplc="9B0813DE">
      <w:start w:val="1"/>
      <w:numFmt w:val="decimal"/>
      <w:lvlText w:val="%1."/>
      <w:lvlJc w:val="left"/>
      <w:pPr>
        <w:ind w:left="466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2C30C6">
      <w:numFmt w:val="bullet"/>
      <w:lvlText w:val="•"/>
      <w:lvlJc w:val="left"/>
      <w:pPr>
        <w:ind w:left="1514" w:hanging="358"/>
      </w:pPr>
      <w:rPr>
        <w:rFonts w:hint="default"/>
        <w:lang w:val="ru-RU" w:eastAsia="en-US" w:bidi="ar-SA"/>
      </w:rPr>
    </w:lvl>
    <w:lvl w:ilvl="2" w:tplc="94FAB6C2">
      <w:numFmt w:val="bullet"/>
      <w:lvlText w:val="•"/>
      <w:lvlJc w:val="left"/>
      <w:pPr>
        <w:ind w:left="2569" w:hanging="358"/>
      </w:pPr>
      <w:rPr>
        <w:rFonts w:hint="default"/>
        <w:lang w:val="ru-RU" w:eastAsia="en-US" w:bidi="ar-SA"/>
      </w:rPr>
    </w:lvl>
    <w:lvl w:ilvl="3" w:tplc="D8B8B3DC">
      <w:numFmt w:val="bullet"/>
      <w:lvlText w:val="•"/>
      <w:lvlJc w:val="left"/>
      <w:pPr>
        <w:ind w:left="3623" w:hanging="358"/>
      </w:pPr>
      <w:rPr>
        <w:rFonts w:hint="default"/>
        <w:lang w:val="ru-RU" w:eastAsia="en-US" w:bidi="ar-SA"/>
      </w:rPr>
    </w:lvl>
    <w:lvl w:ilvl="4" w:tplc="A7087484">
      <w:numFmt w:val="bullet"/>
      <w:lvlText w:val="•"/>
      <w:lvlJc w:val="left"/>
      <w:pPr>
        <w:ind w:left="4678" w:hanging="358"/>
      </w:pPr>
      <w:rPr>
        <w:rFonts w:hint="default"/>
        <w:lang w:val="ru-RU" w:eastAsia="en-US" w:bidi="ar-SA"/>
      </w:rPr>
    </w:lvl>
    <w:lvl w:ilvl="5" w:tplc="6E2ADB82">
      <w:numFmt w:val="bullet"/>
      <w:lvlText w:val="•"/>
      <w:lvlJc w:val="left"/>
      <w:pPr>
        <w:ind w:left="5733" w:hanging="358"/>
      </w:pPr>
      <w:rPr>
        <w:rFonts w:hint="default"/>
        <w:lang w:val="ru-RU" w:eastAsia="en-US" w:bidi="ar-SA"/>
      </w:rPr>
    </w:lvl>
    <w:lvl w:ilvl="6" w:tplc="B09A8140">
      <w:numFmt w:val="bullet"/>
      <w:lvlText w:val="•"/>
      <w:lvlJc w:val="left"/>
      <w:pPr>
        <w:ind w:left="6787" w:hanging="358"/>
      </w:pPr>
      <w:rPr>
        <w:rFonts w:hint="default"/>
        <w:lang w:val="ru-RU" w:eastAsia="en-US" w:bidi="ar-SA"/>
      </w:rPr>
    </w:lvl>
    <w:lvl w:ilvl="7" w:tplc="08EA69BE">
      <w:numFmt w:val="bullet"/>
      <w:lvlText w:val="•"/>
      <w:lvlJc w:val="left"/>
      <w:pPr>
        <w:ind w:left="7842" w:hanging="358"/>
      </w:pPr>
      <w:rPr>
        <w:rFonts w:hint="default"/>
        <w:lang w:val="ru-RU" w:eastAsia="en-US" w:bidi="ar-SA"/>
      </w:rPr>
    </w:lvl>
    <w:lvl w:ilvl="8" w:tplc="F84AFAEA">
      <w:numFmt w:val="bullet"/>
      <w:lvlText w:val="•"/>
      <w:lvlJc w:val="left"/>
      <w:pPr>
        <w:ind w:left="8897" w:hanging="3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170"/>
    <w:rsid w:val="00237A2A"/>
    <w:rsid w:val="008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2EBB"/>
  <w15:docId w15:val="{F57F1B22-E115-415F-B8AD-00DAA23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124"/>
      <w:ind w:left="49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0" w:hanging="42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37A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7A2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2021-12-21T18:20:00Z</dcterms:created>
  <dcterms:modified xsi:type="dcterms:W3CDTF">2021-12-21T18:23:00Z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</Properties>
</file>