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F3D9E" w14:textId="77777777" w:rsidR="008B1151" w:rsidRPr="008B1151" w:rsidRDefault="008B1151" w:rsidP="00DB763E">
      <w:pPr>
        <w:tabs>
          <w:tab w:val="left" w:pos="709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B1151">
        <w:rPr>
          <w:rFonts w:ascii="Times New Roman" w:hAnsi="Times New Roman" w:cs="Times New Roman"/>
          <w:sz w:val="28"/>
          <w:szCs w:val="28"/>
        </w:rPr>
        <w:t>Дано: обобщенная схема.</w:t>
      </w:r>
    </w:p>
    <w:p w14:paraId="069BA201" w14:textId="74B6350F" w:rsidR="008B1151" w:rsidRDefault="008B1151" w:rsidP="00DB763E">
      <w:pPr>
        <w:tabs>
          <w:tab w:val="left" w:pos="709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B11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ABB742" wp14:editId="5DA23165">
            <wp:extent cx="2228850" cy="19907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E83BA" w14:textId="5D6B0EE3" w:rsidR="00DB763E" w:rsidRPr="008B1151" w:rsidRDefault="00DB763E" w:rsidP="00DB763E">
      <w:pPr>
        <w:tabs>
          <w:tab w:val="left" w:pos="709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</w:t>
      </w:r>
    </w:p>
    <w:p w14:paraId="1BA2BE68" w14:textId="77777777" w:rsidR="008B1151" w:rsidRPr="008B1151" w:rsidRDefault="008B1151" w:rsidP="00DB763E">
      <w:pPr>
        <w:tabs>
          <w:tab w:val="left" w:pos="709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B1151">
        <w:rPr>
          <w:rFonts w:ascii="Times New Roman" w:hAnsi="Times New Roman" w:cs="Times New Roman"/>
          <w:sz w:val="28"/>
          <w:szCs w:val="28"/>
        </w:rPr>
        <w:t>Заданные значения элементов.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70"/>
        <w:gridCol w:w="887"/>
        <w:gridCol w:w="887"/>
        <w:gridCol w:w="887"/>
        <w:gridCol w:w="1002"/>
        <w:gridCol w:w="1002"/>
        <w:gridCol w:w="1002"/>
      </w:tblGrid>
      <w:tr w:rsidR="008B1151" w:rsidRPr="008B1151" w14:paraId="1104D823" w14:textId="77777777" w:rsidTr="008B115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5E8B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Номер варианта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CE44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E1, 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E364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E2, 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4141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E3, 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30DC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r1, Ом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1E06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r2, Ом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8534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r3, Ом</w:t>
            </w:r>
          </w:p>
        </w:tc>
      </w:tr>
      <w:tr w:rsidR="008B1151" w:rsidRPr="008B1151" w14:paraId="400DCB2B" w14:textId="77777777" w:rsidTr="008B11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6BB1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28E3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602A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F19D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0362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76EE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685F" w14:textId="77777777" w:rsidR="008B1151" w:rsidRPr="008B1151" w:rsidRDefault="008B1151" w:rsidP="00DB763E">
            <w:pPr>
              <w:tabs>
                <w:tab w:val="left" w:pos="709"/>
              </w:tabs>
              <w:spacing w:after="0"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14:paraId="6C381579" w14:textId="77777777" w:rsidR="008B1151" w:rsidRPr="008B1151" w:rsidRDefault="008B1151" w:rsidP="00DB763E">
      <w:pPr>
        <w:tabs>
          <w:tab w:val="left" w:pos="709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7"/>
        <w:gridCol w:w="2339"/>
        <w:gridCol w:w="2325"/>
        <w:gridCol w:w="9"/>
        <w:gridCol w:w="2335"/>
      </w:tblGrid>
      <w:tr w:rsidR="008B1151" w:rsidRPr="008B1151" w14:paraId="47888D95" w14:textId="77777777" w:rsidTr="00EB46B1">
        <w:tc>
          <w:tcPr>
            <w:tcW w:w="2337" w:type="dxa"/>
            <w:vMerge w:val="restart"/>
          </w:tcPr>
          <w:p w14:paraId="3E9CAF87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</w:rPr>
              <w:t>Номер варианта</w:t>
            </w:r>
          </w:p>
        </w:tc>
        <w:tc>
          <w:tcPr>
            <w:tcW w:w="7008" w:type="dxa"/>
            <w:gridSpan w:val="4"/>
          </w:tcPr>
          <w:p w14:paraId="1C06AF87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</w:rPr>
              <w:t>ВАХ нелинейных элементов</w:t>
            </w:r>
          </w:p>
        </w:tc>
      </w:tr>
      <w:tr w:rsidR="008B1151" w:rsidRPr="008B1151" w14:paraId="2B8F9D12" w14:textId="77777777" w:rsidTr="00EB46B1">
        <w:tc>
          <w:tcPr>
            <w:tcW w:w="2337" w:type="dxa"/>
            <w:vMerge/>
          </w:tcPr>
          <w:p w14:paraId="5CAC682A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39" w:type="dxa"/>
          </w:tcPr>
          <w:p w14:paraId="5D2507B2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</w:rPr>
              <w:t>НЭ1</w:t>
            </w:r>
          </w:p>
        </w:tc>
        <w:tc>
          <w:tcPr>
            <w:tcW w:w="2334" w:type="dxa"/>
            <w:gridSpan w:val="2"/>
          </w:tcPr>
          <w:p w14:paraId="70A51BD7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</w:rPr>
              <w:t>НЭ2</w:t>
            </w:r>
          </w:p>
        </w:tc>
        <w:tc>
          <w:tcPr>
            <w:tcW w:w="2335" w:type="dxa"/>
          </w:tcPr>
          <w:p w14:paraId="092A01B1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</w:rPr>
              <w:t>НЭ3</w:t>
            </w:r>
          </w:p>
        </w:tc>
      </w:tr>
      <w:tr w:rsidR="008B1151" w:rsidRPr="008B1151" w14:paraId="67D4A360" w14:textId="77777777" w:rsidTr="00EB46B1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2337" w:type="dxa"/>
          </w:tcPr>
          <w:p w14:paraId="3F89971A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ind w:left="-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2339" w:type="dxa"/>
            <w:shd w:val="clear" w:color="auto" w:fill="auto"/>
          </w:tcPr>
          <w:p w14:paraId="1C7698F0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</w:rPr>
              <w:t>ВАХ1</w:t>
            </w:r>
          </w:p>
        </w:tc>
        <w:tc>
          <w:tcPr>
            <w:tcW w:w="2325" w:type="dxa"/>
            <w:shd w:val="clear" w:color="auto" w:fill="auto"/>
          </w:tcPr>
          <w:p w14:paraId="0CD5F686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344" w:type="dxa"/>
            <w:gridSpan w:val="2"/>
            <w:shd w:val="clear" w:color="auto" w:fill="auto"/>
          </w:tcPr>
          <w:p w14:paraId="075F2329" w14:textId="77777777" w:rsidR="008B1151" w:rsidRPr="008B1151" w:rsidRDefault="008B1151" w:rsidP="00DB763E">
            <w:pPr>
              <w:tabs>
                <w:tab w:val="left" w:pos="70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14:paraId="03046F74" w14:textId="5147B82F" w:rsidR="008B1151" w:rsidRDefault="008B1151" w:rsidP="00DB763E">
      <w:pPr>
        <w:tabs>
          <w:tab w:val="left" w:pos="709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B115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4DE867" wp14:editId="71D982CB">
            <wp:extent cx="5616000" cy="5537494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6000" cy="5537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1B545" w14:textId="4E6E2DA2" w:rsidR="00DB763E" w:rsidRPr="00DB763E" w:rsidRDefault="00DB763E" w:rsidP="00DB763E">
      <w:pPr>
        <w:tabs>
          <w:tab w:val="left" w:pos="709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 ВАХ нелинейного элемента.</w:t>
      </w:r>
    </w:p>
    <w:p w14:paraId="5C346398" w14:textId="77777777" w:rsidR="008B1151" w:rsidRPr="008B1151" w:rsidRDefault="008B1151" w:rsidP="00DB763E">
      <w:pPr>
        <w:tabs>
          <w:tab w:val="left" w:pos="709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B1151">
        <w:rPr>
          <w:rFonts w:ascii="Times New Roman" w:hAnsi="Times New Roman" w:cs="Times New Roman"/>
          <w:sz w:val="28"/>
          <w:szCs w:val="28"/>
        </w:rPr>
        <w:t>Получаем схему, исключив из нее элементы, на месте которых прочерк в таблице заданий.</w:t>
      </w:r>
    </w:p>
    <w:p w14:paraId="60DDAFBC" w14:textId="00D54481" w:rsidR="008B1151" w:rsidRDefault="00CE4274" w:rsidP="00DB763E">
      <w:pPr>
        <w:tabs>
          <w:tab w:val="left" w:pos="709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C9FACE" wp14:editId="2D6B84EF">
            <wp:extent cx="2412000" cy="2253847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0" cy="2253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A2659" w14:textId="10D795C0" w:rsidR="008B1151" w:rsidRPr="008B1151" w:rsidRDefault="00DB763E" w:rsidP="00CE4274">
      <w:pPr>
        <w:tabs>
          <w:tab w:val="left" w:pos="709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</w:t>
      </w:r>
      <w:r w:rsidR="00CE4274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Схема для расчета.</w:t>
      </w:r>
    </w:p>
    <w:p w14:paraId="47C2DEA0" w14:textId="2B1739E3" w:rsidR="00DB763E" w:rsidRPr="00DB763E" w:rsidRDefault="008B1151" w:rsidP="00DB763E">
      <w:pPr>
        <w:pStyle w:val="a5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774">
        <w:rPr>
          <w:rFonts w:ascii="Times New Roman" w:hAnsi="Times New Roman" w:cs="Times New Roman"/>
          <w:b/>
          <w:sz w:val="28"/>
          <w:szCs w:val="28"/>
        </w:rPr>
        <w:lastRenderedPageBreak/>
        <w:t>Решение графическим методом (последовательно-параллельное соединение элементов)</w:t>
      </w:r>
    </w:p>
    <w:p w14:paraId="1FCB4EDC" w14:textId="4FC486E2" w:rsidR="00DB763E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Строим ВАХ нелинейного элемента и резистора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Pr="001A0760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 xml:space="preserve">Они соединены последовательно, их ВАХ складываются по оси напряжений – получаем ВАХ ветви 1 – обозначим на рисунке 4. </w:t>
      </w:r>
    </w:p>
    <w:p w14:paraId="559D17E0" w14:textId="3D9C9639" w:rsidR="00DB763E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Строим ВАХ резистора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bCs/>
          <w:sz w:val="28"/>
          <w:szCs w:val="28"/>
        </w:rPr>
        <w:t xml:space="preserve">2. Этот резистор и ветвь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соединены параллельно, поэтому суммируем их характеристики по оси, получаем характеристику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06A9D0EF" w14:textId="30444E84" w:rsidR="00DB763E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Полученная ВАХ (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) параллельного соединения ветвей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соединена последовательно с резистором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, поэтому их ВАХ складываются по оси напряжений – строим характеристику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, она совпадает с характеристикой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. Полученная характеристика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это ВАХ эквивалентного сопротивления, присоединенного к источнику Е1. </w:t>
      </w:r>
    </w:p>
    <w:p w14:paraId="3BC10B29" w14:textId="0C95FE25" w:rsidR="00DB763E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При напряжении Е1=30 В находим ток ветви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ВАХ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. При значении этого тока находим напряжение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Pr="00EF6942">
        <w:rPr>
          <w:rFonts w:ascii="Times New Roman" w:hAnsi="Times New Roman" w:cs="Times New Roman"/>
          <w:bCs/>
          <w:sz w:val="28"/>
          <w:szCs w:val="28"/>
        </w:rPr>
        <w:t>ав</w:t>
      </w:r>
      <w:r>
        <w:rPr>
          <w:rFonts w:ascii="Times New Roman" w:hAnsi="Times New Roman" w:cs="Times New Roman"/>
          <w:bCs/>
          <w:sz w:val="28"/>
          <w:szCs w:val="28"/>
        </w:rPr>
        <w:t xml:space="preserve"> = 17 В</w:t>
      </w:r>
      <w:r w:rsidRPr="00EF694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ВАХ (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).  </w:t>
      </w:r>
    </w:p>
    <w:p w14:paraId="77D5EF6B" w14:textId="3CDC1230" w:rsidR="00DB763E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При полученном значении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Pr="00EF6942">
        <w:rPr>
          <w:rFonts w:ascii="Times New Roman" w:hAnsi="Times New Roman" w:cs="Times New Roman"/>
          <w:bCs/>
          <w:sz w:val="28"/>
          <w:szCs w:val="28"/>
        </w:rPr>
        <w:t>ав</w:t>
      </w:r>
      <w:r>
        <w:rPr>
          <w:rFonts w:ascii="Times New Roman" w:hAnsi="Times New Roman" w:cs="Times New Roman"/>
          <w:bCs/>
          <w:sz w:val="28"/>
          <w:szCs w:val="28"/>
        </w:rPr>
        <w:t xml:space="preserve"> = 17 В находим ток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- ток ветви 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A922EA"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=17/20=0,85 А.</w:t>
      </w:r>
    </w:p>
    <w:p w14:paraId="654EDFAB" w14:textId="1B5A935D" w:rsidR="00DB763E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A922EA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=1,8 А.</w:t>
      </w:r>
      <w:r w:rsidRPr="00EF694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14:paraId="1DE79072" w14:textId="6FF622DA" w:rsidR="00DB763E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A922EA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=2,65 А.</w:t>
      </w:r>
    </w:p>
    <w:p w14:paraId="579D196A" w14:textId="77777777" w:rsidR="00DB763E" w:rsidRPr="00EF6942" w:rsidRDefault="00DB763E" w:rsidP="00DB763E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40E4D398" w14:textId="27D746A4" w:rsidR="00DB763E" w:rsidRDefault="00A922EA" w:rsidP="00CE4274">
      <w:pPr>
        <w:tabs>
          <w:tab w:val="left" w:pos="709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2C95248" wp14:editId="5164ECA5">
            <wp:extent cx="4684395" cy="4779010"/>
            <wp:effectExtent l="0" t="0" r="190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395" cy="477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65120" w14:textId="77777777" w:rsidR="00DB763E" w:rsidRPr="0041704D" w:rsidRDefault="00DB763E" w:rsidP="00CE4274">
      <w:pPr>
        <w:tabs>
          <w:tab w:val="left" w:pos="709"/>
          <w:tab w:val="left" w:pos="3270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4 - </w:t>
      </w:r>
      <w:r w:rsidRPr="000A5F0B">
        <w:rPr>
          <w:rFonts w:ascii="Times New Roman" w:hAnsi="Times New Roman" w:cs="Times New Roman"/>
          <w:sz w:val="28"/>
          <w:szCs w:val="28"/>
        </w:rPr>
        <w:t>Процесс и результаты расчета</w:t>
      </w:r>
    </w:p>
    <w:p w14:paraId="2BE8364C" w14:textId="024FC4C4" w:rsidR="00CA51E4" w:rsidRDefault="00CA51E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93C3419" w14:textId="25A772F6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3F2039D" w14:textId="16815303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A5A5DAC" w14:textId="77C8898A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3516F4A" w14:textId="462742F9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B41232B" w14:textId="3CEF2B39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3E59F443" w14:textId="1BFC7DEB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077501A" w14:textId="3C48C3F9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E92E8B8" w14:textId="74F6BCB2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38B20169" w14:textId="1FECDFA8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D4CE095" w14:textId="6950A8F1" w:rsidR="00CE4274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66E0635" w14:textId="77777777" w:rsidR="00CE4274" w:rsidRPr="008B1151" w:rsidRDefault="00CE4274" w:rsidP="00DB763E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7A0111F" w14:textId="77777777" w:rsidR="00CE4274" w:rsidRDefault="00CE4274" w:rsidP="00CE42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2BDBFD0" w14:textId="77777777" w:rsidR="00CE4274" w:rsidRDefault="00CE4274" w:rsidP="00CE427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228CB">
        <w:rPr>
          <w:rFonts w:ascii="Times New Roman" w:hAnsi="Times New Roman" w:cs="Times New Roman"/>
          <w:b/>
          <w:sz w:val="28"/>
          <w:szCs w:val="28"/>
        </w:rPr>
        <w:lastRenderedPageBreak/>
        <w:t>2. Решение методом двух узлов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68"/>
        <w:gridCol w:w="3085"/>
        <w:gridCol w:w="113"/>
        <w:gridCol w:w="2972"/>
      </w:tblGrid>
      <w:tr w:rsidR="00CE4274" w14:paraId="005C0045" w14:textId="77777777" w:rsidTr="009913A1">
        <w:tc>
          <w:tcPr>
            <w:tcW w:w="3202" w:type="dxa"/>
            <w:gridSpan w:val="2"/>
          </w:tcPr>
          <w:p w14:paraId="4474311B" w14:textId="761399DC" w:rsidR="00CE4274" w:rsidRPr="002A7FEA" w:rsidRDefault="00CE4274" w:rsidP="009913A1">
            <w:pPr>
              <w:tabs>
                <w:tab w:val="left" w:pos="327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A322A4" wp14:editId="3974A075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987809</wp:posOffset>
                      </wp:positionV>
                      <wp:extent cx="1180214" cy="435935"/>
                      <wp:effectExtent l="0" t="0" r="0" b="0"/>
                      <wp:wrapNone/>
                      <wp:docPr id="42" name="Надпись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0214" cy="4359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FAEC8A" w14:textId="77777777" w:rsidR="00CE4274" w:rsidRPr="00BB67C7" w:rsidRDefault="00CE4274" w:rsidP="00CE4274">
                                  <w:pPr>
                                    <w:tabs>
                                      <w:tab w:val="left" w:pos="3270"/>
                                    </w:tabs>
                                    <w:ind w:firstLine="709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ab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A322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2" o:spid="_x0000_s1026" type="#_x0000_t202" style="position:absolute;margin-left:51.8pt;margin-top:77.8pt;width:92.95pt;height:3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ny6QAIAAFAEAAAOAAAAZHJzL2Uyb0RvYy54bWysVL1u2zAQ3gv0HQjutSxHbhPBcuAmcFHA&#10;SAI4RWaaoiwBIo8laUvu1r2v0Hfo0KFbX8F5ox4p2XHTTkUX6nh3vJ/vvtPkspU12QpjK1AZjQdD&#10;SoTikFdqndEP9/NX55RYx1TOalAiozth6eX05YtJo1MxghLqXBiCQZRNG53R0jmdRpHlpZDMDkAL&#10;hcYCjGQOr2Yd5YY1GF3W0Wg4fB01YHJtgAtrUXvdGek0xC8Kwd1tUVjhSJ1RrM2F04Rz5c9oOmHp&#10;2jBdVrwvg/1DFZJVCpMeQ10zx8jGVH+EkhU3YKFwAw4ygqKouAg9YDfx8Fk3y5JpEXpBcKw+wmT/&#10;X1h+s70zpMozmowoUUzijPZf99/23/c/9z8ePz9+IWhAlBptU3ReanR37VtocdoHvUWlb74tjPRf&#10;bIugHfHeHTEWrSPcP4rPh6M4oYSjLTkbX5yNfZjo6bU21r0TIIkXMmpwhgFatl1Y17keXHwyBfOq&#10;rsMca/WbAmN6TeRL70r0kmtXbd/PCvIdtmOgo4XVfF5hzgWz7o4Z5AF2gNx2t3gUNTQZhV6ipATz&#10;6W9674/jQSslDfIqo/bjhhlBSf1e4eAu4iTxRAyXZPxmhBdzalmdWtRGXgFSN8Yt0jyI3t/VB7Ew&#10;IB9wBWY+K5qY4pg7o+4gXrmO7bhCXMxmwQmpp5lbqKXmPrQHzSN63z4wo3vYHQ7sBg4MZOkz9Dvf&#10;Du7ZxkFRhdF4gDtUe9yRtmG4/Yr5vTi9B6+nH8H0FwAAAP//AwBQSwMEFAAGAAgAAAAhAPbCC7je&#10;AAAACwEAAA8AAABkcnMvZG93bnJldi54bWxMj81uwjAQhO9IfQdrK/UGdgNBEOKgqhVXqtIfiZuJ&#10;lyRqvI5iQ9K37/ZUbjPa0ew3+XZ0rbhiHxpPGh5nCgRS6W1DlYaP9910BSJEQ9a0nlDDDwbYFneT&#10;3GTWD/SG10OsBJdQyIyGOsYukzKUNToTZr5D4tvZ985Etn0lbW8GLnetTJRaSmca4g+16fC5xvL7&#10;cHEaPvfn49dCvVYvLu0GPypJbi21frgfnzYgIo7xPwx/+IwOBTOd/IVsEC17NV9ylEWasuBEslqn&#10;IE4sksUcZJHL2w3FLwAAAP//AwBQSwECLQAUAAYACAAAACEAtoM4kv4AAADhAQAAEwAAAAAAAAAA&#10;AAAAAAAAAAAAW0NvbnRlbnRfVHlwZXNdLnhtbFBLAQItABQABgAIAAAAIQA4/SH/1gAAAJQBAAAL&#10;AAAAAAAAAAAAAAAAAC8BAABfcmVscy8ucmVsc1BLAQItABQABgAIAAAAIQBPrny6QAIAAFAEAAAO&#10;AAAAAAAAAAAAAAAAAC4CAABkcnMvZTJvRG9jLnhtbFBLAQItABQABgAIAAAAIQD2wgu43gAAAAsB&#10;AAAPAAAAAAAAAAAAAAAAAJoEAABkcnMvZG93bnJldi54bWxQSwUGAAAAAAQABADzAAAApQUAAAAA&#10;" filled="f" stroked="f">
                      <v:textbox>
                        <w:txbxContent>
                          <w:p w14:paraId="05FAEC8A" w14:textId="77777777" w:rsidR="00CE4274" w:rsidRPr="00BB67C7" w:rsidRDefault="00CE4274" w:rsidP="00CE4274">
                            <w:pPr>
                              <w:tabs>
                                <w:tab w:val="left" w:pos="3270"/>
                              </w:tabs>
                              <w:ind w:firstLine="709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8"/>
                                <w:szCs w:val="28"/>
                                <w:vertAlign w:val="subscript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ab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3C68CB" wp14:editId="0A8D07BF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554990</wp:posOffset>
                      </wp:positionV>
                      <wp:extent cx="21590" cy="1294765"/>
                      <wp:effectExtent l="76200" t="38100" r="54610" b="19685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90" cy="12947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216DF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5" o:spid="_x0000_s1026" type="#_x0000_t32" style="position:absolute;margin-left:83.1pt;margin-top:43.7pt;width:1.7pt;height:101.9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3pAgIAAAsEAAAOAAAAZHJzL2Uyb0RvYy54bWysU0uOEzEQ3SNxB8t70knEDEwrnVlkgA2C&#10;iN/e47bTFv6pbNLJbuACcwSuwIYFH80Zum9E2Z00iI+EEJtS2673qt6r6sX5zmiyFRCUsxWdTaaU&#10;CMtdreymoi9fPLxzn5IQma2ZdlZUdC8CPV/evrVofSnmrnG6FkCQxIay9RVtYvRlUQTeCMPCxHlh&#10;8VE6MCziETZFDaxFdqOL+XR6WrQOag+OixDw9mJ4pMvML6Xg8amUQUSiK4q9xRwhx8sUi+WClRtg&#10;vlH80Ab7hy4MUxaLjlQXLDLyBtQvVEZxcMHJOOHOFE5KxUXWgGpm05/UPG+YF1kLmhP8aFP4f7T8&#10;yXYNRNU4uxNKLDM4o+59f9Vfd1+7D/016d92Nxj6d/1V97H70n3ubrpPBJPRudaHEglWdg2HU/Br&#10;SDbsJBgitfKvkDgbg1LJLvu+H30Xu0g4Xs5nJ2c4HI4vs/nZ3Xunmb0YaBKdhxAfCWdI+qhoiMDU&#10;pokrZy1O2MFQgm0fh4iNIPAISGBtU4xM6Qe2JnHvUSIDcG2SgLnpvUhShubzV9xrMWCfCYn2YJND&#10;jbyYYqWBbBmuVP16NrJgZoJIpfUImmbtfwQdchNM5GX9W+CYnSs6G0egUdbB76rG3bFVOeQfVQ9a&#10;k+xLV+/zKLMduHHZn8PfkVb6x3OGf/+Hl98AAAD//wMAUEsDBBQABgAIAAAAIQBD0pRo4AAAAAoB&#10;AAAPAAAAZHJzL2Rvd25yZXYueG1sTI/LTsMwEEX3SPyDNZXYUacB5dU4VVWpEmyQKIi1Ew9x1Hgc&#10;YrdJ+XrcFV1ezdG9Z8rNbHp2xtF1lgSslhEwpMaqjloBnx/7xwyY85KU7C2hgAs62FT3d6UslJ3o&#10;Hc8H37JQQq6QArT3Q8G5azQa6ZZ2QAq3bzsa6UMcW65GOYVy0/M4ihJuZEdhQcsBdxqb4+FkBLzs&#10;o1TpX539HKfL29f2NW13eS3Ew2LeroF5nP0/DFf9oA5VcKrtiZRjfchJEgdUQJY+A7sCSZ4AqwXE&#10;+eoJeFXy2xeqPwAAAP//AwBQSwECLQAUAAYACAAAACEAtoM4kv4AAADhAQAAEwAAAAAAAAAAAAAA&#10;AAAAAAAAW0NvbnRlbnRfVHlwZXNdLnhtbFBLAQItABQABgAIAAAAIQA4/SH/1gAAAJQBAAALAAAA&#10;AAAAAAAAAAAAAC8BAABfcmVscy8ucmVsc1BLAQItABQABgAIAAAAIQDSsj3pAgIAAAsEAAAOAAAA&#10;AAAAAAAAAAAAAC4CAABkcnMvZTJvRG9jLnhtbFBLAQItABQABgAIAAAAIQBD0pRo4AAAAAoBAAAP&#10;AAAAAAAAAAAAAAAAAFwEAABkcnMvZG93bnJldi54bWxQSwUGAAAAAAQABADzAAAAaQUAAAAA&#10;" strokecolor="black [3200]" strokeweight=".5pt">
                      <v:stroke endarrow="open" joinstyle="miter"/>
                    </v:shape>
                  </w:pict>
                </mc:Fallback>
              </mc:AlternateContent>
            </w:r>
            <w:r>
              <w:object w:dxaOrig="1800" w:dyaOrig="5025" w14:anchorId="438B91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61.15pt;height:172.55pt" o:ole="">
                  <v:imagedata r:id="rId9" o:title=""/>
                </v:shape>
                <o:OLEObject Type="Embed" ProgID="PBrush" ShapeID="_x0000_i1034" DrawAspect="Content" ObjectID="_1701630443" r:id="rId10"/>
              </w:object>
            </w:r>
          </w:p>
        </w:tc>
        <w:tc>
          <w:tcPr>
            <w:tcW w:w="3202" w:type="dxa"/>
          </w:tcPr>
          <w:p w14:paraId="388CA889" w14:textId="60DB7F78" w:rsidR="00CE4274" w:rsidRDefault="00CE4274" w:rsidP="009913A1">
            <w:pPr>
              <w:tabs>
                <w:tab w:val="left" w:pos="327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6ECF40" wp14:editId="3911B22D">
                      <wp:simplePos x="0" y="0"/>
                      <wp:positionH relativeFrom="column">
                        <wp:posOffset>688577</wp:posOffset>
                      </wp:positionH>
                      <wp:positionV relativeFrom="paragraph">
                        <wp:posOffset>999461</wp:posOffset>
                      </wp:positionV>
                      <wp:extent cx="1180214" cy="435935"/>
                      <wp:effectExtent l="0" t="0" r="0" b="0"/>
                      <wp:wrapNone/>
                      <wp:docPr id="43" name="Надпись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0214" cy="4359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FB2613" w14:textId="77777777" w:rsidR="00CE4274" w:rsidRPr="00BB67C7" w:rsidRDefault="00CE4274" w:rsidP="00CE4274">
                                  <w:pPr>
                                    <w:tabs>
                                      <w:tab w:val="left" w:pos="3270"/>
                                    </w:tabs>
                                    <w:ind w:firstLine="709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ab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ECF40" id="Надпись 43" o:spid="_x0000_s1027" type="#_x0000_t202" style="position:absolute;left:0;text-align:left;margin-left:54.2pt;margin-top:78.7pt;width:92.95pt;height:3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/4qQgIAAFcEAAAOAAAAZHJzL2Uyb0RvYy54bWysVM1uEzEQviPxDpbvZLP5gXaVTRVaBSFV&#10;baUU9ex47exKa4+xneyGG3degXfgwIEbr5C+EWNvkobCCXFxxjOz45nv+yaTi1bVZCOsq0DnNO31&#10;KRGaQ1HpVU4/3M9fnVHiPNMFq0GLnG6FoxfTly8mjcnEAEqoC2EJFtEua0xOS+9NliSOl0Ix1wMj&#10;NAYlWMU8Xu0qKSxrsLqqk0G//zppwBbGAhfOofeqC9JprC+l4P5WSic8qXOKvfl42nguw5lMJyxb&#10;WWbKiu/bYP/QhWKVxkePpa6YZ2Rtqz9KqYpbcCB9j4NKQMqKizgDTpP2n02zKJkRcRYEx5kjTO7/&#10;leU3mztLqiKnoyElminkaPd19233ffdz9+Px8+MXggFEqTEuw+SFwXTfvoUW2T74HTrD8K20Kvzi&#10;WATjiPf2iLFoPeHho/SsP0hHlHCMjYbj8+E4lEmevjbW+XcCFAlGTi1yGKFlm2vnu9RDSnhMw7yq&#10;68hjrX9zYM3gSULrXYvB8u2yjQMf219CscWpLHTqcIbPK3z6mjl/xyzKAQdBiftbPGQNTU5hb1FS&#10;gv30N3/IR5YwSkmD8sqp+7hmVlBSv9fI33k6GgU9xsto/GaAF3saWZ5G9FpdAio4xWUyPJoh39cH&#10;U1pQD7gJs/Aqhpjm+HZO/cG89J3ocZO4mM1iEirQMH+tF4aH0gG7AOx9+8Cs2aPvkbcbOAiRZc9I&#10;6HI71GdrD7KKDAWcO1T38KN6I8f7TQvrcXqPWU//B9NfAAAA//8DAFBLAwQUAAYACAAAACEAQ4nb&#10;Bt0AAAALAQAADwAAAGRycy9kb3ducmV2LnhtbEyPzU7DMBCE70h9B2uReqN20/QvxKkQiCuIQpG4&#10;ufE2iRqvo9htwtuznOA2ox3NfpPvRteKK/ah8aRhPlMgkEpvG6o0fLw/321AhGjImtYTavjGALti&#10;cpObzPqB3vC6j5XgEgqZ0VDH2GVShrJGZ8LMd0h8O/nemci2r6TtzcDlrpWJUivpTEP8oTYdPtZY&#10;nvcXp+Hwcvr6TNVr9eSW3eBHJcltpdbT2/HhHkTEMf6F4Ref0aFgpqO/kA2iZa82KUdZLNcsOJFs&#10;0wWII4tkNQdZ5PL/huIHAAD//wMAUEsBAi0AFAAGAAgAAAAhALaDOJL+AAAA4QEAABMAAAAAAAAA&#10;AAAAAAAAAAAAAFtDb250ZW50X1R5cGVzXS54bWxQSwECLQAUAAYACAAAACEAOP0h/9YAAACUAQAA&#10;CwAAAAAAAAAAAAAAAAAvAQAAX3JlbHMvLnJlbHNQSwECLQAUAAYACAAAACEAeRf+KkICAABXBAAA&#10;DgAAAAAAAAAAAAAAAAAuAgAAZHJzL2Uyb0RvYy54bWxQSwECLQAUAAYACAAAACEAQ4nbBt0AAAAL&#10;AQAADwAAAAAAAAAAAAAAAACcBAAAZHJzL2Rvd25yZXYueG1sUEsFBgAAAAAEAAQA8wAAAKYFAAAA&#10;AA==&#10;" filled="f" stroked="f">
                      <v:textbox>
                        <w:txbxContent>
                          <w:p w14:paraId="6FFB2613" w14:textId="77777777" w:rsidR="00CE4274" w:rsidRPr="00BB67C7" w:rsidRDefault="00CE4274" w:rsidP="00CE4274">
                            <w:pPr>
                              <w:tabs>
                                <w:tab w:val="left" w:pos="3270"/>
                              </w:tabs>
                              <w:ind w:firstLine="709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8"/>
                                <w:szCs w:val="28"/>
                                <w:vertAlign w:val="subscript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ab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ED3FB6" wp14:editId="06B22162">
                      <wp:simplePos x="0" y="0"/>
                      <wp:positionH relativeFrom="column">
                        <wp:posOffset>1075055</wp:posOffset>
                      </wp:positionH>
                      <wp:positionV relativeFrom="paragraph">
                        <wp:posOffset>553720</wp:posOffset>
                      </wp:positionV>
                      <wp:extent cx="21590" cy="1294765"/>
                      <wp:effectExtent l="76200" t="38100" r="54610" b="19685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90" cy="1294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46FBB6" id="Прямая со стрелкой 22" o:spid="_x0000_s1026" type="#_x0000_t32" style="position:absolute;margin-left:84.65pt;margin-top:43.6pt;width:1.7pt;height:101.9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SPGAIAAM8DAAAOAAAAZHJzL2Uyb0RvYy54bWysU82O0zAQviPxDpbvNG2hZTdquoeW5YKg&#10;Egv3WcdJLPlPtmna28IL7CPwClz2wI/2GZI3YuyEaoEbIgfL4/H3eeabL6uLg5Jkz50XRhd0NplS&#10;wjUzpdB1Qd9dXT45o8QH0CVIo3lBj9zTi/XjR6vW5nxuGiNL7giSaJ+3tqBNCDbPMs8arsBPjOUa&#10;k5VxCgKGrs5KBy2yK5nNp9Nl1hpXWmcY9x5Pt0OSrhN/VXEW3lSV54HIgmJtIa0urddxzdYryGsH&#10;thFsLAP+oQoFQuOjJ6otBCAfnPiLSgnmjDdVmDCjMlNVgvHUA3Yzm/7RzdsGLE+9oDjenmTy/4+W&#10;vd7vHBFlQedzSjQonFH3ub/pb7sf3Zf+lvQfu3tc+k/9TXfXfe++dffdV4KXUbnW+hwJNnrnxsjb&#10;nYsyHCqnSCWFfY+mSMJgq+SQdD+edOeHQBgezmeLcxwOw8xsfv7s+XIR2bOBJtJZ58NLbhSJm4L6&#10;4EDUTdgYrXHCxg1PwP6VDwPwFyCCtbkUUuI55FKTtqDLp4v4GqDdKgkBt8qiAF7XlICs0ccsuFS0&#10;N1KUER3B/ug30pE9oJXQgaVpr7ABSiT4gAnsKn1j6b9BYzlb8M0ATql4DXIlAtpfClXQsxMa8gBC&#10;vtAlCUeL8wDnTDvSSh1hPDl77DZOYdA97q5NeUzjyGKErklCjg6PtnwY4/7hf7j+CQAA//8DAFBL&#10;AwQUAAYACAAAACEASiXfUt0AAAAKAQAADwAAAGRycy9kb3ducmV2LnhtbEyPQU7DMBBF90jcwRok&#10;Nog6CVXThjhVBEKs23IANx6SCHscxU4TOD3TFSy/5un/N+V+cVZccAy9JwXpKgGB1HjTU6vg4/T2&#10;uAURoiajrSdU8I0B9tXtTakL42c64OUYW8ElFAqtoItxKKQMTYdOh5UfkPj26UenI8exlWbUM5c7&#10;K7Mk2Uine+KFTg/40mHzdZycgsNpqF/Xs39vf6xbzIOd5nWNSt3fLfUziIhL/IPhqs/qULHT2U9k&#10;grCcN7snRhVs8wzEFcizHMRZQbZLU5BVKf+/UP0CAAD//wMAUEsBAi0AFAAGAAgAAAAhALaDOJL+&#10;AAAA4QEAABMAAAAAAAAAAAAAAAAAAAAAAFtDb250ZW50X1R5cGVzXS54bWxQSwECLQAUAAYACAAA&#10;ACEAOP0h/9YAAACUAQAACwAAAAAAAAAAAAAAAAAvAQAAX3JlbHMvLnJlbHNQSwECLQAUAAYACAAA&#10;ACEATiFEjxgCAADPAwAADgAAAAAAAAAAAAAAAAAuAgAAZHJzL2Uyb0RvYy54bWxQSwECLQAUAAYA&#10;CAAAACEASiXfUt0AAAAKAQAADwAAAAAAAAAAAAAAAAByBAAAZHJzL2Rvd25yZXYueG1sUEsFBgAA&#10;AAAEAAQA8wAAAHwFAAAAAA==&#10;" strokecolor="windowText" strokeweight=".5pt">
                      <v:stroke endarrow="open" joinstyle="miter"/>
                    </v:shape>
                  </w:pict>
                </mc:Fallback>
              </mc:AlternateContent>
            </w:r>
            <w:r>
              <w:object w:dxaOrig="2070" w:dyaOrig="5040" w14:anchorId="2C3BB5FD">
                <v:shape id="_x0000_i1085" type="#_x0000_t75" style="width:67.25pt;height:175.9pt" o:ole="">
                  <v:imagedata r:id="rId11" o:title=""/>
                </v:shape>
                <o:OLEObject Type="Embed" ProgID="PBrush" ShapeID="_x0000_i1085" DrawAspect="Content" ObjectID="_1701630444" r:id="rId12"/>
              </w:object>
            </w:r>
          </w:p>
        </w:tc>
        <w:tc>
          <w:tcPr>
            <w:tcW w:w="3202" w:type="dxa"/>
            <w:gridSpan w:val="2"/>
          </w:tcPr>
          <w:p w14:paraId="072A6471" w14:textId="52793584" w:rsidR="00CE4274" w:rsidRDefault="00CE4274" w:rsidP="009913A1">
            <w:pPr>
              <w:tabs>
                <w:tab w:val="left" w:pos="3270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B74E3E" wp14:editId="78AC042E">
                      <wp:simplePos x="0" y="0"/>
                      <wp:positionH relativeFrom="column">
                        <wp:posOffset>252082</wp:posOffset>
                      </wp:positionH>
                      <wp:positionV relativeFrom="paragraph">
                        <wp:posOffset>1009039</wp:posOffset>
                      </wp:positionV>
                      <wp:extent cx="940279" cy="435610"/>
                      <wp:effectExtent l="0" t="0" r="0" b="2540"/>
                      <wp:wrapNone/>
                      <wp:docPr id="44" name="Надпись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0279" cy="435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BAAEF7" w14:textId="77777777" w:rsidR="00CE4274" w:rsidRPr="00BB67C7" w:rsidRDefault="00CE4274" w:rsidP="00CE4274">
                                  <w:pPr>
                                    <w:tabs>
                                      <w:tab w:val="left" w:pos="3270"/>
                                    </w:tabs>
                                    <w:ind w:firstLine="709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ab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74E3E" id="Надпись 44" o:spid="_x0000_s1028" type="#_x0000_t202" style="position:absolute;left:0;text-align:left;margin-left:19.85pt;margin-top:79.45pt;width:74.0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liQgIAAFYEAAAOAAAAZHJzL2Uyb0RvYy54bWysVMFuEzEQvSPxD5bvZJOwbckqmyq0CkKK&#10;2kop6tnx2slKa4+xneyGG3d+gX/gwIEbv5D+EWNvNg2FE+LijGcm45n33uz4slEV2QrrStA5HfT6&#10;lAjNoSj1Kqcf7mev3lDiPNMFq0CLnO6Eo5eTly/GtcnEENZQFcISLKJdVpucrr03WZI4vhaKuR4Y&#10;oTEowSrm8WpXSWFZjdVVlQz7/fOkBlsYC1w4h97rNkgnsb6UgvtbKZ3wpMop9ubjaeO5DGcyGbNs&#10;ZZlZl/zQBvuHLhQrNT56LHXNPCMbW/5RSpXcggPpexxUAlKWXMQZcJpB/9k0izUzIs6C4DhzhMn9&#10;v7L8ZntnSVnkNE0p0UwhR/uv+2/77/uf+x+Pnx+/EAwgSrVxGSYvDKb75i00yHbnd+gMwzfSqvCL&#10;YxGMI967I8ai8YSjc5T2hxcjSjiG0tdn54PIQfL0Z2OdfydAkWDk1CKFEVm2nTuPjWBqlxLe0jAr&#10;qyrSWOnfHJgYPEnovO0wWL5ZNnHeYdf9EoodDmWhFYczfFbi03Pm/B2zqAacAxXub/GQFdQ5hYNF&#10;yRrsp7/5Qz6ShFFKalRXTt3HDbOCkuq9RvpGgzQNcoyX9OxiiBd7GlmeRvRGXQEKeIC7ZHg0Q76v&#10;OlNaUA+4CNPwKoaY5vh2Tn1nXvlW87hIXEynMQkFaJif64XhoXTALgB73zwwaw7oe6TtBjodsuwZ&#10;CW1ui/p040GWkaGAc4vqAX4UbyTusGhhO07vMevpczD5BQAA//8DAFBLAwQUAAYACAAAACEA7asJ&#10;Bd4AAAAKAQAADwAAAGRycy9kb3ducmV2LnhtbEyPy07DMBBF90j8gzVI7KhNIORBnAqB2IJaHhI7&#10;N54mEfE4it0m/D3TFSxn5ujOudV6cYM44hR6TxquVwoEUuNtT62G97fnqxxEiIasGTyhhh8MsK7P&#10;zypTWj/TBo/b2AoOoVAaDV2MYyllaDp0Jqz8iMS3vZ+ciTxOrbSTmTncDTJR6k460xN/6MyIjx02&#10;39uD0/Dxsv/6vFWv7ZNLx9kvSpIrpNaXF8vDPYiIS/yD4aTP6lCz084fyAYxaLgpMiZ5n+YFiBOQ&#10;Z9xlpyFJshRkXcn/FepfAAAA//8DAFBLAQItABQABgAIAAAAIQC2gziS/gAAAOEBAAATAAAAAAAA&#10;AAAAAAAAAAAAAABbQ29udGVudF9UeXBlc10ueG1sUEsBAi0AFAAGAAgAAAAhADj9If/WAAAAlAEA&#10;AAsAAAAAAAAAAAAAAAAALwEAAF9yZWxzLy5yZWxzUEsBAi0AFAAGAAgAAAAhAMZVOWJCAgAAVgQA&#10;AA4AAAAAAAAAAAAAAAAALgIAAGRycy9lMm9Eb2MueG1sUEsBAi0AFAAGAAgAAAAhAO2rCQXeAAAA&#10;CgEAAA8AAAAAAAAAAAAAAAAAnAQAAGRycy9kb3ducmV2LnhtbFBLBQYAAAAABAAEAPMAAACnBQAA&#10;AAA=&#10;" filled="f" stroked="f">
                      <v:textbox>
                        <w:txbxContent>
                          <w:p w14:paraId="7ABAAEF7" w14:textId="77777777" w:rsidR="00CE4274" w:rsidRPr="00BB67C7" w:rsidRDefault="00CE4274" w:rsidP="00CE4274">
                            <w:pPr>
                              <w:tabs>
                                <w:tab w:val="left" w:pos="3270"/>
                              </w:tabs>
                              <w:ind w:firstLine="709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8"/>
                                <w:szCs w:val="28"/>
                                <w:vertAlign w:val="subscript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ab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334E9A" wp14:editId="79F688B0">
                      <wp:simplePos x="0" y="0"/>
                      <wp:positionH relativeFrom="column">
                        <wp:posOffset>656985</wp:posOffset>
                      </wp:positionH>
                      <wp:positionV relativeFrom="paragraph">
                        <wp:posOffset>529554</wp:posOffset>
                      </wp:positionV>
                      <wp:extent cx="45719" cy="1255862"/>
                      <wp:effectExtent l="76200" t="38100" r="69215" b="20955"/>
                      <wp:wrapNone/>
                      <wp:docPr id="25" name="Прямая со стрелко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719" cy="125586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DF5C9" id="Прямая со стрелкой 25" o:spid="_x0000_s1026" type="#_x0000_t32" style="position:absolute;margin-left:51.75pt;margin-top:41.7pt;width:3.6pt;height:98.9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u/QHgIAANkDAAAOAAAAZHJzL2Uyb0RvYy54bWysU82O0zAQviPxDpbvNG2hpURN99CycECw&#10;Egv3WcdJLPlPtmna28IL7CPwCnvhwI/2GZI3YuyEaoEbIofRjCff5/n5vD47KEn23HlhdEFnkykl&#10;XDNTCl0X9N3l+aMVJT6ALkEazQt65J6ebR4+WLc253PTGFlyR5BE+7y1BW1CsHmWedZwBX5iLNeY&#10;rIxTEDB0dVY6aJFdyWw+nS6z1rjSOsO493i6G5J0k/irirPwpqo8D0QWFGsLybpkr6LNNmvIawe2&#10;EWwsA/6hCgVC46Unqh0EIB+c+ItKCeaMN1WYMKMyU1WC8dQDdjOb/tHN2wYsT73gcLw9jcn/P1r2&#10;en/hiCgLOl9QokHhjrrP/XV/0/3obvsb0n/s7tD0n/rr7kv3vfvW3XVfCf6Mk2utz5Fgqy/cGHl7&#10;4eIYDpVTpJLCvkRR0OS9j17MYdPkkDZwPG2AHwJhePhk8XT2jBKGmdl8sVgt5/GebCCMYOt8eMGN&#10;ItEpqA8ORN2ErdEad23ccAXsX/kwAH8BIlibcyElnkMuNWkLuny8QFEwQOFVEgK6yuIovK4pAVmj&#10;ollwqWhvpCgjOoL90W+lI3tAUaEWS9NeYgOUSPABE9hV+sbSf4PGcnbgmwGcUvE3yJUI+BCkUAVd&#10;ndCQBxDyuS5JOFrcDDhn2pFW6gjjSeNjt3Efwwaid2XKY1pMFiPUTxrkqPUo0Psx+vdf5OYnAAAA&#10;//8DAFBLAwQUAAYACAAAACEA75BKyeAAAAAKAQAADwAAAGRycy9kb3ducmV2LnhtbEyPwU7DMBBE&#10;70j8g7VIXBC1k9I2CnEqhFSVGyWkB25uvE0s4nUUu234e9wTHEf7NPO2WE+2Z2ccvXEkIZkJYEiN&#10;04ZaCfXn5jED5oMirXpHKOEHPazL25tC5dpd6APPVWhZLCGfKwldCEPOuW86tMrP3IAUb0c3WhVi&#10;HFuuR3WJ5bbnqRBLbpWhuNCpAV87bL6rk5Wwq94W9Xt9rLf2IXztl9xs/cZIeX83vTwDCziFPxiu&#10;+lEdyuh0cCfSnvUxi/kiohKy+ROwK5CIFbCDhDRLUuBlwf+/UP4CAAD//wMAUEsBAi0AFAAGAAgA&#10;AAAhALaDOJL+AAAA4QEAABMAAAAAAAAAAAAAAAAAAAAAAFtDb250ZW50X1R5cGVzXS54bWxQSwEC&#10;LQAUAAYACAAAACEAOP0h/9YAAACUAQAACwAAAAAAAAAAAAAAAAAvAQAAX3JlbHMvLnJlbHNQSwEC&#10;LQAUAAYACAAAACEAysLv0B4CAADZAwAADgAAAAAAAAAAAAAAAAAuAgAAZHJzL2Uyb0RvYy54bWxQ&#10;SwECLQAUAAYACAAAACEA75BKyeAAAAAKAQAADwAAAAAAAAAAAAAAAAB4BAAAZHJzL2Rvd25yZXYu&#10;eG1sUEsFBgAAAAAEAAQA8wAAAIUFAAAAAA==&#10;" strokecolor="windowText" strokeweight=".5pt">
                      <v:stroke endarrow="open" joinstyle="miter"/>
                    </v:shape>
                  </w:pict>
                </mc:Fallback>
              </mc:AlternateContent>
            </w:r>
            <w:r>
              <w:object w:dxaOrig="1920" w:dyaOrig="4875" w14:anchorId="13FFFD67">
                <v:shape id="_x0000_i1145" type="#_x0000_t75" style="width:67.25pt;height:175.9pt" o:ole="">
                  <v:imagedata r:id="rId13" o:title=""/>
                </v:shape>
                <o:OLEObject Type="Embed" ProgID="PBrush" ShapeID="_x0000_i1145" DrawAspect="Content" ObjectID="_1701630445" r:id="rId14"/>
              </w:object>
            </w:r>
          </w:p>
        </w:tc>
      </w:tr>
      <w:tr w:rsidR="00CE4274" w14:paraId="07CE290E" w14:textId="77777777" w:rsidTr="009913A1">
        <w:tc>
          <w:tcPr>
            <w:tcW w:w="3130" w:type="dxa"/>
          </w:tcPr>
          <w:p w14:paraId="648319E7" w14:textId="77777777" w:rsidR="00CE4274" w:rsidRDefault="00CE4274" w:rsidP="009913A1">
            <w:pPr>
              <w:tabs>
                <w:tab w:val="left" w:pos="327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91" w:type="dxa"/>
            <w:gridSpan w:val="3"/>
          </w:tcPr>
          <w:p w14:paraId="14858DA9" w14:textId="77777777" w:rsidR="00CE4274" w:rsidRDefault="00CE4274" w:rsidP="009913A1">
            <w:pPr>
              <w:tabs>
                <w:tab w:val="left" w:pos="327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085" w:type="dxa"/>
          </w:tcPr>
          <w:p w14:paraId="62984CFB" w14:textId="77777777" w:rsidR="00CE4274" w:rsidRDefault="00CE4274" w:rsidP="009913A1">
            <w:pPr>
              <w:tabs>
                <w:tab w:val="left" w:pos="327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0F048671" w14:textId="77B76FD3" w:rsidR="00CE4274" w:rsidRDefault="00CE4274" w:rsidP="00CE4274">
      <w:pPr>
        <w:tabs>
          <w:tab w:val="left" w:pos="327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80085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Контуры, образованные ветвями расчетной схемы</w:t>
      </w:r>
    </w:p>
    <w:p w14:paraId="06A0D00F" w14:textId="2A18CA3A" w:rsidR="00CE4274" w:rsidRDefault="00CE4274" w:rsidP="00CE427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первого контура</w:t>
      </w:r>
      <w:r w:rsidR="000E6DF6">
        <w:rPr>
          <w:rFonts w:ascii="Times New Roman" w:hAnsi="Times New Roman" w:cs="Times New Roman"/>
          <w:sz w:val="28"/>
          <w:szCs w:val="28"/>
        </w:rPr>
        <w:t xml:space="preserve"> – линия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EDE2901" w14:textId="41B64257" w:rsidR="00CE4274" w:rsidRDefault="00CE4274" w:rsidP="00CE427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НЭ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14:paraId="4BD7C7E8" w14:textId="65F1BBFA" w:rsidR="00CE4274" w:rsidRDefault="00CE4274" w:rsidP="00CE427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НЭ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</m:d>
        </m:oMath>
      </m:oMathPara>
    </w:p>
    <w:p w14:paraId="73380260" w14:textId="0AD1029B" w:rsidR="00CE4274" w:rsidRDefault="00CE4274" w:rsidP="00CE427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второго контура</w:t>
      </w:r>
      <w:r w:rsidR="000E6DF6">
        <w:rPr>
          <w:rFonts w:ascii="Times New Roman" w:hAnsi="Times New Roman" w:cs="Times New Roman"/>
          <w:sz w:val="28"/>
          <w:szCs w:val="28"/>
        </w:rPr>
        <w:t xml:space="preserve"> – линия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EB8A38B" w14:textId="5AA3FE2A" w:rsidR="00800854" w:rsidRDefault="00800854" w:rsidP="0080085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14:paraId="5DAD5C3E" w14:textId="6ED2583A" w:rsidR="00800854" w:rsidRDefault="00800854" w:rsidP="008008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</m:d>
        </m:oMath>
      </m:oMathPara>
    </w:p>
    <w:p w14:paraId="2F90D078" w14:textId="32545822" w:rsidR="00800854" w:rsidRDefault="00CE4274" w:rsidP="000E6DF6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третьего контура</w:t>
      </w:r>
      <w:r w:rsidR="000E6DF6">
        <w:rPr>
          <w:rFonts w:ascii="Times New Roman" w:hAnsi="Times New Roman" w:cs="Times New Roman"/>
          <w:sz w:val="28"/>
          <w:szCs w:val="28"/>
        </w:rPr>
        <w:t xml:space="preserve"> – линия 3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19A5984" w14:textId="44B8BED0" w:rsidR="00800854" w:rsidRPr="002D0301" w:rsidRDefault="00800854" w:rsidP="0080085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+I</m:t>
          </m:r>
          <m:r>
            <w:rPr>
              <w:rFonts w:ascii="Cambria Math" w:hAnsi="Cambria Math" w:cs="Times New Roman"/>
              <w:sz w:val="28"/>
              <w:szCs w:val="28"/>
            </w:rPr>
            <m:t>3</m:t>
          </m:r>
          <m:r>
            <w:rPr>
              <w:rFonts w:ascii="Cambria Math" w:hAnsi="Cambria Math" w:cs="Times New Roman"/>
              <w:sz w:val="28"/>
              <w:szCs w:val="28"/>
            </w:rPr>
            <m:t>r</m:t>
          </m:r>
          <m:r>
            <w:rPr>
              <w:rFonts w:ascii="Cambria Math" w:hAnsi="Cambria Math" w:cs="Times New Roman"/>
              <w:sz w:val="28"/>
              <w:szCs w:val="28"/>
            </w:rPr>
            <m:t>3</m:t>
          </m:r>
          <m:r>
            <w:rPr>
              <w:rFonts w:ascii="Cambria Math" w:hAnsi="Cambria Math" w:cs="Times New Roman"/>
              <w:sz w:val="28"/>
              <w:szCs w:val="28"/>
            </w:rPr>
            <m:t>=E</m:t>
          </m:r>
          <m:r>
            <w:rPr>
              <w:rFonts w:ascii="Cambria Math" w:hAnsi="Cambria Math" w:cs="Times New Roman"/>
              <w:sz w:val="28"/>
              <w:szCs w:val="28"/>
            </w:rPr>
            <m:t>3</m:t>
          </m:r>
        </m:oMath>
      </m:oMathPara>
    </w:p>
    <w:p w14:paraId="7969198E" w14:textId="77777777" w:rsidR="00800854" w:rsidRDefault="00800854" w:rsidP="0080085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=E1-I1r1</m:t>
          </m:r>
        </m:oMath>
      </m:oMathPara>
    </w:p>
    <w:p w14:paraId="50065F69" w14:textId="421363E2" w:rsidR="00800854" w:rsidRDefault="00800854" w:rsidP="00800854">
      <w:pPr>
        <w:tabs>
          <w:tab w:val="left" w:pos="32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Е</m:t>
        </m:r>
        <m:r>
          <w:rPr>
            <w:rFonts w:ascii="Cambria Math" w:hAnsi="Cambria Math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</w:rPr>
          <m:t>=30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I</m:t>
        </m:r>
        <m:r>
          <w:rPr>
            <w:rFonts w:ascii="Cambria Math" w:hAnsi="Cambria Math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</w:rPr>
          <m:t>=6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  </w:t>
      </w:r>
      <m:oMath>
        <m:r>
          <w:rPr>
            <w:rFonts w:ascii="Cambria Math" w:hAnsi="Cambria Math" w:cs="Times New Roman"/>
            <w:sz w:val="28"/>
            <w:szCs w:val="28"/>
          </w:rPr>
          <m:t>I3=</m:t>
        </m:r>
        <m:r>
          <w:rPr>
            <w:rFonts w:ascii="Cambria Math" w:hAnsi="Cambria Math" w:cs="Times New Roman"/>
            <w:sz w:val="28"/>
            <w:szCs w:val="28"/>
          </w:rPr>
          <m:t>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А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</w:rPr>
          <m:t>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D4A9A63" w14:textId="77777777" w:rsidR="000E6DF6" w:rsidRDefault="000E6DF6" w:rsidP="000E6DF6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Запишем уравнение Кирхгофа для узла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211961D" w14:textId="77777777" w:rsidR="000E6DF6" w:rsidRPr="00820B85" w:rsidRDefault="000E6DF6" w:rsidP="000E6DF6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I3-I2-I1=0</m:t>
          </m:r>
        </m:oMath>
      </m:oMathPara>
    </w:p>
    <w:p w14:paraId="2683F669" w14:textId="68C5D3B6" w:rsidR="00800854" w:rsidRPr="000E6DF6" w:rsidRDefault="000E6DF6" w:rsidP="000E6DF6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I3=I1+I2</m:t>
        </m:r>
      </m:oMath>
      <w:r w:rsidRPr="009D70D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линия </w:t>
      </w:r>
      <w:r w:rsidRPr="009D70D8">
        <w:rPr>
          <w:rFonts w:ascii="Times New Roman" w:eastAsiaTheme="minorEastAsia" w:hAnsi="Times New Roman" w:cs="Times New Roman"/>
          <w:sz w:val="28"/>
          <w:szCs w:val="28"/>
        </w:rPr>
        <w:t>(4)</w:t>
      </w:r>
    </w:p>
    <w:p w14:paraId="00FC5193" w14:textId="0857D246" w:rsidR="00CE4274" w:rsidRDefault="00CE4274" w:rsidP="00CE427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Построим полученные зависимости в одной системе координат, задаваясь значениями тока.</w:t>
      </w:r>
    </w:p>
    <w:p w14:paraId="2C2A8326" w14:textId="211EC809" w:rsidR="000E6DF6" w:rsidRDefault="000E6DF6" w:rsidP="00CE427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пересечении линий 3 и 4 находим значение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ав и ток 3й ветви.</w:t>
      </w:r>
    </w:p>
    <w:p w14:paraId="7156C8E8" w14:textId="4F573BDC" w:rsidR="000E6DF6" w:rsidRDefault="000E6DF6" w:rsidP="000E6DF6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пересечении лини</w:t>
      </w:r>
      <w:r>
        <w:rPr>
          <w:rFonts w:ascii="Times New Roman" w:hAnsi="Times New Roman" w:cs="Times New Roman"/>
          <w:sz w:val="28"/>
          <w:szCs w:val="28"/>
        </w:rPr>
        <w:t>и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ав </w:t>
      </w:r>
      <w:r>
        <w:rPr>
          <w:rFonts w:ascii="Times New Roman" w:hAnsi="Times New Roman" w:cs="Times New Roman"/>
          <w:sz w:val="28"/>
          <w:szCs w:val="28"/>
        </w:rPr>
        <w:t>находим</w:t>
      </w:r>
      <w:r>
        <w:rPr>
          <w:rFonts w:ascii="Times New Roman" w:hAnsi="Times New Roman" w:cs="Times New Roman"/>
          <w:sz w:val="28"/>
          <w:szCs w:val="28"/>
        </w:rPr>
        <w:t xml:space="preserve"> ток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й ветви.</w:t>
      </w:r>
    </w:p>
    <w:p w14:paraId="62A452A3" w14:textId="77777777" w:rsidR="000E6DF6" w:rsidRPr="000E6DF6" w:rsidRDefault="000E6DF6" w:rsidP="00CE4274">
      <w:pPr>
        <w:tabs>
          <w:tab w:val="left" w:pos="32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D2361D" w14:textId="2AA4D8ED" w:rsidR="00CE4274" w:rsidRDefault="000E6DF6" w:rsidP="000E6DF6">
      <w:pPr>
        <w:tabs>
          <w:tab w:val="left" w:pos="327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216D558" wp14:editId="468F0A9A">
            <wp:extent cx="5055235" cy="52273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35" cy="522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2DBD8" w14:textId="14D55131" w:rsidR="00CE4274" w:rsidRDefault="00CE4274" w:rsidP="00CE4274">
      <w:pPr>
        <w:tabs>
          <w:tab w:val="left" w:pos="327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B669F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A5F0B">
        <w:rPr>
          <w:rFonts w:ascii="Times New Roman" w:hAnsi="Times New Roman" w:cs="Times New Roman"/>
          <w:sz w:val="28"/>
          <w:szCs w:val="28"/>
        </w:rPr>
        <w:t>Процесс и результаты расчета</w:t>
      </w:r>
    </w:p>
    <w:p w14:paraId="34FD9E73" w14:textId="47D55938" w:rsidR="000E6DF6" w:rsidRDefault="000E6DF6" w:rsidP="000E6DF6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A922E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=0,85 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B669FA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=1,8 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B669F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=2,65 А.</w:t>
      </w:r>
    </w:p>
    <w:p w14:paraId="5D147A1C" w14:textId="64B33335" w:rsidR="00FE1C7E" w:rsidRPr="008B1151" w:rsidRDefault="00FE1C7E" w:rsidP="00CE4274">
      <w:pPr>
        <w:tabs>
          <w:tab w:val="left" w:pos="709"/>
        </w:tabs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14:paraId="53E2A905" w14:textId="77777777" w:rsidR="00B669FA" w:rsidRPr="002D0301" w:rsidRDefault="00B669FA" w:rsidP="00B669F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D0301">
        <w:rPr>
          <w:rFonts w:ascii="Times New Roman" w:hAnsi="Times New Roman" w:cs="Times New Roman"/>
          <w:b/>
          <w:bCs/>
          <w:sz w:val="28"/>
          <w:szCs w:val="28"/>
        </w:rPr>
        <w:t>3 Метод эквивалентного источника.</w:t>
      </w:r>
    </w:p>
    <w:p w14:paraId="397AF54A" w14:textId="77777777" w:rsidR="00B669FA" w:rsidRDefault="00B669FA" w:rsidP="00B669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Применяется для нахождения тока в ветви нелинейного элемента. </w:t>
      </w:r>
    </w:p>
    <w:p w14:paraId="3D20F4DF" w14:textId="77777777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Сопротивление </w:t>
      </w:r>
      <w:r>
        <w:rPr>
          <w:rStyle w:val="ft13"/>
          <w:i/>
          <w:iCs/>
          <w:color w:val="000000"/>
          <w:sz w:val="29"/>
          <w:szCs w:val="29"/>
        </w:rPr>
        <w:t>r</w:t>
      </w:r>
      <w:r>
        <w:rPr>
          <w:rStyle w:val="ft42"/>
          <w:color w:val="000000"/>
          <w:sz w:val="17"/>
          <w:szCs w:val="17"/>
        </w:rPr>
        <w:t>эи </w:t>
      </w:r>
      <w:r>
        <w:rPr>
          <w:color w:val="000000"/>
          <w:sz w:val="29"/>
          <w:szCs w:val="29"/>
        </w:rPr>
        <w:t>определим как входное сопротивление цепи при х.х. относительно ветви с НЭ. Сопротивление ЭДС при этом принимаем равным 0.</w:t>
      </w:r>
    </w:p>
    <w:p w14:paraId="345ED273" w14:textId="2A3D0E2F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jc w:val="center"/>
        <w:rPr>
          <w:color w:val="000000"/>
          <w:sz w:val="29"/>
          <w:szCs w:val="29"/>
        </w:rPr>
      </w:pPr>
      <w:r>
        <w:rPr>
          <w:noProof/>
          <w:color w:val="000000"/>
          <w:sz w:val="29"/>
          <w:szCs w:val="29"/>
        </w:rPr>
        <w:lastRenderedPageBreak/>
        <w:drawing>
          <wp:inline distT="0" distB="0" distL="0" distR="0" wp14:anchorId="613247C3" wp14:editId="7B3C9376">
            <wp:extent cx="1664970" cy="24415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4B89" w14:textId="32CC67A5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jc w:val="center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Рис. </w:t>
      </w:r>
      <w:r>
        <w:rPr>
          <w:color w:val="000000"/>
          <w:sz w:val="29"/>
          <w:szCs w:val="29"/>
        </w:rPr>
        <w:t>7</w:t>
      </w:r>
      <w:r>
        <w:rPr>
          <w:color w:val="000000"/>
          <w:sz w:val="29"/>
          <w:szCs w:val="29"/>
        </w:rPr>
        <w:t xml:space="preserve"> – Эквивалентное сопротивление</w:t>
      </w:r>
    </w:p>
    <w:p w14:paraId="36AAA4BB" w14:textId="574E8485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sSubPr>
          <m:e>
            <m:r>
              <w:rPr>
                <w:rFonts w:ascii="Cambria Math" w:hAnsi="Cambria Math"/>
                <w:color w:val="000000"/>
                <w:sz w:val="29"/>
                <w:szCs w:val="29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9"/>
                <w:szCs w:val="29"/>
              </w:rPr>
              <m:t>эи</m:t>
            </m:r>
          </m:sub>
        </m:sSub>
        <m:r>
          <w:rPr>
            <w:rFonts w:ascii="Cambria Math" w:hAnsi="Cambria Math"/>
            <w:color w:val="000000"/>
            <w:sz w:val="29"/>
            <w:szCs w:val="29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9"/>
                    <w:szCs w:val="29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9"/>
                    <w:szCs w:val="29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9"/>
                    <w:szCs w:val="29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  <w:sz w:val="29"/>
                <w:szCs w:val="29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9"/>
                    <w:szCs w:val="29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9"/>
                    <w:szCs w:val="29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9"/>
                    <w:szCs w:val="29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9"/>
                    <w:szCs w:val="29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9"/>
                    <w:szCs w:val="29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9"/>
                    <w:szCs w:val="29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  <w:sz w:val="29"/>
                <w:szCs w:val="29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9"/>
                    <w:szCs w:val="29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9"/>
                    <w:szCs w:val="29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9"/>
                    <w:szCs w:val="29"/>
                  </w:rPr>
                  <m:t>3</m:t>
                </m:r>
              </m:sub>
            </m:sSub>
          </m:den>
        </m:f>
        <m:r>
          <w:rPr>
            <w:rFonts w:ascii="Cambria Math" w:hAnsi="Cambria Math"/>
            <w:color w:val="000000"/>
            <w:sz w:val="29"/>
            <w:szCs w:val="29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fPr>
          <m:num>
            <m:r>
              <w:rPr>
                <w:rFonts w:ascii="Cambria Math" w:hAnsi="Cambria Math"/>
                <w:color w:val="000000"/>
                <w:sz w:val="29"/>
                <w:szCs w:val="29"/>
              </w:rPr>
              <m:t>20</m:t>
            </m:r>
            <m:r>
              <w:rPr>
                <w:rFonts w:ascii="Cambria Math" w:hAnsi="Cambria Math"/>
                <w:color w:val="000000"/>
                <w:sz w:val="29"/>
                <w:szCs w:val="29"/>
              </w:rPr>
              <m:t>∙</m:t>
            </m:r>
            <m:r>
              <w:rPr>
                <w:rFonts w:ascii="Cambria Math" w:hAnsi="Cambria Math"/>
                <w:color w:val="000000"/>
                <w:sz w:val="29"/>
                <w:szCs w:val="29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 w:val="29"/>
                <w:szCs w:val="29"/>
              </w:rPr>
              <m:t>20+5</m:t>
            </m:r>
          </m:den>
        </m:f>
        <m:r>
          <w:rPr>
            <w:rFonts w:ascii="Cambria Math" w:hAnsi="Cambria Math"/>
            <w:color w:val="000000"/>
            <w:sz w:val="29"/>
            <w:szCs w:val="29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fPr>
          <m:num>
            <m:r>
              <w:rPr>
                <w:rFonts w:ascii="Cambria Math" w:hAnsi="Cambria Math"/>
                <w:color w:val="000000"/>
                <w:sz w:val="29"/>
                <w:szCs w:val="29"/>
              </w:rPr>
              <m:t>100</m:t>
            </m:r>
          </m:num>
          <m:den>
            <m:r>
              <w:rPr>
                <w:rFonts w:ascii="Cambria Math" w:hAnsi="Cambria Math"/>
                <w:color w:val="000000"/>
                <w:sz w:val="29"/>
                <w:szCs w:val="29"/>
              </w:rPr>
              <m:t>25</m:t>
            </m:r>
          </m:den>
        </m:f>
        <m:r>
          <w:rPr>
            <w:rFonts w:ascii="Cambria Math" w:hAnsi="Cambria Math"/>
            <w:color w:val="000000"/>
            <w:sz w:val="29"/>
            <w:szCs w:val="29"/>
          </w:rPr>
          <m:t>=4</m:t>
        </m:r>
      </m:oMath>
      <w:r>
        <w:rPr>
          <w:color w:val="000000"/>
          <w:sz w:val="29"/>
          <w:szCs w:val="29"/>
        </w:rPr>
        <w:t xml:space="preserve"> Ом.</w:t>
      </w:r>
    </w:p>
    <w:p w14:paraId="4B7E6B3B" w14:textId="77777777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ЭДС </w:t>
      </w:r>
      <w:r>
        <w:rPr>
          <w:rStyle w:val="ft140"/>
          <w:i/>
          <w:iCs/>
          <w:color w:val="000000"/>
          <w:sz w:val="29"/>
          <w:szCs w:val="29"/>
        </w:rPr>
        <w:t>E</w:t>
      </w:r>
      <w:r>
        <w:rPr>
          <w:rStyle w:val="ft141"/>
          <w:color w:val="000000"/>
          <w:sz w:val="17"/>
          <w:szCs w:val="17"/>
        </w:rPr>
        <w:t>эи </w:t>
      </w:r>
      <w:r>
        <w:rPr>
          <w:color w:val="000000"/>
          <w:sz w:val="29"/>
          <w:szCs w:val="29"/>
        </w:rPr>
        <w:t>определим как напряжение при х.х. относительно ветви с НЭ</w:t>
      </w:r>
    </w:p>
    <w:p w14:paraId="1B459549" w14:textId="7A3ECF42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sSubPr>
          <m:e>
            <m:r>
              <w:rPr>
                <w:rFonts w:ascii="Cambria Math" w:hAnsi="Cambria Math"/>
                <w:color w:val="000000"/>
                <w:sz w:val="29"/>
                <w:szCs w:val="29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/>
                <w:sz w:val="29"/>
                <w:szCs w:val="29"/>
              </w:rPr>
              <m:t>xx</m:t>
            </m:r>
          </m:sub>
        </m:sSub>
        <m:r>
          <w:rPr>
            <w:rFonts w:ascii="Cambria Math" w:hAnsi="Cambria Math"/>
            <w:color w:val="000000"/>
            <w:sz w:val="29"/>
            <w:szCs w:val="29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9"/>
                    <w:szCs w:val="29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9"/>
                    <w:szCs w:val="29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000000"/>
                    <w:sz w:val="29"/>
                    <w:szCs w:val="29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9"/>
                    <w:szCs w:val="29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9"/>
                    <w:szCs w:val="29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9"/>
                    <w:szCs w:val="29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  <w:sz w:val="29"/>
                <w:szCs w:val="29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9"/>
                    <w:szCs w:val="29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9"/>
                    <w:szCs w:val="29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9"/>
                    <w:szCs w:val="29"/>
                  </w:rPr>
                  <m:t>3</m:t>
                </m:r>
              </m:sub>
            </m:sSub>
          </m:den>
        </m:f>
        <m:r>
          <w:rPr>
            <w:rFonts w:ascii="Cambria Math" w:hAnsi="Cambria Math"/>
            <w:color w:val="000000"/>
            <w:sz w:val="29"/>
            <w:szCs w:val="29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fPr>
          <m:num>
            <m:r>
              <w:rPr>
                <w:rFonts w:ascii="Cambria Math" w:hAnsi="Cambria Math"/>
                <w:color w:val="000000"/>
                <w:sz w:val="29"/>
                <w:szCs w:val="29"/>
              </w:rPr>
              <m:t>30</m:t>
            </m:r>
          </m:num>
          <m:den>
            <m:r>
              <w:rPr>
                <w:rFonts w:ascii="Cambria Math" w:hAnsi="Cambria Math"/>
                <w:color w:val="000000"/>
                <w:sz w:val="29"/>
                <w:szCs w:val="29"/>
              </w:rPr>
              <m:t>5+20</m:t>
            </m:r>
          </m:den>
        </m:f>
        <m:r>
          <w:rPr>
            <w:rFonts w:ascii="Cambria Math" w:hAnsi="Cambria Math"/>
            <w:color w:val="000000"/>
            <w:sz w:val="29"/>
            <w:szCs w:val="29"/>
          </w:rPr>
          <m:t>=1,2</m:t>
        </m:r>
      </m:oMath>
      <w:r>
        <w:rPr>
          <w:color w:val="000000"/>
          <w:sz w:val="29"/>
          <w:szCs w:val="29"/>
        </w:rPr>
        <w:t xml:space="preserve"> </w:t>
      </w:r>
      <w:r>
        <w:rPr>
          <w:color w:val="000000"/>
          <w:sz w:val="29"/>
          <w:szCs w:val="29"/>
          <w:lang w:val="en-US"/>
        </w:rPr>
        <w:t>A</w:t>
      </w:r>
      <w:r>
        <w:rPr>
          <w:color w:val="000000"/>
          <w:sz w:val="29"/>
          <w:szCs w:val="29"/>
        </w:rPr>
        <w:t>.</w:t>
      </w:r>
    </w:p>
    <w:p w14:paraId="577CBFF9" w14:textId="77777777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sSubPr>
          <m:e>
            <m:r>
              <w:rPr>
                <w:rFonts w:ascii="Cambria Math" w:hAnsi="Cambria Math"/>
                <w:color w:val="000000"/>
                <w:sz w:val="29"/>
                <w:szCs w:val="29"/>
              </w:rPr>
              <m:t>Е</m:t>
            </m:r>
          </m:e>
          <m:sub>
            <m:r>
              <w:rPr>
                <w:rFonts w:ascii="Cambria Math" w:hAnsi="Cambria Math"/>
                <w:color w:val="000000"/>
                <w:sz w:val="29"/>
                <w:szCs w:val="29"/>
              </w:rPr>
              <m:t>эи</m:t>
            </m:r>
          </m:sub>
        </m:sSub>
        <m:r>
          <w:rPr>
            <w:rFonts w:ascii="Cambria Math" w:hAnsi="Cambria Math"/>
            <w:color w:val="000000"/>
            <w:sz w:val="29"/>
            <w:szCs w:val="29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sSubPr>
          <m:e>
            <m:r>
              <w:rPr>
                <w:rFonts w:ascii="Cambria Math" w:hAnsi="Cambria Math"/>
                <w:color w:val="000000"/>
                <w:sz w:val="29"/>
                <w:szCs w:val="29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9"/>
                <w:szCs w:val="29"/>
              </w:rPr>
              <m:t>abxx</m:t>
            </m:r>
          </m:sub>
        </m:sSub>
        <m:r>
          <w:rPr>
            <w:rFonts w:ascii="Cambria Math" w:hAnsi="Cambria Math"/>
            <w:color w:val="000000"/>
            <w:sz w:val="29"/>
            <w:szCs w:val="29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sSubPr>
          <m:e>
            <m:r>
              <w:rPr>
                <w:rFonts w:ascii="Cambria Math" w:hAnsi="Cambria Math"/>
                <w:color w:val="000000"/>
                <w:sz w:val="29"/>
                <w:szCs w:val="29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/>
                <w:sz w:val="29"/>
                <w:szCs w:val="29"/>
              </w:rPr>
              <m:t>xx</m:t>
            </m:r>
          </m:sub>
        </m:sSub>
        <m:r>
          <w:rPr>
            <w:rFonts w:ascii="Cambria Math" w:hAnsi="Cambria Math"/>
            <w:color w:val="000000"/>
            <w:sz w:val="29"/>
            <w:szCs w:val="29"/>
          </w:rPr>
          <m:t>∙</m:t>
        </m:r>
        <m:sSub>
          <m:sSubPr>
            <m:ctrlPr>
              <w:rPr>
                <w:rFonts w:ascii="Cambria Math" w:hAnsi="Cambria Math"/>
                <w:i/>
                <w:color w:val="000000"/>
                <w:sz w:val="29"/>
                <w:szCs w:val="29"/>
              </w:rPr>
            </m:ctrlPr>
          </m:sSubPr>
          <m:e>
            <m:r>
              <w:rPr>
                <w:rFonts w:ascii="Cambria Math" w:hAnsi="Cambria Math"/>
                <w:color w:val="000000"/>
                <w:sz w:val="29"/>
                <w:szCs w:val="29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9"/>
                <w:szCs w:val="29"/>
              </w:rPr>
              <m:t>3</m:t>
            </m:r>
          </m:sub>
        </m:sSub>
        <m:r>
          <w:rPr>
            <w:rFonts w:ascii="Cambria Math" w:hAnsi="Cambria Math"/>
            <w:color w:val="000000"/>
            <w:sz w:val="29"/>
            <w:szCs w:val="29"/>
          </w:rPr>
          <m:t>=1,2∙20=24</m:t>
        </m:r>
      </m:oMath>
      <w:r w:rsidRPr="00B90232">
        <w:rPr>
          <w:color w:val="000000"/>
          <w:sz w:val="29"/>
          <w:szCs w:val="29"/>
        </w:rPr>
        <w:t xml:space="preserve"> </w:t>
      </w:r>
      <w:r>
        <w:rPr>
          <w:color w:val="000000"/>
          <w:sz w:val="29"/>
          <w:szCs w:val="29"/>
        </w:rPr>
        <w:t>В</w:t>
      </w:r>
      <w:r w:rsidRPr="00B90232">
        <w:rPr>
          <w:color w:val="000000"/>
          <w:sz w:val="29"/>
          <w:szCs w:val="29"/>
        </w:rPr>
        <w:t>.</w:t>
      </w:r>
    </w:p>
    <w:p w14:paraId="67DDA4F9" w14:textId="77777777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Для полученной цепи строим ВАХ.</w:t>
      </w:r>
    </w:p>
    <w:p w14:paraId="3D0EC56A" w14:textId="076CECDA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noProof/>
          <w:color w:val="000000"/>
          <w:sz w:val="29"/>
          <w:szCs w:val="29"/>
        </w:rPr>
        <w:drawing>
          <wp:inline distT="0" distB="0" distL="0" distR="0" wp14:anchorId="278A0231" wp14:editId="504F25E0">
            <wp:extent cx="2570480" cy="2570480"/>
            <wp:effectExtent l="0" t="0" r="127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B5E2A" w14:textId="06ABDC64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Рис. </w:t>
      </w:r>
      <w:r>
        <w:rPr>
          <w:color w:val="000000"/>
          <w:sz w:val="29"/>
          <w:szCs w:val="29"/>
        </w:rPr>
        <w:t>8</w:t>
      </w:r>
      <w:r>
        <w:rPr>
          <w:color w:val="000000"/>
          <w:sz w:val="29"/>
          <w:szCs w:val="29"/>
        </w:rPr>
        <w:t xml:space="preserve"> - Эквивалентная схема</w:t>
      </w:r>
    </w:p>
    <w:p w14:paraId="2E181659" w14:textId="77777777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1 – ВАХ нелинейного элемента</w:t>
      </w:r>
    </w:p>
    <w:p w14:paraId="6D1E2ACC" w14:textId="5444EBD9" w:rsidR="00B669FA" w:rsidRPr="002D0301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2 – ВАХ </w:t>
      </w:r>
      <w:r>
        <w:rPr>
          <w:color w:val="000000"/>
          <w:sz w:val="29"/>
          <w:szCs w:val="29"/>
          <w:lang w:val="en-US"/>
        </w:rPr>
        <w:t>r</w:t>
      </w:r>
      <w:r>
        <w:rPr>
          <w:color w:val="000000"/>
          <w:sz w:val="29"/>
          <w:szCs w:val="29"/>
          <w:vertAlign w:val="subscript"/>
        </w:rPr>
        <w:t>1</w:t>
      </w:r>
      <w:r w:rsidRPr="002D0301">
        <w:rPr>
          <w:color w:val="000000"/>
          <w:sz w:val="29"/>
          <w:szCs w:val="29"/>
          <w:vertAlign w:val="subscript"/>
        </w:rPr>
        <w:t xml:space="preserve"> </w:t>
      </w:r>
    </w:p>
    <w:p w14:paraId="395CC57A" w14:textId="77777777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 w:rsidRPr="002D0301">
        <w:rPr>
          <w:color w:val="000000"/>
          <w:sz w:val="29"/>
          <w:szCs w:val="29"/>
        </w:rPr>
        <w:t xml:space="preserve">3 – </w:t>
      </w:r>
      <w:r>
        <w:rPr>
          <w:color w:val="000000"/>
          <w:sz w:val="29"/>
          <w:szCs w:val="29"/>
        </w:rPr>
        <w:t xml:space="preserve">ВАХ </w:t>
      </w:r>
      <w:r>
        <w:rPr>
          <w:color w:val="000000"/>
          <w:sz w:val="29"/>
          <w:szCs w:val="29"/>
          <w:lang w:val="en-US"/>
        </w:rPr>
        <w:t>r</w:t>
      </w:r>
      <w:r w:rsidRPr="00DA729C">
        <w:rPr>
          <w:color w:val="000000"/>
          <w:sz w:val="29"/>
          <w:szCs w:val="29"/>
          <w:vertAlign w:val="subscript"/>
        </w:rPr>
        <w:t>эи</w:t>
      </w:r>
      <w:r>
        <w:rPr>
          <w:color w:val="000000"/>
          <w:sz w:val="29"/>
          <w:szCs w:val="29"/>
          <w:vertAlign w:val="subscript"/>
        </w:rPr>
        <w:t xml:space="preserve"> </w:t>
      </w:r>
    </w:p>
    <w:p w14:paraId="3710AC6B" w14:textId="7BA7D62D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4</w:t>
      </w:r>
      <w:r>
        <w:rPr>
          <w:color w:val="000000"/>
          <w:sz w:val="29"/>
          <w:szCs w:val="29"/>
        </w:rPr>
        <w:t xml:space="preserve"> – суммарная ВАХ трех элементов, соединенных последовательно, находится суммированием ВАХ каждого из элементов по оси напряжений.</w:t>
      </w:r>
    </w:p>
    <w:p w14:paraId="15B34935" w14:textId="77777777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</w:p>
    <w:p w14:paraId="636F9126" w14:textId="77B3B6FD" w:rsidR="00B669FA" w:rsidRDefault="00B669FA" w:rsidP="00B669FA">
      <w:pPr>
        <w:pStyle w:val="p28"/>
        <w:spacing w:before="0" w:beforeAutospacing="0" w:after="0" w:afterAutospacing="0" w:line="360" w:lineRule="auto"/>
        <w:ind w:firstLine="708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Находим ток при напряжении эквивалентного источника.</w:t>
      </w:r>
    </w:p>
    <w:p w14:paraId="4A205AF6" w14:textId="295D347F" w:rsidR="00B669FA" w:rsidRPr="00BA0F9C" w:rsidRDefault="00B669FA" w:rsidP="00B669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Ток ветви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равен 1,8 А.</w:t>
      </w:r>
    </w:p>
    <w:p w14:paraId="1907495A" w14:textId="71F4C364" w:rsidR="00B669FA" w:rsidRDefault="00B669FA" w:rsidP="00B669FA">
      <w:pPr>
        <w:pStyle w:val="p28"/>
        <w:spacing w:before="0" w:beforeAutospacing="0" w:after="0" w:afterAutospacing="0" w:line="360" w:lineRule="auto"/>
        <w:jc w:val="center"/>
        <w:rPr>
          <w:noProof/>
          <w:color w:val="000000"/>
          <w:sz w:val="29"/>
          <w:szCs w:val="29"/>
        </w:rPr>
      </w:pPr>
      <w:r>
        <w:rPr>
          <w:noProof/>
          <w:color w:val="000000"/>
          <w:sz w:val="29"/>
          <w:szCs w:val="29"/>
        </w:rPr>
        <w:drawing>
          <wp:inline distT="0" distB="0" distL="0" distR="0" wp14:anchorId="260D4976" wp14:editId="1F49EC23">
            <wp:extent cx="5123815" cy="5563870"/>
            <wp:effectExtent l="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15" cy="556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5BBB1" w14:textId="01309BF6" w:rsidR="00B669FA" w:rsidRDefault="00B669FA" w:rsidP="00B669FA">
      <w:pPr>
        <w:tabs>
          <w:tab w:val="left" w:pos="327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723C45"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A5F0B">
        <w:rPr>
          <w:rFonts w:ascii="Times New Roman" w:hAnsi="Times New Roman" w:cs="Times New Roman"/>
          <w:sz w:val="28"/>
          <w:szCs w:val="28"/>
        </w:rPr>
        <w:t>Процесс и результаты расчета</w:t>
      </w:r>
    </w:p>
    <w:p w14:paraId="49C0523E" w14:textId="352D23A3" w:rsidR="00FE1C7E" w:rsidRPr="008B1151" w:rsidRDefault="00FE1C7E" w:rsidP="00DB763E">
      <w:pPr>
        <w:tabs>
          <w:tab w:val="left" w:pos="709"/>
        </w:tabs>
        <w:spacing w:after="0" w:line="36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</w:p>
    <w:p w14:paraId="13E4F24C" w14:textId="77777777" w:rsidR="00CA3B39" w:rsidRPr="008B1151" w:rsidRDefault="00CA3B39" w:rsidP="00DB763E">
      <w:pPr>
        <w:tabs>
          <w:tab w:val="left" w:pos="709"/>
        </w:tabs>
        <w:spacing w:after="0" w:line="36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</w:p>
    <w:sectPr w:rsidR="00CA3B39" w:rsidRPr="008B1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E7183D"/>
    <w:multiLevelType w:val="hybridMultilevel"/>
    <w:tmpl w:val="F63278E2"/>
    <w:lvl w:ilvl="0" w:tplc="180E0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46"/>
    <w:rsid w:val="000E6DF6"/>
    <w:rsid w:val="00110EC1"/>
    <w:rsid w:val="002D01C9"/>
    <w:rsid w:val="00355428"/>
    <w:rsid w:val="00454C3D"/>
    <w:rsid w:val="0065751C"/>
    <w:rsid w:val="00723C45"/>
    <w:rsid w:val="00800854"/>
    <w:rsid w:val="0085604A"/>
    <w:rsid w:val="008B1151"/>
    <w:rsid w:val="00A87446"/>
    <w:rsid w:val="00A922EA"/>
    <w:rsid w:val="00B669FA"/>
    <w:rsid w:val="00B75E35"/>
    <w:rsid w:val="00C419FC"/>
    <w:rsid w:val="00CA3B39"/>
    <w:rsid w:val="00CA51E4"/>
    <w:rsid w:val="00CE4274"/>
    <w:rsid w:val="00D05792"/>
    <w:rsid w:val="00D26A9C"/>
    <w:rsid w:val="00DA4806"/>
    <w:rsid w:val="00DB763E"/>
    <w:rsid w:val="00ED490D"/>
    <w:rsid w:val="00FE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CA1C"/>
  <w15:chartTrackingRefBased/>
  <w15:docId w15:val="{347730F5-40B1-4158-9A8B-7E7C1547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5792"/>
    <w:rPr>
      <w:color w:val="808080"/>
    </w:rPr>
  </w:style>
  <w:style w:type="table" w:styleId="a4">
    <w:name w:val="Table Grid"/>
    <w:basedOn w:val="a1"/>
    <w:uiPriority w:val="39"/>
    <w:rsid w:val="008B1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B1151"/>
    <w:pPr>
      <w:ind w:left="720"/>
      <w:contextualSpacing/>
    </w:pPr>
  </w:style>
  <w:style w:type="paragraph" w:customStyle="1" w:styleId="p28">
    <w:name w:val="p28"/>
    <w:basedOn w:val="a"/>
    <w:rsid w:val="00B6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3">
    <w:name w:val="ft13"/>
    <w:basedOn w:val="a0"/>
    <w:rsid w:val="00B669FA"/>
  </w:style>
  <w:style w:type="character" w:customStyle="1" w:styleId="ft42">
    <w:name w:val="ft42"/>
    <w:basedOn w:val="a0"/>
    <w:rsid w:val="00B669FA"/>
  </w:style>
  <w:style w:type="character" w:customStyle="1" w:styleId="ft140">
    <w:name w:val="ft140"/>
    <w:basedOn w:val="a0"/>
    <w:rsid w:val="00B669FA"/>
  </w:style>
  <w:style w:type="character" w:customStyle="1" w:styleId="ft141">
    <w:name w:val="ft141"/>
    <w:basedOn w:val="a0"/>
    <w:rsid w:val="00B66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oleObject" Target="embeddings/oleObject1.bin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</dc:creator>
  <cp:keywords/>
  <dc:description/>
  <cp:lastModifiedBy>qwe</cp:lastModifiedBy>
  <cp:revision>9</cp:revision>
  <dcterms:created xsi:type="dcterms:W3CDTF">2021-12-21T12:54:00Z</dcterms:created>
  <dcterms:modified xsi:type="dcterms:W3CDTF">2021-12-21T19:21:00Z</dcterms:modified>
</cp:coreProperties>
</file>