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77D" w:rsidRDefault="00BE6C24" w:rsidP="00BE6C2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Расчетно-графическая работа №1</w:t>
      </w:r>
    </w:p>
    <w:p w:rsidR="00BE6C24" w:rsidRPr="00BE6C24" w:rsidRDefault="00BE6C24" w:rsidP="00BE6C2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Расчет транзисторного усилителя на биполярном транзисторе</w:t>
      </w:r>
    </w:p>
    <w:p w:rsidR="00BE6C24" w:rsidRPr="00BE6C24" w:rsidRDefault="00BE6C24" w:rsidP="00BE6C2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E6C24" w:rsidRPr="00BE6C24" w:rsidRDefault="00BE6C24" w:rsidP="001555F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Требуется рассчитать параметры схемы и режим работы усилителя на биполярном транзисторе, включенного по схеме с общим эмиттером.</w:t>
      </w:r>
    </w:p>
    <w:p w:rsidR="00BE6C24" w:rsidRDefault="00BE6C24" w:rsidP="00BE6C2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2F22" w:rsidRDefault="00392F22" w:rsidP="00BE6C2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Исходные данные:</w:t>
      </w:r>
    </w:p>
    <w:p w:rsidR="00392F22" w:rsidRPr="00D23353" w:rsidRDefault="00392F22" w:rsidP="00BE6C24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U</w:t>
      </w:r>
      <w:proofErr w:type="spellStart"/>
      <w:r>
        <w:rPr>
          <w:rFonts w:ascii="Times New Roman" w:hAnsi="Times New Roman"/>
          <w:sz w:val="24"/>
          <w:szCs w:val="24"/>
        </w:rPr>
        <w:t>вх</w:t>
      </w:r>
      <w:proofErr w:type="spellEnd"/>
      <w:r w:rsidR="00D23353" w:rsidRPr="00D23353">
        <w:rPr>
          <w:rFonts w:ascii="Times New Roman" w:hAnsi="Times New Roman"/>
          <w:sz w:val="24"/>
          <w:szCs w:val="24"/>
          <w:lang w:val="en-US"/>
        </w:rPr>
        <w:t>(</w:t>
      </w:r>
      <w:proofErr w:type="gramEnd"/>
      <w:r w:rsidR="00D23353">
        <w:rPr>
          <w:rFonts w:ascii="Times New Roman" w:hAnsi="Times New Roman"/>
          <w:sz w:val="24"/>
          <w:szCs w:val="24"/>
          <w:lang w:val="en-US"/>
        </w:rPr>
        <w:t>t)</w:t>
      </w:r>
      <w:r w:rsidRPr="00D23353">
        <w:rPr>
          <w:rFonts w:ascii="Times New Roman" w:hAnsi="Times New Roman"/>
          <w:sz w:val="24"/>
          <w:szCs w:val="24"/>
          <w:lang w:val="en-US"/>
        </w:rPr>
        <w:t xml:space="preserve"> = </w:t>
      </w:r>
      <w:r>
        <w:rPr>
          <w:rFonts w:ascii="Times New Roman" w:hAnsi="Times New Roman"/>
          <w:sz w:val="24"/>
          <w:szCs w:val="24"/>
          <w:lang w:val="en-US"/>
        </w:rPr>
        <w:t>Um</w:t>
      </w:r>
      <w:r w:rsidRPr="00D23353">
        <w:rPr>
          <w:rFonts w:ascii="Times New Roman" w:hAnsi="Times New Roman"/>
          <w:sz w:val="24"/>
          <w:szCs w:val="24"/>
          <w:lang w:val="en-US"/>
        </w:rPr>
        <w:t>*</w:t>
      </w:r>
      <w:r>
        <w:rPr>
          <w:rFonts w:ascii="Times New Roman" w:hAnsi="Times New Roman"/>
          <w:sz w:val="24"/>
          <w:szCs w:val="24"/>
          <w:lang w:val="en-US"/>
        </w:rPr>
        <w:t>sin</w:t>
      </w:r>
      <w:r w:rsidRPr="00D23353">
        <w:rPr>
          <w:rFonts w:ascii="Times New Roman" w:hAnsi="Times New Roman"/>
          <w:sz w:val="24"/>
          <w:szCs w:val="24"/>
          <w:lang w:val="en-US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wt</w:t>
      </w:r>
      <w:proofErr w:type="spellEnd"/>
      <w:r w:rsidRPr="00D23353">
        <w:rPr>
          <w:rFonts w:ascii="Times New Roman" w:hAnsi="Times New Roman"/>
          <w:sz w:val="24"/>
          <w:szCs w:val="24"/>
          <w:lang w:val="en-US"/>
        </w:rPr>
        <w:t>)</w:t>
      </w:r>
    </w:p>
    <w:p w:rsidR="00392F22" w:rsidRDefault="00392F22" w:rsidP="00BE6C2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Um</w:t>
      </w:r>
      <w:r w:rsidRPr="009E1FF0">
        <w:rPr>
          <w:rFonts w:ascii="Times New Roman" w:hAnsi="Times New Roman"/>
          <w:sz w:val="24"/>
          <w:szCs w:val="24"/>
        </w:rPr>
        <w:t xml:space="preserve"> = 10 </w:t>
      </w:r>
      <w:r>
        <w:rPr>
          <w:rFonts w:ascii="Times New Roman" w:hAnsi="Times New Roman"/>
          <w:sz w:val="24"/>
          <w:szCs w:val="24"/>
        </w:rPr>
        <w:t>мВ</w:t>
      </w:r>
    </w:p>
    <w:p w:rsidR="00392F22" w:rsidRPr="00392F22" w:rsidRDefault="00392F22" w:rsidP="00BE6C2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f</w:t>
      </w:r>
      <w:r w:rsidRPr="009E1FF0">
        <w:rPr>
          <w:rFonts w:ascii="Times New Roman" w:hAnsi="Times New Roman"/>
          <w:sz w:val="24"/>
          <w:szCs w:val="24"/>
        </w:rPr>
        <w:t xml:space="preserve"> = 1 </w:t>
      </w:r>
      <w:r>
        <w:rPr>
          <w:rFonts w:ascii="Times New Roman" w:hAnsi="Times New Roman"/>
          <w:sz w:val="24"/>
          <w:szCs w:val="24"/>
        </w:rPr>
        <w:t>кГц</w:t>
      </w:r>
    </w:p>
    <w:p w:rsidR="00392F22" w:rsidRDefault="009E1FF0" w:rsidP="00BE6C2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Расчет выполнить графоаналитическим способом.</w:t>
      </w:r>
    </w:p>
    <w:p w:rsidR="00392F22" w:rsidRDefault="009E1FF0" w:rsidP="00BE6C2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Тип</w:t>
      </w:r>
      <w:r w:rsidR="00392F22">
        <w:rPr>
          <w:rFonts w:ascii="Times New Roman" w:hAnsi="Times New Roman"/>
          <w:sz w:val="24"/>
          <w:szCs w:val="24"/>
        </w:rPr>
        <w:t xml:space="preserve"> транзистора выбрать из списка заданий к РГР №1.</w:t>
      </w:r>
    </w:p>
    <w:p w:rsidR="00392F22" w:rsidRDefault="00392F22" w:rsidP="00BE6C2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2F22" w:rsidRDefault="00392F22" w:rsidP="00BE6C2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2F22" w:rsidRDefault="00392F22" w:rsidP="001555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Порядок расчета:</w:t>
      </w:r>
    </w:p>
    <w:p w:rsidR="00BD12D7" w:rsidRDefault="00BD12D7" w:rsidP="001555FA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2D7">
        <w:rPr>
          <w:rFonts w:ascii="Times New Roman" w:hAnsi="Times New Roman"/>
          <w:sz w:val="24"/>
          <w:szCs w:val="24"/>
        </w:rPr>
        <w:t xml:space="preserve">Определить предельно допустимые значения </w:t>
      </w:r>
      <w:proofErr w:type="spellStart"/>
      <w:r w:rsidRPr="00BD12D7">
        <w:rPr>
          <w:rFonts w:ascii="Times New Roman" w:hAnsi="Times New Roman"/>
          <w:sz w:val="24"/>
          <w:szCs w:val="24"/>
        </w:rPr>
        <w:t>U</w:t>
      </w:r>
      <w:r>
        <w:rPr>
          <w:rFonts w:ascii="Times New Roman" w:hAnsi="Times New Roman"/>
          <w:sz w:val="24"/>
          <w:szCs w:val="24"/>
        </w:rPr>
        <w:t>кэ</w:t>
      </w:r>
      <w:proofErr w:type="gramStart"/>
      <w:r>
        <w:rPr>
          <w:rFonts w:ascii="Times New Roman" w:hAnsi="Times New Roman"/>
          <w:sz w:val="24"/>
          <w:szCs w:val="24"/>
        </w:rPr>
        <w:t>.д</w:t>
      </w:r>
      <w:proofErr w:type="gramEnd"/>
      <w:r>
        <w:rPr>
          <w:rFonts w:ascii="Times New Roman" w:hAnsi="Times New Roman"/>
          <w:sz w:val="24"/>
          <w:szCs w:val="24"/>
        </w:rPr>
        <w:t>оп</w:t>
      </w:r>
      <w:proofErr w:type="spellEnd"/>
      <w:r w:rsidRPr="00BD12D7">
        <w:rPr>
          <w:rFonts w:ascii="Times New Roman" w:hAnsi="Times New Roman"/>
          <w:sz w:val="24"/>
          <w:szCs w:val="24"/>
        </w:rPr>
        <w:t xml:space="preserve"> , к </w:t>
      </w:r>
      <w:proofErr w:type="spellStart"/>
      <w:r w:rsidRPr="00BD12D7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к.</w:t>
      </w:r>
      <w:r w:rsidR="00887C3D">
        <w:rPr>
          <w:rFonts w:ascii="Times New Roman" w:hAnsi="Times New Roman"/>
          <w:sz w:val="24"/>
          <w:szCs w:val="24"/>
        </w:rPr>
        <w:t>доп</w:t>
      </w:r>
      <w:proofErr w:type="spellEnd"/>
      <w:r w:rsidRPr="00BD12D7">
        <w:rPr>
          <w:rFonts w:ascii="Times New Roman" w:hAnsi="Times New Roman"/>
          <w:sz w:val="24"/>
          <w:szCs w:val="24"/>
        </w:rPr>
        <w:t xml:space="preserve"> , </w:t>
      </w:r>
      <w:proofErr w:type="spellStart"/>
      <w:r w:rsidRPr="00BD12D7">
        <w:rPr>
          <w:rFonts w:ascii="Times New Roman" w:hAnsi="Times New Roman"/>
          <w:sz w:val="24"/>
          <w:szCs w:val="24"/>
        </w:rPr>
        <w:t>U</w:t>
      </w:r>
      <w:r>
        <w:rPr>
          <w:rFonts w:ascii="Times New Roman" w:hAnsi="Times New Roman"/>
          <w:sz w:val="24"/>
          <w:szCs w:val="24"/>
        </w:rPr>
        <w:t>бэ.доп</w:t>
      </w:r>
      <w:proofErr w:type="spellEnd"/>
      <w:r w:rsidRPr="00BD12D7">
        <w:rPr>
          <w:rFonts w:ascii="Times New Roman" w:hAnsi="Times New Roman"/>
          <w:sz w:val="24"/>
          <w:szCs w:val="24"/>
        </w:rPr>
        <w:t xml:space="preserve"> , </w:t>
      </w:r>
      <w:proofErr w:type="spellStart"/>
      <w:r w:rsidRPr="00BD12D7">
        <w:rPr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к.доп</w:t>
      </w:r>
      <w:proofErr w:type="spellEnd"/>
      <w:r w:rsidRPr="00BD12D7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из</w:t>
      </w:r>
      <w:r w:rsidRPr="00BD12D7">
        <w:rPr>
          <w:rFonts w:ascii="Times New Roman" w:hAnsi="Times New Roman"/>
          <w:sz w:val="24"/>
          <w:szCs w:val="24"/>
        </w:rPr>
        <w:t xml:space="preserve"> справочник</w:t>
      </w:r>
      <w:r>
        <w:rPr>
          <w:rFonts w:ascii="Times New Roman" w:hAnsi="Times New Roman"/>
          <w:sz w:val="24"/>
          <w:szCs w:val="24"/>
        </w:rPr>
        <w:t>а</w:t>
      </w:r>
      <w:r w:rsidRPr="00BD12D7">
        <w:rPr>
          <w:rFonts w:ascii="Times New Roman" w:hAnsi="Times New Roman"/>
          <w:sz w:val="24"/>
          <w:szCs w:val="24"/>
        </w:rPr>
        <w:t xml:space="preserve">) и тип </w:t>
      </w:r>
      <w:r>
        <w:rPr>
          <w:rFonts w:ascii="Times New Roman" w:hAnsi="Times New Roman"/>
          <w:sz w:val="24"/>
          <w:szCs w:val="24"/>
        </w:rPr>
        <w:t xml:space="preserve">структуры биполярного </w:t>
      </w:r>
      <w:r w:rsidRPr="00BD12D7">
        <w:rPr>
          <w:rFonts w:ascii="Times New Roman" w:hAnsi="Times New Roman"/>
          <w:sz w:val="24"/>
          <w:szCs w:val="24"/>
        </w:rPr>
        <w:t>транзистора (p-n-p или n-p-n).</w:t>
      </w:r>
    </w:p>
    <w:p w:rsidR="001555FA" w:rsidRDefault="001555FA" w:rsidP="001555FA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Начертить схему усилителя с соблюдением полярностей напряжения источника питания и источника сигнала в зависимости от структуры биполярного </w:t>
      </w:r>
      <w:r w:rsidR="00BD12D7">
        <w:rPr>
          <w:rFonts w:ascii="Times New Roman" w:hAnsi="Times New Roman"/>
          <w:sz w:val="24"/>
          <w:szCs w:val="24"/>
        </w:rPr>
        <w:t>транзистора.</w:t>
      </w:r>
    </w:p>
    <w:p w:rsidR="00392F22" w:rsidRDefault="00AE09F1" w:rsidP="001555FA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09F1">
        <w:rPr>
          <w:rFonts w:ascii="Times New Roman" w:hAnsi="Times New Roman"/>
          <w:sz w:val="24"/>
          <w:szCs w:val="24"/>
        </w:rPr>
        <w:t>Для заданного типа транзистора</w:t>
      </w:r>
      <w:r>
        <w:rPr>
          <w:rFonts w:ascii="Times New Roman" w:hAnsi="Times New Roman"/>
          <w:sz w:val="24"/>
          <w:szCs w:val="24"/>
        </w:rPr>
        <w:t xml:space="preserve"> из справочника</w:t>
      </w:r>
      <w:r w:rsidRPr="00AE09F1">
        <w:rPr>
          <w:rFonts w:ascii="Times New Roman" w:hAnsi="Times New Roman"/>
          <w:sz w:val="24"/>
          <w:szCs w:val="24"/>
        </w:rPr>
        <w:t xml:space="preserve"> перерисовать входные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I</w:t>
      </w:r>
      <w:proofErr w:type="gramEnd"/>
      <w:r>
        <w:rPr>
          <w:rFonts w:ascii="Times New Roman" w:hAnsi="Times New Roman"/>
          <w:sz w:val="24"/>
          <w:szCs w:val="24"/>
        </w:rPr>
        <w:t>б(</w:t>
      </w:r>
      <w:r>
        <w:rPr>
          <w:rFonts w:ascii="Times New Roman" w:hAnsi="Times New Roman"/>
          <w:sz w:val="24"/>
          <w:szCs w:val="24"/>
          <w:lang w:val="en-US"/>
        </w:rPr>
        <w:t>U</w:t>
      </w:r>
      <w:r>
        <w:rPr>
          <w:rFonts w:ascii="Times New Roman" w:hAnsi="Times New Roman"/>
          <w:sz w:val="24"/>
          <w:szCs w:val="24"/>
        </w:rPr>
        <w:t xml:space="preserve">бэ) </w:t>
      </w:r>
      <w:r w:rsidRPr="00AE09F1">
        <w:rPr>
          <w:rFonts w:ascii="Times New Roman" w:hAnsi="Times New Roman"/>
          <w:sz w:val="24"/>
          <w:szCs w:val="24"/>
        </w:rPr>
        <w:t>и выходные</w:t>
      </w:r>
      <w:r w:rsidRPr="00AE09F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>к(</w:t>
      </w:r>
      <w:r>
        <w:rPr>
          <w:rFonts w:ascii="Times New Roman" w:hAnsi="Times New Roman"/>
          <w:sz w:val="24"/>
          <w:szCs w:val="24"/>
          <w:lang w:val="en-US"/>
        </w:rPr>
        <w:t>U</w:t>
      </w:r>
      <w:proofErr w:type="spellStart"/>
      <w:r>
        <w:rPr>
          <w:rFonts w:ascii="Times New Roman" w:hAnsi="Times New Roman"/>
          <w:sz w:val="24"/>
          <w:szCs w:val="24"/>
        </w:rPr>
        <w:t>кэ</w:t>
      </w:r>
      <w:proofErr w:type="spellEnd"/>
      <w:r>
        <w:rPr>
          <w:rFonts w:ascii="Times New Roman" w:hAnsi="Times New Roman"/>
          <w:sz w:val="24"/>
          <w:szCs w:val="24"/>
        </w:rPr>
        <w:t xml:space="preserve">) </w:t>
      </w:r>
      <w:r w:rsidRPr="00AE09F1">
        <w:rPr>
          <w:rFonts w:ascii="Times New Roman" w:hAnsi="Times New Roman"/>
          <w:sz w:val="24"/>
          <w:szCs w:val="24"/>
        </w:rPr>
        <w:t>характеристики для схемы ОЭ, увеличив, по возможности, масштаб.</w:t>
      </w:r>
    </w:p>
    <w:p w:rsidR="00700D24" w:rsidRPr="00700D24" w:rsidRDefault="00700D24" w:rsidP="00700D24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0D24">
        <w:rPr>
          <w:rFonts w:ascii="Times New Roman" w:hAnsi="Times New Roman"/>
          <w:sz w:val="24"/>
          <w:szCs w:val="24"/>
        </w:rPr>
        <w:t>Построить область безопасной работы (</w:t>
      </w:r>
      <w:proofErr w:type="gramStart"/>
      <w:r w:rsidRPr="00700D24">
        <w:rPr>
          <w:rFonts w:ascii="Times New Roman" w:hAnsi="Times New Roman"/>
          <w:sz w:val="24"/>
          <w:szCs w:val="24"/>
        </w:rPr>
        <w:t>ОБР</w:t>
      </w:r>
      <w:proofErr w:type="gramEnd"/>
      <w:r w:rsidRPr="00700D24">
        <w:rPr>
          <w:rFonts w:ascii="Times New Roman" w:hAnsi="Times New Roman"/>
          <w:sz w:val="24"/>
          <w:szCs w:val="24"/>
        </w:rPr>
        <w:t>) на выходной ВАХ</w:t>
      </w:r>
      <w:r w:rsidRPr="00700D24">
        <w:rPr>
          <w:rFonts w:ascii="Times New Roman" w:hAnsi="Times New Roman"/>
          <w:sz w:val="24"/>
          <w:szCs w:val="24"/>
        </w:rPr>
        <w:t xml:space="preserve"> </w:t>
      </w:r>
      <w:r w:rsidRPr="00700D24">
        <w:rPr>
          <w:rFonts w:ascii="Times New Roman" w:hAnsi="Times New Roman"/>
          <w:sz w:val="24"/>
          <w:szCs w:val="24"/>
        </w:rPr>
        <w:t>тра</w:t>
      </w:r>
      <w:r>
        <w:rPr>
          <w:rFonts w:ascii="Times New Roman" w:hAnsi="Times New Roman"/>
          <w:sz w:val="24"/>
          <w:szCs w:val="24"/>
        </w:rPr>
        <w:t>нзистора, пользуясь значениями предельных параметров (</w:t>
      </w:r>
      <w:r>
        <w:rPr>
          <w:rFonts w:ascii="Times New Roman" w:hAnsi="Times New Roman"/>
          <w:sz w:val="24"/>
          <w:szCs w:val="24"/>
          <w:lang w:val="en-US"/>
        </w:rPr>
        <w:t>I</w:t>
      </w:r>
      <w:proofErr w:type="spellStart"/>
      <w:r>
        <w:rPr>
          <w:rFonts w:ascii="Times New Roman" w:hAnsi="Times New Roman"/>
          <w:sz w:val="24"/>
          <w:szCs w:val="24"/>
        </w:rPr>
        <w:t>к.</w:t>
      </w:r>
      <w:r w:rsidR="00887C3D">
        <w:rPr>
          <w:rFonts w:ascii="Times New Roman" w:hAnsi="Times New Roman"/>
          <w:sz w:val="24"/>
          <w:szCs w:val="24"/>
        </w:rPr>
        <w:t>доп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U</w:t>
      </w:r>
      <w:proofErr w:type="spellStart"/>
      <w:r>
        <w:rPr>
          <w:rFonts w:ascii="Times New Roman" w:hAnsi="Times New Roman"/>
          <w:sz w:val="24"/>
          <w:szCs w:val="24"/>
        </w:rPr>
        <w:t>кэ.доп</w:t>
      </w:r>
      <w:proofErr w:type="spellEnd"/>
      <w:r>
        <w:rPr>
          <w:rFonts w:ascii="Times New Roman" w:hAnsi="Times New Roman"/>
          <w:sz w:val="24"/>
          <w:szCs w:val="24"/>
        </w:rPr>
        <w:t xml:space="preserve"> ) и соотношением </w:t>
      </w:r>
      <w:r>
        <w:rPr>
          <w:rFonts w:ascii="Times New Roman" w:hAnsi="Times New Roman"/>
          <w:sz w:val="24"/>
          <w:szCs w:val="24"/>
          <w:lang w:val="en-US"/>
        </w:rPr>
        <w:t>I</w:t>
      </w:r>
      <w:r w:rsidR="00887C3D">
        <w:rPr>
          <w:rFonts w:ascii="Times New Roman" w:hAnsi="Times New Roman"/>
          <w:sz w:val="24"/>
          <w:szCs w:val="24"/>
        </w:rPr>
        <w:t xml:space="preserve">к </w:t>
      </w:r>
      <w:r>
        <w:rPr>
          <w:rFonts w:ascii="Times New Roman" w:hAnsi="Times New Roman"/>
          <w:sz w:val="24"/>
          <w:szCs w:val="24"/>
        </w:rPr>
        <w:t>=</w:t>
      </w:r>
      <w:r w:rsidR="00887C3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</w:t>
      </w:r>
      <w:proofErr w:type="spellStart"/>
      <w:r>
        <w:rPr>
          <w:rFonts w:ascii="Times New Roman" w:hAnsi="Times New Roman"/>
          <w:sz w:val="24"/>
          <w:szCs w:val="24"/>
        </w:rPr>
        <w:t>к.доп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r>
        <w:rPr>
          <w:rFonts w:ascii="Times New Roman" w:hAnsi="Times New Roman"/>
          <w:sz w:val="24"/>
          <w:szCs w:val="24"/>
          <w:lang w:val="en-US"/>
        </w:rPr>
        <w:t>U</w:t>
      </w:r>
      <w:proofErr w:type="spellStart"/>
      <w:r>
        <w:rPr>
          <w:rFonts w:ascii="Times New Roman" w:hAnsi="Times New Roman"/>
          <w:sz w:val="24"/>
          <w:szCs w:val="24"/>
        </w:rPr>
        <w:t>кэ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392F22" w:rsidRDefault="00887C3D" w:rsidP="007B3AE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4126865" cy="3450590"/>
            <wp:effectExtent l="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6865" cy="3450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7C3D" w:rsidRDefault="00887C3D" w:rsidP="00887C3D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87C3D">
        <w:rPr>
          <w:rFonts w:ascii="Times New Roman" w:hAnsi="Times New Roman"/>
          <w:sz w:val="24"/>
          <w:szCs w:val="24"/>
        </w:rPr>
        <w:t>Выбр</w:t>
      </w:r>
      <w:r>
        <w:rPr>
          <w:rFonts w:ascii="Times New Roman" w:hAnsi="Times New Roman"/>
          <w:sz w:val="24"/>
          <w:szCs w:val="24"/>
        </w:rPr>
        <w:t>ть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887C3D" w:rsidRDefault="00887C3D" w:rsidP="00887C3D">
      <w:pPr>
        <w:pStyle w:val="a4"/>
        <w:spacing w:after="0" w:line="240" w:lineRule="auto"/>
        <w:ind w:left="1134" w:hanging="2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87C3D">
        <w:rPr>
          <w:rFonts w:ascii="Times New Roman" w:hAnsi="Times New Roman"/>
          <w:sz w:val="24"/>
          <w:szCs w:val="24"/>
        </w:rPr>
        <w:t>I</w:t>
      </w:r>
      <w:r w:rsidRPr="00887C3D">
        <w:rPr>
          <w:rFonts w:ascii="Times New Roman" w:hAnsi="Times New Roman"/>
          <w:sz w:val="24"/>
          <w:szCs w:val="24"/>
        </w:rPr>
        <w:t>к</w:t>
      </w:r>
      <w:proofErr w:type="spellEnd"/>
      <w:r w:rsidRPr="00887C3D">
        <w:rPr>
          <w:rFonts w:ascii="Times New Roman" w:hAnsi="Times New Roman"/>
          <w:sz w:val="24"/>
          <w:szCs w:val="24"/>
        </w:rPr>
        <w:t>.</w:t>
      </w:r>
      <w:r w:rsidRPr="00887C3D">
        <w:rPr>
          <w:rFonts w:ascii="Times New Roman" w:hAnsi="Times New Roman"/>
          <w:sz w:val="24"/>
          <w:szCs w:val="24"/>
          <w:lang w:val="en-US"/>
        </w:rPr>
        <w:t>max</w:t>
      </w:r>
      <w:r w:rsidRPr="00887C3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– максимальный ток коллектора в данной схеме усилителя, который не должен превышать </w:t>
      </w:r>
      <w:r>
        <w:rPr>
          <w:rFonts w:ascii="Times New Roman" w:hAnsi="Times New Roman"/>
          <w:sz w:val="24"/>
          <w:szCs w:val="24"/>
          <w:lang w:val="en-US"/>
        </w:rPr>
        <w:t>I</w:t>
      </w:r>
      <w:proofErr w:type="spellStart"/>
      <w:r>
        <w:rPr>
          <w:rFonts w:ascii="Times New Roman" w:hAnsi="Times New Roman"/>
          <w:sz w:val="24"/>
          <w:szCs w:val="24"/>
        </w:rPr>
        <w:t>к</w:t>
      </w:r>
      <w:proofErr w:type="gramStart"/>
      <w:r>
        <w:rPr>
          <w:rFonts w:ascii="Times New Roman" w:hAnsi="Times New Roman"/>
          <w:sz w:val="24"/>
          <w:szCs w:val="24"/>
        </w:rPr>
        <w:t>.д</w:t>
      </w:r>
      <w:proofErr w:type="gramEnd"/>
      <w:r>
        <w:rPr>
          <w:rFonts w:ascii="Times New Roman" w:hAnsi="Times New Roman"/>
          <w:sz w:val="24"/>
          <w:szCs w:val="24"/>
        </w:rPr>
        <w:t>оп</w:t>
      </w:r>
      <w:proofErr w:type="spellEnd"/>
      <w:r>
        <w:rPr>
          <w:rFonts w:ascii="Times New Roman" w:hAnsi="Times New Roman"/>
          <w:sz w:val="24"/>
          <w:szCs w:val="24"/>
        </w:rPr>
        <w:t xml:space="preserve"> (можно принять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>к.</w:t>
      </w:r>
      <w:r>
        <w:rPr>
          <w:rFonts w:ascii="Times New Roman" w:hAnsi="Times New Roman"/>
          <w:sz w:val="24"/>
          <w:szCs w:val="24"/>
          <w:lang w:val="en-US"/>
        </w:rPr>
        <w:t>max</w:t>
      </w:r>
      <w:r w:rsidRPr="00887C3D">
        <w:rPr>
          <w:rFonts w:ascii="Times New Roman" w:hAnsi="Times New Roman"/>
          <w:sz w:val="24"/>
          <w:szCs w:val="24"/>
        </w:rPr>
        <w:t xml:space="preserve">= </w:t>
      </w:r>
      <w:r>
        <w:rPr>
          <w:rFonts w:ascii="Times New Roman" w:hAnsi="Times New Roman"/>
          <w:sz w:val="24"/>
          <w:szCs w:val="24"/>
        </w:rPr>
        <w:t>(0.9…1)*</w:t>
      </w:r>
      <w:r>
        <w:rPr>
          <w:rFonts w:ascii="Times New Roman" w:hAnsi="Times New Roman"/>
          <w:sz w:val="24"/>
          <w:szCs w:val="24"/>
          <w:lang w:val="en-US"/>
        </w:rPr>
        <w:t>I</w:t>
      </w:r>
      <w:proofErr w:type="spellStart"/>
      <w:r>
        <w:rPr>
          <w:rFonts w:ascii="Times New Roman" w:hAnsi="Times New Roman"/>
          <w:sz w:val="24"/>
          <w:szCs w:val="24"/>
        </w:rPr>
        <w:t>к.доп</w:t>
      </w:r>
      <w:proofErr w:type="spellEnd"/>
      <w:r>
        <w:rPr>
          <w:rFonts w:ascii="Times New Roman" w:hAnsi="Times New Roman"/>
          <w:sz w:val="24"/>
          <w:szCs w:val="24"/>
        </w:rPr>
        <w:t>);</w:t>
      </w:r>
    </w:p>
    <w:p w:rsidR="00887C3D" w:rsidRPr="00887C3D" w:rsidRDefault="00887C3D" w:rsidP="00887C3D">
      <w:pPr>
        <w:pStyle w:val="a4"/>
        <w:spacing w:after="0" w:line="240" w:lineRule="auto"/>
        <w:ind w:left="1134" w:hanging="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E</w:t>
      </w:r>
      <w:r>
        <w:rPr>
          <w:rFonts w:ascii="Times New Roman" w:hAnsi="Times New Roman"/>
          <w:sz w:val="24"/>
          <w:szCs w:val="24"/>
        </w:rPr>
        <w:t xml:space="preserve">к – </w:t>
      </w:r>
      <w:proofErr w:type="spellStart"/>
      <w:r>
        <w:rPr>
          <w:rFonts w:ascii="Times New Roman" w:hAnsi="Times New Roman"/>
          <w:sz w:val="24"/>
          <w:szCs w:val="24"/>
        </w:rPr>
        <w:t>эдс</w:t>
      </w:r>
      <w:proofErr w:type="spellEnd"/>
      <w:r>
        <w:rPr>
          <w:rFonts w:ascii="Times New Roman" w:hAnsi="Times New Roman"/>
          <w:sz w:val="24"/>
          <w:szCs w:val="24"/>
        </w:rPr>
        <w:t xml:space="preserve"> источника питания, величина которой не должна превышать </w:t>
      </w:r>
      <w:r>
        <w:rPr>
          <w:rFonts w:ascii="Times New Roman" w:hAnsi="Times New Roman"/>
          <w:sz w:val="24"/>
          <w:szCs w:val="24"/>
          <w:lang w:val="en-US"/>
        </w:rPr>
        <w:t>U</w:t>
      </w:r>
      <w:proofErr w:type="spellStart"/>
      <w:r>
        <w:rPr>
          <w:rFonts w:ascii="Times New Roman" w:hAnsi="Times New Roman"/>
          <w:sz w:val="24"/>
          <w:szCs w:val="24"/>
        </w:rPr>
        <w:t>кэ.доп</w:t>
      </w:r>
      <w:proofErr w:type="spellEnd"/>
      <w:r>
        <w:rPr>
          <w:rFonts w:ascii="Times New Roman" w:hAnsi="Times New Roman"/>
          <w:sz w:val="24"/>
          <w:szCs w:val="24"/>
        </w:rPr>
        <w:t xml:space="preserve"> (можно выбрать </w:t>
      </w:r>
      <w:r>
        <w:rPr>
          <w:rFonts w:ascii="Times New Roman" w:hAnsi="Times New Roman"/>
          <w:sz w:val="24"/>
          <w:szCs w:val="24"/>
          <w:lang w:val="en-US"/>
        </w:rPr>
        <w:t>E</w:t>
      </w:r>
      <w:r>
        <w:rPr>
          <w:rFonts w:ascii="Times New Roman" w:hAnsi="Times New Roman"/>
          <w:sz w:val="24"/>
          <w:szCs w:val="24"/>
        </w:rPr>
        <w:t>к = (0.8…0.9)*</w:t>
      </w:r>
      <w:r>
        <w:rPr>
          <w:rFonts w:ascii="Times New Roman" w:hAnsi="Times New Roman"/>
          <w:sz w:val="24"/>
          <w:szCs w:val="24"/>
          <w:lang w:val="en-US"/>
        </w:rPr>
        <w:t>U</w:t>
      </w:r>
      <w:proofErr w:type="spellStart"/>
      <w:r>
        <w:rPr>
          <w:rFonts w:ascii="Times New Roman" w:hAnsi="Times New Roman"/>
          <w:sz w:val="24"/>
          <w:szCs w:val="24"/>
        </w:rPr>
        <w:t>кэ.доп</w:t>
      </w:r>
      <w:proofErr w:type="spellEnd"/>
    </w:p>
    <w:p w:rsidR="00392F22" w:rsidRPr="00887C3D" w:rsidRDefault="00887C3D" w:rsidP="00887C3D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887C3D">
        <w:rPr>
          <w:rFonts w:ascii="Times New Roman" w:hAnsi="Times New Roman"/>
          <w:sz w:val="24"/>
          <w:szCs w:val="24"/>
        </w:rPr>
        <w:t>остроить линию нагрузки на выходных ВАХ</w:t>
      </w:r>
      <w:r w:rsidRPr="00887C3D">
        <w:rPr>
          <w:rFonts w:ascii="Times New Roman" w:hAnsi="Times New Roman"/>
          <w:sz w:val="24"/>
          <w:szCs w:val="24"/>
        </w:rPr>
        <w:t xml:space="preserve"> </w:t>
      </w:r>
      <w:r w:rsidRPr="00887C3D">
        <w:rPr>
          <w:rFonts w:ascii="Times New Roman" w:hAnsi="Times New Roman"/>
          <w:sz w:val="24"/>
          <w:szCs w:val="24"/>
        </w:rPr>
        <w:t xml:space="preserve">транзистора по </w:t>
      </w:r>
      <w:r w:rsidR="00B17D0C">
        <w:rPr>
          <w:rFonts w:ascii="Times New Roman" w:hAnsi="Times New Roman"/>
          <w:sz w:val="24"/>
          <w:szCs w:val="24"/>
        </w:rPr>
        <w:t xml:space="preserve">двум </w:t>
      </w:r>
      <w:r w:rsidRPr="00887C3D">
        <w:rPr>
          <w:rFonts w:ascii="Times New Roman" w:hAnsi="Times New Roman"/>
          <w:sz w:val="24"/>
          <w:szCs w:val="24"/>
        </w:rPr>
        <w:t>точкам:</w:t>
      </w:r>
    </w:p>
    <w:p w:rsidR="00887C3D" w:rsidRPr="00B17D0C" w:rsidRDefault="00B17D0C" w:rsidP="008376D0">
      <w:pPr>
        <w:pStyle w:val="a4"/>
        <w:spacing w:after="0" w:line="240" w:lineRule="auto"/>
        <w:ind w:left="1134" w:hanging="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к=0, </w:t>
      </w:r>
      <w:r>
        <w:rPr>
          <w:rFonts w:ascii="Times New Roman" w:hAnsi="Times New Roman"/>
          <w:sz w:val="24"/>
          <w:szCs w:val="24"/>
          <w:lang w:val="en-US"/>
        </w:rPr>
        <w:t>U</w:t>
      </w:r>
      <w:proofErr w:type="spellStart"/>
      <w:r>
        <w:rPr>
          <w:rFonts w:ascii="Times New Roman" w:hAnsi="Times New Roman"/>
          <w:sz w:val="24"/>
          <w:szCs w:val="24"/>
        </w:rPr>
        <w:t>кэ</w:t>
      </w:r>
      <w:proofErr w:type="spellEnd"/>
      <w:r>
        <w:rPr>
          <w:rFonts w:ascii="Times New Roman" w:hAnsi="Times New Roman"/>
          <w:sz w:val="24"/>
          <w:szCs w:val="24"/>
        </w:rPr>
        <w:t>=</w:t>
      </w:r>
      <w:r>
        <w:rPr>
          <w:rFonts w:ascii="Times New Roman" w:hAnsi="Times New Roman"/>
          <w:sz w:val="24"/>
          <w:szCs w:val="24"/>
          <w:lang w:val="en-US"/>
        </w:rPr>
        <w:t>E</w:t>
      </w:r>
      <w:r>
        <w:rPr>
          <w:rFonts w:ascii="Times New Roman" w:hAnsi="Times New Roman"/>
          <w:sz w:val="24"/>
          <w:szCs w:val="24"/>
        </w:rPr>
        <w:t xml:space="preserve">к;   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>к=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>к.</w:t>
      </w:r>
      <w:r w:rsidRPr="008376D0">
        <w:rPr>
          <w:rFonts w:ascii="Times New Roman" w:hAnsi="Times New Roman"/>
          <w:sz w:val="24"/>
          <w:szCs w:val="24"/>
        </w:rPr>
        <w:t>max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U</w:t>
      </w:r>
      <w:proofErr w:type="spellStart"/>
      <w:r>
        <w:rPr>
          <w:rFonts w:ascii="Times New Roman" w:hAnsi="Times New Roman"/>
          <w:sz w:val="24"/>
          <w:szCs w:val="24"/>
        </w:rPr>
        <w:t>кэ</w:t>
      </w:r>
      <w:proofErr w:type="spellEnd"/>
      <w:r>
        <w:rPr>
          <w:rFonts w:ascii="Times New Roman" w:hAnsi="Times New Roman"/>
          <w:sz w:val="24"/>
          <w:szCs w:val="24"/>
        </w:rPr>
        <w:t>=0</w:t>
      </w:r>
    </w:p>
    <w:p w:rsidR="00887C3D" w:rsidRPr="00A23366" w:rsidRDefault="00A23366" w:rsidP="00A23366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3366">
        <w:rPr>
          <w:rFonts w:ascii="Times New Roman" w:hAnsi="Times New Roman"/>
          <w:sz w:val="24"/>
          <w:szCs w:val="24"/>
        </w:rPr>
        <w:lastRenderedPageBreak/>
        <w:t>По точкам пересечения линии нагрузки с выходными ВАХ построить</w:t>
      </w:r>
      <w:r w:rsidRPr="00A23366">
        <w:rPr>
          <w:rFonts w:ascii="Times New Roman" w:hAnsi="Times New Roman"/>
          <w:sz w:val="24"/>
          <w:szCs w:val="24"/>
        </w:rPr>
        <w:t xml:space="preserve"> </w:t>
      </w:r>
      <w:r w:rsidRPr="00A23366">
        <w:rPr>
          <w:rFonts w:ascii="Times New Roman" w:hAnsi="Times New Roman"/>
          <w:sz w:val="24"/>
          <w:szCs w:val="24"/>
        </w:rPr>
        <w:t xml:space="preserve">передаточную характеристику </w:t>
      </w:r>
      <w:proofErr w:type="spellStart"/>
      <w:r w:rsidRPr="00A23366">
        <w:rPr>
          <w:rFonts w:ascii="Times New Roman" w:hAnsi="Times New Roman"/>
          <w:sz w:val="24"/>
          <w:szCs w:val="24"/>
        </w:rPr>
        <w:t>I</w:t>
      </w:r>
      <w:r w:rsidRPr="00A23366">
        <w:rPr>
          <w:rFonts w:ascii="Times New Roman" w:hAnsi="Times New Roman"/>
          <w:sz w:val="24"/>
          <w:szCs w:val="24"/>
        </w:rPr>
        <w:t>к</w:t>
      </w:r>
      <w:proofErr w:type="spellEnd"/>
      <w:r w:rsidRPr="00A23366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A23366">
        <w:rPr>
          <w:rFonts w:ascii="Times New Roman" w:hAnsi="Times New Roman"/>
          <w:sz w:val="24"/>
          <w:szCs w:val="24"/>
        </w:rPr>
        <w:t>I</w:t>
      </w:r>
      <w:r w:rsidRPr="00A23366">
        <w:rPr>
          <w:rFonts w:ascii="Times New Roman" w:hAnsi="Times New Roman"/>
          <w:sz w:val="24"/>
          <w:szCs w:val="24"/>
        </w:rPr>
        <w:t>б</w:t>
      </w:r>
      <w:proofErr w:type="spellEnd"/>
      <w:r w:rsidRPr="00A23366">
        <w:rPr>
          <w:rFonts w:ascii="Times New Roman" w:hAnsi="Times New Roman"/>
          <w:sz w:val="24"/>
          <w:szCs w:val="24"/>
        </w:rPr>
        <w:t>)</w:t>
      </w:r>
      <w:proofErr w:type="gramStart"/>
      <w:r w:rsidRPr="00A23366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A23366">
        <w:rPr>
          <w:rFonts w:ascii="Times New Roman" w:hAnsi="Times New Roman"/>
          <w:sz w:val="24"/>
          <w:szCs w:val="24"/>
        </w:rPr>
        <w:t xml:space="preserve"> Определить границы линейных</w:t>
      </w:r>
      <w:r w:rsidRPr="00A23366">
        <w:rPr>
          <w:rFonts w:ascii="Times New Roman" w:hAnsi="Times New Roman"/>
          <w:sz w:val="24"/>
          <w:szCs w:val="24"/>
        </w:rPr>
        <w:t xml:space="preserve"> </w:t>
      </w:r>
      <w:r w:rsidRPr="00A23366">
        <w:rPr>
          <w:rFonts w:ascii="Times New Roman" w:hAnsi="Times New Roman"/>
          <w:sz w:val="24"/>
          <w:szCs w:val="24"/>
        </w:rPr>
        <w:t xml:space="preserve">участков на </w:t>
      </w:r>
      <w:r w:rsidR="00750213">
        <w:rPr>
          <w:rFonts w:ascii="Times New Roman" w:hAnsi="Times New Roman"/>
          <w:sz w:val="24"/>
          <w:szCs w:val="24"/>
        </w:rPr>
        <w:t>внешней</w:t>
      </w:r>
      <w:r w:rsidRPr="00A233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3366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к</w:t>
      </w:r>
      <w:proofErr w:type="spellEnd"/>
      <w:r>
        <w:rPr>
          <w:rFonts w:ascii="Times New Roman" w:hAnsi="Times New Roman"/>
          <w:sz w:val="24"/>
          <w:szCs w:val="24"/>
        </w:rPr>
        <w:t>(</w:t>
      </w:r>
      <w:proofErr w:type="spellStart"/>
      <w:r w:rsidRPr="00A23366">
        <w:rPr>
          <w:rFonts w:ascii="Times New Roman" w:hAnsi="Times New Roman"/>
          <w:sz w:val="24"/>
          <w:szCs w:val="24"/>
        </w:rPr>
        <w:t>U</w:t>
      </w:r>
      <w:r>
        <w:rPr>
          <w:rFonts w:ascii="Times New Roman" w:hAnsi="Times New Roman"/>
          <w:sz w:val="24"/>
          <w:szCs w:val="24"/>
        </w:rPr>
        <w:t>бэ</w:t>
      </w:r>
      <w:proofErr w:type="spellEnd"/>
      <w:r>
        <w:rPr>
          <w:rFonts w:ascii="Times New Roman" w:hAnsi="Times New Roman"/>
          <w:sz w:val="24"/>
          <w:szCs w:val="24"/>
        </w:rPr>
        <w:t>)</w:t>
      </w:r>
      <w:r w:rsidRPr="00A23366">
        <w:rPr>
          <w:rFonts w:ascii="Times New Roman" w:hAnsi="Times New Roman"/>
          <w:sz w:val="24"/>
          <w:szCs w:val="24"/>
        </w:rPr>
        <w:t xml:space="preserve"> и переходной ВАХ.</w:t>
      </w:r>
    </w:p>
    <w:p w:rsidR="003E0114" w:rsidRDefault="003E0114" w:rsidP="00BE6C2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3206" w:rsidRDefault="00750213" w:rsidP="00BE6C2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892165" cy="432562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2165" cy="4325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3353" w:rsidRDefault="00455FF8" w:rsidP="00455FF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55FF8">
        <w:rPr>
          <w:rFonts w:ascii="Times New Roman" w:hAnsi="Times New Roman"/>
          <w:sz w:val="24"/>
          <w:szCs w:val="24"/>
        </w:rPr>
        <w:t>Выбрать рабочую точку примерно посередине линии нагрузки на</w:t>
      </w:r>
      <w:r w:rsidRPr="00455FF8">
        <w:rPr>
          <w:rFonts w:ascii="Times New Roman" w:hAnsi="Times New Roman"/>
          <w:sz w:val="24"/>
          <w:szCs w:val="24"/>
        </w:rPr>
        <w:t xml:space="preserve"> </w:t>
      </w:r>
      <w:r w:rsidRPr="00455FF8">
        <w:rPr>
          <w:rFonts w:ascii="Times New Roman" w:hAnsi="Times New Roman"/>
          <w:sz w:val="24"/>
          <w:szCs w:val="24"/>
        </w:rPr>
        <w:t>пересечении с одной из выходных ВАХ, желательно в пределах линейных</w:t>
      </w:r>
      <w:r w:rsidRPr="00455FF8">
        <w:rPr>
          <w:rFonts w:ascii="Times New Roman" w:hAnsi="Times New Roman"/>
          <w:sz w:val="24"/>
          <w:szCs w:val="24"/>
        </w:rPr>
        <w:t xml:space="preserve"> участков</w:t>
      </w:r>
      <w:r w:rsidRPr="00455FF8">
        <w:rPr>
          <w:rFonts w:ascii="Times New Roman" w:hAnsi="Times New Roman"/>
          <w:sz w:val="24"/>
          <w:szCs w:val="24"/>
        </w:rPr>
        <w:t>. Определить ее параметры I</w:t>
      </w:r>
      <w:r w:rsidRPr="00455FF8">
        <w:rPr>
          <w:rFonts w:ascii="Times New Roman" w:hAnsi="Times New Roman"/>
          <w:sz w:val="24"/>
          <w:szCs w:val="24"/>
        </w:rPr>
        <w:t>б0</w:t>
      </w:r>
      <w:r w:rsidRPr="00455FF8">
        <w:rPr>
          <w:rFonts w:ascii="Times New Roman" w:hAnsi="Times New Roman"/>
          <w:sz w:val="24"/>
          <w:szCs w:val="24"/>
        </w:rPr>
        <w:t>, I</w:t>
      </w:r>
      <w:r w:rsidRPr="00455FF8">
        <w:rPr>
          <w:rFonts w:ascii="Times New Roman" w:hAnsi="Times New Roman"/>
          <w:sz w:val="24"/>
          <w:szCs w:val="24"/>
        </w:rPr>
        <w:t>к0</w:t>
      </w:r>
      <w:r w:rsidRPr="00455FF8">
        <w:rPr>
          <w:rFonts w:ascii="Times New Roman" w:hAnsi="Times New Roman"/>
          <w:sz w:val="24"/>
          <w:szCs w:val="24"/>
        </w:rPr>
        <w:t>, U</w:t>
      </w:r>
      <w:r w:rsidRPr="00455FF8">
        <w:rPr>
          <w:rFonts w:ascii="Times New Roman" w:hAnsi="Times New Roman"/>
          <w:sz w:val="24"/>
          <w:szCs w:val="24"/>
        </w:rPr>
        <w:t>кэ0</w:t>
      </w:r>
      <w:r w:rsidRPr="00455FF8">
        <w:rPr>
          <w:rFonts w:ascii="Times New Roman" w:hAnsi="Times New Roman"/>
          <w:sz w:val="24"/>
          <w:szCs w:val="24"/>
        </w:rPr>
        <w:t xml:space="preserve"> и </w:t>
      </w:r>
      <w:proofErr w:type="gramStart"/>
      <w:r w:rsidRPr="00455FF8">
        <w:rPr>
          <w:rFonts w:ascii="Times New Roman" w:hAnsi="Times New Roman"/>
          <w:sz w:val="24"/>
          <w:szCs w:val="24"/>
        </w:rPr>
        <w:t>по</w:t>
      </w:r>
      <w:proofErr w:type="gramEnd"/>
      <w:r w:rsidRPr="00455FF8">
        <w:rPr>
          <w:rFonts w:ascii="Times New Roman" w:hAnsi="Times New Roman"/>
          <w:sz w:val="24"/>
          <w:szCs w:val="24"/>
        </w:rPr>
        <w:t xml:space="preserve"> входной ВАХ -</w:t>
      </w:r>
      <w:r>
        <w:rPr>
          <w:rFonts w:ascii="Times New Roman" w:hAnsi="Times New Roman"/>
          <w:sz w:val="24"/>
          <w:szCs w:val="24"/>
        </w:rPr>
        <w:t xml:space="preserve"> </w:t>
      </w:r>
      <w:r w:rsidRPr="00455FF8">
        <w:rPr>
          <w:rFonts w:ascii="Times New Roman" w:hAnsi="Times New Roman"/>
          <w:sz w:val="24"/>
          <w:szCs w:val="24"/>
        </w:rPr>
        <w:t>U</w:t>
      </w:r>
      <w:r>
        <w:rPr>
          <w:rFonts w:ascii="Times New Roman" w:hAnsi="Times New Roman"/>
          <w:sz w:val="24"/>
          <w:szCs w:val="24"/>
        </w:rPr>
        <w:t>бэ0</w:t>
      </w:r>
      <w:r w:rsidR="00D23353">
        <w:rPr>
          <w:rFonts w:ascii="Times New Roman" w:hAnsi="Times New Roman"/>
          <w:sz w:val="24"/>
          <w:szCs w:val="24"/>
        </w:rPr>
        <w:t>.</w:t>
      </w:r>
    </w:p>
    <w:p w:rsidR="00D23353" w:rsidRDefault="00D23353" w:rsidP="00D23353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переходной характеристике относительно</w:t>
      </w:r>
      <w:r w:rsidRPr="00D23353">
        <w:rPr>
          <w:rFonts w:ascii="Times New Roman" w:hAnsi="Times New Roman"/>
          <w:sz w:val="24"/>
          <w:szCs w:val="24"/>
        </w:rPr>
        <w:t xml:space="preserve"> выбранн</w:t>
      </w:r>
      <w:r>
        <w:rPr>
          <w:rFonts w:ascii="Times New Roman" w:hAnsi="Times New Roman"/>
          <w:sz w:val="24"/>
          <w:szCs w:val="24"/>
        </w:rPr>
        <w:t>ой</w:t>
      </w:r>
      <w:r w:rsidRPr="00D23353">
        <w:rPr>
          <w:rFonts w:ascii="Times New Roman" w:hAnsi="Times New Roman"/>
          <w:sz w:val="24"/>
          <w:szCs w:val="24"/>
        </w:rPr>
        <w:t xml:space="preserve"> рабоч</w:t>
      </w:r>
      <w:r>
        <w:rPr>
          <w:rFonts w:ascii="Times New Roman" w:hAnsi="Times New Roman"/>
          <w:sz w:val="24"/>
          <w:szCs w:val="24"/>
        </w:rPr>
        <w:t>ей</w:t>
      </w:r>
      <w:r w:rsidRPr="00D23353">
        <w:rPr>
          <w:rFonts w:ascii="Times New Roman" w:hAnsi="Times New Roman"/>
          <w:sz w:val="24"/>
          <w:szCs w:val="24"/>
        </w:rPr>
        <w:t xml:space="preserve"> точк</w:t>
      </w:r>
      <w:r w:rsidR="00D45EC5">
        <w:rPr>
          <w:rFonts w:ascii="Times New Roman" w:hAnsi="Times New Roman"/>
          <w:sz w:val="24"/>
          <w:szCs w:val="24"/>
        </w:rPr>
        <w:t>и</w:t>
      </w:r>
      <w:r w:rsidRPr="00D23353">
        <w:rPr>
          <w:rFonts w:ascii="Times New Roman" w:hAnsi="Times New Roman"/>
          <w:sz w:val="24"/>
          <w:szCs w:val="24"/>
        </w:rPr>
        <w:t xml:space="preserve"> построить график</w:t>
      </w:r>
      <w:r w:rsidRPr="00D23353">
        <w:rPr>
          <w:rFonts w:ascii="Times New Roman" w:hAnsi="Times New Roman"/>
          <w:sz w:val="24"/>
          <w:szCs w:val="24"/>
        </w:rPr>
        <w:t xml:space="preserve"> </w:t>
      </w:r>
      <w:r w:rsidRPr="00D23353">
        <w:rPr>
          <w:rFonts w:ascii="Times New Roman" w:hAnsi="Times New Roman"/>
          <w:sz w:val="24"/>
          <w:szCs w:val="24"/>
        </w:rPr>
        <w:t>входн</w:t>
      </w:r>
      <w:r>
        <w:rPr>
          <w:rFonts w:ascii="Times New Roman" w:hAnsi="Times New Roman"/>
          <w:sz w:val="24"/>
          <w:szCs w:val="24"/>
        </w:rPr>
        <w:t>ого</w:t>
      </w:r>
      <w:r w:rsidRPr="00D23353">
        <w:rPr>
          <w:rFonts w:ascii="Times New Roman" w:hAnsi="Times New Roman"/>
          <w:sz w:val="24"/>
          <w:szCs w:val="24"/>
        </w:rPr>
        <w:t xml:space="preserve"> сигнал</w:t>
      </w:r>
      <w:r>
        <w:rPr>
          <w:rFonts w:ascii="Times New Roman" w:hAnsi="Times New Roman"/>
          <w:sz w:val="24"/>
          <w:szCs w:val="24"/>
        </w:rPr>
        <w:t>а</w:t>
      </w:r>
      <w:r w:rsidRPr="00D2335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23353">
        <w:rPr>
          <w:rFonts w:ascii="Times New Roman" w:hAnsi="Times New Roman"/>
          <w:sz w:val="24"/>
          <w:szCs w:val="24"/>
          <w:lang w:val="en-US"/>
        </w:rPr>
        <w:t>U</w:t>
      </w:r>
      <w:proofErr w:type="spellStart"/>
      <w:proofErr w:type="gramEnd"/>
      <w:r w:rsidRPr="00D23353">
        <w:rPr>
          <w:rFonts w:ascii="Times New Roman" w:hAnsi="Times New Roman"/>
          <w:sz w:val="24"/>
          <w:szCs w:val="24"/>
        </w:rPr>
        <w:t>вх</w:t>
      </w:r>
      <w:proofErr w:type="spellEnd"/>
      <w:r w:rsidRPr="00D23353">
        <w:rPr>
          <w:rFonts w:ascii="Times New Roman" w:hAnsi="Times New Roman"/>
          <w:sz w:val="24"/>
          <w:szCs w:val="24"/>
        </w:rPr>
        <w:t>(</w:t>
      </w:r>
      <w:r w:rsidRPr="00D23353">
        <w:rPr>
          <w:rFonts w:ascii="Times New Roman" w:hAnsi="Times New Roman"/>
          <w:sz w:val="24"/>
          <w:szCs w:val="24"/>
          <w:lang w:val="en-US"/>
        </w:rPr>
        <w:t>t</w:t>
      </w:r>
      <w:r w:rsidRPr="00D23353">
        <w:rPr>
          <w:rFonts w:ascii="Times New Roman" w:hAnsi="Times New Roman"/>
          <w:sz w:val="24"/>
          <w:szCs w:val="24"/>
        </w:rPr>
        <w:t xml:space="preserve">) </w:t>
      </w:r>
      <w:r w:rsidRPr="00D23353">
        <w:rPr>
          <w:rFonts w:ascii="Times New Roman" w:hAnsi="Times New Roman"/>
          <w:sz w:val="24"/>
          <w:szCs w:val="24"/>
        </w:rPr>
        <w:t xml:space="preserve">и, проецируя его </w:t>
      </w:r>
      <w:r w:rsidR="00D45EC5">
        <w:rPr>
          <w:rFonts w:ascii="Times New Roman" w:hAnsi="Times New Roman"/>
          <w:sz w:val="24"/>
          <w:szCs w:val="24"/>
        </w:rPr>
        <w:t>(</w:t>
      </w:r>
      <w:r w:rsidR="001248D7">
        <w:rPr>
          <w:rFonts w:ascii="Times New Roman" w:hAnsi="Times New Roman"/>
          <w:sz w:val="24"/>
          <w:szCs w:val="24"/>
        </w:rPr>
        <w:t>на каждой полуволне входного сигнала взять по 5 точек</w:t>
      </w:r>
      <w:r w:rsidR="00D45EC5">
        <w:rPr>
          <w:rFonts w:ascii="Times New Roman" w:hAnsi="Times New Roman"/>
          <w:sz w:val="24"/>
          <w:szCs w:val="24"/>
        </w:rPr>
        <w:t>) на</w:t>
      </w:r>
      <w:r w:rsidRPr="00D23353">
        <w:rPr>
          <w:rFonts w:ascii="Times New Roman" w:hAnsi="Times New Roman"/>
          <w:sz w:val="24"/>
          <w:szCs w:val="24"/>
        </w:rPr>
        <w:t xml:space="preserve"> линию нагрузки</w:t>
      </w:r>
      <w:r w:rsidR="001248D7">
        <w:rPr>
          <w:rFonts w:ascii="Times New Roman" w:hAnsi="Times New Roman"/>
          <w:sz w:val="24"/>
          <w:szCs w:val="24"/>
        </w:rPr>
        <w:t>,</w:t>
      </w:r>
      <w:r w:rsidRPr="00D23353">
        <w:rPr>
          <w:rFonts w:ascii="Times New Roman" w:hAnsi="Times New Roman"/>
          <w:sz w:val="24"/>
          <w:szCs w:val="24"/>
        </w:rPr>
        <w:t xml:space="preserve"> построить выходной сигнал</w:t>
      </w:r>
      <w:r w:rsidR="00D45EC5">
        <w:rPr>
          <w:rFonts w:ascii="Times New Roman" w:hAnsi="Times New Roman"/>
          <w:sz w:val="24"/>
          <w:szCs w:val="24"/>
        </w:rPr>
        <w:t xml:space="preserve"> </w:t>
      </w:r>
      <w:r w:rsidR="00D45EC5">
        <w:rPr>
          <w:rFonts w:ascii="Times New Roman" w:hAnsi="Times New Roman"/>
          <w:sz w:val="24"/>
          <w:szCs w:val="24"/>
          <w:lang w:val="en-US"/>
        </w:rPr>
        <w:t>U</w:t>
      </w:r>
      <w:proofErr w:type="spellStart"/>
      <w:r w:rsidR="00D45EC5">
        <w:rPr>
          <w:rFonts w:ascii="Times New Roman" w:hAnsi="Times New Roman"/>
          <w:sz w:val="24"/>
          <w:szCs w:val="24"/>
        </w:rPr>
        <w:t>вых</w:t>
      </w:r>
      <w:proofErr w:type="spellEnd"/>
      <w:r w:rsidR="00D45EC5" w:rsidRPr="00D45EC5">
        <w:rPr>
          <w:rFonts w:ascii="Times New Roman" w:hAnsi="Times New Roman"/>
          <w:sz w:val="24"/>
          <w:szCs w:val="24"/>
        </w:rPr>
        <w:t>(</w:t>
      </w:r>
      <w:r w:rsidR="00D45EC5">
        <w:rPr>
          <w:rFonts w:ascii="Times New Roman" w:hAnsi="Times New Roman"/>
          <w:sz w:val="24"/>
          <w:szCs w:val="24"/>
          <w:lang w:val="en-US"/>
        </w:rPr>
        <w:t>t</w:t>
      </w:r>
      <w:r w:rsidR="00D45EC5" w:rsidRPr="00D45EC5">
        <w:rPr>
          <w:rFonts w:ascii="Times New Roman" w:hAnsi="Times New Roman"/>
          <w:sz w:val="24"/>
          <w:szCs w:val="24"/>
        </w:rPr>
        <w:t xml:space="preserve">) = </w:t>
      </w:r>
      <w:r w:rsidR="00D45EC5">
        <w:rPr>
          <w:rFonts w:ascii="Times New Roman" w:hAnsi="Times New Roman"/>
          <w:sz w:val="24"/>
          <w:szCs w:val="24"/>
          <w:lang w:val="en-US"/>
        </w:rPr>
        <w:t>U</w:t>
      </w:r>
      <w:proofErr w:type="spellStart"/>
      <w:r w:rsidR="00D45EC5">
        <w:rPr>
          <w:rFonts w:ascii="Times New Roman" w:hAnsi="Times New Roman"/>
          <w:sz w:val="24"/>
          <w:szCs w:val="24"/>
        </w:rPr>
        <w:t>кэ</w:t>
      </w:r>
      <w:proofErr w:type="spellEnd"/>
      <w:r w:rsidR="00D45EC5">
        <w:rPr>
          <w:rFonts w:ascii="Times New Roman" w:hAnsi="Times New Roman"/>
          <w:sz w:val="24"/>
          <w:szCs w:val="24"/>
        </w:rPr>
        <w:t>(</w:t>
      </w:r>
      <w:r w:rsidR="00D45EC5">
        <w:rPr>
          <w:rFonts w:ascii="Times New Roman" w:hAnsi="Times New Roman"/>
          <w:sz w:val="24"/>
          <w:szCs w:val="24"/>
          <w:lang w:val="en-US"/>
        </w:rPr>
        <w:t>t</w:t>
      </w:r>
      <w:r w:rsidR="00D45EC5" w:rsidRPr="00D45EC5">
        <w:rPr>
          <w:rFonts w:ascii="Times New Roman" w:hAnsi="Times New Roman"/>
          <w:sz w:val="24"/>
          <w:szCs w:val="24"/>
        </w:rPr>
        <w:t>)</w:t>
      </w:r>
      <w:r w:rsidRPr="00D23353">
        <w:rPr>
          <w:rFonts w:ascii="Times New Roman" w:hAnsi="Times New Roman"/>
          <w:sz w:val="24"/>
          <w:szCs w:val="24"/>
        </w:rPr>
        <w:t>.</w:t>
      </w:r>
    </w:p>
    <w:p w:rsidR="006B0DCB" w:rsidRDefault="006B0DCB" w:rsidP="006B0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B0DCB" w:rsidRDefault="00F76DDB" w:rsidP="006B0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892165" cy="432562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2165" cy="4325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0DCB" w:rsidRPr="006B0DCB" w:rsidRDefault="006B0DCB" w:rsidP="006B0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3206" w:rsidRDefault="00D23353" w:rsidP="00D23353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13E0">
        <w:rPr>
          <w:rFonts w:ascii="Times New Roman" w:hAnsi="Times New Roman"/>
          <w:sz w:val="24"/>
          <w:szCs w:val="24"/>
        </w:rPr>
        <w:t>Рассчитать коэффициент усиления и КПД каскада по амплитудам токов и</w:t>
      </w:r>
      <w:r w:rsidR="003F13E0" w:rsidRPr="003F13E0">
        <w:rPr>
          <w:rFonts w:ascii="Times New Roman" w:hAnsi="Times New Roman"/>
          <w:sz w:val="24"/>
          <w:szCs w:val="24"/>
        </w:rPr>
        <w:t xml:space="preserve"> </w:t>
      </w:r>
      <w:r w:rsidRPr="003F13E0">
        <w:rPr>
          <w:rFonts w:ascii="Times New Roman" w:hAnsi="Times New Roman"/>
          <w:sz w:val="24"/>
          <w:szCs w:val="24"/>
        </w:rPr>
        <w:t>напряжений, полученных в результате графического построения</w:t>
      </w:r>
      <w:r w:rsidR="003F13E0">
        <w:rPr>
          <w:rFonts w:ascii="Times New Roman" w:hAnsi="Times New Roman"/>
          <w:sz w:val="24"/>
          <w:szCs w:val="24"/>
        </w:rPr>
        <w:t>.</w:t>
      </w:r>
    </w:p>
    <w:p w:rsidR="003F13E0" w:rsidRDefault="003F13E0" w:rsidP="00D23353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Определить параметры резисторов </w:t>
      </w:r>
      <w:r w:rsidR="002149C8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схеме усилителя:</w:t>
      </w:r>
    </w:p>
    <w:p w:rsidR="003F13E0" w:rsidRDefault="003F13E0" w:rsidP="003F13E0">
      <w:pPr>
        <w:pStyle w:val="a4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</w:rPr>
        <w:t>к – сопротивление в цепи коллектора;</w:t>
      </w:r>
    </w:p>
    <w:p w:rsidR="003F13E0" w:rsidRDefault="003F13E0" w:rsidP="003F13E0">
      <w:pPr>
        <w:pStyle w:val="a4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</w:rPr>
        <w:t>б – сопротивление в цепи базы;</w:t>
      </w:r>
      <w:bookmarkStart w:id="0" w:name="_GoBack"/>
      <w:bookmarkEnd w:id="0"/>
    </w:p>
    <w:p w:rsidR="003F13E0" w:rsidRPr="003F13E0" w:rsidRDefault="003F13E0" w:rsidP="003F13E0">
      <w:pPr>
        <w:pStyle w:val="a4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R</w:t>
      </w:r>
      <w:r w:rsidRPr="003F13E0">
        <w:rPr>
          <w:rFonts w:ascii="Times New Roman" w:hAnsi="Times New Roman"/>
          <w:sz w:val="24"/>
          <w:szCs w:val="24"/>
        </w:rPr>
        <w:t xml:space="preserve">1 </w:t>
      </w:r>
      <w:r>
        <w:rPr>
          <w:rFonts w:ascii="Times New Roman" w:hAnsi="Times New Roman"/>
          <w:sz w:val="24"/>
          <w:szCs w:val="24"/>
        </w:rPr>
        <w:t>и</w:t>
      </w:r>
      <w:r w:rsidRPr="003F13E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R</w:t>
      </w:r>
      <w:r w:rsidRPr="003F13E0">
        <w:rPr>
          <w:rFonts w:ascii="Times New Roman" w:hAnsi="Times New Roman"/>
          <w:sz w:val="24"/>
          <w:szCs w:val="24"/>
        </w:rPr>
        <w:t xml:space="preserve">2 – </w:t>
      </w:r>
      <w:r>
        <w:rPr>
          <w:rFonts w:ascii="Times New Roman" w:hAnsi="Times New Roman"/>
          <w:sz w:val="24"/>
          <w:szCs w:val="24"/>
        </w:rPr>
        <w:t>сопротивления делителя напряжения, задающего рабочую точку.</w:t>
      </w:r>
      <w:proofErr w:type="gramEnd"/>
    </w:p>
    <w:p w:rsidR="003E0114" w:rsidRDefault="003E0114" w:rsidP="00BE6C2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E0114" w:rsidRDefault="003E0114" w:rsidP="00BE6C2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7C3D" w:rsidRPr="00BE6C24" w:rsidRDefault="00887C3D" w:rsidP="00BE6C2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87C3D" w:rsidRPr="00BE6C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31150"/>
    <w:multiLevelType w:val="hybridMultilevel"/>
    <w:tmpl w:val="49887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440"/>
    <w:rsid w:val="001248D7"/>
    <w:rsid w:val="001555FA"/>
    <w:rsid w:val="001B5DCB"/>
    <w:rsid w:val="0020177D"/>
    <w:rsid w:val="002149C8"/>
    <w:rsid w:val="00392F22"/>
    <w:rsid w:val="003E0114"/>
    <w:rsid w:val="003F13E0"/>
    <w:rsid w:val="00455FF8"/>
    <w:rsid w:val="006B0DCB"/>
    <w:rsid w:val="00700D24"/>
    <w:rsid w:val="00750213"/>
    <w:rsid w:val="007B3AEA"/>
    <w:rsid w:val="008376D0"/>
    <w:rsid w:val="00887C3D"/>
    <w:rsid w:val="009E1FF0"/>
    <w:rsid w:val="00A11440"/>
    <w:rsid w:val="00A23366"/>
    <w:rsid w:val="00AE09F1"/>
    <w:rsid w:val="00B17D0C"/>
    <w:rsid w:val="00B56953"/>
    <w:rsid w:val="00BD12D7"/>
    <w:rsid w:val="00BE6C24"/>
    <w:rsid w:val="00D23353"/>
    <w:rsid w:val="00D45EC5"/>
    <w:rsid w:val="00E23206"/>
    <w:rsid w:val="00F7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DCB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1B5DC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B5DCB"/>
    <w:pPr>
      <w:keepNext/>
      <w:keepLines/>
      <w:spacing w:before="40" w:after="0"/>
      <w:outlineLvl w:val="1"/>
    </w:pPr>
    <w:rPr>
      <w:rFonts w:ascii="Cambria" w:hAnsi="Cambria"/>
      <w:color w:val="365F9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B5DCB"/>
    <w:rPr>
      <w:rFonts w:ascii="Cambria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1B5DCB"/>
    <w:rPr>
      <w:rFonts w:ascii="Cambria" w:eastAsia="Calibri" w:hAnsi="Cambria"/>
      <w:color w:val="365F91"/>
      <w:sz w:val="26"/>
      <w:szCs w:val="26"/>
    </w:rPr>
  </w:style>
  <w:style w:type="paragraph" w:styleId="a3">
    <w:name w:val="TOC Heading"/>
    <w:basedOn w:val="1"/>
    <w:next w:val="a"/>
    <w:uiPriority w:val="39"/>
    <w:semiHidden/>
    <w:unhideWhenUsed/>
    <w:qFormat/>
    <w:rsid w:val="001B5DCB"/>
    <w:pPr>
      <w:keepLines/>
      <w:spacing w:before="480" w:after="0"/>
      <w:outlineLvl w:val="9"/>
    </w:pPr>
    <w:rPr>
      <w:color w:val="365F91"/>
      <w:kern w:val="0"/>
      <w:sz w:val="28"/>
      <w:szCs w:val="28"/>
      <w:lang w:eastAsia="ru-RU"/>
    </w:rPr>
  </w:style>
  <w:style w:type="paragraph" w:styleId="a4">
    <w:name w:val="List Paragraph"/>
    <w:basedOn w:val="a"/>
    <w:uiPriority w:val="34"/>
    <w:qFormat/>
    <w:rsid w:val="00AE09F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B3A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3A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DCB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1B5DC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B5DCB"/>
    <w:pPr>
      <w:keepNext/>
      <w:keepLines/>
      <w:spacing w:before="40" w:after="0"/>
      <w:outlineLvl w:val="1"/>
    </w:pPr>
    <w:rPr>
      <w:rFonts w:ascii="Cambria" w:hAnsi="Cambria"/>
      <w:color w:val="365F9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B5DCB"/>
    <w:rPr>
      <w:rFonts w:ascii="Cambria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1B5DCB"/>
    <w:rPr>
      <w:rFonts w:ascii="Cambria" w:eastAsia="Calibri" w:hAnsi="Cambria"/>
      <w:color w:val="365F91"/>
      <w:sz w:val="26"/>
      <w:szCs w:val="26"/>
    </w:rPr>
  </w:style>
  <w:style w:type="paragraph" w:styleId="a3">
    <w:name w:val="TOC Heading"/>
    <w:basedOn w:val="1"/>
    <w:next w:val="a"/>
    <w:uiPriority w:val="39"/>
    <w:semiHidden/>
    <w:unhideWhenUsed/>
    <w:qFormat/>
    <w:rsid w:val="001B5DCB"/>
    <w:pPr>
      <w:keepLines/>
      <w:spacing w:before="480" w:after="0"/>
      <w:outlineLvl w:val="9"/>
    </w:pPr>
    <w:rPr>
      <w:color w:val="365F91"/>
      <w:kern w:val="0"/>
      <w:sz w:val="28"/>
      <w:szCs w:val="28"/>
      <w:lang w:eastAsia="ru-RU"/>
    </w:rPr>
  </w:style>
  <w:style w:type="paragraph" w:styleId="a4">
    <w:name w:val="List Paragraph"/>
    <w:basedOn w:val="a"/>
    <w:uiPriority w:val="34"/>
    <w:qFormat/>
    <w:rsid w:val="00AE09F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B3A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3A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customXml" Target="../customXml/item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CC310A7D1086948BBC83CD54E8B8D7B" ma:contentTypeVersion="2" ma:contentTypeDescription="Создание документа." ma:contentTypeScope="" ma:versionID="84c79fee5407a3b9d9f88f1f563d1cd6">
  <xsd:schema xmlns:xsd="http://www.w3.org/2001/XMLSchema" xmlns:xs="http://www.w3.org/2001/XMLSchema" xmlns:p="http://schemas.microsoft.com/office/2006/metadata/properties" xmlns:ns2="a8f33b4a-309d-4e81-8329-4f04098ae507" targetNamespace="http://schemas.microsoft.com/office/2006/metadata/properties" ma:root="true" ma:fieldsID="1f1f6804e4efb6d6785b1e376e452826" ns2:_="">
    <xsd:import namespace="a8f33b4a-309d-4e81-8329-4f04098ae5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f33b4a-309d-4e81-8329-4f04098ae5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1C75B4E-7E26-4C63-AE75-DBFFC7755A6A}"/>
</file>

<file path=customXml/itemProps2.xml><?xml version="1.0" encoding="utf-8"?>
<ds:datastoreItem xmlns:ds="http://schemas.openxmlformats.org/officeDocument/2006/customXml" ds:itemID="{E2B3DC09-7099-4545-8D7A-996AA4597B6D}"/>
</file>

<file path=customXml/itemProps3.xml><?xml version="1.0" encoding="utf-8"?>
<ds:datastoreItem xmlns:ds="http://schemas.openxmlformats.org/officeDocument/2006/customXml" ds:itemID="{C61ED900-E8CC-4E95-B40E-65493607876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3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xxx</cp:lastModifiedBy>
  <cp:revision>20</cp:revision>
  <dcterms:created xsi:type="dcterms:W3CDTF">2020-11-02T03:45:00Z</dcterms:created>
  <dcterms:modified xsi:type="dcterms:W3CDTF">2020-11-02T05:24:00Z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0x010100FCC310A7D1086948BBC83CD54E8B8D7B</vt:lpwstr>
  </property>
</Properties>
</file>