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16" w:rsidRPr="00F412B2" w:rsidRDefault="001A2F16" w:rsidP="001A2F16">
      <w:r w:rsidRPr="00F412B2">
        <w:rPr>
          <w:b/>
          <w:bCs/>
          <w:iCs/>
        </w:rPr>
        <w:t xml:space="preserve">Цель: </w:t>
      </w:r>
      <w:r w:rsidRPr="00F412B2">
        <w:t>изучить природные пожары и их последствия; сформировать алгоритмы и ум</w:t>
      </w:r>
      <w:r w:rsidRPr="00F412B2">
        <w:t>е</w:t>
      </w:r>
      <w:r w:rsidRPr="00F412B2">
        <w:t>ния безопасного поведения в условиях этих опасностей.</w:t>
      </w:r>
    </w:p>
    <w:p w:rsidR="001A2F16" w:rsidRPr="00F412B2" w:rsidRDefault="00F412B2" w:rsidP="00F412B2">
      <w:pPr>
        <w:pStyle w:val="31"/>
        <w:rPr>
          <w:rFonts w:ascii="Times New Roman" w:hAnsi="Times New Roman" w:cs="Times New Roman"/>
          <w:caps/>
        </w:rPr>
      </w:pPr>
      <w:r w:rsidRPr="00F412B2">
        <w:rPr>
          <w:rFonts w:ascii="Times New Roman" w:hAnsi="Times New Roman" w:cs="Times New Roman"/>
        </w:rPr>
        <w:t>З</w:t>
      </w:r>
      <w:r w:rsidR="001A2F16" w:rsidRPr="00F412B2">
        <w:rPr>
          <w:rFonts w:ascii="Times New Roman" w:hAnsi="Times New Roman" w:cs="Times New Roman"/>
        </w:rPr>
        <w:t>адания</w:t>
      </w:r>
    </w:p>
    <w:p w:rsidR="001A2F16" w:rsidRPr="00F412B2" w:rsidRDefault="001A2F16" w:rsidP="00F412B2">
      <w:pPr>
        <w:pStyle w:val="affffffffff3"/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</w:rPr>
      </w:pPr>
      <w:r w:rsidRPr="00F412B2">
        <w:rPr>
          <w:i/>
        </w:rPr>
        <w:t>Дайте определения понятиям:</w:t>
      </w:r>
    </w:p>
    <w:p w:rsidR="001A2F16" w:rsidRPr="00F412B2" w:rsidRDefault="001A2F16" w:rsidP="00F412B2">
      <w:r w:rsidRPr="00F412B2">
        <w:t>Природный пожар</w:t>
      </w:r>
      <w:r w:rsidR="00F412B2">
        <w:t xml:space="preserve"> – </w:t>
      </w:r>
      <w:r w:rsidRPr="00F412B2">
        <w:t>это …</w:t>
      </w:r>
    </w:p>
    <w:p w:rsidR="001A2F16" w:rsidRPr="00F412B2" w:rsidRDefault="001A2F16" w:rsidP="00F412B2">
      <w:r w:rsidRPr="00F412B2">
        <w:t>Засуха</w:t>
      </w:r>
      <w:r w:rsidR="00F412B2">
        <w:t xml:space="preserve"> – </w:t>
      </w:r>
      <w:r w:rsidRPr="00F412B2">
        <w:t>это …</w:t>
      </w:r>
    </w:p>
    <w:p w:rsidR="001A2F16" w:rsidRPr="00F412B2" w:rsidRDefault="001A2F16" w:rsidP="00F412B2">
      <w:pPr>
        <w:pStyle w:val="affffffffff3"/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</w:rPr>
      </w:pPr>
      <w:r w:rsidRPr="00F412B2">
        <w:rPr>
          <w:i/>
        </w:rPr>
        <w:t>Заполните</w:t>
      </w:r>
      <w:r w:rsidR="00F412B2">
        <w:rPr>
          <w:i/>
        </w:rPr>
        <w:t xml:space="preserve"> таблицы.</w:t>
      </w:r>
    </w:p>
    <w:p w:rsidR="001A2F16" w:rsidRPr="00F412B2" w:rsidRDefault="001A2F16" w:rsidP="00F412B2">
      <w:pPr>
        <w:pStyle w:val="afffffffffb"/>
        <w:spacing w:before="120"/>
      </w:pPr>
      <w:r w:rsidRPr="00F412B2">
        <w:t>Классификация природных пожаров по интенсивности горения</w:t>
      </w:r>
    </w:p>
    <w:tbl>
      <w:tblPr>
        <w:tblStyle w:val="TableNormal"/>
        <w:tblW w:w="0" w:type="auto"/>
        <w:jc w:val="center"/>
        <w:tblInd w:w="21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970"/>
        <w:gridCol w:w="1970"/>
        <w:gridCol w:w="1970"/>
        <w:gridCol w:w="1970"/>
      </w:tblGrid>
      <w:tr w:rsidR="001A2F16" w:rsidRPr="00F412B2" w:rsidTr="00F412B2">
        <w:trPr>
          <w:trHeight w:val="238"/>
          <w:jc w:val="center"/>
        </w:trPr>
        <w:tc>
          <w:tcPr>
            <w:tcW w:w="1970" w:type="dxa"/>
            <w:shd w:val="clear" w:color="auto" w:fill="DCDDDE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Характерист</w:t>
            </w: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и</w:t>
            </w: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ка</w:t>
            </w:r>
          </w:p>
        </w:tc>
        <w:tc>
          <w:tcPr>
            <w:tcW w:w="1970" w:type="dxa"/>
            <w:shd w:val="clear" w:color="auto" w:fill="DCDDDE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Слабые</w:t>
            </w:r>
          </w:p>
        </w:tc>
        <w:tc>
          <w:tcPr>
            <w:tcW w:w="1970" w:type="dxa"/>
            <w:shd w:val="clear" w:color="auto" w:fill="DCDDDE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Средние</w:t>
            </w:r>
          </w:p>
        </w:tc>
        <w:tc>
          <w:tcPr>
            <w:tcW w:w="1970" w:type="dxa"/>
            <w:shd w:val="clear" w:color="auto" w:fill="DCDDDE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Сильные</w:t>
            </w:r>
          </w:p>
        </w:tc>
      </w:tr>
      <w:tr w:rsidR="001A2F16" w:rsidRPr="00F412B2" w:rsidTr="00F412B2">
        <w:trPr>
          <w:trHeight w:val="558"/>
          <w:jc w:val="center"/>
        </w:trPr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Скорость распр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о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стран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е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ния огня</w:t>
            </w: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A2F16" w:rsidRPr="00F412B2" w:rsidTr="00F412B2">
        <w:trPr>
          <w:trHeight w:val="512"/>
          <w:jc w:val="center"/>
        </w:trPr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Высота пламени</w:t>
            </w: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1970" w:type="dxa"/>
            <w:vAlign w:val="center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</w:tbl>
    <w:p w:rsidR="00F412B2" w:rsidRDefault="00F412B2" w:rsidP="00F412B2">
      <w:pPr>
        <w:pStyle w:val="afffffffffb"/>
      </w:pPr>
    </w:p>
    <w:p w:rsidR="001A2F16" w:rsidRPr="00F412B2" w:rsidRDefault="001A2F16" w:rsidP="00F412B2">
      <w:pPr>
        <w:pStyle w:val="afffffffffb"/>
      </w:pPr>
      <w:r w:rsidRPr="00F412B2">
        <w:t>Классификация природных пожаров по характеру горения</w:t>
      </w:r>
    </w:p>
    <w:tbl>
      <w:tblPr>
        <w:tblStyle w:val="TableNormal"/>
        <w:tblW w:w="0" w:type="auto"/>
        <w:jc w:val="center"/>
        <w:tblInd w:w="15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734"/>
        <w:gridCol w:w="5613"/>
      </w:tblGrid>
      <w:tr w:rsidR="001A2F16" w:rsidRPr="00F412B2" w:rsidTr="00F412B2">
        <w:trPr>
          <w:trHeight w:val="305"/>
          <w:jc w:val="center"/>
        </w:trPr>
        <w:tc>
          <w:tcPr>
            <w:tcW w:w="2734" w:type="dxa"/>
            <w:shd w:val="clear" w:color="auto" w:fill="DCDDDE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Вид пожара</w:t>
            </w:r>
          </w:p>
        </w:tc>
        <w:tc>
          <w:tcPr>
            <w:tcW w:w="5613" w:type="dxa"/>
            <w:shd w:val="clear" w:color="auto" w:fill="DCDDDE"/>
          </w:tcPr>
          <w:p w:rsidR="001A2F16" w:rsidRPr="00F412B2" w:rsidRDefault="001A2F16" w:rsidP="00F412B2">
            <w:pPr>
              <w:ind w:firstLine="0"/>
              <w:jc w:val="center"/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</w:pPr>
            <w:r w:rsidRPr="00F412B2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Характеристика</w:t>
            </w:r>
          </w:p>
        </w:tc>
      </w:tr>
      <w:tr w:rsidR="001A2F16" w:rsidRPr="00F412B2" w:rsidTr="00F412B2">
        <w:trPr>
          <w:trHeight w:val="487"/>
          <w:jc w:val="center"/>
        </w:trPr>
        <w:tc>
          <w:tcPr>
            <w:tcW w:w="2734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Лесной верховой</w:t>
            </w:r>
          </w:p>
        </w:tc>
        <w:tc>
          <w:tcPr>
            <w:tcW w:w="5613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A2F16" w:rsidRPr="00F412B2" w:rsidTr="00F412B2">
        <w:trPr>
          <w:trHeight w:val="487"/>
          <w:jc w:val="center"/>
        </w:trPr>
        <w:tc>
          <w:tcPr>
            <w:tcW w:w="2734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Лесной низовой</w:t>
            </w:r>
          </w:p>
        </w:tc>
        <w:tc>
          <w:tcPr>
            <w:tcW w:w="5613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A2F16" w:rsidRPr="00F412B2" w:rsidTr="00F412B2">
        <w:trPr>
          <w:trHeight w:val="487"/>
          <w:jc w:val="center"/>
        </w:trPr>
        <w:tc>
          <w:tcPr>
            <w:tcW w:w="2734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Степной</w:t>
            </w:r>
          </w:p>
        </w:tc>
        <w:tc>
          <w:tcPr>
            <w:tcW w:w="5613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A2F16" w:rsidRPr="00F412B2" w:rsidTr="00F412B2">
        <w:trPr>
          <w:trHeight w:val="487"/>
          <w:jc w:val="center"/>
        </w:trPr>
        <w:tc>
          <w:tcPr>
            <w:tcW w:w="2734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Полевой</w:t>
            </w:r>
          </w:p>
        </w:tc>
        <w:tc>
          <w:tcPr>
            <w:tcW w:w="5613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1A2F16" w:rsidRPr="00F412B2" w:rsidTr="00F412B2">
        <w:trPr>
          <w:trHeight w:val="487"/>
          <w:jc w:val="center"/>
        </w:trPr>
        <w:tc>
          <w:tcPr>
            <w:tcW w:w="2734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Торфяной (по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д</w:t>
            </w:r>
            <w:r w:rsidRPr="00F412B2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земный)</w:t>
            </w:r>
          </w:p>
        </w:tc>
        <w:tc>
          <w:tcPr>
            <w:tcW w:w="5613" w:type="dxa"/>
          </w:tcPr>
          <w:p w:rsidR="001A2F16" w:rsidRPr="00F412B2" w:rsidRDefault="001A2F16" w:rsidP="00F412B2">
            <w:pPr>
              <w:ind w:firstLine="0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</w:tbl>
    <w:p w:rsidR="001A2F16" w:rsidRPr="00F412B2" w:rsidRDefault="001A2F16" w:rsidP="00F412B2">
      <w:pPr>
        <w:pStyle w:val="affffffffff3"/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 w:after="240"/>
        <w:ind w:left="0" w:firstLine="709"/>
        <w:contextualSpacing w:val="0"/>
        <w:rPr>
          <w:i/>
        </w:rPr>
      </w:pPr>
      <w:r w:rsidRPr="00F412B2">
        <w:rPr>
          <w:i/>
        </w:rPr>
        <w:t>Какие виды пожаров изображены на снимках?</w:t>
      </w:r>
    </w:p>
    <w:p w:rsidR="001A2F16" w:rsidRDefault="00F412B2" w:rsidP="00F412B2">
      <w:pPr>
        <w:tabs>
          <w:tab w:val="left" w:pos="572"/>
        </w:tabs>
        <w:autoSpaceDE w:val="0"/>
        <w:autoSpaceDN w:val="0"/>
        <w:ind w:firstLine="0"/>
        <w:jc w:val="center"/>
        <w:rPr>
          <w:i/>
        </w:rPr>
      </w:pPr>
      <w:r w:rsidRPr="00F412B2">
        <w:rPr>
          <w:i/>
          <w:noProof/>
        </w:rPr>
        <w:drawing>
          <wp:inline distT="0" distB="0" distL="0" distR="0" wp14:anchorId="4C17F994" wp14:editId="4ECE903C">
            <wp:extent cx="2544417" cy="1680284"/>
            <wp:effectExtent l="0" t="0" r="8890" b="0"/>
            <wp:docPr id="41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7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451" cy="16836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i/>
        </w:rPr>
        <w:t xml:space="preserve">      </w:t>
      </w:r>
      <w:r w:rsidRPr="00F412B2">
        <w:rPr>
          <w:i/>
          <w:noProof/>
        </w:rPr>
        <w:drawing>
          <wp:inline distT="0" distB="0" distL="0" distR="0" wp14:anchorId="65803618" wp14:editId="02A830EE">
            <wp:extent cx="2528516" cy="1669774"/>
            <wp:effectExtent l="0" t="0" r="5715" b="6985"/>
            <wp:docPr id="39" name="image7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74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4653" cy="1673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12B2" w:rsidRPr="00F412B2" w:rsidRDefault="00F412B2" w:rsidP="00F412B2">
      <w:pPr>
        <w:pStyle w:val="afff8"/>
      </w:pPr>
      <w:r>
        <w:t>…</w:t>
      </w:r>
    </w:p>
    <w:p w:rsidR="001A2F16" w:rsidRPr="00F412B2" w:rsidRDefault="001A2F16" w:rsidP="00F412B2">
      <w:pPr>
        <w:pStyle w:val="affffffffff3"/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</w:rPr>
      </w:pPr>
      <w:r w:rsidRPr="00F412B2">
        <w:rPr>
          <w:i/>
        </w:rPr>
        <w:t>Решите ситуационную задачу:</w:t>
      </w:r>
    </w:p>
    <w:p w:rsidR="00F412B2" w:rsidRDefault="001A2F16" w:rsidP="001A2F16">
      <w:pPr>
        <w:pStyle w:val="a8"/>
        <w:rPr>
          <w:color w:val="231F20"/>
        </w:rPr>
      </w:pPr>
      <w:r w:rsidRPr="00F412B2">
        <w:rPr>
          <w:color w:val="231F20"/>
        </w:rPr>
        <w:lastRenderedPageBreak/>
        <w:t xml:space="preserve">Палящее солнце иссушило золотистые травы до самой сердцевины, каждая травинка стала хрусткой и </w:t>
      </w:r>
      <w:r w:rsidRPr="00F412B2">
        <w:rPr>
          <w:color w:val="231F20"/>
          <w:spacing w:val="-3"/>
        </w:rPr>
        <w:t xml:space="preserve">ломкой. </w:t>
      </w:r>
      <w:r w:rsidRPr="00F412B2">
        <w:rPr>
          <w:color w:val="231F20"/>
        </w:rPr>
        <w:t xml:space="preserve">&lt;…&gt; Даже деревья высохли, </w:t>
      </w:r>
      <w:r w:rsidRPr="00F412B2">
        <w:rPr>
          <w:color w:val="231F20"/>
          <w:spacing w:val="-3"/>
        </w:rPr>
        <w:t xml:space="preserve">кора </w:t>
      </w:r>
      <w:r w:rsidRPr="00F412B2">
        <w:rPr>
          <w:color w:val="231F20"/>
        </w:rPr>
        <w:t>с них отваливается жесткими ломкими полосами. &lt;…&gt; В один из августовских дней налетела страшная буря. Небо осветила яркая вспышка синего пламени. Над исполинским деревом &lt;…&gt; вскинулся столб огня, вмиг занялись рядом пни и упавшие стволы, и отсюда, разгоняемые вихрем, шире, шире, и шире пошли кружить и полыхать полотнища огня. &lt;…&gt; Куда ни глянь, вокруг стеной</w:t>
      </w:r>
      <w:r w:rsidR="00F412B2">
        <w:rPr>
          <w:color w:val="231F20"/>
        </w:rPr>
        <w:t xml:space="preserve"> – </w:t>
      </w:r>
      <w:r w:rsidRPr="00F412B2">
        <w:rPr>
          <w:color w:val="231F20"/>
        </w:rPr>
        <w:t>огонь; пылают деревья, вспыхнула под ногами трава. Ветер усиливался, пожар надвигался на усадьбу.</w:t>
      </w:r>
    </w:p>
    <w:p w:rsidR="001A2F16" w:rsidRPr="00F412B2" w:rsidRDefault="001A2F16" w:rsidP="00F412B2">
      <w:pPr>
        <w:pStyle w:val="a8"/>
        <w:jc w:val="right"/>
        <w:rPr>
          <w:color w:val="231F20"/>
        </w:rPr>
      </w:pPr>
      <w:r w:rsidRPr="00F412B2">
        <w:rPr>
          <w:i/>
          <w:color w:val="231F20"/>
        </w:rPr>
        <w:t xml:space="preserve">Из романа К. </w:t>
      </w:r>
      <w:proofErr w:type="spellStart"/>
      <w:r w:rsidRPr="00F412B2">
        <w:rPr>
          <w:i/>
          <w:color w:val="231F20"/>
        </w:rPr>
        <w:t>Маккалоу</w:t>
      </w:r>
      <w:proofErr w:type="spellEnd"/>
      <w:r w:rsidRPr="00F412B2">
        <w:rPr>
          <w:i/>
          <w:color w:val="231F20"/>
        </w:rPr>
        <w:t xml:space="preserve"> «</w:t>
      </w:r>
      <w:proofErr w:type="gramStart"/>
      <w:r w:rsidRPr="00F412B2">
        <w:rPr>
          <w:i/>
          <w:color w:val="231F20"/>
        </w:rPr>
        <w:t>Поющие</w:t>
      </w:r>
      <w:proofErr w:type="gramEnd"/>
      <w:r w:rsidRPr="00F412B2">
        <w:rPr>
          <w:i/>
          <w:color w:val="231F20"/>
        </w:rPr>
        <w:t xml:space="preserve"> в терновнике»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 xml:space="preserve">К </w:t>
      </w:r>
      <w:r w:rsidRPr="00F412B2">
        <w:rPr>
          <w:color w:val="231F20"/>
          <w:spacing w:val="-4"/>
        </w:rPr>
        <w:t xml:space="preserve">какому </w:t>
      </w:r>
      <w:r w:rsidRPr="00F412B2">
        <w:rPr>
          <w:color w:val="231F20"/>
        </w:rPr>
        <w:t xml:space="preserve">виду пожаров относится </w:t>
      </w:r>
      <w:proofErr w:type="gramStart"/>
      <w:r w:rsidRPr="00F412B2">
        <w:rPr>
          <w:color w:val="231F20"/>
        </w:rPr>
        <w:t>вышеописанный</w:t>
      </w:r>
      <w:proofErr w:type="gramEnd"/>
      <w:r w:rsidRPr="00F412B2">
        <w:rPr>
          <w:color w:val="231F20"/>
        </w:rPr>
        <w:t>?</w:t>
      </w:r>
    </w:p>
    <w:p w:rsidR="001A2F16" w:rsidRPr="00F412B2" w:rsidRDefault="001A2F16" w:rsidP="00F412B2">
      <w:r w:rsidRPr="00F412B2">
        <w:t>…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>Возможно ли спасение людей, оказавшихся в этот момент в лесу? (Ответ поясните.)</w:t>
      </w:r>
    </w:p>
    <w:p w:rsidR="001A2F16" w:rsidRPr="00F412B2" w:rsidRDefault="001A2F16" w:rsidP="00F412B2">
      <w:r w:rsidRPr="00F412B2">
        <w:t>…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 xml:space="preserve">Какие способы тушения лесных пожаров известны вам? </w:t>
      </w:r>
    </w:p>
    <w:p w:rsidR="001A2F16" w:rsidRPr="00F412B2" w:rsidRDefault="001A2F16" w:rsidP="00F412B2">
      <w:r w:rsidRPr="00F412B2">
        <w:t>…</w:t>
      </w:r>
    </w:p>
    <w:p w:rsidR="001A2F16" w:rsidRPr="00F412B2" w:rsidRDefault="001A2F16" w:rsidP="00F412B2">
      <w:pPr>
        <w:pStyle w:val="affffffffff3"/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</w:rPr>
      </w:pPr>
      <w:r w:rsidRPr="00F412B2">
        <w:rPr>
          <w:i/>
        </w:rPr>
        <w:t>Ответьте на вопросы: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>Какой способ тушения природных пожаров и почему считается нерациональным?</w:t>
      </w:r>
    </w:p>
    <w:p w:rsidR="001A2F16" w:rsidRPr="00F412B2" w:rsidRDefault="001A2F16" w:rsidP="00F412B2">
      <w:r w:rsidRPr="00F412B2">
        <w:t>…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</w:pPr>
      <w:r w:rsidRPr="00F412B2">
        <w:rPr>
          <w:color w:val="231F20"/>
        </w:rPr>
        <w:t>Какие категории людей не допускаются к тушению природных пожаров?</w:t>
      </w:r>
    </w:p>
    <w:p w:rsidR="001A2F16" w:rsidRPr="00F412B2" w:rsidRDefault="001A2F16" w:rsidP="00F412B2">
      <w:r w:rsidRPr="00F412B2">
        <w:rPr>
          <w:color w:val="231F20"/>
        </w:rPr>
        <w:t>1) …</w:t>
      </w:r>
    </w:p>
    <w:p w:rsidR="001A2F16" w:rsidRPr="00F412B2" w:rsidRDefault="001A2F16" w:rsidP="00F412B2">
      <w:r w:rsidRPr="00F412B2">
        <w:rPr>
          <w:color w:val="231F20"/>
        </w:rPr>
        <w:t>2) …</w:t>
      </w:r>
    </w:p>
    <w:p w:rsidR="001A2F16" w:rsidRPr="00F412B2" w:rsidRDefault="001A2F16" w:rsidP="00F412B2">
      <w:r w:rsidRPr="00F412B2">
        <w:rPr>
          <w:color w:val="231F20"/>
        </w:rPr>
        <w:t>3) …</w:t>
      </w:r>
    </w:p>
    <w:p w:rsidR="001A2F16" w:rsidRPr="00F412B2" w:rsidRDefault="001A2F16" w:rsidP="00F412B2">
      <w:r w:rsidRPr="00F412B2">
        <w:rPr>
          <w:color w:val="231F20"/>
        </w:rPr>
        <w:t>4) …</w:t>
      </w:r>
    </w:p>
    <w:p w:rsidR="001A2F16" w:rsidRPr="00F412B2" w:rsidRDefault="001A2F16" w:rsidP="00F412B2">
      <w:r w:rsidRPr="00F412B2">
        <w:rPr>
          <w:color w:val="231F20"/>
        </w:rPr>
        <w:t>5) …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>В чем опасность засухи для человека?</w:t>
      </w:r>
    </w:p>
    <w:p w:rsidR="001A2F16" w:rsidRPr="00F412B2" w:rsidRDefault="001A2F16" w:rsidP="00F412B2">
      <w:r w:rsidRPr="00F412B2">
        <w:t>…</w:t>
      </w:r>
    </w:p>
    <w:p w:rsidR="001A2F16" w:rsidRPr="00F412B2" w:rsidRDefault="001A2F16" w:rsidP="00F412B2">
      <w:pPr>
        <w:pStyle w:val="a8"/>
        <w:numPr>
          <w:ilvl w:val="0"/>
          <w:numId w:val="35"/>
        </w:numPr>
        <w:tabs>
          <w:tab w:val="left" w:pos="993"/>
        </w:tabs>
        <w:spacing w:after="0"/>
        <w:ind w:left="0" w:firstLine="709"/>
        <w:rPr>
          <w:color w:val="231F20"/>
        </w:rPr>
      </w:pPr>
      <w:r w:rsidRPr="00F412B2">
        <w:rPr>
          <w:color w:val="231F20"/>
        </w:rPr>
        <w:t xml:space="preserve">Как действовать во </w:t>
      </w:r>
      <w:bookmarkStart w:id="0" w:name="_GoBack"/>
      <w:bookmarkEnd w:id="0"/>
      <w:r w:rsidRPr="00F412B2">
        <w:rPr>
          <w:color w:val="231F20"/>
        </w:rPr>
        <w:t xml:space="preserve">время засухи для профилактики пожара на даче, в </w:t>
      </w:r>
      <w:r w:rsidRPr="00F412B2">
        <w:rPr>
          <w:color w:val="231F20"/>
          <w:spacing w:val="-3"/>
        </w:rPr>
        <w:t xml:space="preserve">детском </w:t>
      </w:r>
      <w:r w:rsidRPr="00F412B2">
        <w:rPr>
          <w:color w:val="231F20"/>
        </w:rPr>
        <w:t>лагере и в лесу?</w:t>
      </w:r>
    </w:p>
    <w:p w:rsidR="001A2F16" w:rsidRPr="00F412B2" w:rsidRDefault="001A2F16" w:rsidP="00F412B2">
      <w:r w:rsidRPr="00F412B2">
        <w:t>…</w:t>
      </w:r>
    </w:p>
    <w:p w:rsidR="006808FF" w:rsidRPr="00F412B2" w:rsidRDefault="006808FF" w:rsidP="00F412B2"/>
    <w:sectPr w:rsidR="006808FF" w:rsidRPr="00F412B2" w:rsidSect="002C3761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59" w:rsidRDefault="00DE4F59">
      <w:r>
        <w:separator/>
      </w:r>
    </w:p>
  </w:endnote>
  <w:endnote w:type="continuationSeparator" w:id="0">
    <w:p w:rsidR="00DE4F59" w:rsidRDefault="00DE4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2B2">
          <w:rPr>
            <w:noProof/>
          </w:rP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59" w:rsidRDefault="00DE4F59">
      <w:r>
        <w:separator/>
      </w:r>
    </w:p>
  </w:footnote>
  <w:footnote w:type="continuationSeparator" w:id="0">
    <w:p w:rsidR="00DE4F59" w:rsidRDefault="00DE4F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0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88F0635"/>
    <w:multiLevelType w:val="hybridMultilevel"/>
    <w:tmpl w:val="FCD62620"/>
    <w:lvl w:ilvl="0" w:tplc="1A64AE0E">
      <w:start w:val="1"/>
      <w:numFmt w:val="decimal"/>
      <w:lvlText w:val="%1."/>
      <w:lvlJc w:val="left"/>
      <w:pPr>
        <w:ind w:left="1429" w:hanging="360"/>
      </w:pPr>
      <w:rPr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>
    <w:nsid w:val="68D15A6A"/>
    <w:multiLevelType w:val="hybridMultilevel"/>
    <w:tmpl w:val="A6F22C5A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39"/>
  </w:num>
  <w:num w:numId="15">
    <w:abstractNumId w:val="37"/>
  </w:num>
  <w:num w:numId="16">
    <w:abstractNumId w:val="38"/>
  </w:num>
  <w:num w:numId="17">
    <w:abstractNumId w:val="56"/>
  </w:num>
  <w:num w:numId="18">
    <w:abstractNumId w:val="46"/>
  </w:num>
  <w:num w:numId="19">
    <w:abstractNumId w:val="47"/>
  </w:num>
  <w:num w:numId="20">
    <w:abstractNumId w:val="45"/>
  </w:num>
  <w:num w:numId="21">
    <w:abstractNumId w:val="42"/>
  </w:num>
  <w:num w:numId="22">
    <w:abstractNumId w:val="33"/>
  </w:num>
  <w:num w:numId="23">
    <w:abstractNumId w:val="51"/>
  </w:num>
  <w:num w:numId="24">
    <w:abstractNumId w:val="35"/>
  </w:num>
  <w:num w:numId="25">
    <w:abstractNumId w:val="55"/>
  </w:num>
  <w:num w:numId="26">
    <w:abstractNumId w:val="40"/>
  </w:num>
  <w:num w:numId="27">
    <w:abstractNumId w:val="52"/>
  </w:num>
  <w:num w:numId="28">
    <w:abstractNumId w:val="44"/>
  </w:num>
  <w:num w:numId="29">
    <w:abstractNumId w:val="43"/>
  </w:num>
  <w:num w:numId="30">
    <w:abstractNumId w:val="49"/>
  </w:num>
  <w:num w:numId="31">
    <w:abstractNumId w:val="48"/>
  </w:num>
  <w:num w:numId="32">
    <w:abstractNumId w:val="50"/>
  </w:num>
  <w:num w:numId="33">
    <w:abstractNumId w:val="36"/>
  </w:num>
  <w:num w:numId="34">
    <w:abstractNumId w:val="41"/>
  </w:num>
  <w:num w:numId="35">
    <w:abstractNumId w:val="5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2F16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67F5D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4F59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2B2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semiHidden/>
    <w:qFormat/>
    <w:rsid w:val="00F412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ffffffff3">
    <w:name w:val="List Paragraph"/>
    <w:basedOn w:val="a4"/>
    <w:uiPriority w:val="1"/>
    <w:semiHidden/>
    <w:qFormat/>
    <w:rsid w:val="00F412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2F77F-4077-4EFE-8ED9-B159070D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7328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1757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226</cp:revision>
  <cp:lastPrinted>2020-01-13T08:06:00Z</cp:lastPrinted>
  <dcterms:created xsi:type="dcterms:W3CDTF">2018-06-07T10:28:00Z</dcterms:created>
  <dcterms:modified xsi:type="dcterms:W3CDTF">2020-02-11T06:07:00Z</dcterms:modified>
</cp:coreProperties>
</file>