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51" w:rsidRDefault="00A31351" w:rsidP="00A31351">
      <w:pPr>
        <w:jc w:val="center"/>
        <w:rPr>
          <w:b/>
        </w:rPr>
      </w:pPr>
      <w:r>
        <w:rPr>
          <w:b/>
        </w:rPr>
        <w:t>Вариант № 8</w:t>
      </w:r>
    </w:p>
    <w:p w:rsidR="00A31351" w:rsidRDefault="00A31351" w:rsidP="00A31351">
      <w:r>
        <w:t>1. Составить математическую модель задачи</w:t>
      </w:r>
    </w:p>
    <w:p w:rsidR="00A31351" w:rsidRPr="006855B4" w:rsidRDefault="00A31351" w:rsidP="00A31351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0"/>
          <w:szCs w:val="20"/>
        </w:rPr>
      </w:pPr>
      <w:r w:rsidRPr="006855B4">
        <w:rPr>
          <w:rFonts w:ascii="TimesNewRoman,Bold" w:hAnsi="TimesNewRoman,Bold" w:cs="TimesNewRoman,Bold"/>
          <w:b/>
          <w:bCs/>
          <w:sz w:val="20"/>
          <w:szCs w:val="20"/>
        </w:rPr>
        <w:t xml:space="preserve">Задача 1. </w:t>
      </w:r>
      <w:r w:rsidRPr="006855B4">
        <w:rPr>
          <w:rFonts w:ascii="TimesNewRoman" w:hAnsi="TimesNewRoman" w:cs="TimesNewRoman"/>
          <w:sz w:val="20"/>
          <w:szCs w:val="20"/>
        </w:rPr>
        <w:t xml:space="preserve">На звероферме могут выращиваться песцы, </w:t>
      </w:r>
      <w:proofErr w:type="spellStart"/>
      <w:r w:rsidRPr="006855B4">
        <w:rPr>
          <w:rFonts w:ascii="TimesNewRoman" w:hAnsi="TimesNewRoman" w:cs="TimesNewRoman"/>
          <w:sz w:val="20"/>
          <w:szCs w:val="20"/>
        </w:rPr>
        <w:t>чернобурые</w:t>
      </w:r>
      <w:proofErr w:type="spellEnd"/>
      <w:r w:rsidRPr="006855B4">
        <w:rPr>
          <w:rFonts w:ascii="TimesNewRoman" w:hAnsi="TimesNewRoman" w:cs="TimesNewRoman"/>
          <w:sz w:val="20"/>
          <w:szCs w:val="20"/>
        </w:rPr>
        <w:t xml:space="preserve"> лисы, нутрии и норки. Для их питания используются три вида кормов. В таблице приведены нормы расхода кормов, их ресурс в расчёте на день, а также прибыль от реализации одной шкурки каждого зверя.</w:t>
      </w:r>
    </w:p>
    <w:tbl>
      <w:tblPr>
        <w:tblW w:w="6420" w:type="dxa"/>
        <w:tblInd w:w="1515" w:type="dxa"/>
        <w:tblLook w:val="0000"/>
      </w:tblPr>
      <w:tblGrid>
        <w:gridCol w:w="1340"/>
        <w:gridCol w:w="974"/>
        <w:gridCol w:w="794"/>
        <w:gridCol w:w="1122"/>
        <w:gridCol w:w="950"/>
        <w:gridCol w:w="1240"/>
      </w:tblGrid>
      <w:tr w:rsidR="00A31351" w:rsidRPr="006855B4" w:rsidTr="003E4B5C">
        <w:trPr>
          <w:trHeight w:val="255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Вид корма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Нормы расхода кормов (кг/день)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Ресурс кормов (кг)</w:t>
            </w:r>
          </w:p>
        </w:tc>
      </w:tr>
      <w:tr w:rsidR="00A31351" w:rsidRPr="006855B4" w:rsidTr="003E4B5C">
        <w:trPr>
          <w:trHeight w:val="25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1" w:rsidRPr="006855B4" w:rsidRDefault="00A31351" w:rsidP="003E4B5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песец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лиса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нутрия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норка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51" w:rsidRPr="006855B4" w:rsidRDefault="00A31351" w:rsidP="003E4B5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1351" w:rsidRPr="006855B4" w:rsidTr="003E4B5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300</w:t>
            </w:r>
          </w:p>
        </w:tc>
      </w:tr>
      <w:tr w:rsidR="00A31351" w:rsidRPr="006855B4" w:rsidTr="003E4B5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400</w:t>
            </w:r>
          </w:p>
        </w:tc>
      </w:tr>
      <w:tr w:rsidR="00A31351" w:rsidRPr="006855B4" w:rsidTr="003E4B5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600</w:t>
            </w:r>
          </w:p>
        </w:tc>
      </w:tr>
      <w:tr w:rsidR="00A31351" w:rsidRPr="006855B4" w:rsidTr="003E4B5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Прибыль, руб./шкурка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351" w:rsidRPr="006855B4" w:rsidRDefault="00A31351" w:rsidP="003E4B5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855B4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A31351" w:rsidRPr="006855B4" w:rsidRDefault="00A31351" w:rsidP="00A3135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 w:rsidRPr="006855B4">
        <w:rPr>
          <w:rFonts w:ascii="TimesNewRoman" w:hAnsi="TimesNewRoman" w:cs="TimesNewRoman"/>
          <w:sz w:val="20"/>
          <w:szCs w:val="20"/>
        </w:rPr>
        <w:t>Построить математическую модель для определения того, сколько и каких зверьков следует выращивать на ферме, чтобы прибыль от реализации шкурок была максимальной.</w:t>
      </w:r>
    </w:p>
    <w:p w:rsidR="00A31351" w:rsidRDefault="00A31351" w:rsidP="00A31351"/>
    <w:p w:rsidR="00A31351" w:rsidRDefault="00A31351" w:rsidP="00A31351">
      <w:pPr>
        <w:tabs>
          <w:tab w:val="left" w:pos="480"/>
        </w:tabs>
        <w:rPr>
          <w:b/>
        </w:rPr>
      </w:pPr>
    </w:p>
    <w:p w:rsidR="00A31351" w:rsidRPr="009F7612" w:rsidRDefault="00A31351" w:rsidP="00A31351">
      <w:r>
        <w:t xml:space="preserve">2. </w:t>
      </w:r>
      <w:r w:rsidRPr="009F7612">
        <w:t xml:space="preserve">Решить с помощью алгоритма </w:t>
      </w:r>
      <w:proofErr w:type="spellStart"/>
      <w:r w:rsidRPr="009F7612">
        <w:t>Литтла</w:t>
      </w:r>
      <w:proofErr w:type="spellEnd"/>
      <w:r w:rsidRPr="009F7612">
        <w:t xml:space="preserve"> задачу коммивояжера</w:t>
      </w:r>
      <w:r>
        <w:t xml:space="preserve"> и построить дерево решения.</w:t>
      </w:r>
    </w:p>
    <w:p w:rsidR="00A31351" w:rsidRDefault="00A31351" w:rsidP="00A31351">
      <w:r>
        <w:rPr>
          <w:noProof/>
        </w:rPr>
        <w:drawing>
          <wp:inline distT="0" distB="0" distL="0" distR="0">
            <wp:extent cx="2103120" cy="1333500"/>
            <wp:effectExtent l="19050" t="0" r="0" b="0"/>
            <wp:docPr id="129" name="Рисунок 129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0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351" w:rsidRDefault="00A31351" w:rsidP="00A31351"/>
    <w:p w:rsidR="00A31351" w:rsidRDefault="00A31351" w:rsidP="00A31351"/>
    <w:p w:rsidR="00A31351" w:rsidRDefault="00A31351" w:rsidP="00A31351"/>
    <w:p w:rsidR="00A31351" w:rsidRDefault="00A31351" w:rsidP="00A31351">
      <w:r>
        <w:t>3. Составить начальный план и рассчитать стоимость доставки следующими методами:</w:t>
      </w:r>
    </w:p>
    <w:tbl>
      <w:tblPr>
        <w:tblW w:w="7575" w:type="dxa"/>
        <w:tblCellMar>
          <w:left w:w="0" w:type="dxa"/>
          <w:right w:w="0" w:type="dxa"/>
        </w:tblCellMar>
        <w:tblLook w:val="0000"/>
      </w:tblPr>
      <w:tblGrid>
        <w:gridCol w:w="7575"/>
      </w:tblGrid>
      <w:tr w:rsidR="00A31351" w:rsidTr="003E4B5C">
        <w:trPr>
          <w:trHeight w:val="36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351" w:rsidRDefault="00A31351" w:rsidP="003E4B5C">
            <w:pPr>
              <w:rPr>
                <w:rFonts w:ascii="Arial CYR" w:eastAsia="Arial Unicode MS" w:hAnsi="Arial CYR" w:cs="Arial CYR"/>
                <w:sz w:val="20"/>
                <w:szCs w:val="28"/>
              </w:rPr>
            </w:pPr>
            <w:r>
              <w:t xml:space="preserve"> </w:t>
            </w:r>
            <w:r>
              <w:rPr>
                <w:rFonts w:ascii="Arial CYR" w:hAnsi="Arial CYR" w:cs="Arial CYR"/>
                <w:sz w:val="20"/>
                <w:szCs w:val="28"/>
              </w:rPr>
              <w:t>1) северо-западного угла</w:t>
            </w:r>
          </w:p>
        </w:tc>
      </w:tr>
      <w:tr w:rsidR="00A31351" w:rsidTr="003E4B5C">
        <w:trPr>
          <w:trHeight w:val="36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351" w:rsidRDefault="00A31351" w:rsidP="003E4B5C">
            <w:pPr>
              <w:rPr>
                <w:rFonts w:ascii="Arial CYR" w:eastAsia="Arial Unicode MS" w:hAnsi="Arial CYR" w:cs="Arial CYR"/>
                <w:sz w:val="20"/>
                <w:szCs w:val="28"/>
              </w:rPr>
            </w:pPr>
            <w:r>
              <w:rPr>
                <w:rFonts w:ascii="Arial CYR" w:hAnsi="Arial CYR" w:cs="Arial CYR"/>
                <w:sz w:val="20"/>
                <w:szCs w:val="28"/>
              </w:rPr>
              <w:t>2) минимального элемента</w:t>
            </w:r>
          </w:p>
        </w:tc>
      </w:tr>
      <w:tr w:rsidR="00A31351" w:rsidTr="003E4B5C">
        <w:trPr>
          <w:trHeight w:val="36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351" w:rsidRDefault="00A31351" w:rsidP="003E4B5C">
            <w:pPr>
              <w:rPr>
                <w:rFonts w:ascii="Arial CYR" w:eastAsia="Arial Unicode MS" w:hAnsi="Arial CYR" w:cs="Arial CYR"/>
                <w:sz w:val="20"/>
                <w:szCs w:val="28"/>
              </w:rPr>
            </w:pPr>
            <w:r>
              <w:rPr>
                <w:rFonts w:ascii="Arial CYR" w:hAnsi="Arial CYR" w:cs="Arial CYR"/>
                <w:sz w:val="20"/>
                <w:szCs w:val="28"/>
              </w:rPr>
              <w:t>3) двойного предпочтения</w:t>
            </w:r>
          </w:p>
        </w:tc>
      </w:tr>
      <w:tr w:rsidR="00A31351" w:rsidTr="003E4B5C">
        <w:trPr>
          <w:trHeight w:val="36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351" w:rsidRPr="00D77B68" w:rsidRDefault="00A31351" w:rsidP="003E4B5C">
            <w:pPr>
              <w:rPr>
                <w:rFonts w:ascii="Arial CYR" w:hAnsi="Arial CYR" w:cs="Arial CYR"/>
                <w:sz w:val="20"/>
                <w:szCs w:val="28"/>
              </w:rPr>
            </w:pPr>
            <w:r>
              <w:rPr>
                <w:rFonts w:ascii="Arial CYR" w:hAnsi="Arial CYR" w:cs="Arial CYR"/>
                <w:sz w:val="20"/>
                <w:szCs w:val="28"/>
              </w:rPr>
              <w:t>4) аппроксимации Фогеля</w:t>
            </w:r>
          </w:p>
        </w:tc>
      </w:tr>
    </w:tbl>
    <w:p w:rsidR="00A31351" w:rsidRDefault="00A31351" w:rsidP="00A31351">
      <w:r>
        <w:object w:dxaOrig="6081" w:dyaOrig="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6pt;height:71.4pt" o:ole="" o:allowoverlap="f">
            <v:imagedata r:id="rId7" o:title=""/>
          </v:shape>
          <o:OLEObject Type="Embed" ProgID="Excel.Sheet.8" ShapeID="_x0000_i1025" DrawAspect="Content" ObjectID="_1703160058" r:id="rId8"/>
        </w:object>
      </w:r>
    </w:p>
    <w:p w:rsidR="00DD408D" w:rsidRPr="000E5089" w:rsidRDefault="00DD408D" w:rsidP="004318A3"/>
    <w:sectPr w:rsidR="00DD408D" w:rsidRPr="000E5089" w:rsidSect="00DD408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B6" w:rsidRDefault="007C1DB6" w:rsidP="007C1DB6">
      <w:r>
        <w:separator/>
      </w:r>
    </w:p>
  </w:endnote>
  <w:endnote w:type="continuationSeparator" w:id="1">
    <w:p w:rsidR="007C1DB6" w:rsidRDefault="007C1DB6" w:rsidP="007C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B6" w:rsidRDefault="007C1DB6" w:rsidP="007C1DB6">
      <w:r>
        <w:separator/>
      </w:r>
    </w:p>
  </w:footnote>
  <w:footnote w:type="continuationSeparator" w:id="1">
    <w:p w:rsidR="007C1DB6" w:rsidRDefault="007C1DB6" w:rsidP="007C1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B6" w:rsidRDefault="007C1DB6" w:rsidP="007C1DB6">
    <w:pPr>
      <w:pStyle w:val="a5"/>
      <w:jc w:val="center"/>
      <w:rPr>
        <w:sz w:val="16"/>
        <w:szCs w:val="16"/>
      </w:rPr>
    </w:pPr>
    <w:r>
      <w:rPr>
        <w:sz w:val="16"/>
        <w:szCs w:val="16"/>
      </w:rPr>
      <w:t xml:space="preserve">Задания для практической работы по дисциплине </w:t>
    </w:r>
    <w:r w:rsidRPr="00AF04D9">
      <w:rPr>
        <w:sz w:val="16"/>
        <w:szCs w:val="16"/>
      </w:rPr>
      <w:t xml:space="preserve"> «М</w:t>
    </w:r>
    <w:r>
      <w:rPr>
        <w:sz w:val="16"/>
        <w:szCs w:val="16"/>
      </w:rPr>
      <w:t>оделирование транспортных процессов</w:t>
    </w:r>
    <w:r w:rsidRPr="00AF04D9">
      <w:rPr>
        <w:sz w:val="16"/>
        <w:szCs w:val="16"/>
      </w:rPr>
      <w:t xml:space="preserve">» </w:t>
    </w:r>
  </w:p>
  <w:p w:rsidR="007C1DB6" w:rsidRDefault="007C1DB6" w:rsidP="007C1DB6">
    <w:pPr>
      <w:pStyle w:val="a5"/>
      <w:jc w:val="center"/>
    </w:pPr>
    <w:r w:rsidRPr="00AF04D9">
      <w:rPr>
        <w:sz w:val="16"/>
        <w:szCs w:val="16"/>
      </w:rPr>
      <w:t xml:space="preserve">для студентов направления </w:t>
    </w:r>
    <w:r>
      <w:rPr>
        <w:sz w:val="16"/>
        <w:szCs w:val="16"/>
      </w:rPr>
      <w:t>подготовки 230301</w:t>
    </w:r>
    <w:r w:rsidRPr="00AF04D9">
      <w:rPr>
        <w:sz w:val="16"/>
        <w:szCs w:val="16"/>
      </w:rPr>
      <w:t xml:space="preserve"> «</w:t>
    </w:r>
    <w:r>
      <w:rPr>
        <w:sz w:val="16"/>
        <w:szCs w:val="16"/>
      </w:rPr>
      <w:t>Технология транспортных процессов</w:t>
    </w:r>
    <w:r w:rsidRPr="00AF04D9">
      <w:rPr>
        <w:sz w:val="16"/>
        <w:szCs w:val="16"/>
      </w:rPr>
      <w:t xml:space="preserve">» </w:t>
    </w:r>
    <w:r>
      <w:rPr>
        <w:sz w:val="16"/>
        <w:szCs w:val="16"/>
      </w:rPr>
      <w:t xml:space="preserve"> - заочная форма обучения </w:t>
    </w:r>
    <w:r w:rsidRPr="00AF04D9">
      <w:rPr>
        <w:sz w:val="16"/>
        <w:szCs w:val="16"/>
      </w:rPr>
      <w:t>(20</w:t>
    </w:r>
    <w:r>
      <w:rPr>
        <w:sz w:val="16"/>
        <w:szCs w:val="16"/>
      </w:rPr>
      <w:t>2</w:t>
    </w:r>
    <w:r w:rsidR="00E1178D">
      <w:rPr>
        <w:sz w:val="16"/>
        <w:szCs w:val="16"/>
      </w:rPr>
      <w:t>2</w:t>
    </w:r>
    <w:r w:rsidRPr="00AF04D9">
      <w:rPr>
        <w:sz w:val="16"/>
        <w:szCs w:val="16"/>
      </w:rPr>
      <w:t xml:space="preserve"> год)</w:t>
    </w:r>
  </w:p>
  <w:p w:rsidR="007C1DB6" w:rsidRDefault="007C1DB6">
    <w:pPr>
      <w:pStyle w:val="a5"/>
    </w:pPr>
  </w:p>
  <w:p w:rsidR="007C1DB6" w:rsidRDefault="007C1D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B6"/>
    <w:rsid w:val="000E5089"/>
    <w:rsid w:val="004318A3"/>
    <w:rsid w:val="007C1DB6"/>
    <w:rsid w:val="00870ECE"/>
    <w:rsid w:val="008F64F0"/>
    <w:rsid w:val="00A31351"/>
    <w:rsid w:val="00A555CA"/>
    <w:rsid w:val="00DB135A"/>
    <w:rsid w:val="00DD408D"/>
    <w:rsid w:val="00E1178D"/>
    <w:rsid w:val="00E7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7C1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1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1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2021-03-13T15:42:00Z</dcterms:created>
  <dcterms:modified xsi:type="dcterms:W3CDTF">2022-01-08T12:15:00Z</dcterms:modified>
</cp:coreProperties>
</file>