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F4" w:rsidRPr="000D11F4" w:rsidRDefault="000D11F4" w:rsidP="000D11F4">
      <w:pPr>
        <w:shd w:val="clear" w:color="auto" w:fill="FDFDFD"/>
        <w:spacing w:after="100" w:afterAutospacing="1" w:line="240" w:lineRule="auto"/>
        <w:outlineLvl w:val="1"/>
        <w:rPr>
          <w:rFonts w:ascii="Oranienbaum" w:eastAsia="Times New Roman" w:hAnsi="Oranienbaum" w:cs="Times New Roman"/>
          <w:color w:val="888888"/>
          <w:sz w:val="36"/>
          <w:szCs w:val="36"/>
          <w:lang w:eastAsia="ru-RU"/>
        </w:rPr>
      </w:pPr>
      <w:r w:rsidRPr="000D11F4">
        <w:rPr>
          <w:rFonts w:ascii="Oranienbaum" w:eastAsia="Times New Roman" w:hAnsi="Oranienbaum" w:cs="Times New Roman"/>
          <w:color w:val="888888"/>
          <w:sz w:val="36"/>
          <w:szCs w:val="36"/>
          <w:lang w:eastAsia="ru-RU"/>
        </w:rPr>
        <w:t>Инструкция к выполнению и оформлению ЛР</w:t>
      </w:r>
    </w:p>
    <w:p w:rsidR="000D11F4" w:rsidRPr="000D11F4" w:rsidRDefault="000D11F4" w:rsidP="000D11F4">
      <w:pPr>
        <w:shd w:val="clear" w:color="auto" w:fill="FDFDFD"/>
        <w:spacing w:after="100" w:afterAutospacing="1" w:line="240" w:lineRule="auto"/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</w:pPr>
      <w:r w:rsidRPr="000D11F4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>Уважаемые студенты!</w:t>
      </w:r>
    </w:p>
    <w:p w:rsidR="000D11F4" w:rsidRPr="000D11F4" w:rsidRDefault="000D11F4" w:rsidP="000D11F4">
      <w:pPr>
        <w:shd w:val="clear" w:color="auto" w:fill="FDFDFD"/>
        <w:spacing w:after="100" w:afterAutospacing="1" w:line="240" w:lineRule="auto"/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</w:pPr>
      <w:r w:rsidRPr="000D11F4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>Перед выполнением лабораторных работ (ЛР) Вам необходимо ознакомиться с методическими указаниями (МУ).</w:t>
      </w:r>
      <w:r w:rsidR="00482A5A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 xml:space="preserve"> Изучить теоретические вопросы, касающиеся </w:t>
      </w:r>
      <w:bookmarkStart w:id="0" w:name="_GoBack"/>
      <w:bookmarkEnd w:id="0"/>
      <w:r w:rsidRPr="000D11F4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>данной ЛР, продумать ход работы, произвести измерения, вычисления, построения графиков в соответствии с МУ. После этого подготовьте отчет.</w:t>
      </w:r>
    </w:p>
    <w:p w:rsidR="000D11F4" w:rsidRPr="000D11F4" w:rsidRDefault="000D11F4" w:rsidP="000D11F4">
      <w:pPr>
        <w:shd w:val="clear" w:color="auto" w:fill="FDFDFD"/>
        <w:spacing w:after="100" w:afterAutospacing="1" w:line="240" w:lineRule="auto"/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</w:pPr>
      <w:r w:rsidRPr="000D11F4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>Отчет по лабораторной работе должен содержать следующие пункты:</w:t>
      </w:r>
    </w:p>
    <w:p w:rsidR="000D11F4" w:rsidRPr="000D11F4" w:rsidRDefault="000D11F4" w:rsidP="000D11F4">
      <w:pPr>
        <w:shd w:val="clear" w:color="auto" w:fill="FDFDFD"/>
        <w:spacing w:after="100" w:afterAutospacing="1" w:line="240" w:lineRule="auto"/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</w:pPr>
      <w:r w:rsidRPr="000D11F4">
        <w:rPr>
          <w:rFonts w:ascii="Ubuntu Condensed" w:eastAsia="Times New Roman" w:hAnsi="Ubuntu Condensed" w:cs="Times New Roman"/>
          <w:b/>
          <w:bCs/>
          <w:color w:val="373A3C"/>
          <w:sz w:val="23"/>
          <w:szCs w:val="23"/>
          <w:lang w:eastAsia="ru-RU"/>
        </w:rPr>
        <w:t>1. Цель работы</w:t>
      </w:r>
      <w:r w:rsidRPr="000D11F4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> из описания к лабораторной работе</w:t>
      </w:r>
    </w:p>
    <w:p w:rsidR="000D11F4" w:rsidRPr="000D11F4" w:rsidRDefault="000D11F4" w:rsidP="000D11F4">
      <w:pPr>
        <w:shd w:val="clear" w:color="auto" w:fill="FDFDFD"/>
        <w:spacing w:after="100" w:afterAutospacing="1" w:line="240" w:lineRule="auto"/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</w:pPr>
      <w:r w:rsidRPr="000D11F4">
        <w:rPr>
          <w:rFonts w:ascii="Ubuntu Condensed" w:eastAsia="Times New Roman" w:hAnsi="Ubuntu Condensed" w:cs="Times New Roman"/>
          <w:b/>
          <w:bCs/>
          <w:color w:val="373A3C"/>
          <w:sz w:val="23"/>
          <w:szCs w:val="23"/>
          <w:lang w:eastAsia="ru-RU"/>
        </w:rPr>
        <w:t>2. Теоретическую часть </w:t>
      </w:r>
      <w:r w:rsidRPr="000D11F4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>из описания к лабораторной работе</w:t>
      </w:r>
    </w:p>
    <w:p w:rsidR="000D11F4" w:rsidRPr="000D11F4" w:rsidRDefault="000D11F4" w:rsidP="000D11F4">
      <w:pPr>
        <w:shd w:val="clear" w:color="auto" w:fill="FDFDFD"/>
        <w:spacing w:after="100" w:afterAutospacing="1" w:line="240" w:lineRule="auto"/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</w:pPr>
      <w:r w:rsidRPr="000D11F4">
        <w:rPr>
          <w:rFonts w:ascii="Ubuntu Condensed" w:eastAsia="Times New Roman" w:hAnsi="Ubuntu Condensed" w:cs="Times New Roman"/>
          <w:b/>
          <w:bCs/>
          <w:color w:val="373A3C"/>
          <w:sz w:val="23"/>
          <w:szCs w:val="23"/>
          <w:lang w:eastAsia="ru-RU"/>
        </w:rPr>
        <w:t>3. Порядок выполнения работы </w:t>
      </w:r>
      <w:r w:rsidRPr="000D11F4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>из описания к лабораторной работе. Нарисовать экспериментальную установку (выполнить чертеж и записать наименование деталей). Кроме того, в данном пункте необходимо привести:</w:t>
      </w:r>
    </w:p>
    <w:p w:rsidR="000D11F4" w:rsidRPr="000D11F4" w:rsidRDefault="000D11F4" w:rsidP="000D11F4">
      <w:pPr>
        <w:shd w:val="clear" w:color="auto" w:fill="FDFDFD"/>
        <w:spacing w:after="100" w:afterAutospacing="1" w:line="240" w:lineRule="auto"/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</w:pPr>
      <w:r w:rsidRPr="000D11F4">
        <w:rPr>
          <w:rFonts w:ascii="Ubuntu Condensed" w:eastAsia="Times New Roman" w:hAnsi="Ubuntu Condensed" w:cs="Times New Roman"/>
          <w:b/>
          <w:bCs/>
          <w:color w:val="373A3C"/>
          <w:sz w:val="23"/>
          <w:szCs w:val="23"/>
          <w:lang w:eastAsia="ru-RU"/>
        </w:rPr>
        <w:t>Таблицы</w:t>
      </w:r>
      <w:r w:rsidRPr="000D11F4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>: состав таблиц и их количество определить самостоятельно в соответствии с методикой измерений и обработки их результатов.</w:t>
      </w:r>
    </w:p>
    <w:p w:rsidR="000D11F4" w:rsidRPr="000D11F4" w:rsidRDefault="000D11F4" w:rsidP="000D11F4">
      <w:pPr>
        <w:shd w:val="clear" w:color="auto" w:fill="FDFDFD"/>
        <w:spacing w:after="100" w:afterAutospacing="1" w:line="240" w:lineRule="auto"/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</w:pPr>
      <w:r w:rsidRPr="000D11F4">
        <w:rPr>
          <w:rFonts w:ascii="Ubuntu Condensed" w:eastAsia="Times New Roman" w:hAnsi="Ubuntu Condensed" w:cs="Times New Roman"/>
          <w:b/>
          <w:bCs/>
          <w:color w:val="373A3C"/>
          <w:sz w:val="23"/>
          <w:szCs w:val="23"/>
          <w:lang w:eastAsia="ru-RU"/>
        </w:rPr>
        <w:t>Расчеты</w:t>
      </w:r>
      <w:r w:rsidRPr="000D11F4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>: выписать основные формулы и пояснить входящие в них символы. Выполнить подстановку всех необходимых данных.</w:t>
      </w:r>
    </w:p>
    <w:p w:rsidR="000D11F4" w:rsidRPr="000D11F4" w:rsidRDefault="000D11F4" w:rsidP="000D11F4">
      <w:pPr>
        <w:shd w:val="clear" w:color="auto" w:fill="FDFDFD"/>
        <w:spacing w:after="100" w:afterAutospacing="1" w:line="240" w:lineRule="auto"/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</w:pPr>
      <w:r w:rsidRPr="000D11F4">
        <w:rPr>
          <w:rFonts w:ascii="Ubuntu Condensed" w:eastAsia="Times New Roman" w:hAnsi="Ubuntu Condensed" w:cs="Times New Roman"/>
          <w:b/>
          <w:bCs/>
          <w:color w:val="373A3C"/>
          <w:sz w:val="23"/>
          <w:szCs w:val="23"/>
          <w:lang w:eastAsia="ru-RU"/>
        </w:rPr>
        <w:t>Графики </w:t>
      </w:r>
      <w:r w:rsidRPr="000D11F4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>должны иметь следующий вид:</w:t>
      </w:r>
    </w:p>
    <w:p w:rsidR="000D11F4" w:rsidRPr="000D11F4" w:rsidRDefault="000D11F4" w:rsidP="000D11F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</w:pPr>
      <w:r w:rsidRPr="000D11F4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>на графике: оси декартовой системы, на концах осей – стрелки, индексы величин, единицы измерения;</w:t>
      </w:r>
    </w:p>
    <w:p w:rsidR="000D11F4" w:rsidRPr="000D11F4" w:rsidRDefault="000D11F4" w:rsidP="000D11F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</w:pPr>
      <w:r w:rsidRPr="000D11F4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>на каждой оси – </w:t>
      </w:r>
      <w:r w:rsidRPr="000D11F4">
        <w:rPr>
          <w:rFonts w:ascii="Ubuntu Condensed" w:eastAsia="Times New Roman" w:hAnsi="Ubuntu Condensed" w:cs="Times New Roman"/>
          <w:i/>
          <w:iCs/>
          <w:color w:val="373A3C"/>
          <w:sz w:val="23"/>
          <w:szCs w:val="23"/>
          <w:lang w:eastAsia="ru-RU"/>
        </w:rPr>
        <w:t>равномерный масштаб</w:t>
      </w:r>
      <w:r w:rsidRPr="000D11F4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> (риски через равные промежутки, числа через равное количество рисок);</w:t>
      </w:r>
    </w:p>
    <w:p w:rsidR="000D11F4" w:rsidRPr="000D11F4" w:rsidRDefault="000D11F4" w:rsidP="000D11F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</w:pPr>
      <w:r w:rsidRPr="000D11F4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>под графиком – полное название графика </w:t>
      </w:r>
      <w:r w:rsidRPr="000D11F4">
        <w:rPr>
          <w:rFonts w:ascii="Ubuntu Condensed" w:eastAsia="Times New Roman" w:hAnsi="Ubuntu Condensed" w:cs="Times New Roman"/>
          <w:i/>
          <w:iCs/>
          <w:color w:val="373A3C"/>
          <w:sz w:val="23"/>
          <w:szCs w:val="23"/>
          <w:lang w:eastAsia="ru-RU"/>
        </w:rPr>
        <w:t>словами</w:t>
      </w:r>
      <w:r w:rsidRPr="000D11F4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>,</w:t>
      </w:r>
    </w:p>
    <w:p w:rsidR="000D11F4" w:rsidRPr="000D11F4" w:rsidRDefault="000D11F4" w:rsidP="000D11F4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</w:pPr>
      <w:r w:rsidRPr="000D11F4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>на графике – экспериментальные и теоретические точки ярко, форма графика должна соответствовать теоретической зависимости (не ломаная).</w:t>
      </w:r>
    </w:p>
    <w:p w:rsidR="000D11F4" w:rsidRPr="000D11F4" w:rsidRDefault="000D11F4" w:rsidP="000D11F4">
      <w:pPr>
        <w:shd w:val="clear" w:color="auto" w:fill="FDFDFD"/>
        <w:spacing w:after="100" w:afterAutospacing="1" w:line="240" w:lineRule="auto"/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</w:pPr>
      <w:r w:rsidRPr="000D11F4">
        <w:rPr>
          <w:rFonts w:ascii="Ubuntu Condensed" w:eastAsia="Times New Roman" w:hAnsi="Ubuntu Condensed" w:cs="Times New Roman"/>
          <w:b/>
          <w:bCs/>
          <w:color w:val="373A3C"/>
          <w:sz w:val="23"/>
          <w:szCs w:val="23"/>
          <w:lang w:eastAsia="ru-RU"/>
        </w:rPr>
        <w:t>4. Вывод.</w:t>
      </w:r>
    </w:p>
    <w:p w:rsidR="000D11F4" w:rsidRPr="000D11F4" w:rsidRDefault="000D11F4" w:rsidP="000D11F4">
      <w:pPr>
        <w:shd w:val="clear" w:color="auto" w:fill="FDFDFD"/>
        <w:spacing w:after="100" w:afterAutospacing="1" w:line="240" w:lineRule="auto"/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</w:pPr>
      <w:r w:rsidRPr="000D11F4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 xml:space="preserve">Отчет - </w:t>
      </w:r>
      <w:proofErr w:type="spellStart"/>
      <w:r w:rsidRPr="000D11F4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>pdf</w:t>
      </w:r>
      <w:proofErr w:type="spellEnd"/>
      <w:r w:rsidRPr="000D11F4">
        <w:rPr>
          <w:rFonts w:ascii="Ubuntu Condensed" w:eastAsia="Times New Roman" w:hAnsi="Ubuntu Condensed" w:cs="Times New Roman"/>
          <w:color w:val="373A3C"/>
          <w:sz w:val="23"/>
          <w:szCs w:val="23"/>
          <w:lang w:eastAsia="ru-RU"/>
        </w:rPr>
        <w:t>-файл отправляется для проверки.</w:t>
      </w:r>
    </w:p>
    <w:p w:rsidR="008C676E" w:rsidRDefault="008C676E"/>
    <w:sectPr w:rsidR="008C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ranienbaum">
    <w:altName w:val="Times New Roman"/>
    <w:panose1 w:val="00000000000000000000"/>
    <w:charset w:val="00"/>
    <w:family w:val="roman"/>
    <w:notTrueType/>
    <w:pitch w:val="default"/>
  </w:font>
  <w:font w:name="Ubuntu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41376"/>
    <w:multiLevelType w:val="multilevel"/>
    <w:tmpl w:val="A0E6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4"/>
    <w:rsid w:val="000D11F4"/>
    <w:rsid w:val="00482A5A"/>
    <w:rsid w:val="008C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56A1"/>
  <w15:chartTrackingRefBased/>
  <w15:docId w15:val="{F57E00CA-8733-439A-8E81-A20DD53A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2021-12-16T09:15:00Z</dcterms:created>
  <dcterms:modified xsi:type="dcterms:W3CDTF">2022-01-10T07:38:00Z</dcterms:modified>
</cp:coreProperties>
</file>