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20" w:rsidRDefault="00230B20" w:rsidP="00230B20">
      <w:r>
        <w:t>5.1.</w:t>
      </w:r>
    </w:p>
    <w:p w:rsidR="00472F08" w:rsidRDefault="00230B20" w:rsidP="00230B20">
      <w:r>
        <w:t>Определить потери напора на трение при движении воды с расходом Q =2.1 л/с и температуройt= 26 °С в стальной новой трубе (Δэ=0,04 мм) внутренним диаметром d= 0,083 м и длиной l = 1200 м.</w:t>
      </w:r>
    </w:p>
    <w:p w:rsidR="00230B20" w:rsidRDefault="00230B20" w:rsidP="00230B20">
      <w:r>
        <w:t>5.2.</w:t>
      </w:r>
    </w:p>
    <w:p w:rsidR="00230B20" w:rsidRDefault="00230B20" w:rsidP="00230B20">
      <w:r>
        <w:t>Определить коэффициент гидравлического трения по длине λ, если скорость течения жидкости в трубопроводе 5,9 м/с, диаметр трубопровода 240 мм, кинематическая вязкость жидкости 2,2 Ст.</w:t>
      </w:r>
    </w:p>
    <w:p w:rsidR="00230B20" w:rsidRDefault="00230B20" w:rsidP="00230B20"/>
    <w:p w:rsidR="00230B20" w:rsidRDefault="00230B20" w:rsidP="00230B20">
      <w:r>
        <w:t>6.1.</w:t>
      </w:r>
    </w:p>
    <w:p w:rsidR="00230B20" w:rsidRDefault="00230B20" w:rsidP="00230B20">
      <w:r>
        <w:t>Определить потери напора на трение при движении воды с расходом Q= 4.3 л/с и температуройt= 25 °С в стальной новой трубе (Δэ=0,05 мм) внутренним диаметром d= 0,081 м и длиной l = 1550 м.</w:t>
      </w:r>
      <w:r>
        <w:cr/>
      </w:r>
    </w:p>
    <w:p w:rsidR="00230B20" w:rsidRDefault="00230B20" w:rsidP="00230B20">
      <w:r>
        <w:t>6.2.</w:t>
      </w:r>
    </w:p>
    <w:p w:rsidR="00230B20" w:rsidRDefault="00230B20" w:rsidP="00230B20">
      <w:r>
        <w:t>Определить коэффициент гидравлического трения по длине λ, если скорость течения жидкости в трубопроводе 9,3 м/с, диаметр трубопровода 300</w:t>
      </w:r>
      <w:r>
        <w:t xml:space="preserve"> </w:t>
      </w:r>
      <w:r>
        <w:t>мм, кинематическая вязкость жидкости 2,1 Ст.</w:t>
      </w:r>
    </w:p>
    <w:p w:rsidR="00230B20" w:rsidRDefault="00230B20" w:rsidP="00230B20"/>
    <w:p w:rsidR="00230B20" w:rsidRDefault="00230B20" w:rsidP="00230B20">
      <w:r>
        <w:t>7.1.</w:t>
      </w:r>
    </w:p>
    <w:p w:rsidR="00230B20" w:rsidRDefault="00230B20" w:rsidP="00230B20">
      <w:r>
        <w:t>Определить потери напора на трение при движении воды с расходом Q =2.2 л/с и температуройt= 22 °С в стальной новой трубе (Δэ= 0,06 мм) внутренним диаметром d= 0,078 м и длиной l = 1380 м.</w:t>
      </w:r>
    </w:p>
    <w:p w:rsidR="00230B20" w:rsidRDefault="00230B20" w:rsidP="00230B20">
      <w:r>
        <w:t>7.2.</w:t>
      </w:r>
    </w:p>
    <w:p w:rsidR="00230B20" w:rsidRDefault="00230B20" w:rsidP="00230B20">
      <w:r>
        <w:t>Определить коэффициент гидравлического трения по длине λ, если скорость течения жидкости в трубопроводе 8,7 м/с, диаметр трубопровода 280 мм, кинематическая вязкость жидкости 1,9 Ст.</w:t>
      </w:r>
    </w:p>
    <w:p w:rsidR="00230B20" w:rsidRDefault="00230B20" w:rsidP="00230B20"/>
    <w:p w:rsidR="00230B20" w:rsidRDefault="00230B20" w:rsidP="00230B20">
      <w:r>
        <w:t>10.1</w:t>
      </w:r>
    </w:p>
    <w:p w:rsidR="00230B20" w:rsidRDefault="00230B20" w:rsidP="00230B20">
      <w:r>
        <w:t>Определить потери напора на трение при движении воды с расходом Q =3.7 л/с и температуройt= 23 °С в стальной новой трубе (Δэ= 0,04 мм) внутренним диаметром d= 0,077 м и длиной l = 1260 м.</w:t>
      </w:r>
    </w:p>
    <w:p w:rsidR="00230B20" w:rsidRDefault="00230B20" w:rsidP="00230B20">
      <w:r>
        <w:t>10.2</w:t>
      </w:r>
    </w:p>
    <w:p w:rsidR="00230B20" w:rsidRDefault="00230B20" w:rsidP="00230B20">
      <w:r>
        <w:t>Определить коэффициент гидравлического трения по длине λ, если скорость течения жидкости в трубопроводе 8,3 м/с, диаметр трубопровода 220 мм, кинематическая вязкость жидкости 2,4 Ст.</w:t>
      </w:r>
    </w:p>
    <w:p w:rsidR="00F60D5D" w:rsidRDefault="00F60D5D" w:rsidP="00230B20"/>
    <w:p w:rsidR="00F60D5D" w:rsidRDefault="00F60D5D" w:rsidP="00230B20">
      <w:r>
        <w:t>16.1</w:t>
      </w:r>
    </w:p>
    <w:p w:rsidR="00F60D5D" w:rsidRDefault="00F60D5D" w:rsidP="00F60D5D">
      <w:r>
        <w:t>Определить потери напора на трение при движении воды с расходом</w:t>
      </w:r>
      <w:r>
        <w:t xml:space="preserve"> </w:t>
      </w:r>
      <w:r>
        <w:t>Q= 4.3 л/с и температуройt= 25 °С в стальной новой трубе (Δэ=0,05 мм) внутренним диаметром d= 0,081 м и длиной l = 1550 м.</w:t>
      </w:r>
    </w:p>
    <w:p w:rsidR="00F60D5D" w:rsidRDefault="00F60D5D" w:rsidP="00230B20">
      <w:r>
        <w:t>16.2</w:t>
      </w:r>
    </w:p>
    <w:p w:rsidR="00F60D5D" w:rsidRDefault="00F60D5D" w:rsidP="00F60D5D">
      <w:r>
        <w:lastRenderedPageBreak/>
        <w:t>Определить коэффициент гидравлического трения по длине λ, если скорость течения жидкости в трубопроводе 9,3 м/с, диаметр трубопровода 300 мм, кинематическая вязкость жидкости 2,1 Ст</w:t>
      </w:r>
      <w:r>
        <w:t>.</w:t>
      </w:r>
    </w:p>
    <w:p w:rsidR="00230B20" w:rsidRDefault="00230B20" w:rsidP="00230B20"/>
    <w:p w:rsidR="00F60D5D" w:rsidRDefault="00F60D5D" w:rsidP="00230B20">
      <w:r>
        <w:t>20.1</w:t>
      </w:r>
    </w:p>
    <w:p w:rsidR="00F60D5D" w:rsidRDefault="00F60D5D" w:rsidP="00F60D5D">
      <w:r>
        <w:t>Определить потери напора на трение при движении воды с расходом Q= 4.3 л/с и температуройt= 28 °С в стальной новой трубе (Δэ=0,05 мм) внутренним диаметром d= 0,081 м и длиной l = 1660 м.</w:t>
      </w:r>
    </w:p>
    <w:p w:rsidR="00F60D5D" w:rsidRDefault="00F60D5D" w:rsidP="00230B20">
      <w:r>
        <w:t>20.2</w:t>
      </w:r>
    </w:p>
    <w:p w:rsidR="00F60D5D" w:rsidRDefault="00F60D5D" w:rsidP="00F60D5D">
      <w:r>
        <w:t xml:space="preserve">Определить коэффициент гидравлического трения по длине λ, если скорость течения жидкости в трубопроводе 7,4 м/с, диаметр трубопровода 230 мм, кинематическая </w:t>
      </w:r>
      <w:bookmarkStart w:id="0" w:name="_GoBack"/>
      <w:bookmarkEnd w:id="0"/>
      <w:r>
        <w:t>вязкость жидкости 1,8 Ст.</w:t>
      </w:r>
    </w:p>
    <w:sectPr w:rsidR="00F6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6E"/>
    <w:rsid w:val="0014366E"/>
    <w:rsid w:val="00230B20"/>
    <w:rsid w:val="00472F08"/>
    <w:rsid w:val="00F6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2022-01-08T20:50:00Z</dcterms:created>
  <dcterms:modified xsi:type="dcterms:W3CDTF">2022-01-08T20:57:00Z</dcterms:modified>
</cp:coreProperties>
</file>