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D9" w:rsidRPr="00BE7287" w:rsidRDefault="002852D9" w:rsidP="002852D9">
      <w:pPr>
        <w:ind w:right="20"/>
        <w:jc w:val="center"/>
        <w:rPr>
          <w:rFonts w:ascii="Times New Roman" w:hAnsi="Times New Roman" w:cs="Times New Roman"/>
          <w:b/>
        </w:rPr>
      </w:pPr>
      <w:r w:rsidRPr="00BE7287">
        <w:rPr>
          <w:rFonts w:ascii="Times New Roman" w:hAnsi="Times New Roman" w:cs="Times New Roman"/>
          <w:b/>
        </w:rPr>
        <w:t>Задание на РГР</w:t>
      </w:r>
    </w:p>
    <w:p w:rsidR="002852D9" w:rsidRPr="00BE7287" w:rsidRDefault="002852D9" w:rsidP="002852D9">
      <w:pPr>
        <w:ind w:right="20"/>
        <w:jc w:val="center"/>
        <w:rPr>
          <w:rFonts w:ascii="Times New Roman" w:hAnsi="Times New Roman" w:cs="Times New Roman"/>
          <w:b/>
        </w:rPr>
      </w:pPr>
      <w:r w:rsidRPr="00BE7287">
        <w:rPr>
          <w:rFonts w:ascii="Times New Roman" w:hAnsi="Times New Roman" w:cs="Times New Roman"/>
          <w:b/>
        </w:rPr>
        <w:t>Для студентов заочной формы обучения</w:t>
      </w:r>
    </w:p>
    <w:p w:rsidR="002852D9" w:rsidRPr="00BE7287" w:rsidRDefault="002852D9" w:rsidP="002852D9">
      <w:pPr>
        <w:pStyle w:val="a4"/>
        <w:shd w:val="clear" w:color="auto" w:fill="auto"/>
        <w:tabs>
          <w:tab w:val="left" w:pos="326"/>
        </w:tabs>
        <w:spacing w:before="0" w:line="240" w:lineRule="auto"/>
        <w:ind w:left="340" w:right="20" w:firstLine="0"/>
        <w:rPr>
          <w:b/>
          <w:sz w:val="24"/>
          <w:szCs w:val="24"/>
        </w:rPr>
      </w:pPr>
      <w:r w:rsidRPr="00BE7287">
        <w:rPr>
          <w:b/>
          <w:sz w:val="24"/>
          <w:szCs w:val="24"/>
        </w:rPr>
        <w:t>Задание № 1</w:t>
      </w:r>
    </w:p>
    <w:p w:rsidR="002852D9" w:rsidRPr="00BE7287" w:rsidRDefault="002852D9" w:rsidP="002852D9">
      <w:pPr>
        <w:pStyle w:val="a4"/>
        <w:shd w:val="clear" w:color="auto" w:fill="auto"/>
        <w:tabs>
          <w:tab w:val="left" w:pos="326"/>
        </w:tabs>
        <w:spacing w:before="0" w:line="240" w:lineRule="auto"/>
        <w:ind w:left="340" w:right="20" w:firstLine="0"/>
        <w:rPr>
          <w:sz w:val="24"/>
          <w:szCs w:val="24"/>
        </w:rPr>
      </w:pPr>
      <w:r w:rsidRPr="00BE7287">
        <w:rPr>
          <w:sz w:val="24"/>
          <w:szCs w:val="24"/>
        </w:rPr>
        <w:t>Рассмотреть предложенную ситуацию. Изложить мнение аудитора.</w:t>
      </w:r>
    </w:p>
    <w:p w:rsidR="002852D9" w:rsidRPr="00BE7287" w:rsidRDefault="002852D9" w:rsidP="002852D9">
      <w:pPr>
        <w:pStyle w:val="a4"/>
        <w:shd w:val="clear" w:color="auto" w:fill="auto"/>
        <w:tabs>
          <w:tab w:val="left" w:pos="326"/>
        </w:tabs>
        <w:spacing w:before="0" w:line="240" w:lineRule="auto"/>
        <w:ind w:left="340" w:right="20" w:firstLine="0"/>
        <w:rPr>
          <w:sz w:val="24"/>
          <w:szCs w:val="24"/>
        </w:rPr>
      </w:pPr>
      <w:r w:rsidRPr="00BE7287">
        <w:rPr>
          <w:sz w:val="24"/>
          <w:szCs w:val="24"/>
        </w:rPr>
        <w:t>Номер задачи определяется номером варианта.</w:t>
      </w:r>
    </w:p>
    <w:p w:rsidR="002852D9" w:rsidRPr="00BE7287" w:rsidRDefault="002852D9" w:rsidP="002852D9">
      <w:pPr>
        <w:pStyle w:val="a4"/>
        <w:shd w:val="clear" w:color="auto" w:fill="auto"/>
        <w:tabs>
          <w:tab w:val="left" w:pos="326"/>
        </w:tabs>
        <w:spacing w:before="0" w:line="240" w:lineRule="auto"/>
        <w:ind w:left="340" w:right="20" w:firstLine="0"/>
        <w:rPr>
          <w:sz w:val="24"/>
          <w:szCs w:val="24"/>
        </w:rPr>
      </w:pPr>
    </w:p>
    <w:p w:rsidR="002852D9" w:rsidRPr="00BE7287" w:rsidRDefault="002852D9"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Аудиторская организация получила от акционерного общества (АО) «Вымпел» предложения заключить договоры на оказание услуг двух видов: обучение бухгалтерского персо</w:t>
      </w:r>
      <w:r w:rsidRPr="00BE7287">
        <w:rPr>
          <w:sz w:val="24"/>
          <w:szCs w:val="24"/>
        </w:rPr>
        <w:softHyphen/>
        <w:t>нала и составление бухгалтерской отчетности. Единственный специалист аудиторской организации по этим вопросам – сын заместителя главного бухгалтера АО «Вымпел».</w:t>
      </w:r>
    </w:p>
    <w:p w:rsidR="002852D9" w:rsidRPr="00BE7287" w:rsidRDefault="002852D9" w:rsidP="006B15AC">
      <w:pPr>
        <w:pStyle w:val="a4"/>
        <w:shd w:val="clear" w:color="auto" w:fill="auto"/>
        <w:tabs>
          <w:tab w:val="left" w:pos="1134"/>
        </w:tabs>
        <w:spacing w:before="0" w:line="240" w:lineRule="auto"/>
        <w:ind w:right="20" w:firstLine="709"/>
        <w:rPr>
          <w:sz w:val="24"/>
          <w:szCs w:val="24"/>
        </w:rPr>
      </w:pPr>
      <w:r w:rsidRPr="00BE7287">
        <w:rPr>
          <w:sz w:val="24"/>
          <w:szCs w:val="24"/>
        </w:rPr>
        <w:t>Примет ли аудиторская организация эти предложения, а если примет одно, то какое?</w:t>
      </w:r>
    </w:p>
    <w:p w:rsidR="002852D9" w:rsidRPr="00BE7287" w:rsidRDefault="002852D9"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Индивидуальный аудитор – специалист по торговой деятель</w:t>
      </w:r>
      <w:r w:rsidRPr="00BE7287">
        <w:rPr>
          <w:sz w:val="24"/>
          <w:szCs w:val="24"/>
        </w:rPr>
        <w:softHyphen/>
        <w:t>ности получил предложение от торговой фирмы провести обяза</w:t>
      </w:r>
      <w:r w:rsidRPr="00BE7287">
        <w:rPr>
          <w:sz w:val="24"/>
          <w:szCs w:val="24"/>
        </w:rPr>
        <w:softHyphen/>
        <w:t>тельную аудиторскую проверку ее финансовой (бухгалтерской) отчетности.</w:t>
      </w:r>
    </w:p>
    <w:p w:rsidR="002852D9" w:rsidRPr="00BE7287" w:rsidRDefault="002852D9" w:rsidP="006B15AC">
      <w:pPr>
        <w:pStyle w:val="a4"/>
        <w:shd w:val="clear" w:color="auto" w:fill="auto"/>
        <w:tabs>
          <w:tab w:val="left" w:pos="1134"/>
        </w:tabs>
        <w:spacing w:before="0" w:line="240" w:lineRule="auto"/>
        <w:ind w:firstLine="709"/>
        <w:rPr>
          <w:sz w:val="24"/>
          <w:szCs w:val="24"/>
        </w:rPr>
      </w:pPr>
      <w:r w:rsidRPr="00BE7287">
        <w:rPr>
          <w:sz w:val="24"/>
          <w:szCs w:val="24"/>
        </w:rPr>
        <w:t>Примет ли индивидуальный аудитор данное предложение?</w:t>
      </w:r>
    </w:p>
    <w:p w:rsidR="002852D9" w:rsidRPr="00BE7287" w:rsidRDefault="002852D9" w:rsidP="006B15AC">
      <w:pPr>
        <w:pStyle w:val="a4"/>
        <w:numPr>
          <w:ilvl w:val="1"/>
          <w:numId w:val="1"/>
        </w:numPr>
        <w:shd w:val="clear" w:color="auto" w:fill="auto"/>
        <w:tabs>
          <w:tab w:val="left" w:pos="366"/>
          <w:tab w:val="left" w:pos="1134"/>
        </w:tabs>
        <w:spacing w:before="0" w:line="240" w:lineRule="auto"/>
        <w:ind w:right="20" w:firstLine="709"/>
        <w:rPr>
          <w:sz w:val="24"/>
          <w:szCs w:val="24"/>
        </w:rPr>
      </w:pPr>
      <w:r w:rsidRPr="00BE7287">
        <w:rPr>
          <w:sz w:val="24"/>
          <w:szCs w:val="24"/>
        </w:rPr>
        <w:t>Негосударственный пенсионный фонд с уставным капита</w:t>
      </w:r>
      <w:r w:rsidRPr="00BE7287">
        <w:rPr>
          <w:sz w:val="24"/>
          <w:szCs w:val="24"/>
        </w:rPr>
        <w:softHyphen/>
        <w:t>лом 4 млн р. имеет годовую выручку в размере 40 млн р. и сумму активов баланса на конец отчетного года 6 млн р.</w:t>
      </w:r>
    </w:p>
    <w:p w:rsidR="002852D9" w:rsidRPr="00BE7287" w:rsidRDefault="002852D9" w:rsidP="006B15AC">
      <w:pPr>
        <w:pStyle w:val="a4"/>
        <w:shd w:val="clear" w:color="auto" w:fill="auto"/>
        <w:tabs>
          <w:tab w:val="left" w:pos="1134"/>
        </w:tabs>
        <w:spacing w:before="0" w:line="240" w:lineRule="auto"/>
        <w:ind w:right="20" w:firstLine="709"/>
        <w:rPr>
          <w:sz w:val="24"/>
          <w:szCs w:val="24"/>
        </w:rPr>
      </w:pPr>
      <w:r w:rsidRPr="00BE7287">
        <w:rPr>
          <w:sz w:val="24"/>
          <w:szCs w:val="24"/>
        </w:rPr>
        <w:t>Подлежит ли обязательному аудиту его финансовая (бухгал</w:t>
      </w:r>
      <w:r w:rsidRPr="00BE7287">
        <w:rPr>
          <w:sz w:val="24"/>
          <w:szCs w:val="24"/>
        </w:rPr>
        <w:softHyphen/>
        <w:t>терская) отчетность?</w:t>
      </w:r>
    </w:p>
    <w:p w:rsidR="002852D9" w:rsidRPr="00BE7287" w:rsidRDefault="002852D9"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Преподаватель по бухгалтерскому учету одного из колледжей, пройдя аттестацию на право осуществления аудиторской деятель</w:t>
      </w:r>
      <w:r w:rsidRPr="00BE7287">
        <w:rPr>
          <w:sz w:val="24"/>
          <w:szCs w:val="24"/>
        </w:rPr>
        <w:softHyphen/>
        <w:t>ности, получил квалификационный аттестат аудитора и устроился по совместительству аудитором в аудиторскую организацию.</w:t>
      </w:r>
    </w:p>
    <w:p w:rsidR="002852D9" w:rsidRPr="00BE7287" w:rsidRDefault="002852D9" w:rsidP="006B15AC">
      <w:pPr>
        <w:pStyle w:val="a4"/>
        <w:shd w:val="clear" w:color="auto" w:fill="auto"/>
        <w:tabs>
          <w:tab w:val="left" w:pos="1134"/>
        </w:tabs>
        <w:spacing w:before="0" w:line="240" w:lineRule="auto"/>
        <w:ind w:right="20" w:firstLine="709"/>
        <w:rPr>
          <w:sz w:val="24"/>
          <w:szCs w:val="24"/>
        </w:rPr>
      </w:pPr>
      <w:r w:rsidRPr="00BE7287">
        <w:rPr>
          <w:sz w:val="24"/>
          <w:szCs w:val="24"/>
        </w:rPr>
        <w:t>Противоречат ли действия преподавателя законодательству по аудиторской деятельности?</w:t>
      </w:r>
    </w:p>
    <w:p w:rsidR="002852D9" w:rsidRPr="00BE7287" w:rsidRDefault="002852D9"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В связи с предстоящей в ближайшее время налоговой проверкой экономический субъект обратился к аудиторской организации с предложением провести аудит расчетов с бюджетом по уплате налогов. Одно из условий заключения договора на проведение аудита – проверка аудитором по программе, утвержденной ру</w:t>
      </w:r>
      <w:r w:rsidRPr="00BE7287">
        <w:rPr>
          <w:sz w:val="24"/>
          <w:szCs w:val="24"/>
        </w:rPr>
        <w:softHyphen/>
        <w:t>ководством экономического субъекта.</w:t>
      </w:r>
    </w:p>
    <w:p w:rsidR="002852D9" w:rsidRPr="00BE7287" w:rsidRDefault="002852D9" w:rsidP="006B15AC">
      <w:pPr>
        <w:pStyle w:val="a4"/>
        <w:shd w:val="clear" w:color="auto" w:fill="auto"/>
        <w:tabs>
          <w:tab w:val="left" w:pos="1134"/>
        </w:tabs>
        <w:spacing w:before="0" w:line="240" w:lineRule="auto"/>
        <w:ind w:right="20" w:firstLine="709"/>
        <w:rPr>
          <w:sz w:val="24"/>
          <w:szCs w:val="24"/>
        </w:rPr>
      </w:pPr>
      <w:r w:rsidRPr="00BE7287">
        <w:rPr>
          <w:sz w:val="24"/>
          <w:szCs w:val="24"/>
        </w:rPr>
        <w:t>Имеет ли место конфликт интересов; если конфликт имеет место, то как его преодолеть?</w:t>
      </w:r>
    </w:p>
    <w:p w:rsidR="002852D9" w:rsidRPr="00BE7287" w:rsidRDefault="002852D9"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Аудиторская организация на протяжении трех лет (2012 – 2014 гг.) оказывает услуги экономическому субъекту по состав</w:t>
      </w:r>
      <w:r w:rsidRPr="00BE7287">
        <w:rPr>
          <w:sz w:val="24"/>
          <w:szCs w:val="24"/>
        </w:rPr>
        <w:softHyphen/>
        <w:t>лению бухгалтерской отчетности. В феврале 2016 г. руководство экономического субъекта обратилось к аудиторской организации с предложением провести обязательную аудиторскую проверку за 2015 г. Руководство аудиторской организации приняло пред</w:t>
      </w:r>
      <w:r w:rsidRPr="00BE7287">
        <w:rPr>
          <w:sz w:val="24"/>
          <w:szCs w:val="24"/>
        </w:rPr>
        <w:softHyphen/>
        <w:t>ложение экономического субъекта и назначило в состав группы аудиторов, не принимавших ранее участия в оказании услуг по составлению финансовой (бухгалтерской) отчетности.</w:t>
      </w:r>
    </w:p>
    <w:p w:rsidR="002852D9" w:rsidRPr="00BE7287" w:rsidRDefault="002852D9" w:rsidP="006B15AC">
      <w:pPr>
        <w:pStyle w:val="a4"/>
        <w:shd w:val="clear" w:color="auto" w:fill="auto"/>
        <w:tabs>
          <w:tab w:val="left" w:pos="1134"/>
        </w:tabs>
        <w:spacing w:before="0" w:line="240" w:lineRule="auto"/>
        <w:ind w:right="20" w:firstLine="709"/>
        <w:rPr>
          <w:sz w:val="24"/>
          <w:szCs w:val="24"/>
        </w:rPr>
      </w:pPr>
      <w:r w:rsidRPr="00BE7287">
        <w:rPr>
          <w:sz w:val="24"/>
          <w:szCs w:val="24"/>
        </w:rPr>
        <w:t>Дайте оценку действиям руководителя аудиторской органи</w:t>
      </w:r>
      <w:r w:rsidRPr="00BE7287">
        <w:rPr>
          <w:sz w:val="24"/>
          <w:szCs w:val="24"/>
        </w:rPr>
        <w:softHyphen/>
        <w:t>зации.</w:t>
      </w:r>
    </w:p>
    <w:p w:rsidR="002852D9" w:rsidRPr="00BE7287" w:rsidRDefault="002852D9" w:rsidP="006B15AC">
      <w:pPr>
        <w:pStyle w:val="a4"/>
        <w:numPr>
          <w:ilvl w:val="1"/>
          <w:numId w:val="1"/>
        </w:numPr>
        <w:shd w:val="clear" w:color="auto" w:fill="auto"/>
        <w:tabs>
          <w:tab w:val="left" w:pos="436"/>
          <w:tab w:val="left" w:pos="1134"/>
        </w:tabs>
        <w:spacing w:before="0" w:line="240" w:lineRule="auto"/>
        <w:ind w:right="40" w:firstLine="709"/>
        <w:rPr>
          <w:sz w:val="24"/>
          <w:szCs w:val="24"/>
        </w:rPr>
      </w:pPr>
      <w:r w:rsidRPr="00BE7287">
        <w:rPr>
          <w:sz w:val="24"/>
          <w:szCs w:val="24"/>
        </w:rPr>
        <w:t>Индивидуальный аудитор на договорной основе дает консульта</w:t>
      </w:r>
      <w:r w:rsidRPr="00BE7287">
        <w:rPr>
          <w:sz w:val="24"/>
          <w:szCs w:val="24"/>
        </w:rPr>
        <w:softHyphen/>
        <w:t>ции экономическим субъектам, в том числе по выбору аудитора, а также заключает договоры на проведение аудита, в которых получает согласие клиента на то, что аудиторскую проверку будет проводить другая аудиторская организация.</w:t>
      </w:r>
    </w:p>
    <w:p w:rsidR="002852D9" w:rsidRPr="00BE7287" w:rsidRDefault="002852D9" w:rsidP="006B15AC">
      <w:pPr>
        <w:pStyle w:val="a4"/>
        <w:shd w:val="clear" w:color="auto" w:fill="auto"/>
        <w:tabs>
          <w:tab w:val="left" w:pos="1134"/>
        </w:tabs>
        <w:spacing w:before="0" w:line="240" w:lineRule="auto"/>
        <w:ind w:right="40" w:firstLine="709"/>
        <w:rPr>
          <w:sz w:val="24"/>
          <w:szCs w:val="24"/>
        </w:rPr>
      </w:pPr>
      <w:r w:rsidRPr="00BE7287">
        <w:rPr>
          <w:sz w:val="24"/>
          <w:szCs w:val="24"/>
        </w:rPr>
        <w:t>Имеют ли место нарушения в действиях аудитора; если на</w:t>
      </w:r>
      <w:r w:rsidRPr="00BE7287">
        <w:rPr>
          <w:sz w:val="24"/>
          <w:szCs w:val="24"/>
        </w:rPr>
        <w:softHyphen/>
        <w:t>рушения имеются, то – какие?</w:t>
      </w:r>
    </w:p>
    <w:p w:rsidR="002852D9" w:rsidRPr="00BE7287" w:rsidRDefault="002852D9" w:rsidP="006B15AC">
      <w:pPr>
        <w:pStyle w:val="a4"/>
        <w:numPr>
          <w:ilvl w:val="1"/>
          <w:numId w:val="1"/>
        </w:numPr>
        <w:shd w:val="clear" w:color="auto" w:fill="auto"/>
        <w:tabs>
          <w:tab w:val="left" w:pos="417"/>
          <w:tab w:val="left" w:pos="1134"/>
        </w:tabs>
        <w:spacing w:before="0" w:line="240" w:lineRule="auto"/>
        <w:ind w:right="40" w:firstLine="709"/>
        <w:rPr>
          <w:sz w:val="24"/>
          <w:szCs w:val="24"/>
        </w:rPr>
      </w:pPr>
      <w:r w:rsidRPr="00BE7287">
        <w:rPr>
          <w:sz w:val="24"/>
          <w:szCs w:val="24"/>
        </w:rPr>
        <w:t>Аудиторская организация в 2015 г. оказывала экономическому субъекту на договорных началах услуги по ведению бухгалтер</w:t>
      </w:r>
      <w:r w:rsidRPr="00BE7287">
        <w:rPr>
          <w:sz w:val="24"/>
          <w:szCs w:val="24"/>
        </w:rPr>
        <w:softHyphen/>
        <w:t>ского учета. По окончании года руководство экономического субъекта предложило аудиторской организации заключить дого</w:t>
      </w:r>
      <w:r w:rsidRPr="00BE7287">
        <w:rPr>
          <w:sz w:val="24"/>
          <w:szCs w:val="24"/>
        </w:rPr>
        <w:softHyphen/>
        <w:t>вор на проведение обязательного аудита и выдать (без проверки) аудиторское заключение с выражением безоговорочно положи</w:t>
      </w:r>
      <w:r w:rsidRPr="00BE7287">
        <w:rPr>
          <w:sz w:val="24"/>
          <w:szCs w:val="24"/>
        </w:rPr>
        <w:softHyphen/>
        <w:t>тельного мнения о достоверности финансовой (бухгалтерской) отчетности.</w:t>
      </w:r>
    </w:p>
    <w:p w:rsidR="002852D9" w:rsidRPr="00BE7287" w:rsidRDefault="002852D9" w:rsidP="006B15AC">
      <w:pPr>
        <w:pStyle w:val="a4"/>
        <w:shd w:val="clear" w:color="auto" w:fill="auto"/>
        <w:tabs>
          <w:tab w:val="left" w:pos="1134"/>
        </w:tabs>
        <w:spacing w:before="0" w:line="240" w:lineRule="auto"/>
        <w:ind w:right="40" w:firstLine="709"/>
        <w:rPr>
          <w:sz w:val="24"/>
          <w:szCs w:val="24"/>
        </w:rPr>
      </w:pPr>
      <w:r w:rsidRPr="00BE7287">
        <w:rPr>
          <w:sz w:val="24"/>
          <w:szCs w:val="24"/>
        </w:rPr>
        <w:t>Может ли аудиторская организация принять данное пред</w:t>
      </w:r>
      <w:r w:rsidRPr="00BE7287">
        <w:rPr>
          <w:sz w:val="24"/>
          <w:szCs w:val="24"/>
        </w:rPr>
        <w:softHyphen/>
        <w:t>ложение?</w:t>
      </w:r>
    </w:p>
    <w:p w:rsidR="002852D9" w:rsidRPr="00BE7287" w:rsidRDefault="002852D9" w:rsidP="006B15AC">
      <w:pPr>
        <w:pStyle w:val="a4"/>
        <w:numPr>
          <w:ilvl w:val="1"/>
          <w:numId w:val="1"/>
        </w:numPr>
        <w:shd w:val="clear" w:color="auto" w:fill="auto"/>
        <w:tabs>
          <w:tab w:val="left" w:pos="417"/>
          <w:tab w:val="left" w:pos="1134"/>
        </w:tabs>
        <w:spacing w:before="0" w:line="240" w:lineRule="auto"/>
        <w:ind w:right="40" w:firstLine="709"/>
        <w:rPr>
          <w:sz w:val="24"/>
          <w:szCs w:val="24"/>
        </w:rPr>
      </w:pPr>
      <w:r w:rsidRPr="00BE7287">
        <w:rPr>
          <w:sz w:val="24"/>
          <w:szCs w:val="24"/>
        </w:rPr>
        <w:lastRenderedPageBreak/>
        <w:t>Аудиторская организация в течение года оказывала экономи</w:t>
      </w:r>
      <w:r w:rsidRPr="00BE7287">
        <w:rPr>
          <w:sz w:val="24"/>
          <w:szCs w:val="24"/>
        </w:rPr>
        <w:softHyphen/>
        <w:t>ческому субъекту широкий спектр консультационных услуг в области бухгалтерского учета, налогообложения, экономики, финансов, права и управления (в устной и письменной формах). По окончании года экономический субъект обратился с просьбой к аудиторской организации выдать за дополнительное вознаграж</w:t>
      </w:r>
      <w:r w:rsidRPr="00BE7287">
        <w:rPr>
          <w:sz w:val="24"/>
          <w:szCs w:val="24"/>
        </w:rPr>
        <w:softHyphen/>
        <w:t>дение аудиторское заключение с выражением безоговорочно положительного мнения о достоверности финансовой (бухгал</w:t>
      </w:r>
      <w:r w:rsidRPr="00BE7287">
        <w:rPr>
          <w:sz w:val="24"/>
          <w:szCs w:val="24"/>
        </w:rPr>
        <w:softHyphen/>
        <w:t>терской) отчетности без проверки. Аудиторская организация удовлетворила просьбу экономического субъекта.</w:t>
      </w:r>
    </w:p>
    <w:p w:rsidR="002852D9" w:rsidRPr="00BE7287" w:rsidRDefault="002852D9" w:rsidP="006B15AC">
      <w:pPr>
        <w:pStyle w:val="a4"/>
        <w:shd w:val="clear" w:color="auto" w:fill="auto"/>
        <w:tabs>
          <w:tab w:val="left" w:pos="417"/>
          <w:tab w:val="left" w:pos="1134"/>
        </w:tabs>
        <w:spacing w:before="0" w:line="240" w:lineRule="auto"/>
        <w:ind w:right="40" w:firstLine="709"/>
        <w:rPr>
          <w:sz w:val="24"/>
          <w:szCs w:val="24"/>
        </w:rPr>
      </w:pPr>
      <w:r w:rsidRPr="00BE7287">
        <w:rPr>
          <w:sz w:val="24"/>
          <w:szCs w:val="24"/>
        </w:rPr>
        <w:t>Допустимы ли действия аудиторской организации с точки зре</w:t>
      </w:r>
      <w:r w:rsidRPr="00BE7287">
        <w:rPr>
          <w:sz w:val="24"/>
          <w:szCs w:val="24"/>
        </w:rPr>
        <w:softHyphen/>
        <w:t>ния законодательства; если недопустимы, то какие последствия они повлекут?</w:t>
      </w:r>
    </w:p>
    <w:p w:rsidR="002852D9" w:rsidRPr="00BE7287" w:rsidRDefault="002852D9" w:rsidP="006B15AC">
      <w:pPr>
        <w:pStyle w:val="a4"/>
        <w:numPr>
          <w:ilvl w:val="1"/>
          <w:numId w:val="1"/>
        </w:numPr>
        <w:shd w:val="clear" w:color="auto" w:fill="auto"/>
        <w:tabs>
          <w:tab w:val="left" w:pos="417"/>
          <w:tab w:val="left" w:pos="1134"/>
        </w:tabs>
        <w:spacing w:before="0" w:line="240" w:lineRule="auto"/>
        <w:ind w:right="40" w:firstLine="709"/>
        <w:rPr>
          <w:sz w:val="24"/>
          <w:szCs w:val="24"/>
        </w:rPr>
      </w:pPr>
      <w:r w:rsidRPr="00BE7287">
        <w:rPr>
          <w:sz w:val="24"/>
          <w:szCs w:val="24"/>
        </w:rPr>
        <w:t>Сотрудник аудиторской организации – студент экономическо</w:t>
      </w:r>
      <w:r w:rsidRPr="00BE7287">
        <w:rPr>
          <w:sz w:val="24"/>
          <w:szCs w:val="24"/>
        </w:rPr>
        <w:softHyphen/>
        <w:t>го вуза, обучающийся по специальности «Экономическая безопасность», при подготовке выпускной квалификационной работы обратился к руководителю аудиторской организации с просьбой предоставить ему практические материалы для ис</w:t>
      </w:r>
      <w:r w:rsidRPr="00BE7287">
        <w:rPr>
          <w:sz w:val="24"/>
          <w:szCs w:val="24"/>
        </w:rPr>
        <w:softHyphen/>
        <w:t xml:space="preserve">следования в виде комплекта рабочих документов аудитора по любой аудируемой организации. Руководитель аудиторской организации удовлетворил просьбу сотрудника. Председателем государственной аттестационной комиссии оказался близкий друг руководителя аудируемого предприятия. </w:t>
      </w:r>
    </w:p>
    <w:p w:rsidR="002852D9" w:rsidRPr="00BE7287" w:rsidRDefault="002852D9" w:rsidP="006B15AC">
      <w:pPr>
        <w:pStyle w:val="a4"/>
        <w:shd w:val="clear" w:color="auto" w:fill="auto"/>
        <w:tabs>
          <w:tab w:val="left" w:pos="417"/>
          <w:tab w:val="left" w:pos="1134"/>
        </w:tabs>
        <w:spacing w:before="0" w:line="240" w:lineRule="auto"/>
        <w:ind w:right="40" w:firstLine="709"/>
        <w:rPr>
          <w:sz w:val="24"/>
          <w:szCs w:val="24"/>
        </w:rPr>
      </w:pPr>
      <w:r w:rsidRPr="00BE7287">
        <w:rPr>
          <w:sz w:val="24"/>
          <w:szCs w:val="24"/>
        </w:rPr>
        <w:t>Проанализируйте ситуацию, установите характер нарушения и оцените его последствия.</w:t>
      </w:r>
    </w:p>
    <w:p w:rsidR="002852D9" w:rsidRPr="00BE7287" w:rsidRDefault="002852D9" w:rsidP="006B15AC">
      <w:pPr>
        <w:pStyle w:val="a4"/>
        <w:numPr>
          <w:ilvl w:val="1"/>
          <w:numId w:val="1"/>
        </w:numPr>
        <w:shd w:val="clear" w:color="auto" w:fill="auto"/>
        <w:tabs>
          <w:tab w:val="left" w:pos="1134"/>
        </w:tabs>
        <w:spacing w:before="0" w:line="240" w:lineRule="auto"/>
        <w:ind w:right="40" w:firstLine="709"/>
        <w:rPr>
          <w:sz w:val="24"/>
          <w:szCs w:val="24"/>
        </w:rPr>
      </w:pPr>
      <w:r w:rsidRPr="00BE7287">
        <w:rPr>
          <w:sz w:val="24"/>
          <w:szCs w:val="24"/>
        </w:rPr>
        <w:t xml:space="preserve">Благотворительный фонд «Милосердие» в течение </w:t>
      </w:r>
      <w:smartTag w:uri="urn:schemas-microsoft-com:office:smarttags" w:element="metricconverter">
        <w:smartTagPr>
          <w:attr w:name="ProductID" w:val="2009 г"/>
        </w:smartTagPr>
        <w:r w:rsidRPr="00BE7287">
          <w:rPr>
            <w:sz w:val="24"/>
            <w:szCs w:val="24"/>
          </w:rPr>
          <w:t>2009 г</w:t>
        </w:r>
      </w:smartTag>
      <w:r w:rsidRPr="00BE7287">
        <w:rPr>
          <w:sz w:val="24"/>
          <w:szCs w:val="24"/>
        </w:rPr>
        <w:t>. по</w:t>
      </w:r>
      <w:r w:rsidRPr="00BE7287">
        <w:rPr>
          <w:sz w:val="24"/>
          <w:szCs w:val="24"/>
        </w:rPr>
        <w:softHyphen/>
        <w:t>лучал благотворительные взносы от различных коммерческих организаций и направлял их (за вычетом расходов, связанных с деятельностью фонда, произведенных строго в соответствии со сметой расходов фонда) детским домам и интернатам. Ауди</w:t>
      </w:r>
      <w:r w:rsidRPr="00BE7287">
        <w:rPr>
          <w:sz w:val="24"/>
          <w:szCs w:val="24"/>
        </w:rPr>
        <w:softHyphen/>
        <w:t>торская организация «Альфа-аудит» предложила фонду свои услуги, однако попечительский совет фонда отказался от ее услуг, посчитав, что в аудиторской проверке нет необходимости. Обязательна ли аудиторская проверка фонда?</w:t>
      </w:r>
    </w:p>
    <w:p w:rsidR="002852D9" w:rsidRPr="00BE7287" w:rsidRDefault="006B15AC" w:rsidP="006B15AC">
      <w:pPr>
        <w:pStyle w:val="a4"/>
        <w:numPr>
          <w:ilvl w:val="1"/>
          <w:numId w:val="1"/>
        </w:numPr>
        <w:shd w:val="clear" w:color="auto" w:fill="auto"/>
        <w:tabs>
          <w:tab w:val="left" w:pos="417"/>
          <w:tab w:val="left" w:pos="1134"/>
        </w:tabs>
        <w:spacing w:before="0" w:line="240" w:lineRule="auto"/>
        <w:ind w:right="40" w:firstLine="709"/>
        <w:rPr>
          <w:sz w:val="24"/>
          <w:szCs w:val="24"/>
        </w:rPr>
      </w:pPr>
      <w:r w:rsidRPr="00BE7287">
        <w:rPr>
          <w:sz w:val="24"/>
          <w:szCs w:val="24"/>
        </w:rPr>
        <w:t>За 2016 г. АО «Солнечный луч» имеет финансовые результаты, представленные в отчете (укрупненном) о финансовых результатах (тыс. р.):</w:t>
      </w:r>
    </w:p>
    <w:p w:rsidR="006B15AC" w:rsidRPr="00BE7287" w:rsidRDefault="006B15AC" w:rsidP="006B15AC">
      <w:pPr>
        <w:pStyle w:val="360"/>
        <w:shd w:val="clear" w:color="auto" w:fill="auto"/>
        <w:tabs>
          <w:tab w:val="left" w:pos="1134"/>
          <w:tab w:val="left" w:leader="dot" w:pos="5318"/>
        </w:tabs>
        <w:spacing w:after="0" w:line="240" w:lineRule="auto"/>
        <w:ind w:firstLine="709"/>
        <w:jc w:val="left"/>
        <w:rPr>
          <w:sz w:val="24"/>
          <w:szCs w:val="24"/>
        </w:rPr>
      </w:pPr>
      <w:r w:rsidRPr="00BE7287">
        <w:rPr>
          <w:rStyle w:val="360pt"/>
          <w:sz w:val="24"/>
          <w:szCs w:val="24"/>
        </w:rPr>
        <w:t xml:space="preserve">Выручка от продажи </w:t>
      </w:r>
      <w:r w:rsidRPr="00BE7287">
        <w:rPr>
          <w:sz w:val="24"/>
          <w:szCs w:val="24"/>
        </w:rPr>
        <w:t>–</w:t>
      </w:r>
      <w:r w:rsidRPr="00BE7287">
        <w:rPr>
          <w:rStyle w:val="360pt"/>
          <w:sz w:val="24"/>
          <w:szCs w:val="24"/>
        </w:rPr>
        <w:t xml:space="preserve"> 53 000</w:t>
      </w:r>
    </w:p>
    <w:p w:rsidR="006B15AC" w:rsidRPr="00BE7287" w:rsidRDefault="006B15AC" w:rsidP="006B15AC">
      <w:pPr>
        <w:pStyle w:val="51"/>
        <w:shd w:val="clear" w:color="auto" w:fill="auto"/>
        <w:tabs>
          <w:tab w:val="left" w:pos="1134"/>
          <w:tab w:val="left" w:leader="dot" w:pos="5424"/>
        </w:tabs>
        <w:spacing w:line="240" w:lineRule="auto"/>
        <w:ind w:firstLine="709"/>
        <w:rPr>
          <w:rStyle w:val="50"/>
          <w:sz w:val="24"/>
          <w:szCs w:val="24"/>
        </w:rPr>
      </w:pPr>
      <w:r w:rsidRPr="00BE7287">
        <w:rPr>
          <w:rStyle w:val="360pt"/>
          <w:sz w:val="24"/>
          <w:szCs w:val="24"/>
        </w:rPr>
        <w:t xml:space="preserve">Себестоимость продаж </w:t>
      </w:r>
      <w:r w:rsidRPr="00BE7287">
        <w:rPr>
          <w:sz w:val="24"/>
          <w:szCs w:val="24"/>
        </w:rPr>
        <w:t>–</w:t>
      </w:r>
      <w:r w:rsidRPr="00BE7287">
        <w:rPr>
          <w:rStyle w:val="360pt"/>
          <w:sz w:val="24"/>
          <w:szCs w:val="24"/>
        </w:rPr>
        <w:t xml:space="preserve"> 52 000</w:t>
      </w:r>
      <w:r w:rsidRPr="00BE7287">
        <w:rPr>
          <w:rStyle w:val="50"/>
          <w:sz w:val="24"/>
          <w:szCs w:val="24"/>
        </w:rPr>
        <w:t xml:space="preserve"> </w:t>
      </w:r>
    </w:p>
    <w:p w:rsidR="006B15AC" w:rsidRPr="00BE7287" w:rsidRDefault="006B15AC" w:rsidP="006B15AC">
      <w:pPr>
        <w:pStyle w:val="51"/>
        <w:shd w:val="clear" w:color="auto" w:fill="auto"/>
        <w:tabs>
          <w:tab w:val="left" w:pos="1134"/>
          <w:tab w:val="left" w:leader="dot" w:pos="5424"/>
        </w:tabs>
        <w:spacing w:line="240" w:lineRule="auto"/>
        <w:ind w:firstLine="709"/>
        <w:rPr>
          <w:sz w:val="24"/>
          <w:szCs w:val="24"/>
        </w:rPr>
      </w:pPr>
      <w:r w:rsidRPr="00BE7287">
        <w:rPr>
          <w:rStyle w:val="50"/>
          <w:sz w:val="24"/>
          <w:szCs w:val="24"/>
        </w:rPr>
        <w:t>Прибыль (убыток) от продаж – 1 000</w:t>
      </w:r>
    </w:p>
    <w:p w:rsidR="006B15AC" w:rsidRPr="00BE7287" w:rsidRDefault="006B15AC" w:rsidP="006B15AC">
      <w:pPr>
        <w:pStyle w:val="51"/>
        <w:shd w:val="clear" w:color="auto" w:fill="auto"/>
        <w:tabs>
          <w:tab w:val="left" w:pos="1134"/>
          <w:tab w:val="left" w:leader="dot" w:pos="5424"/>
        </w:tabs>
        <w:spacing w:line="240" w:lineRule="auto"/>
        <w:ind w:firstLine="709"/>
        <w:rPr>
          <w:sz w:val="24"/>
          <w:szCs w:val="24"/>
        </w:rPr>
      </w:pPr>
      <w:r w:rsidRPr="00BE7287">
        <w:rPr>
          <w:rStyle w:val="50"/>
          <w:sz w:val="24"/>
          <w:szCs w:val="24"/>
        </w:rPr>
        <w:t>Прочие доходы и расходы – 1 000</w:t>
      </w:r>
    </w:p>
    <w:p w:rsidR="006B15AC" w:rsidRPr="00BE7287" w:rsidRDefault="006B15AC" w:rsidP="006B15AC">
      <w:pPr>
        <w:pStyle w:val="51"/>
        <w:shd w:val="clear" w:color="auto" w:fill="auto"/>
        <w:tabs>
          <w:tab w:val="left" w:pos="1134"/>
          <w:tab w:val="left" w:leader="dot" w:pos="5424"/>
        </w:tabs>
        <w:spacing w:line="240" w:lineRule="auto"/>
        <w:ind w:firstLine="709"/>
        <w:rPr>
          <w:sz w:val="24"/>
          <w:szCs w:val="24"/>
        </w:rPr>
      </w:pPr>
      <w:r w:rsidRPr="00BE7287">
        <w:rPr>
          <w:rStyle w:val="50"/>
          <w:sz w:val="24"/>
          <w:szCs w:val="24"/>
        </w:rPr>
        <w:t xml:space="preserve">Прибыль (убыток) до налогообложения </w:t>
      </w:r>
      <w:r w:rsidRPr="00BE7287">
        <w:rPr>
          <w:sz w:val="24"/>
          <w:szCs w:val="24"/>
        </w:rPr>
        <w:t>–</w:t>
      </w:r>
      <w:r w:rsidRPr="00BE7287">
        <w:rPr>
          <w:rStyle w:val="50"/>
          <w:sz w:val="24"/>
          <w:szCs w:val="24"/>
        </w:rPr>
        <w:t xml:space="preserve"> 2 000</w:t>
      </w:r>
    </w:p>
    <w:p w:rsidR="006B15AC" w:rsidRPr="00BE7287" w:rsidRDefault="006B15AC" w:rsidP="006B15AC">
      <w:pPr>
        <w:pStyle w:val="51"/>
        <w:shd w:val="clear" w:color="auto" w:fill="auto"/>
        <w:tabs>
          <w:tab w:val="left" w:pos="1134"/>
        </w:tabs>
        <w:spacing w:line="240" w:lineRule="auto"/>
        <w:ind w:firstLine="709"/>
        <w:rPr>
          <w:sz w:val="24"/>
          <w:szCs w:val="24"/>
        </w:rPr>
      </w:pPr>
      <w:r w:rsidRPr="00BE7287">
        <w:rPr>
          <w:rStyle w:val="50"/>
          <w:sz w:val="24"/>
          <w:szCs w:val="24"/>
        </w:rPr>
        <w:t xml:space="preserve">Налог на прибыль и иные аналогичные обязательные платежи – 300 </w:t>
      </w:r>
    </w:p>
    <w:p w:rsidR="006B15AC" w:rsidRPr="00BE7287" w:rsidRDefault="006B15AC" w:rsidP="006B15AC">
      <w:pPr>
        <w:pStyle w:val="51"/>
        <w:shd w:val="clear" w:color="auto" w:fill="auto"/>
        <w:tabs>
          <w:tab w:val="left" w:pos="1134"/>
          <w:tab w:val="left" w:leader="dot" w:pos="5424"/>
        </w:tabs>
        <w:spacing w:line="240" w:lineRule="auto"/>
        <w:ind w:firstLine="709"/>
        <w:rPr>
          <w:sz w:val="24"/>
          <w:szCs w:val="24"/>
        </w:rPr>
      </w:pPr>
      <w:r w:rsidRPr="00BE7287">
        <w:rPr>
          <w:rStyle w:val="50"/>
          <w:sz w:val="24"/>
          <w:szCs w:val="24"/>
        </w:rPr>
        <w:t>Прибыль (убыток) от обычной деятельности – 1 700</w:t>
      </w:r>
    </w:p>
    <w:p w:rsidR="006B15AC" w:rsidRPr="00BE7287" w:rsidRDefault="006B15AC" w:rsidP="006B15AC">
      <w:pPr>
        <w:pStyle w:val="51"/>
        <w:shd w:val="clear" w:color="auto" w:fill="auto"/>
        <w:tabs>
          <w:tab w:val="left" w:pos="1134"/>
          <w:tab w:val="left" w:leader="dot" w:pos="3053"/>
          <w:tab w:val="left" w:leader="dot" w:pos="3101"/>
          <w:tab w:val="right" w:leader="dot" w:pos="5825"/>
        </w:tabs>
        <w:spacing w:line="240" w:lineRule="auto"/>
        <w:ind w:right="600" w:firstLine="709"/>
        <w:rPr>
          <w:sz w:val="24"/>
          <w:szCs w:val="24"/>
        </w:rPr>
      </w:pPr>
      <w:r w:rsidRPr="00BE7287">
        <w:rPr>
          <w:rStyle w:val="50"/>
          <w:sz w:val="24"/>
          <w:szCs w:val="24"/>
        </w:rPr>
        <w:t>Чистая нераспределенная прибыль (убыток) – 1 700</w:t>
      </w:r>
    </w:p>
    <w:p w:rsidR="006B15AC" w:rsidRPr="00BE7287" w:rsidRDefault="006B15AC" w:rsidP="006B15AC">
      <w:pPr>
        <w:pStyle w:val="a4"/>
        <w:shd w:val="clear" w:color="auto" w:fill="auto"/>
        <w:tabs>
          <w:tab w:val="left" w:pos="1134"/>
        </w:tabs>
        <w:spacing w:before="0" w:line="240" w:lineRule="auto"/>
        <w:ind w:right="40" w:firstLine="709"/>
        <w:jc w:val="left"/>
        <w:rPr>
          <w:sz w:val="24"/>
          <w:szCs w:val="24"/>
        </w:rPr>
      </w:pPr>
      <w:r w:rsidRPr="00BE7287">
        <w:rPr>
          <w:sz w:val="24"/>
          <w:szCs w:val="24"/>
        </w:rPr>
        <w:t>Как руководитель этого общества примите решение – при</w:t>
      </w:r>
      <w:r w:rsidRPr="00BE7287">
        <w:rPr>
          <w:sz w:val="24"/>
          <w:szCs w:val="24"/>
        </w:rPr>
        <w:softHyphen/>
        <w:t>глашать или не приглашать аудиторов.</w:t>
      </w:r>
    </w:p>
    <w:p w:rsidR="006B15AC" w:rsidRPr="00BE7287" w:rsidRDefault="006B15AC" w:rsidP="006B15AC">
      <w:pPr>
        <w:pStyle w:val="a4"/>
        <w:numPr>
          <w:ilvl w:val="1"/>
          <w:numId w:val="1"/>
        </w:numPr>
        <w:shd w:val="clear" w:color="auto" w:fill="auto"/>
        <w:tabs>
          <w:tab w:val="left" w:pos="417"/>
          <w:tab w:val="left" w:pos="1134"/>
        </w:tabs>
        <w:spacing w:before="0" w:line="240" w:lineRule="auto"/>
        <w:ind w:right="40" w:firstLine="709"/>
        <w:rPr>
          <w:sz w:val="24"/>
          <w:szCs w:val="24"/>
        </w:rPr>
      </w:pPr>
      <w:r w:rsidRPr="00BE7287">
        <w:rPr>
          <w:sz w:val="24"/>
          <w:szCs w:val="24"/>
        </w:rPr>
        <w:t>Назовите основные виды прочих услуг в области автоматизации бухгалтерского учета и внедрения информационных технологий, которые может оказывать аудиторская организация.</w:t>
      </w:r>
    </w:p>
    <w:p w:rsidR="002852D9" w:rsidRPr="00BE7287" w:rsidRDefault="006B15AC" w:rsidP="006B15AC">
      <w:pPr>
        <w:pStyle w:val="a4"/>
        <w:numPr>
          <w:ilvl w:val="1"/>
          <w:numId w:val="1"/>
        </w:numPr>
        <w:shd w:val="clear" w:color="auto" w:fill="auto"/>
        <w:tabs>
          <w:tab w:val="left" w:pos="417"/>
          <w:tab w:val="left" w:pos="1134"/>
        </w:tabs>
        <w:spacing w:before="0" w:line="240" w:lineRule="auto"/>
        <w:ind w:right="40" w:firstLine="709"/>
        <w:rPr>
          <w:sz w:val="24"/>
          <w:szCs w:val="24"/>
        </w:rPr>
      </w:pPr>
      <w:r w:rsidRPr="00BE7287">
        <w:rPr>
          <w:sz w:val="24"/>
          <w:szCs w:val="24"/>
        </w:rPr>
        <w:t xml:space="preserve">Для проведения аудита за </w:t>
      </w:r>
      <w:smartTag w:uri="urn:schemas-microsoft-com:office:smarttags" w:element="metricconverter">
        <w:smartTagPr>
          <w:attr w:name="ProductID" w:val="2009 г"/>
        </w:smartTagPr>
        <w:r w:rsidRPr="00BE7287">
          <w:rPr>
            <w:sz w:val="24"/>
            <w:szCs w:val="24"/>
          </w:rPr>
          <w:t>2009 г</w:t>
        </w:r>
      </w:smartTag>
      <w:r w:rsidRPr="00BE7287">
        <w:rPr>
          <w:sz w:val="24"/>
          <w:szCs w:val="24"/>
        </w:rPr>
        <w:t xml:space="preserve">. ЗАО «Кипарис» пригласило аудиторскую организацию «Бочкин-аудит», которая в </w:t>
      </w:r>
      <w:smartTag w:uri="urn:schemas-microsoft-com:office:smarttags" w:element="metricconverter">
        <w:smartTagPr>
          <w:attr w:name="ProductID" w:val="2006 г"/>
        </w:smartTagPr>
        <w:r w:rsidRPr="00BE7287">
          <w:rPr>
            <w:sz w:val="24"/>
            <w:szCs w:val="24"/>
          </w:rPr>
          <w:t>2006 г</w:t>
        </w:r>
      </w:smartTag>
      <w:r w:rsidRPr="00BE7287">
        <w:rPr>
          <w:sz w:val="24"/>
          <w:szCs w:val="24"/>
        </w:rPr>
        <w:t xml:space="preserve">. провела восстановление бухгалтерского учета, а в 2007 и </w:t>
      </w:r>
      <w:smartTag w:uri="urn:schemas-microsoft-com:office:smarttags" w:element="metricconverter">
        <w:smartTagPr>
          <w:attr w:name="ProductID" w:val="2008 г"/>
        </w:smartTagPr>
        <w:r w:rsidRPr="00BE7287">
          <w:rPr>
            <w:sz w:val="24"/>
            <w:szCs w:val="24"/>
          </w:rPr>
          <w:t>2008 г</w:t>
        </w:r>
      </w:smartTag>
      <w:r w:rsidRPr="00BE7287">
        <w:rPr>
          <w:sz w:val="24"/>
          <w:szCs w:val="24"/>
        </w:rPr>
        <w:t>. вела бухгалтерский учет ЗАО «Кипарис». Оцените ситуацию.</w:t>
      </w:r>
    </w:p>
    <w:p w:rsidR="006B15AC" w:rsidRPr="00BE7287" w:rsidRDefault="006B15AC" w:rsidP="006B15AC">
      <w:pPr>
        <w:pStyle w:val="a4"/>
        <w:numPr>
          <w:ilvl w:val="1"/>
          <w:numId w:val="1"/>
        </w:numPr>
        <w:shd w:val="clear" w:color="auto" w:fill="auto"/>
        <w:tabs>
          <w:tab w:val="left" w:pos="417"/>
          <w:tab w:val="left" w:pos="1134"/>
        </w:tabs>
        <w:spacing w:before="0" w:line="240" w:lineRule="auto"/>
        <w:ind w:right="40" w:firstLine="709"/>
        <w:rPr>
          <w:sz w:val="24"/>
          <w:szCs w:val="24"/>
        </w:rPr>
      </w:pPr>
      <w:r w:rsidRPr="00BE7287">
        <w:rPr>
          <w:sz w:val="24"/>
          <w:szCs w:val="24"/>
        </w:rPr>
        <w:t>Аудиторская организация «Арго-аудит» является учредителем АО «Аз-Буки», АО «Аз-Буки» — единственный учредитель АО «Веди-Глаголь».</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Может ли аудиторская организация «Арго-аудит» проводить аудиторскую проверку организаций «Аз-Буки» и «Веди-Глаголь», если они нуждаются в обязательном аудите?</w:t>
      </w:r>
    </w:p>
    <w:p w:rsidR="006B15AC" w:rsidRPr="00BE7287" w:rsidRDefault="006B15AC" w:rsidP="006B15AC">
      <w:pPr>
        <w:pStyle w:val="a4"/>
        <w:numPr>
          <w:ilvl w:val="1"/>
          <w:numId w:val="1"/>
        </w:numPr>
        <w:shd w:val="clear" w:color="auto" w:fill="auto"/>
        <w:tabs>
          <w:tab w:val="left" w:pos="366"/>
          <w:tab w:val="left" w:pos="1134"/>
        </w:tabs>
        <w:spacing w:before="0" w:line="240" w:lineRule="auto"/>
        <w:ind w:right="20" w:firstLine="709"/>
        <w:rPr>
          <w:sz w:val="24"/>
          <w:szCs w:val="24"/>
        </w:rPr>
      </w:pPr>
      <w:r w:rsidRPr="00BE7287">
        <w:rPr>
          <w:sz w:val="24"/>
          <w:szCs w:val="24"/>
        </w:rPr>
        <w:t>Открытое акционерное общество (ОАО) «А» является учредите</w:t>
      </w:r>
      <w:r w:rsidRPr="00BE7287">
        <w:rPr>
          <w:sz w:val="24"/>
          <w:szCs w:val="24"/>
        </w:rPr>
        <w:softHyphen/>
        <w:t>лем аудиторской организации ЗАО «Б» и торговой организации ЗАО «В», подлежащей обязательному аудиту по критерию вы</w:t>
      </w:r>
      <w:r w:rsidRPr="00BE7287">
        <w:rPr>
          <w:sz w:val="24"/>
          <w:szCs w:val="24"/>
        </w:rPr>
        <w:softHyphen/>
        <w:t>ручки от продаж. Организация ЗАО «В» пригласила аудиторскую организацию ЗАО «Б» для проведения обязательной аудиторской проверки. Аудиторская организация ЗАО «Б» выразила согла</w:t>
      </w:r>
      <w:r w:rsidRPr="00BE7287">
        <w:rPr>
          <w:sz w:val="24"/>
          <w:szCs w:val="24"/>
        </w:rPr>
        <w:softHyphen/>
        <w:t>сие.</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lastRenderedPageBreak/>
        <w:t>Оцените правильность решения, принятого аудиторской ор</w:t>
      </w:r>
      <w:r w:rsidRPr="00BE7287">
        <w:rPr>
          <w:sz w:val="24"/>
          <w:szCs w:val="24"/>
        </w:rPr>
        <w:softHyphen/>
        <w:t>ганизацией ЗАО «Б».</w:t>
      </w:r>
    </w:p>
    <w:p w:rsidR="006B15AC" w:rsidRPr="00BE7287" w:rsidRDefault="006B15AC"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При заключении договора на аудиторскую проверку генеральный директор аудируемого лица — ОАО «Стройгидромонтаж» не предупредил генерального директора аудиторской организации о том, что бухгалтерская документация по представительству ОАО «Стройгидромонтаж» в одной из стран, в которой в отчетном году произошел военный переворот, для проверки предоставлена быть не может. Доля продаж по указанному представительству составляет 20 %. Аудиторы узнали об этом только тогда, когда провели проверку всей остальной деятельности ОАО «Строй</w:t>
      </w:r>
      <w:r w:rsidRPr="00BE7287">
        <w:rPr>
          <w:sz w:val="24"/>
          <w:szCs w:val="24"/>
        </w:rPr>
        <w:softHyphen/>
        <w:t>гидромонтаж» .</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Какие права и обязанности аудиторов в подобном случае уста</w:t>
      </w:r>
      <w:r w:rsidRPr="00BE7287">
        <w:rPr>
          <w:sz w:val="24"/>
          <w:szCs w:val="24"/>
        </w:rPr>
        <w:softHyphen/>
        <w:t>новлены законодательством?</w:t>
      </w:r>
    </w:p>
    <w:p w:rsidR="006B15AC" w:rsidRPr="00BE7287" w:rsidRDefault="006B15AC"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Аудиторская организация, проводящая проверку аудируемого лица впервые, опасается, что аудируемое лицо, отказавшееся при подписании договора от уплаты аванса, может не выполнить свое обязательство по договору в части оплаты услуг аудиторов. Поэтому аудиторская организация предлагает клиенту заключить два договора: 1) на аудиторскую проверку с выдачей письменной информации (сумма по данному договору — 95 % запланирован</w:t>
      </w:r>
      <w:r w:rsidRPr="00BE7287">
        <w:rPr>
          <w:sz w:val="24"/>
          <w:szCs w:val="24"/>
        </w:rPr>
        <w:softHyphen/>
        <w:t>ной суммы); 2) на оформление аудиторского заключения (сумма по договору — 5 % запланированной суммы).</w:t>
      </w:r>
    </w:p>
    <w:p w:rsidR="006B15AC" w:rsidRPr="00BE7287" w:rsidRDefault="006B15AC" w:rsidP="006B15AC">
      <w:pPr>
        <w:pStyle w:val="a4"/>
        <w:shd w:val="clear" w:color="auto" w:fill="auto"/>
        <w:tabs>
          <w:tab w:val="left" w:pos="1134"/>
        </w:tabs>
        <w:spacing w:before="0" w:line="240" w:lineRule="auto"/>
        <w:ind w:firstLine="709"/>
        <w:rPr>
          <w:sz w:val="24"/>
          <w:szCs w:val="24"/>
        </w:rPr>
      </w:pPr>
      <w:r w:rsidRPr="00BE7287">
        <w:rPr>
          <w:sz w:val="24"/>
          <w:szCs w:val="24"/>
        </w:rPr>
        <w:t>Оцените ситуацию.</w:t>
      </w:r>
    </w:p>
    <w:p w:rsidR="006B15AC" w:rsidRPr="00BE7287" w:rsidRDefault="006B15AC"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В вашу аудиторскую фирму с целью заключения договора на проведение аудита обратилась страховая компания, главным бухгалтером которой является сестра вашей (вашего) супруги (супруга).</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Можете ли вы заключить договор с данной страховой ор</w:t>
      </w:r>
      <w:r w:rsidRPr="00BE7287">
        <w:rPr>
          <w:sz w:val="24"/>
          <w:szCs w:val="24"/>
        </w:rPr>
        <w:softHyphen/>
        <w:t>ганизацией? Не будут ли нарушены основные положения принципа независимости аудитора в случае заключения такого договора?</w:t>
      </w:r>
    </w:p>
    <w:p w:rsidR="006B15AC" w:rsidRPr="00BE7287" w:rsidRDefault="006B15AC"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Старший аудитор проверяет одну и туже организацию в течение длительного времени. Отношения между старшим аудитором и руководителем проверяемой организации налажены. За время работы удалось достичь полного взаимопонимания и взаимного доверия, а следовательно, добиться максимальной эффективно</w:t>
      </w:r>
      <w:r w:rsidRPr="00BE7287">
        <w:rPr>
          <w:sz w:val="24"/>
          <w:szCs w:val="24"/>
        </w:rPr>
        <w:softHyphen/>
        <w:t>сти работы.</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Какими недостатками может характеризоваться подобное долговременное сотрудничество, если исходить из принципа независимости аудиторов?</w:t>
      </w:r>
    </w:p>
    <w:p w:rsidR="006B15AC" w:rsidRPr="00BE7287" w:rsidRDefault="006B15AC"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 xml:space="preserve">По результатам проверки финансовой отчетности организации за </w:t>
      </w:r>
      <w:smartTag w:uri="urn:schemas-microsoft-com:office:smarttags" w:element="metricconverter">
        <w:smartTagPr>
          <w:attr w:name="ProductID" w:val="2009 г"/>
        </w:smartTagPr>
        <w:r w:rsidRPr="00BE7287">
          <w:rPr>
            <w:sz w:val="24"/>
            <w:szCs w:val="24"/>
          </w:rPr>
          <w:t>2009 г</w:t>
        </w:r>
      </w:smartTag>
      <w:r w:rsidRPr="00BE7287">
        <w:rPr>
          <w:sz w:val="24"/>
          <w:szCs w:val="24"/>
        </w:rPr>
        <w:t xml:space="preserve">. аудитор не получил причитающееся ему аудиторское вознаграждение.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w:t>
      </w:r>
      <w:smartTag w:uri="urn:schemas-microsoft-com:office:smarttags" w:element="metricconverter">
        <w:smartTagPr>
          <w:attr w:name="ProductID" w:val="2010 г"/>
        </w:smartTagPr>
        <w:r w:rsidRPr="00BE7287">
          <w:rPr>
            <w:sz w:val="24"/>
            <w:szCs w:val="24"/>
          </w:rPr>
          <w:t>2010 г</w:t>
        </w:r>
      </w:smartTag>
      <w:r w:rsidRPr="00BE7287">
        <w:rPr>
          <w:sz w:val="24"/>
          <w:szCs w:val="24"/>
        </w:rPr>
        <w:t>. и выдачи им по результатам проверки безоговорочно по</w:t>
      </w:r>
      <w:r w:rsidRPr="00BE7287">
        <w:rPr>
          <w:sz w:val="24"/>
          <w:szCs w:val="24"/>
        </w:rPr>
        <w:softHyphen/>
        <w:t>ложительного заключения.</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 xml:space="preserve">Как должен поступить аудитор в данной ситуации, чтобы не нарушить основные положения принципа независимости, определенные в Федеральном законе от 30 декабря </w:t>
      </w:r>
      <w:smartTag w:uri="urn:schemas-microsoft-com:office:smarttags" w:element="metricconverter">
        <w:smartTagPr>
          <w:attr w:name="ProductID" w:val="2008 г"/>
        </w:smartTagPr>
        <w:r w:rsidRPr="00BE7287">
          <w:rPr>
            <w:sz w:val="24"/>
            <w:szCs w:val="24"/>
          </w:rPr>
          <w:t>2008 г</w:t>
        </w:r>
      </w:smartTag>
      <w:r w:rsidRPr="00BE7287">
        <w:rPr>
          <w:sz w:val="24"/>
          <w:szCs w:val="24"/>
        </w:rPr>
        <w:t>. № 307-Ф3 «Об аудиторской деятельности»?</w:t>
      </w:r>
    </w:p>
    <w:p w:rsidR="006B15AC" w:rsidRPr="00BE7287" w:rsidRDefault="006B15AC" w:rsidP="006B15AC">
      <w:pPr>
        <w:pStyle w:val="a4"/>
        <w:numPr>
          <w:ilvl w:val="1"/>
          <w:numId w:val="1"/>
        </w:numPr>
        <w:shd w:val="clear" w:color="auto" w:fill="auto"/>
        <w:tabs>
          <w:tab w:val="left" w:pos="1134"/>
        </w:tabs>
        <w:spacing w:before="0" w:line="240" w:lineRule="auto"/>
        <w:ind w:right="20" w:firstLine="709"/>
        <w:rPr>
          <w:sz w:val="24"/>
          <w:szCs w:val="24"/>
        </w:rPr>
      </w:pPr>
      <w:r w:rsidRPr="00BE7287">
        <w:rPr>
          <w:sz w:val="24"/>
          <w:szCs w:val="24"/>
        </w:rPr>
        <w:t>Сотрудник аудиторской фирмы проводит проверку годовой от</w:t>
      </w:r>
      <w:r w:rsidRPr="00BE7287">
        <w:rPr>
          <w:sz w:val="24"/>
          <w:szCs w:val="24"/>
        </w:rPr>
        <w:softHyphen/>
        <w:t>четности акционерного общества, являясь при этом владельцем одной акции данного акционерного общества.</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Нарушается ли при этом принцип независимости аудиторской деятельности; если нарушается, то — почему?</w:t>
      </w:r>
    </w:p>
    <w:p w:rsidR="006B15AC" w:rsidRPr="00BE7287" w:rsidRDefault="006B15AC" w:rsidP="006B15AC">
      <w:pPr>
        <w:pStyle w:val="a4"/>
        <w:numPr>
          <w:ilvl w:val="3"/>
          <w:numId w:val="1"/>
        </w:numPr>
        <w:shd w:val="clear" w:color="auto" w:fill="auto"/>
        <w:tabs>
          <w:tab w:val="left" w:pos="1134"/>
        </w:tabs>
        <w:spacing w:before="0" w:line="240" w:lineRule="auto"/>
        <w:ind w:right="20" w:firstLine="709"/>
        <w:rPr>
          <w:sz w:val="24"/>
          <w:szCs w:val="24"/>
        </w:rPr>
      </w:pPr>
      <w:r w:rsidRPr="00BE7287">
        <w:rPr>
          <w:sz w:val="24"/>
          <w:szCs w:val="24"/>
        </w:rPr>
        <w:t>После завершения проверки экономического субъекта аудиторы отказались вернуть клиенту принадлежащие ему бухгалтерские записи и документы, аргументируя свои действия задержкой вы</w:t>
      </w:r>
      <w:r w:rsidRPr="00BE7287">
        <w:rPr>
          <w:sz w:val="24"/>
          <w:szCs w:val="24"/>
        </w:rPr>
        <w:softHyphen/>
        <w:t>платы аудиторского вознаграждения. Более того, аудиторы заяви</w:t>
      </w:r>
      <w:r w:rsidRPr="00BE7287">
        <w:rPr>
          <w:sz w:val="24"/>
          <w:szCs w:val="24"/>
        </w:rPr>
        <w:softHyphen/>
        <w:t>ли о своем решении разгласить имеющуюся у них информацию посредством ее опубликования в самой известной экономической газете.</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Оцените действия аудиторов исходя из основных этических принципов аудиторской деятельности.</w:t>
      </w:r>
    </w:p>
    <w:p w:rsidR="006B15AC" w:rsidRPr="00BE7287" w:rsidRDefault="006B15AC" w:rsidP="006B15AC">
      <w:pPr>
        <w:pStyle w:val="a4"/>
        <w:numPr>
          <w:ilvl w:val="3"/>
          <w:numId w:val="1"/>
        </w:numPr>
        <w:shd w:val="clear" w:color="auto" w:fill="auto"/>
        <w:tabs>
          <w:tab w:val="left" w:pos="1134"/>
        </w:tabs>
        <w:spacing w:before="0" w:line="240" w:lineRule="auto"/>
        <w:ind w:right="20" w:firstLine="709"/>
        <w:rPr>
          <w:sz w:val="24"/>
          <w:szCs w:val="24"/>
        </w:rPr>
      </w:pPr>
      <w:r w:rsidRPr="00BE7287">
        <w:rPr>
          <w:sz w:val="24"/>
          <w:szCs w:val="24"/>
        </w:rPr>
        <w:t xml:space="preserve">В ходе аудиторской проверки аудитор провел ряд устных бесед с руководством проверяемой организации, из которых узнал об особенностях финансово-хозяйственной </w:t>
      </w:r>
      <w:r w:rsidRPr="00BE7287">
        <w:rPr>
          <w:sz w:val="24"/>
          <w:szCs w:val="24"/>
        </w:rPr>
        <w:lastRenderedPageBreak/>
        <w:t>деятельности организа</w:t>
      </w:r>
      <w:r w:rsidRPr="00BE7287">
        <w:rPr>
          <w:sz w:val="24"/>
          <w:szCs w:val="24"/>
        </w:rPr>
        <w:softHyphen/>
        <w:t>ции, о масштабах ее производства, размере рентабельности. Все устные заявления руководства проверяемого экономического субъекта были подтверждены в письменной форме.</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Достаточны ли полученные аудитором аудиторские доказа</w:t>
      </w:r>
      <w:r w:rsidRPr="00BE7287">
        <w:rPr>
          <w:sz w:val="24"/>
          <w:szCs w:val="24"/>
        </w:rPr>
        <w:softHyphen/>
        <w:t>тельства для подготовки разумных выводов исходя из принципа профессионального скептицизма?</w:t>
      </w:r>
    </w:p>
    <w:p w:rsidR="006B15AC" w:rsidRPr="00BE7287" w:rsidRDefault="006B15AC" w:rsidP="006B15AC">
      <w:pPr>
        <w:pStyle w:val="a4"/>
        <w:numPr>
          <w:ilvl w:val="3"/>
          <w:numId w:val="1"/>
        </w:numPr>
        <w:shd w:val="clear" w:color="auto" w:fill="auto"/>
        <w:tabs>
          <w:tab w:val="left" w:pos="1134"/>
        </w:tabs>
        <w:spacing w:before="0" w:line="240" w:lineRule="auto"/>
        <w:ind w:right="20" w:firstLine="709"/>
        <w:rPr>
          <w:sz w:val="24"/>
          <w:szCs w:val="24"/>
        </w:rPr>
      </w:pPr>
      <w:r w:rsidRPr="00BE7287">
        <w:rPr>
          <w:sz w:val="24"/>
          <w:szCs w:val="24"/>
        </w:rPr>
        <w:t>По результатам аудиторской проверки крупной рекламной ком</w:t>
      </w:r>
      <w:r w:rsidRPr="00BE7287">
        <w:rPr>
          <w:sz w:val="24"/>
          <w:szCs w:val="24"/>
        </w:rPr>
        <w:softHyphen/>
        <w:t>пании аудиторская организация подготовила безоговорочно положительное аудиторское заключение.</w:t>
      </w:r>
    </w:p>
    <w:p w:rsidR="006B15AC" w:rsidRPr="00BE7287" w:rsidRDefault="006B15AC" w:rsidP="006B15AC">
      <w:pPr>
        <w:pStyle w:val="a4"/>
        <w:shd w:val="clear" w:color="auto" w:fill="auto"/>
        <w:tabs>
          <w:tab w:val="left" w:pos="1134"/>
        </w:tabs>
        <w:spacing w:before="0" w:line="240" w:lineRule="auto"/>
        <w:ind w:right="20" w:firstLine="709"/>
        <w:rPr>
          <w:sz w:val="24"/>
          <w:szCs w:val="24"/>
        </w:rPr>
      </w:pPr>
      <w:r w:rsidRPr="00BE7287">
        <w:rPr>
          <w:sz w:val="24"/>
          <w:szCs w:val="24"/>
        </w:rPr>
        <w:t>Является ли аудиторское заключение гарантией состоятель</w:t>
      </w:r>
      <w:r w:rsidRPr="00BE7287">
        <w:rPr>
          <w:sz w:val="24"/>
          <w:szCs w:val="24"/>
        </w:rPr>
        <w:softHyphen/>
        <w:t>ности аудируемого лица и послужит ли это заключение мотивом к повышению рейтинга рекламной компании?</w:t>
      </w:r>
    </w:p>
    <w:p w:rsidR="00C61914" w:rsidRPr="00BE7287" w:rsidRDefault="00C61914" w:rsidP="006B15AC">
      <w:pPr>
        <w:pStyle w:val="a4"/>
        <w:shd w:val="clear" w:color="auto" w:fill="auto"/>
        <w:tabs>
          <w:tab w:val="left" w:pos="1134"/>
        </w:tabs>
        <w:spacing w:before="0" w:line="240" w:lineRule="auto"/>
        <w:ind w:right="20" w:firstLine="709"/>
        <w:rPr>
          <w:sz w:val="24"/>
          <w:szCs w:val="24"/>
        </w:rPr>
      </w:pPr>
    </w:p>
    <w:p w:rsidR="00C61914" w:rsidRPr="00BE7287" w:rsidRDefault="00C61914" w:rsidP="006B15AC">
      <w:pPr>
        <w:pStyle w:val="a4"/>
        <w:shd w:val="clear" w:color="auto" w:fill="auto"/>
        <w:tabs>
          <w:tab w:val="left" w:pos="1134"/>
        </w:tabs>
        <w:spacing w:before="0" w:line="240" w:lineRule="auto"/>
        <w:ind w:right="20" w:firstLine="709"/>
        <w:rPr>
          <w:b/>
          <w:sz w:val="24"/>
          <w:szCs w:val="24"/>
        </w:rPr>
      </w:pPr>
      <w:r w:rsidRPr="00BE7287">
        <w:rPr>
          <w:b/>
          <w:sz w:val="24"/>
          <w:szCs w:val="24"/>
        </w:rPr>
        <w:t>Задание № 2</w:t>
      </w:r>
    </w:p>
    <w:p w:rsidR="00C61914" w:rsidRPr="00BE7287" w:rsidRDefault="00C61914" w:rsidP="006B15AC">
      <w:pPr>
        <w:pStyle w:val="a4"/>
        <w:shd w:val="clear" w:color="auto" w:fill="auto"/>
        <w:tabs>
          <w:tab w:val="left" w:pos="1134"/>
        </w:tabs>
        <w:spacing w:before="0" w:line="240" w:lineRule="auto"/>
        <w:ind w:right="20" w:firstLine="709"/>
        <w:rPr>
          <w:sz w:val="24"/>
          <w:szCs w:val="24"/>
        </w:rPr>
      </w:pPr>
    </w:p>
    <w:p w:rsidR="00C61914" w:rsidRPr="00BE7287" w:rsidRDefault="00C61914" w:rsidP="006B15AC">
      <w:pPr>
        <w:pStyle w:val="a4"/>
        <w:shd w:val="clear" w:color="auto" w:fill="auto"/>
        <w:tabs>
          <w:tab w:val="left" w:pos="1134"/>
        </w:tabs>
        <w:spacing w:before="0" w:line="240" w:lineRule="auto"/>
        <w:ind w:right="20" w:firstLine="709"/>
        <w:rPr>
          <w:sz w:val="24"/>
          <w:szCs w:val="24"/>
        </w:rPr>
      </w:pPr>
      <w:r w:rsidRPr="00BE7287">
        <w:rPr>
          <w:sz w:val="24"/>
          <w:szCs w:val="24"/>
        </w:rPr>
        <w:t>Для выполнения данного задания необходимо взять финансовую бухгалтерскую отчетность за предыдущий год организации, в которой Вы работаете (проходили практику). Для неработающих студентов допустимо использовать финансовую отчетность, составленную по РСБУ, из открытых источников информации (интернет, СМИ).</w:t>
      </w:r>
    </w:p>
    <w:p w:rsidR="00C61914" w:rsidRPr="00BE7287" w:rsidRDefault="00C61914" w:rsidP="006B15AC">
      <w:pPr>
        <w:pStyle w:val="a4"/>
        <w:shd w:val="clear" w:color="auto" w:fill="auto"/>
        <w:tabs>
          <w:tab w:val="left" w:pos="1134"/>
        </w:tabs>
        <w:spacing w:before="0" w:line="240" w:lineRule="auto"/>
        <w:ind w:right="20" w:firstLine="709"/>
        <w:rPr>
          <w:sz w:val="24"/>
          <w:szCs w:val="24"/>
        </w:rPr>
      </w:pPr>
      <w:r w:rsidRPr="00BE7287">
        <w:rPr>
          <w:sz w:val="24"/>
          <w:szCs w:val="24"/>
        </w:rPr>
        <w:t>Задание:</w:t>
      </w:r>
    </w:p>
    <w:p w:rsidR="00C61914" w:rsidRPr="00BE7287" w:rsidRDefault="00C61914" w:rsidP="00C61914">
      <w:pPr>
        <w:pStyle w:val="a4"/>
        <w:numPr>
          <w:ilvl w:val="0"/>
          <w:numId w:val="3"/>
        </w:numPr>
        <w:shd w:val="clear" w:color="auto" w:fill="auto"/>
        <w:tabs>
          <w:tab w:val="left" w:pos="1134"/>
        </w:tabs>
        <w:spacing w:before="0" w:line="240" w:lineRule="auto"/>
        <w:ind w:right="20"/>
        <w:rPr>
          <w:sz w:val="24"/>
          <w:szCs w:val="24"/>
        </w:rPr>
      </w:pPr>
      <w:r w:rsidRPr="00BE7287">
        <w:rPr>
          <w:sz w:val="24"/>
          <w:szCs w:val="24"/>
        </w:rPr>
        <w:t>Составить письмо о согласии на проведение аудита для выбранной организации.</w:t>
      </w:r>
    </w:p>
    <w:p w:rsidR="00C61914" w:rsidRPr="00BE7287" w:rsidRDefault="00C61914" w:rsidP="007356B5">
      <w:pPr>
        <w:pStyle w:val="a4"/>
        <w:numPr>
          <w:ilvl w:val="0"/>
          <w:numId w:val="3"/>
        </w:numPr>
        <w:shd w:val="clear" w:color="auto" w:fill="auto"/>
        <w:tabs>
          <w:tab w:val="left" w:pos="1134"/>
        </w:tabs>
        <w:spacing w:before="0" w:line="240" w:lineRule="auto"/>
        <w:ind w:right="20"/>
        <w:rPr>
          <w:sz w:val="24"/>
          <w:szCs w:val="24"/>
        </w:rPr>
      </w:pPr>
      <w:r w:rsidRPr="00BE7287">
        <w:rPr>
          <w:sz w:val="24"/>
          <w:szCs w:val="24"/>
        </w:rPr>
        <w:t>Определить единый уровень существенности, учитывая, что согласно порядку его нахождения возможно отклонение репрезентативных значений показателей от среднего значения не более чем на 40%.</w:t>
      </w:r>
      <w:r w:rsidR="007356B5" w:rsidRPr="00BE7287">
        <w:rPr>
          <w:sz w:val="24"/>
          <w:szCs w:val="24"/>
        </w:rPr>
        <w:t xml:space="preserve"> </w:t>
      </w:r>
      <w:r w:rsidRPr="00BE7287">
        <w:rPr>
          <w:sz w:val="24"/>
          <w:szCs w:val="24"/>
        </w:rPr>
        <w:t>Округление значения единого уровня существенности допустимо не более чем на 5% до числа, заканчивающегося на «00», в большую сторону.</w:t>
      </w:r>
    </w:p>
    <w:p w:rsidR="00C61914" w:rsidRPr="00BE7287" w:rsidRDefault="00C61914" w:rsidP="007356B5">
      <w:pPr>
        <w:pStyle w:val="a4"/>
        <w:numPr>
          <w:ilvl w:val="0"/>
          <w:numId w:val="3"/>
        </w:numPr>
        <w:shd w:val="clear" w:color="auto" w:fill="auto"/>
        <w:tabs>
          <w:tab w:val="left" w:pos="1134"/>
        </w:tabs>
        <w:spacing w:before="0" w:line="240" w:lineRule="auto"/>
        <w:ind w:right="20"/>
        <w:rPr>
          <w:rStyle w:val="743"/>
          <w:sz w:val="24"/>
          <w:szCs w:val="24"/>
        </w:rPr>
      </w:pPr>
      <w:r w:rsidRPr="00BE7287">
        <w:rPr>
          <w:rStyle w:val="743"/>
          <w:sz w:val="24"/>
          <w:szCs w:val="24"/>
        </w:rPr>
        <w:t>Определите уровень существенности существенных показа</w:t>
      </w:r>
      <w:r w:rsidRPr="00BE7287">
        <w:rPr>
          <w:rStyle w:val="743"/>
          <w:sz w:val="24"/>
          <w:szCs w:val="24"/>
        </w:rPr>
        <w:softHyphen/>
        <w:t>телей бухгалтерского баланса (т.е. показателей, составляющих</w:t>
      </w:r>
      <w:r w:rsidRPr="00BE7287">
        <w:rPr>
          <w:rStyle w:val="742"/>
          <w:noProof w:val="0"/>
          <w:sz w:val="24"/>
          <w:szCs w:val="24"/>
        </w:rPr>
        <w:t xml:space="preserve"> </w:t>
      </w:r>
      <w:r w:rsidRPr="00BE7287">
        <w:rPr>
          <w:rStyle w:val="743"/>
          <w:sz w:val="24"/>
          <w:szCs w:val="24"/>
        </w:rPr>
        <w:t>более 1 % итога баланса).</w:t>
      </w:r>
    </w:p>
    <w:p w:rsidR="00603F5B" w:rsidRPr="00BE7287" w:rsidRDefault="00603F5B" w:rsidP="007356B5">
      <w:pPr>
        <w:pStyle w:val="a4"/>
        <w:numPr>
          <w:ilvl w:val="0"/>
          <w:numId w:val="3"/>
        </w:numPr>
        <w:shd w:val="clear" w:color="auto" w:fill="auto"/>
        <w:tabs>
          <w:tab w:val="left" w:pos="1134"/>
        </w:tabs>
        <w:spacing w:before="0" w:line="240" w:lineRule="auto"/>
        <w:ind w:right="20"/>
        <w:rPr>
          <w:rStyle w:val="743"/>
          <w:sz w:val="24"/>
          <w:szCs w:val="24"/>
        </w:rPr>
      </w:pPr>
      <w:r w:rsidRPr="00BE7287">
        <w:rPr>
          <w:rStyle w:val="743"/>
          <w:sz w:val="24"/>
          <w:szCs w:val="24"/>
        </w:rPr>
        <w:t>Составить общий план аудиторской проверки.</w:t>
      </w:r>
    </w:p>
    <w:p w:rsidR="00603F5B" w:rsidRPr="00BE7287" w:rsidRDefault="00603F5B" w:rsidP="00BE7287">
      <w:pPr>
        <w:pStyle w:val="a4"/>
        <w:numPr>
          <w:ilvl w:val="0"/>
          <w:numId w:val="3"/>
        </w:numPr>
        <w:shd w:val="clear" w:color="auto" w:fill="auto"/>
        <w:tabs>
          <w:tab w:val="left" w:pos="993"/>
        </w:tabs>
        <w:spacing w:before="0" w:line="240" w:lineRule="auto"/>
        <w:ind w:left="0" w:right="20" w:firstLine="709"/>
        <w:rPr>
          <w:rStyle w:val="743"/>
          <w:sz w:val="24"/>
          <w:szCs w:val="24"/>
        </w:rPr>
      </w:pPr>
      <w:r w:rsidRPr="00BE7287">
        <w:rPr>
          <w:rStyle w:val="743"/>
          <w:sz w:val="24"/>
          <w:szCs w:val="24"/>
        </w:rPr>
        <w:t>Дать понятие аудиторского заключения. Состав аудиторского заключения. Виды мнений в аудиторском заключении и в каких случаях они используются.</w:t>
      </w:r>
    </w:p>
    <w:p w:rsidR="007356B5" w:rsidRPr="00BE7287" w:rsidRDefault="007356B5" w:rsidP="00BE7287">
      <w:pPr>
        <w:pStyle w:val="a4"/>
        <w:shd w:val="clear" w:color="auto" w:fill="auto"/>
        <w:tabs>
          <w:tab w:val="left" w:pos="993"/>
        </w:tabs>
        <w:spacing w:before="0" w:line="240" w:lineRule="auto"/>
        <w:ind w:right="20" w:firstLine="709"/>
        <w:rPr>
          <w:rStyle w:val="743"/>
          <w:sz w:val="24"/>
          <w:szCs w:val="24"/>
        </w:rPr>
      </w:pPr>
    </w:p>
    <w:p w:rsidR="007356B5" w:rsidRPr="00BE7287" w:rsidRDefault="007356B5" w:rsidP="00BE7287">
      <w:pPr>
        <w:pStyle w:val="a4"/>
        <w:shd w:val="clear" w:color="auto" w:fill="auto"/>
        <w:tabs>
          <w:tab w:val="left" w:pos="993"/>
        </w:tabs>
        <w:spacing w:before="0" w:line="240" w:lineRule="auto"/>
        <w:ind w:right="20" w:firstLine="709"/>
        <w:rPr>
          <w:rStyle w:val="743"/>
          <w:b/>
          <w:sz w:val="24"/>
          <w:szCs w:val="24"/>
        </w:rPr>
      </w:pPr>
      <w:r w:rsidRPr="00BE7287">
        <w:rPr>
          <w:rStyle w:val="743"/>
          <w:b/>
          <w:sz w:val="24"/>
          <w:szCs w:val="24"/>
        </w:rPr>
        <w:t>Задание № 3</w:t>
      </w:r>
    </w:p>
    <w:p w:rsidR="007356B5" w:rsidRPr="00BE7287" w:rsidRDefault="007356B5" w:rsidP="00BE7287">
      <w:pPr>
        <w:pStyle w:val="a4"/>
        <w:shd w:val="clear" w:color="auto" w:fill="auto"/>
        <w:tabs>
          <w:tab w:val="left" w:pos="993"/>
        </w:tabs>
        <w:spacing w:before="0" w:line="240" w:lineRule="auto"/>
        <w:ind w:right="20" w:firstLine="709"/>
        <w:rPr>
          <w:rStyle w:val="743"/>
          <w:sz w:val="24"/>
          <w:szCs w:val="24"/>
        </w:rPr>
      </w:pPr>
    </w:p>
    <w:p w:rsidR="007356B5" w:rsidRDefault="007356B5" w:rsidP="00BE7287">
      <w:pPr>
        <w:pStyle w:val="a4"/>
        <w:shd w:val="clear" w:color="auto" w:fill="auto"/>
        <w:tabs>
          <w:tab w:val="left" w:pos="993"/>
        </w:tabs>
        <w:spacing w:before="0" w:line="240" w:lineRule="auto"/>
        <w:ind w:right="20" w:firstLine="709"/>
        <w:rPr>
          <w:sz w:val="24"/>
          <w:szCs w:val="24"/>
        </w:rPr>
      </w:pPr>
      <w:r w:rsidRPr="00BE7287">
        <w:rPr>
          <w:sz w:val="24"/>
          <w:szCs w:val="24"/>
        </w:rPr>
        <w:t>Рассмотреть предложенн</w:t>
      </w:r>
      <w:r w:rsidR="00603F5B" w:rsidRPr="00BE7287">
        <w:rPr>
          <w:sz w:val="24"/>
          <w:szCs w:val="24"/>
        </w:rPr>
        <w:t>ые</w:t>
      </w:r>
      <w:r w:rsidRPr="00BE7287">
        <w:rPr>
          <w:sz w:val="24"/>
          <w:szCs w:val="24"/>
        </w:rPr>
        <w:t xml:space="preserve"> ситуаци</w:t>
      </w:r>
      <w:r w:rsidR="00603F5B" w:rsidRPr="00BE7287">
        <w:rPr>
          <w:sz w:val="24"/>
          <w:szCs w:val="24"/>
        </w:rPr>
        <w:t>и</w:t>
      </w:r>
      <w:r w:rsidRPr="00BE7287">
        <w:rPr>
          <w:sz w:val="24"/>
          <w:szCs w:val="24"/>
        </w:rPr>
        <w:t>. Дать мнение аудитора.</w:t>
      </w:r>
    </w:p>
    <w:p w:rsidR="00BE7287" w:rsidRDefault="00BE7287" w:rsidP="00BE7287">
      <w:pPr>
        <w:pStyle w:val="a4"/>
        <w:shd w:val="clear" w:color="auto" w:fill="auto"/>
        <w:tabs>
          <w:tab w:val="left" w:pos="993"/>
        </w:tabs>
        <w:spacing w:before="0" w:line="240" w:lineRule="auto"/>
        <w:ind w:right="20" w:firstLine="709"/>
        <w:rPr>
          <w:sz w:val="24"/>
          <w:szCs w:val="24"/>
        </w:rPr>
      </w:pPr>
      <w:r>
        <w:rPr>
          <w:sz w:val="24"/>
          <w:szCs w:val="24"/>
        </w:rPr>
        <w:t>Далее предложено 3 блока задач. Из каждого блока нужно выбрать по одной задаче.</w:t>
      </w:r>
    </w:p>
    <w:p w:rsidR="007356B5" w:rsidRPr="00BE7287" w:rsidRDefault="007356B5" w:rsidP="00BE7287">
      <w:pPr>
        <w:pStyle w:val="a4"/>
        <w:shd w:val="clear" w:color="auto" w:fill="auto"/>
        <w:tabs>
          <w:tab w:val="left" w:pos="993"/>
        </w:tabs>
        <w:spacing w:before="0" w:line="240" w:lineRule="auto"/>
        <w:ind w:right="20" w:firstLine="709"/>
        <w:rPr>
          <w:sz w:val="24"/>
          <w:szCs w:val="24"/>
        </w:rPr>
      </w:pPr>
      <w:r w:rsidRPr="00BE7287">
        <w:rPr>
          <w:sz w:val="24"/>
          <w:szCs w:val="24"/>
        </w:rPr>
        <w:t>Номер</w:t>
      </w:r>
      <w:r w:rsidR="00603F5B" w:rsidRPr="00BE7287">
        <w:rPr>
          <w:sz w:val="24"/>
          <w:szCs w:val="24"/>
        </w:rPr>
        <w:t>а</w:t>
      </w:r>
      <w:r w:rsidRPr="00BE7287">
        <w:rPr>
          <w:sz w:val="24"/>
          <w:szCs w:val="24"/>
        </w:rPr>
        <w:t xml:space="preserve"> задач определя</w:t>
      </w:r>
      <w:r w:rsidR="00603F5B" w:rsidRPr="00BE7287">
        <w:rPr>
          <w:sz w:val="24"/>
          <w:szCs w:val="24"/>
        </w:rPr>
        <w:t>ю</w:t>
      </w:r>
      <w:r w:rsidRPr="00BE7287">
        <w:rPr>
          <w:sz w:val="24"/>
          <w:szCs w:val="24"/>
        </w:rPr>
        <w:t>тся номером варианта.</w:t>
      </w:r>
    </w:p>
    <w:p w:rsidR="007356B5" w:rsidRDefault="007356B5" w:rsidP="00BE7287">
      <w:pPr>
        <w:pStyle w:val="a4"/>
        <w:shd w:val="clear" w:color="auto" w:fill="auto"/>
        <w:tabs>
          <w:tab w:val="left" w:pos="993"/>
        </w:tabs>
        <w:spacing w:before="0" w:line="240" w:lineRule="auto"/>
        <w:ind w:right="20" w:firstLine="709"/>
        <w:rPr>
          <w:sz w:val="24"/>
          <w:szCs w:val="24"/>
        </w:rPr>
      </w:pPr>
    </w:p>
    <w:p w:rsidR="00BE7287" w:rsidRPr="00BE7287" w:rsidRDefault="00BE7287" w:rsidP="00BE7287">
      <w:pPr>
        <w:pStyle w:val="a4"/>
        <w:shd w:val="clear" w:color="auto" w:fill="auto"/>
        <w:tabs>
          <w:tab w:val="left" w:pos="993"/>
        </w:tabs>
        <w:spacing w:before="0" w:line="240" w:lineRule="auto"/>
        <w:ind w:right="20" w:firstLine="709"/>
        <w:rPr>
          <w:b/>
          <w:sz w:val="24"/>
          <w:szCs w:val="24"/>
        </w:rPr>
      </w:pPr>
      <w:r w:rsidRPr="00BE7287">
        <w:rPr>
          <w:b/>
          <w:sz w:val="24"/>
          <w:szCs w:val="24"/>
        </w:rPr>
        <w:t>Блок 1</w:t>
      </w:r>
    </w:p>
    <w:p w:rsidR="00BE7287" w:rsidRPr="000F0205" w:rsidRDefault="00BE7287" w:rsidP="00BE7287">
      <w:pPr>
        <w:pStyle w:val="510"/>
        <w:shd w:val="clear" w:color="auto" w:fill="auto"/>
        <w:tabs>
          <w:tab w:val="left" w:pos="993"/>
        </w:tabs>
        <w:spacing w:before="0" w:line="240" w:lineRule="auto"/>
        <w:ind w:firstLine="709"/>
        <w:rPr>
          <w:rFonts w:ascii="Times New Roman" w:hAnsi="Times New Roman" w:cs="Times New Roman"/>
          <w:sz w:val="24"/>
          <w:szCs w:val="24"/>
        </w:rPr>
      </w:pPr>
      <w:r w:rsidRPr="00BE7287">
        <w:rPr>
          <w:rStyle w:val="541"/>
          <w:rFonts w:ascii="Times New Roman" w:hAnsi="Times New Roman" w:cs="Times New Roman"/>
          <w:sz w:val="24"/>
          <w:szCs w:val="24"/>
        </w:rPr>
        <w:t>1. Согласно учредительному договору уставный капитал организа</w:t>
      </w:r>
      <w:r w:rsidRPr="00BE7287">
        <w:rPr>
          <w:rStyle w:val="541"/>
          <w:rFonts w:ascii="Times New Roman" w:hAnsi="Times New Roman" w:cs="Times New Roman"/>
          <w:sz w:val="24"/>
          <w:szCs w:val="24"/>
        </w:rPr>
        <w:softHyphen/>
        <w:t>ции должен быть</w:t>
      </w:r>
      <w:r w:rsidRPr="000F0205">
        <w:rPr>
          <w:rStyle w:val="541"/>
          <w:rFonts w:ascii="Times New Roman" w:hAnsi="Times New Roman" w:cs="Times New Roman"/>
          <w:sz w:val="24"/>
          <w:szCs w:val="24"/>
        </w:rPr>
        <w:t xml:space="preserve"> сформирован путем взноса доли российского</w:t>
      </w:r>
      <w:r w:rsidRPr="000F0205">
        <w:rPr>
          <w:rStyle w:val="540"/>
          <w:rFonts w:ascii="Times New Roman" w:hAnsi="Times New Roman" w:cs="Times New Roman"/>
          <w:sz w:val="24"/>
          <w:szCs w:val="24"/>
        </w:rPr>
        <w:t xml:space="preserve"> </w:t>
      </w:r>
      <w:r w:rsidRPr="000F0205">
        <w:rPr>
          <w:rStyle w:val="541"/>
          <w:rFonts w:ascii="Times New Roman" w:hAnsi="Times New Roman" w:cs="Times New Roman"/>
          <w:sz w:val="24"/>
          <w:szCs w:val="24"/>
        </w:rPr>
        <w:t>участника в сумме 300 ООО р. и иностранного участника в разме</w:t>
      </w:r>
      <w:r w:rsidRPr="000F0205">
        <w:rPr>
          <w:rStyle w:val="541"/>
          <w:rFonts w:ascii="Times New Roman" w:hAnsi="Times New Roman" w:cs="Times New Roman"/>
          <w:sz w:val="24"/>
          <w:szCs w:val="24"/>
        </w:rPr>
        <w:softHyphen/>
        <w:t>ре 10 000 евро. Учредительные документы подписаны 4 января</w:t>
      </w:r>
      <w:r w:rsidRPr="000F0205">
        <w:rPr>
          <w:rStyle w:val="540"/>
          <w:rFonts w:ascii="Times New Roman" w:hAnsi="Times New Roman" w:cs="Times New Roman"/>
          <w:sz w:val="24"/>
          <w:szCs w:val="24"/>
        </w:rPr>
        <w:t xml:space="preserve"> </w:t>
      </w:r>
      <w:smartTag w:uri="urn:schemas-microsoft-com:office:smarttags" w:element="metricconverter">
        <w:smartTagPr>
          <w:attr w:name="ProductID" w:val="2008 г"/>
        </w:smartTagPr>
        <w:r w:rsidRPr="000F0205">
          <w:rPr>
            <w:rStyle w:val="541"/>
            <w:rFonts w:ascii="Times New Roman" w:hAnsi="Times New Roman" w:cs="Times New Roman"/>
            <w:sz w:val="24"/>
            <w:szCs w:val="24"/>
          </w:rPr>
          <w:t>2008 г</w:t>
        </w:r>
      </w:smartTag>
      <w:r w:rsidRPr="000F0205">
        <w:rPr>
          <w:rStyle w:val="541"/>
          <w:rFonts w:ascii="Times New Roman" w:hAnsi="Times New Roman" w:cs="Times New Roman"/>
          <w:sz w:val="24"/>
          <w:szCs w:val="24"/>
        </w:rPr>
        <w:t>. На дату подписания учредительных документов курс евро</w:t>
      </w:r>
      <w:r w:rsidRPr="000F0205">
        <w:rPr>
          <w:rStyle w:val="540"/>
          <w:rFonts w:ascii="Times New Roman" w:hAnsi="Times New Roman" w:cs="Times New Roman"/>
          <w:sz w:val="24"/>
          <w:szCs w:val="24"/>
        </w:rPr>
        <w:t xml:space="preserve"> </w:t>
      </w:r>
      <w:r w:rsidRPr="000F0205">
        <w:rPr>
          <w:rStyle w:val="541"/>
          <w:rFonts w:ascii="Times New Roman" w:hAnsi="Times New Roman" w:cs="Times New Roman"/>
          <w:sz w:val="24"/>
          <w:szCs w:val="24"/>
        </w:rPr>
        <w:t>Центрального банка Российской Федерации (ЦБ РФ): 1 евро —</w:t>
      </w:r>
      <w:r w:rsidRPr="000F0205">
        <w:rPr>
          <w:rStyle w:val="540"/>
          <w:rFonts w:ascii="Times New Roman" w:hAnsi="Times New Roman" w:cs="Times New Roman"/>
          <w:sz w:val="24"/>
          <w:szCs w:val="24"/>
        </w:rPr>
        <w:t xml:space="preserve"> </w:t>
      </w:r>
      <w:r w:rsidRPr="000F0205">
        <w:rPr>
          <w:rStyle w:val="541"/>
          <w:rFonts w:ascii="Times New Roman" w:hAnsi="Times New Roman" w:cs="Times New Roman"/>
          <w:sz w:val="24"/>
          <w:szCs w:val="24"/>
        </w:rPr>
        <w:t>31,86 р. Свидетельство о государственной регистрации подписано</w:t>
      </w:r>
      <w:r w:rsidRPr="000F0205">
        <w:rPr>
          <w:rStyle w:val="540"/>
          <w:rFonts w:ascii="Times New Roman" w:hAnsi="Times New Roman" w:cs="Times New Roman"/>
          <w:sz w:val="24"/>
          <w:szCs w:val="24"/>
        </w:rPr>
        <w:t xml:space="preserve"> </w:t>
      </w:r>
      <w:r w:rsidRPr="000F0205">
        <w:rPr>
          <w:rStyle w:val="TimesNewRoman"/>
          <w:sz w:val="24"/>
          <w:szCs w:val="24"/>
        </w:rPr>
        <w:t xml:space="preserve">29 января </w:t>
      </w:r>
      <w:smartTag w:uri="urn:schemas-microsoft-com:office:smarttags" w:element="metricconverter">
        <w:smartTagPr>
          <w:attr w:name="ProductID" w:val="2008 г"/>
        </w:smartTagPr>
        <w:r w:rsidRPr="000F0205">
          <w:rPr>
            <w:rStyle w:val="TimesNewRoman"/>
            <w:sz w:val="24"/>
            <w:szCs w:val="24"/>
          </w:rPr>
          <w:t>2008 г</w:t>
        </w:r>
      </w:smartTag>
      <w:r w:rsidRPr="000F0205">
        <w:rPr>
          <w:rStyle w:val="TimesNewRoman"/>
          <w:sz w:val="24"/>
          <w:szCs w:val="24"/>
        </w:rPr>
        <w:t>., курс евро ЦБ РФ на эту дату: 1 евро — 32,00 р.</w:t>
      </w:r>
      <w:r w:rsidRPr="000F0205">
        <w:rPr>
          <w:rStyle w:val="TimesNewRoman3"/>
          <w:sz w:val="24"/>
          <w:szCs w:val="24"/>
        </w:rPr>
        <w:t xml:space="preserve"> </w:t>
      </w:r>
      <w:r w:rsidRPr="000F0205">
        <w:rPr>
          <w:rStyle w:val="TimesNewRoman"/>
          <w:sz w:val="24"/>
          <w:szCs w:val="24"/>
        </w:rPr>
        <w:t>В учетных регистрах имеются записи: дебет 75-1, кредит 80 —</w:t>
      </w:r>
      <w:r w:rsidRPr="000F0205">
        <w:rPr>
          <w:rStyle w:val="TimesNewRoman3"/>
          <w:sz w:val="24"/>
          <w:szCs w:val="24"/>
        </w:rPr>
        <w:t xml:space="preserve"> </w:t>
      </w:r>
      <w:r w:rsidRPr="000F0205">
        <w:rPr>
          <w:rStyle w:val="TimesNewRoman"/>
          <w:sz w:val="24"/>
          <w:szCs w:val="24"/>
        </w:rPr>
        <w:t>618 600 р. — отражена задолженность учредителей по вкладам в</w:t>
      </w:r>
      <w:r w:rsidRPr="000F0205">
        <w:rPr>
          <w:rStyle w:val="TimesNewRoman3"/>
          <w:sz w:val="24"/>
          <w:szCs w:val="24"/>
        </w:rPr>
        <w:t xml:space="preserve"> </w:t>
      </w:r>
      <w:r w:rsidRPr="000F0205">
        <w:rPr>
          <w:rStyle w:val="TimesNewRoman"/>
          <w:sz w:val="24"/>
          <w:szCs w:val="24"/>
        </w:rPr>
        <w:t>уставный капитал: 300 000 + 10 000 • 31,86 р.</w:t>
      </w:r>
    </w:p>
    <w:p w:rsidR="00BE7287" w:rsidRPr="000F0205" w:rsidRDefault="00BE7287" w:rsidP="00BE7287">
      <w:pPr>
        <w:pStyle w:val="510"/>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9"/>
          <w:rFonts w:ascii="Times New Roman" w:hAnsi="Times New Roman" w:cs="Times New Roman"/>
          <w:sz w:val="24"/>
          <w:szCs w:val="24"/>
        </w:rPr>
        <w:t>Оцените ситуацию. Рассчитайте существенность выявленного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факта нарушений. Дайте рекомендации.</w:t>
      </w:r>
    </w:p>
    <w:p w:rsidR="00BE7287" w:rsidRPr="000F0205" w:rsidRDefault="00BE7287" w:rsidP="00BE7287">
      <w:pPr>
        <w:pStyle w:val="510"/>
        <w:numPr>
          <w:ilvl w:val="0"/>
          <w:numId w:val="17"/>
        </w:numPr>
        <w:shd w:val="clear" w:color="auto" w:fill="auto"/>
        <w:tabs>
          <w:tab w:val="left" w:pos="336"/>
          <w:tab w:val="left" w:pos="993"/>
          <w:tab w:val="left" w:pos="1134"/>
        </w:tabs>
        <w:spacing w:before="0" w:line="240" w:lineRule="auto"/>
        <w:ind w:left="0" w:firstLine="709"/>
        <w:rPr>
          <w:rFonts w:ascii="Times New Roman" w:hAnsi="Times New Roman" w:cs="Times New Roman"/>
          <w:sz w:val="24"/>
          <w:szCs w:val="24"/>
        </w:rPr>
      </w:pPr>
      <w:r w:rsidRPr="000F0205">
        <w:rPr>
          <w:rStyle w:val="539"/>
          <w:rFonts w:ascii="Times New Roman" w:hAnsi="Times New Roman" w:cs="Times New Roman"/>
          <w:sz w:val="24"/>
          <w:szCs w:val="24"/>
        </w:rPr>
        <w:t>В уставном капитале АО акции распределены следующим об</w:t>
      </w:r>
      <w:r w:rsidRPr="000F0205">
        <w:rPr>
          <w:rStyle w:val="539"/>
          <w:rFonts w:ascii="Times New Roman" w:hAnsi="Times New Roman" w:cs="Times New Roman"/>
          <w:sz w:val="24"/>
          <w:szCs w:val="24"/>
        </w:rPr>
        <w:softHyphen/>
        <w:t>разом:</w:t>
      </w:r>
    </w:p>
    <w:p w:rsidR="00BE7287" w:rsidRPr="000F0205" w:rsidRDefault="00BE7287" w:rsidP="00BE7287">
      <w:pPr>
        <w:pStyle w:val="510"/>
        <w:numPr>
          <w:ilvl w:val="1"/>
          <w:numId w:val="14"/>
        </w:numPr>
        <w:shd w:val="clear" w:color="auto" w:fill="auto"/>
        <w:tabs>
          <w:tab w:val="left" w:pos="993"/>
          <w:tab w:val="left" w:pos="1134"/>
        </w:tabs>
        <w:spacing w:before="0" w:line="240" w:lineRule="auto"/>
        <w:ind w:firstLine="709"/>
        <w:jc w:val="left"/>
        <w:rPr>
          <w:rFonts w:ascii="Times New Roman" w:hAnsi="Times New Roman" w:cs="Times New Roman"/>
          <w:sz w:val="24"/>
          <w:szCs w:val="24"/>
        </w:rPr>
      </w:pPr>
      <w:r w:rsidRPr="000F0205">
        <w:rPr>
          <w:rStyle w:val="539"/>
          <w:rFonts w:ascii="Times New Roman" w:hAnsi="Times New Roman" w:cs="Times New Roman"/>
          <w:sz w:val="24"/>
          <w:szCs w:val="24"/>
        </w:rPr>
        <w:t>российский учредитель (субъект малого предприниматель</w:t>
      </w:r>
      <w:r w:rsidRPr="000F0205">
        <w:rPr>
          <w:rStyle w:val="539"/>
          <w:rFonts w:ascii="Times New Roman" w:hAnsi="Times New Roman" w:cs="Times New Roman"/>
          <w:sz w:val="24"/>
          <w:szCs w:val="24"/>
        </w:rPr>
        <w:softHyphen/>
        <w:t>ства) —51 %;</w:t>
      </w:r>
    </w:p>
    <w:p w:rsidR="00BE7287" w:rsidRPr="000F0205" w:rsidRDefault="00BE7287" w:rsidP="00BE7287">
      <w:pPr>
        <w:pStyle w:val="510"/>
        <w:numPr>
          <w:ilvl w:val="1"/>
          <w:numId w:val="14"/>
        </w:numPr>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9"/>
          <w:rFonts w:ascii="Times New Roman" w:hAnsi="Times New Roman" w:cs="Times New Roman"/>
          <w:sz w:val="24"/>
          <w:szCs w:val="24"/>
        </w:rPr>
        <w:t>иностранный инвестор I — 29 %;</w:t>
      </w:r>
    </w:p>
    <w:p w:rsidR="00BE7287" w:rsidRPr="000F0205" w:rsidRDefault="00BE7287" w:rsidP="00BE7287">
      <w:pPr>
        <w:pStyle w:val="510"/>
        <w:numPr>
          <w:ilvl w:val="1"/>
          <w:numId w:val="14"/>
        </w:numPr>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9"/>
          <w:rFonts w:ascii="Times New Roman" w:hAnsi="Times New Roman" w:cs="Times New Roman"/>
          <w:sz w:val="24"/>
          <w:szCs w:val="24"/>
        </w:rPr>
        <w:t>иностранный инвестор II — 20 %.</w:t>
      </w:r>
    </w:p>
    <w:p w:rsidR="00BE7287" w:rsidRPr="000F0205" w:rsidRDefault="00BE7287" w:rsidP="00BE7287">
      <w:pPr>
        <w:pStyle w:val="510"/>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9"/>
          <w:rFonts w:ascii="Times New Roman" w:hAnsi="Times New Roman" w:cs="Times New Roman"/>
          <w:sz w:val="24"/>
          <w:szCs w:val="24"/>
        </w:rPr>
        <w:t>Численность работников АО соответствует критерию по чис</w:t>
      </w:r>
      <w:r w:rsidRPr="000F0205">
        <w:rPr>
          <w:rStyle w:val="539"/>
          <w:rFonts w:ascii="Times New Roman" w:hAnsi="Times New Roman" w:cs="Times New Roman"/>
          <w:sz w:val="24"/>
          <w:szCs w:val="24"/>
        </w:rPr>
        <w:softHyphen/>
        <w:t>ленности, принятому для субъекта малого предпринимательства.</w:t>
      </w:r>
    </w:p>
    <w:p w:rsidR="00BE7287" w:rsidRPr="000F0205" w:rsidRDefault="00BE7287" w:rsidP="00BE7287">
      <w:pPr>
        <w:pStyle w:val="510"/>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9"/>
          <w:rFonts w:ascii="Times New Roman" w:hAnsi="Times New Roman" w:cs="Times New Roman"/>
          <w:sz w:val="24"/>
          <w:szCs w:val="24"/>
        </w:rPr>
        <w:lastRenderedPageBreak/>
        <w:t>Является ли АО субъектом малого предпринимательства и</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распространяются ли на него особые налоговые режимы? Оце</w:t>
      </w:r>
      <w:r w:rsidRPr="000F0205">
        <w:rPr>
          <w:rStyle w:val="539"/>
          <w:rFonts w:ascii="Times New Roman" w:hAnsi="Times New Roman" w:cs="Times New Roman"/>
          <w:sz w:val="24"/>
          <w:szCs w:val="24"/>
        </w:rPr>
        <w:softHyphen/>
        <w:t>ните ситуацию. Определите существенность выявленного факта</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нарушений. Дайте рекомендации.</w:t>
      </w:r>
    </w:p>
    <w:p w:rsidR="00BE7287" w:rsidRPr="000F0205" w:rsidRDefault="00BE7287" w:rsidP="00BE7287">
      <w:pPr>
        <w:pStyle w:val="510"/>
        <w:numPr>
          <w:ilvl w:val="0"/>
          <w:numId w:val="17"/>
        </w:numPr>
        <w:shd w:val="clear" w:color="auto" w:fill="auto"/>
        <w:tabs>
          <w:tab w:val="left" w:pos="346"/>
          <w:tab w:val="left" w:pos="993"/>
          <w:tab w:val="left" w:pos="1134"/>
        </w:tabs>
        <w:spacing w:before="0" w:line="240" w:lineRule="auto"/>
        <w:ind w:left="0" w:firstLine="709"/>
        <w:rPr>
          <w:rFonts w:ascii="Times New Roman" w:hAnsi="Times New Roman" w:cs="Times New Roman"/>
          <w:sz w:val="24"/>
          <w:szCs w:val="24"/>
        </w:rPr>
      </w:pPr>
      <w:r w:rsidRPr="000F0205">
        <w:rPr>
          <w:rStyle w:val="539"/>
          <w:rFonts w:ascii="Times New Roman" w:hAnsi="Times New Roman" w:cs="Times New Roman"/>
          <w:sz w:val="24"/>
          <w:szCs w:val="24"/>
        </w:rPr>
        <w:t>Публичное акционерное общество является одним из двух учре</w:t>
      </w:r>
      <w:r w:rsidRPr="000F0205">
        <w:rPr>
          <w:rStyle w:val="539"/>
          <w:rFonts w:ascii="Times New Roman" w:hAnsi="Times New Roman" w:cs="Times New Roman"/>
          <w:sz w:val="24"/>
          <w:szCs w:val="24"/>
        </w:rPr>
        <w:softHyphen/>
        <w:t>дителей организации. Свою долю в уставный капитал ПАО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внесло, передав права собственности на здания на три года в</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сумме 1 млн р. Обе организации имеют статус юридического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лица. На основании учредительных документов в учете ПАО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сделана запись: дебет 58, кредит 98 — 1 000 000 р. — произведен</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вклад в уставный капитал организации.</w:t>
      </w:r>
    </w:p>
    <w:p w:rsidR="00BE7287" w:rsidRPr="000F0205" w:rsidRDefault="00BE7287" w:rsidP="00BE7287">
      <w:pPr>
        <w:pStyle w:val="510"/>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9"/>
          <w:rFonts w:ascii="Times New Roman" w:hAnsi="Times New Roman" w:cs="Times New Roman"/>
          <w:sz w:val="24"/>
          <w:szCs w:val="24"/>
        </w:rPr>
        <w:t>Оцените ситуацию. Определите существенность выявленного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факта нарушений. Дайте рекомендации.</w:t>
      </w:r>
    </w:p>
    <w:p w:rsidR="00BE7287" w:rsidRPr="000F0205" w:rsidRDefault="00BE7287" w:rsidP="00BE7287">
      <w:pPr>
        <w:pStyle w:val="510"/>
        <w:numPr>
          <w:ilvl w:val="0"/>
          <w:numId w:val="17"/>
        </w:numPr>
        <w:shd w:val="clear" w:color="auto" w:fill="auto"/>
        <w:tabs>
          <w:tab w:val="left" w:pos="341"/>
          <w:tab w:val="left" w:pos="993"/>
          <w:tab w:val="left" w:pos="1134"/>
        </w:tabs>
        <w:spacing w:before="0" w:line="240" w:lineRule="auto"/>
        <w:ind w:left="0" w:firstLine="709"/>
        <w:rPr>
          <w:rFonts w:ascii="Times New Roman" w:hAnsi="Times New Roman" w:cs="Times New Roman"/>
          <w:sz w:val="24"/>
          <w:szCs w:val="24"/>
        </w:rPr>
      </w:pPr>
      <w:r w:rsidRPr="000F0205">
        <w:rPr>
          <w:rStyle w:val="539"/>
          <w:rFonts w:ascii="Times New Roman" w:hAnsi="Times New Roman" w:cs="Times New Roman"/>
          <w:sz w:val="24"/>
          <w:szCs w:val="24"/>
        </w:rPr>
        <w:t>Организация «А» имела долю в уставном капитале организации</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«Б» в сумме 25 000 р. Долю организации «А» организация «В»</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выкупила за 32 000 р. В организации «А» данная хозяйственная</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операция отражена следующим образом: дебет 51, кредит 58 —</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25 000 р. — продажа доли в уставном капитале по номинальной</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стоимости; дебет 51, кредит 91-1 — 7 000 р. — доход от продажи</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доли в уставном капитале.</w:t>
      </w:r>
    </w:p>
    <w:p w:rsidR="00BE7287" w:rsidRPr="000F0205" w:rsidRDefault="00BE7287" w:rsidP="00BE7287">
      <w:pPr>
        <w:pStyle w:val="510"/>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9"/>
          <w:rFonts w:ascii="Times New Roman" w:hAnsi="Times New Roman" w:cs="Times New Roman"/>
          <w:sz w:val="24"/>
          <w:szCs w:val="24"/>
        </w:rPr>
        <w:t>Оцените ситуацию. Определите существенность выявленного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факта нарушений. Дайте рекомендации.</w:t>
      </w:r>
    </w:p>
    <w:p w:rsidR="00BE7287" w:rsidRPr="000F0205" w:rsidRDefault="00BE7287" w:rsidP="00BE7287">
      <w:pPr>
        <w:pStyle w:val="510"/>
        <w:numPr>
          <w:ilvl w:val="0"/>
          <w:numId w:val="17"/>
        </w:numPr>
        <w:shd w:val="clear" w:color="auto" w:fill="auto"/>
        <w:tabs>
          <w:tab w:val="left" w:pos="341"/>
          <w:tab w:val="left" w:pos="993"/>
          <w:tab w:val="left" w:pos="1134"/>
        </w:tabs>
        <w:spacing w:before="0" w:line="240" w:lineRule="auto"/>
        <w:ind w:left="0" w:firstLine="709"/>
        <w:rPr>
          <w:rFonts w:ascii="Times New Roman" w:hAnsi="Times New Roman" w:cs="Times New Roman"/>
          <w:sz w:val="24"/>
          <w:szCs w:val="24"/>
        </w:rPr>
      </w:pPr>
      <w:r w:rsidRPr="000F0205">
        <w:rPr>
          <w:rStyle w:val="539"/>
          <w:rFonts w:ascii="Times New Roman" w:hAnsi="Times New Roman" w:cs="Times New Roman"/>
          <w:sz w:val="24"/>
          <w:szCs w:val="24"/>
        </w:rPr>
        <w:t>В протоколе общего собрания акционерного обще</w:t>
      </w:r>
      <w:r w:rsidRPr="000F0205">
        <w:rPr>
          <w:rStyle w:val="539"/>
          <w:rFonts w:ascii="Times New Roman" w:hAnsi="Times New Roman" w:cs="Times New Roman"/>
          <w:sz w:val="24"/>
          <w:szCs w:val="24"/>
        </w:rPr>
        <w:softHyphen/>
        <w:t>ства отражено решение акционеров об уменьшении уставного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капитала на 100 000 р. путем выкупа акций. Уставный капитал</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(полностью оплаченный) составляет 200 000 р. Было выкуплено</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акций номинальной стоимостью 100 000 р. по цене 110 000 р.</w:t>
      </w:r>
      <w:r w:rsidRPr="000F0205">
        <w:rPr>
          <w:rStyle w:val="538"/>
          <w:rFonts w:ascii="Times New Roman" w:hAnsi="Times New Roman" w:cs="Times New Roman"/>
          <w:sz w:val="24"/>
          <w:szCs w:val="24"/>
        </w:rPr>
        <w:t xml:space="preserve"> </w:t>
      </w:r>
      <w:r w:rsidRPr="000F0205">
        <w:rPr>
          <w:rStyle w:val="539"/>
          <w:rFonts w:ascii="Times New Roman" w:hAnsi="Times New Roman" w:cs="Times New Roman"/>
          <w:sz w:val="24"/>
          <w:szCs w:val="24"/>
        </w:rPr>
        <w:t>Другие документы кроме протокола общего собрания участников</w:t>
      </w:r>
      <w:r w:rsidRPr="000F0205">
        <w:rPr>
          <w:rStyle w:val="538"/>
          <w:rFonts w:ascii="Times New Roman" w:hAnsi="Times New Roman" w:cs="Times New Roman"/>
          <w:sz w:val="24"/>
          <w:szCs w:val="24"/>
        </w:rPr>
        <w:t xml:space="preserve"> </w:t>
      </w:r>
      <w:r w:rsidRPr="000F0205">
        <w:rPr>
          <w:rStyle w:val="TimesNewRoman"/>
          <w:sz w:val="24"/>
          <w:szCs w:val="24"/>
        </w:rPr>
        <w:t>и платежных поручений не представлены. В учетных регистрах</w:t>
      </w:r>
      <w:r w:rsidRPr="000F0205">
        <w:rPr>
          <w:rStyle w:val="TimesNewRoman2"/>
          <w:sz w:val="24"/>
          <w:szCs w:val="24"/>
        </w:rPr>
        <w:t xml:space="preserve"> </w:t>
      </w:r>
      <w:r w:rsidRPr="000F0205">
        <w:rPr>
          <w:rStyle w:val="TimesNewRoman"/>
          <w:sz w:val="24"/>
          <w:szCs w:val="24"/>
        </w:rPr>
        <w:t>общества сделаны записи: дебет 81, кредит 51 — 110 000 р. —</w:t>
      </w:r>
      <w:r w:rsidRPr="000F0205">
        <w:rPr>
          <w:rStyle w:val="TimesNewRoman2"/>
          <w:sz w:val="24"/>
          <w:szCs w:val="24"/>
        </w:rPr>
        <w:t xml:space="preserve"> </w:t>
      </w:r>
      <w:r w:rsidRPr="000F0205">
        <w:rPr>
          <w:rStyle w:val="TimesNewRoman"/>
          <w:sz w:val="24"/>
          <w:szCs w:val="24"/>
        </w:rPr>
        <w:t>выкуплена доля участников; дебет 80, кредит 81 — 110 000 р. —</w:t>
      </w:r>
      <w:r w:rsidRPr="000F0205">
        <w:rPr>
          <w:rStyle w:val="TimesNewRoman2"/>
          <w:sz w:val="24"/>
          <w:szCs w:val="24"/>
        </w:rPr>
        <w:t xml:space="preserve"> </w:t>
      </w:r>
      <w:r w:rsidRPr="000F0205">
        <w:rPr>
          <w:rStyle w:val="TimesNewRoman"/>
          <w:sz w:val="24"/>
          <w:szCs w:val="24"/>
        </w:rPr>
        <w:t>уменьшен уставный капитал.</w:t>
      </w:r>
    </w:p>
    <w:p w:rsidR="00BE7287" w:rsidRPr="000F0205" w:rsidRDefault="00BE7287" w:rsidP="00BE7287">
      <w:pPr>
        <w:pStyle w:val="510"/>
        <w:shd w:val="clear" w:color="auto" w:fill="auto"/>
        <w:tabs>
          <w:tab w:val="left" w:pos="993"/>
          <w:tab w:val="left" w:pos="1134"/>
        </w:tabs>
        <w:spacing w:before="0" w:line="240" w:lineRule="auto"/>
        <w:ind w:firstLine="709"/>
        <w:jc w:val="left"/>
        <w:rPr>
          <w:rFonts w:ascii="Times New Roman" w:hAnsi="Times New Roman" w:cs="Times New Roman"/>
          <w:sz w:val="24"/>
          <w:szCs w:val="24"/>
        </w:rPr>
      </w:pPr>
      <w:r w:rsidRPr="000F0205">
        <w:rPr>
          <w:rStyle w:val="537"/>
          <w:rFonts w:ascii="Times New Roman" w:hAnsi="Times New Roman" w:cs="Times New Roman"/>
          <w:sz w:val="24"/>
          <w:szCs w:val="24"/>
        </w:rPr>
        <w:t>Оцените ситуацию. Определите существенность выявленного</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факта нарушений. Дайте рекомендации.</w:t>
      </w:r>
    </w:p>
    <w:p w:rsidR="00BE7287" w:rsidRPr="000F0205" w:rsidRDefault="00BE7287" w:rsidP="00BE7287">
      <w:pPr>
        <w:pStyle w:val="510"/>
        <w:numPr>
          <w:ilvl w:val="0"/>
          <w:numId w:val="17"/>
        </w:numPr>
        <w:shd w:val="clear" w:color="auto" w:fill="auto"/>
        <w:tabs>
          <w:tab w:val="left" w:pos="361"/>
          <w:tab w:val="left" w:pos="993"/>
          <w:tab w:val="left" w:pos="1134"/>
        </w:tabs>
        <w:spacing w:before="0" w:line="240" w:lineRule="auto"/>
        <w:ind w:left="0" w:firstLine="709"/>
        <w:rPr>
          <w:rFonts w:ascii="Times New Roman" w:hAnsi="Times New Roman" w:cs="Times New Roman"/>
          <w:sz w:val="24"/>
          <w:szCs w:val="24"/>
        </w:rPr>
      </w:pPr>
      <w:r w:rsidRPr="000F0205">
        <w:rPr>
          <w:rStyle w:val="537"/>
          <w:rFonts w:ascii="Times New Roman" w:hAnsi="Times New Roman" w:cs="Times New Roman"/>
          <w:sz w:val="24"/>
          <w:szCs w:val="24"/>
        </w:rPr>
        <w:t>В августе отчетного года учредителям были начислены дивиденды</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и выданы в форме материалов. Данные материалы по представ</w:t>
      </w:r>
      <w:r w:rsidRPr="000F0205">
        <w:rPr>
          <w:rStyle w:val="537"/>
          <w:rFonts w:ascii="Times New Roman" w:hAnsi="Times New Roman" w:cs="Times New Roman"/>
          <w:sz w:val="24"/>
          <w:szCs w:val="24"/>
        </w:rPr>
        <w:softHyphen/>
        <w:t>ленным документам не являлись собственностью организации.</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По итогам деятельности за прошлый год и в текущем году орга</w:t>
      </w:r>
      <w:r w:rsidRPr="000F0205">
        <w:rPr>
          <w:rStyle w:val="537"/>
          <w:rFonts w:ascii="Times New Roman" w:hAnsi="Times New Roman" w:cs="Times New Roman"/>
          <w:sz w:val="24"/>
          <w:szCs w:val="24"/>
        </w:rPr>
        <w:softHyphen/>
        <w:t>низацией был получен убыток. В учете были сделаны записи:</w:t>
      </w:r>
    </w:p>
    <w:p w:rsidR="00BE7287" w:rsidRPr="000F0205" w:rsidRDefault="00BE7287" w:rsidP="00BE7287">
      <w:pPr>
        <w:pStyle w:val="510"/>
        <w:numPr>
          <w:ilvl w:val="1"/>
          <w:numId w:val="15"/>
        </w:numPr>
        <w:shd w:val="clear" w:color="auto" w:fill="auto"/>
        <w:tabs>
          <w:tab w:val="left" w:pos="609"/>
          <w:tab w:val="left" w:pos="993"/>
          <w:tab w:val="left" w:pos="1134"/>
        </w:tabs>
        <w:spacing w:before="0" w:line="240" w:lineRule="auto"/>
        <w:ind w:firstLine="709"/>
        <w:rPr>
          <w:rFonts w:ascii="Times New Roman" w:hAnsi="Times New Roman" w:cs="Times New Roman"/>
          <w:sz w:val="24"/>
          <w:szCs w:val="24"/>
        </w:rPr>
      </w:pPr>
      <w:r w:rsidRPr="000F0205">
        <w:rPr>
          <w:rStyle w:val="537"/>
          <w:rFonts w:ascii="Times New Roman" w:hAnsi="Times New Roman" w:cs="Times New Roman"/>
          <w:sz w:val="24"/>
          <w:szCs w:val="24"/>
        </w:rPr>
        <w:t>дебет 84, кредит 75-2 — 8 000 р. — начислены дивиденды ак</w:t>
      </w:r>
      <w:r w:rsidRPr="000F0205">
        <w:rPr>
          <w:rStyle w:val="537"/>
          <w:rFonts w:ascii="Times New Roman" w:hAnsi="Times New Roman" w:cs="Times New Roman"/>
          <w:sz w:val="24"/>
          <w:szCs w:val="24"/>
        </w:rPr>
        <w:softHyphen/>
        <w:t>ционерам — не работникам организации;</w:t>
      </w:r>
    </w:p>
    <w:p w:rsidR="00BE7287" w:rsidRPr="000F0205" w:rsidRDefault="00BE7287" w:rsidP="00BE7287">
      <w:pPr>
        <w:pStyle w:val="510"/>
        <w:numPr>
          <w:ilvl w:val="1"/>
          <w:numId w:val="15"/>
        </w:numPr>
        <w:shd w:val="clear" w:color="auto" w:fill="auto"/>
        <w:tabs>
          <w:tab w:val="left" w:pos="604"/>
          <w:tab w:val="left" w:pos="993"/>
          <w:tab w:val="left" w:pos="1134"/>
        </w:tabs>
        <w:spacing w:before="0" w:line="240" w:lineRule="auto"/>
        <w:ind w:firstLine="709"/>
        <w:rPr>
          <w:rFonts w:ascii="Times New Roman" w:hAnsi="Times New Roman" w:cs="Times New Roman"/>
          <w:sz w:val="24"/>
          <w:szCs w:val="24"/>
        </w:rPr>
      </w:pPr>
      <w:r w:rsidRPr="000F0205">
        <w:rPr>
          <w:rStyle w:val="537"/>
          <w:rFonts w:ascii="Times New Roman" w:hAnsi="Times New Roman" w:cs="Times New Roman"/>
          <w:sz w:val="24"/>
          <w:szCs w:val="24"/>
        </w:rPr>
        <w:t>дебет 75-2, кредит 10 — 8 000 р. — выданы материалы в счет</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оплаты дивидендов;</w:t>
      </w:r>
    </w:p>
    <w:p w:rsidR="00BE7287" w:rsidRPr="000F0205" w:rsidRDefault="00BE7287" w:rsidP="00BE7287">
      <w:pPr>
        <w:pStyle w:val="510"/>
        <w:numPr>
          <w:ilvl w:val="1"/>
          <w:numId w:val="15"/>
        </w:numPr>
        <w:shd w:val="clear" w:color="auto" w:fill="auto"/>
        <w:tabs>
          <w:tab w:val="left" w:pos="609"/>
          <w:tab w:val="left" w:pos="993"/>
          <w:tab w:val="left" w:pos="1134"/>
        </w:tabs>
        <w:spacing w:before="0" w:line="240" w:lineRule="auto"/>
        <w:ind w:firstLine="709"/>
        <w:rPr>
          <w:rFonts w:ascii="Times New Roman" w:hAnsi="Times New Roman" w:cs="Times New Roman"/>
          <w:sz w:val="24"/>
          <w:szCs w:val="24"/>
        </w:rPr>
      </w:pPr>
      <w:r w:rsidRPr="000F0205">
        <w:rPr>
          <w:rStyle w:val="537"/>
          <w:rFonts w:ascii="Times New Roman" w:hAnsi="Times New Roman" w:cs="Times New Roman"/>
          <w:sz w:val="24"/>
          <w:szCs w:val="24"/>
        </w:rPr>
        <w:t>дебет 84, кредит 70 — 10 000 р. — начислены дивиденды ак</w:t>
      </w:r>
      <w:r w:rsidRPr="000F0205">
        <w:rPr>
          <w:rStyle w:val="537"/>
          <w:rFonts w:ascii="Times New Roman" w:hAnsi="Times New Roman" w:cs="Times New Roman"/>
          <w:sz w:val="24"/>
          <w:szCs w:val="24"/>
        </w:rPr>
        <w:softHyphen/>
        <w:t>ционерам — работникам организации;</w:t>
      </w:r>
    </w:p>
    <w:p w:rsidR="00BE7287" w:rsidRPr="000F0205" w:rsidRDefault="00BE7287" w:rsidP="00BE7287">
      <w:pPr>
        <w:pStyle w:val="510"/>
        <w:numPr>
          <w:ilvl w:val="1"/>
          <w:numId w:val="15"/>
        </w:numPr>
        <w:shd w:val="clear" w:color="auto" w:fill="auto"/>
        <w:tabs>
          <w:tab w:val="left" w:pos="604"/>
          <w:tab w:val="left" w:pos="993"/>
          <w:tab w:val="left" w:pos="1134"/>
        </w:tabs>
        <w:spacing w:before="0" w:line="240" w:lineRule="auto"/>
        <w:ind w:firstLine="709"/>
        <w:rPr>
          <w:rFonts w:ascii="Times New Roman" w:hAnsi="Times New Roman" w:cs="Times New Roman"/>
          <w:sz w:val="24"/>
          <w:szCs w:val="24"/>
        </w:rPr>
      </w:pPr>
      <w:r w:rsidRPr="000F0205">
        <w:rPr>
          <w:rStyle w:val="537"/>
          <w:rFonts w:ascii="Times New Roman" w:hAnsi="Times New Roman" w:cs="Times New Roman"/>
          <w:sz w:val="24"/>
          <w:szCs w:val="24"/>
        </w:rPr>
        <w:t>дебет 70, кредит 10 — 10 000 р. — выданы материалы в счет</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оплаты дивидендов работникам организации.</w:t>
      </w:r>
    </w:p>
    <w:p w:rsidR="00BE7287" w:rsidRPr="000F0205" w:rsidRDefault="00BE7287" w:rsidP="00BE7287">
      <w:pPr>
        <w:pStyle w:val="510"/>
        <w:shd w:val="clear" w:color="auto" w:fill="auto"/>
        <w:tabs>
          <w:tab w:val="left" w:pos="993"/>
          <w:tab w:val="left" w:pos="1134"/>
        </w:tabs>
        <w:spacing w:before="0" w:line="240" w:lineRule="auto"/>
        <w:ind w:firstLine="709"/>
        <w:jc w:val="left"/>
        <w:rPr>
          <w:rFonts w:ascii="Times New Roman" w:hAnsi="Times New Roman" w:cs="Times New Roman"/>
          <w:sz w:val="24"/>
          <w:szCs w:val="24"/>
        </w:rPr>
      </w:pPr>
      <w:r w:rsidRPr="000F0205">
        <w:rPr>
          <w:rStyle w:val="537"/>
          <w:rFonts w:ascii="Times New Roman" w:hAnsi="Times New Roman" w:cs="Times New Roman"/>
          <w:sz w:val="24"/>
          <w:szCs w:val="24"/>
        </w:rPr>
        <w:t>Оцените ситуацию. Определите существенность выявленного</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факта нарушений. Дайте рекомендации.</w:t>
      </w:r>
    </w:p>
    <w:p w:rsidR="00BE7287" w:rsidRPr="000F0205" w:rsidRDefault="00BE7287" w:rsidP="00BE7287">
      <w:pPr>
        <w:pStyle w:val="510"/>
        <w:numPr>
          <w:ilvl w:val="0"/>
          <w:numId w:val="17"/>
        </w:numPr>
        <w:shd w:val="clear" w:color="auto" w:fill="auto"/>
        <w:tabs>
          <w:tab w:val="left" w:pos="361"/>
          <w:tab w:val="left" w:pos="993"/>
          <w:tab w:val="left" w:pos="1134"/>
        </w:tabs>
        <w:spacing w:before="0" w:line="240" w:lineRule="auto"/>
        <w:ind w:left="0" w:firstLine="709"/>
        <w:rPr>
          <w:rFonts w:ascii="Times New Roman" w:hAnsi="Times New Roman" w:cs="Times New Roman"/>
          <w:sz w:val="24"/>
          <w:szCs w:val="24"/>
        </w:rPr>
      </w:pPr>
      <w:r w:rsidRPr="000F0205">
        <w:rPr>
          <w:rStyle w:val="537"/>
          <w:rFonts w:ascii="Times New Roman" w:hAnsi="Times New Roman" w:cs="Times New Roman"/>
          <w:sz w:val="24"/>
          <w:szCs w:val="24"/>
        </w:rPr>
        <w:t>Общим собранием ООО принято решение увеличить уставный</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капитал на 60 000 р. за счет увеличения долей участников, а при</w:t>
      </w:r>
      <w:r w:rsidRPr="000F0205">
        <w:rPr>
          <w:rStyle w:val="537"/>
          <w:rFonts w:ascii="Times New Roman" w:hAnsi="Times New Roman" w:cs="Times New Roman"/>
          <w:sz w:val="24"/>
          <w:szCs w:val="24"/>
        </w:rPr>
        <w:softHyphen/>
        <w:t>читающиеся участникам дивиденды, направить на погашение их</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задолженности по взносам в уставный капитал ООО. Организа</w:t>
      </w:r>
      <w:r w:rsidRPr="000F0205">
        <w:rPr>
          <w:rStyle w:val="537"/>
          <w:rFonts w:ascii="Times New Roman" w:hAnsi="Times New Roman" w:cs="Times New Roman"/>
          <w:sz w:val="24"/>
          <w:szCs w:val="24"/>
        </w:rPr>
        <w:softHyphen/>
        <w:t>цией были внесены в установленном законодательством порядке</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изменения в учредительные документы. В учете произведены</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следующие записи:</w:t>
      </w:r>
    </w:p>
    <w:p w:rsidR="00BE7287" w:rsidRPr="000F0205" w:rsidRDefault="00BE7287" w:rsidP="00BE7287">
      <w:pPr>
        <w:pStyle w:val="510"/>
        <w:numPr>
          <w:ilvl w:val="1"/>
          <w:numId w:val="16"/>
        </w:numPr>
        <w:shd w:val="clear" w:color="auto" w:fill="auto"/>
        <w:tabs>
          <w:tab w:val="left" w:pos="604"/>
          <w:tab w:val="left" w:pos="993"/>
          <w:tab w:val="left" w:pos="1134"/>
        </w:tabs>
        <w:spacing w:before="0" w:line="240" w:lineRule="auto"/>
        <w:ind w:firstLine="709"/>
        <w:rPr>
          <w:rFonts w:ascii="Times New Roman" w:hAnsi="Times New Roman" w:cs="Times New Roman"/>
          <w:sz w:val="24"/>
          <w:szCs w:val="24"/>
        </w:rPr>
      </w:pPr>
      <w:r w:rsidRPr="000F0205">
        <w:rPr>
          <w:rStyle w:val="537"/>
          <w:rFonts w:ascii="Times New Roman" w:hAnsi="Times New Roman" w:cs="Times New Roman"/>
          <w:sz w:val="24"/>
          <w:szCs w:val="24"/>
        </w:rPr>
        <w:t>дебет 84, кредит 75-2 — 60 000 р. — начислены дивиденды</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участникам;</w:t>
      </w:r>
    </w:p>
    <w:p w:rsidR="00BE7287" w:rsidRPr="000F0205" w:rsidRDefault="00BE7287" w:rsidP="00BE7287">
      <w:pPr>
        <w:pStyle w:val="510"/>
        <w:numPr>
          <w:ilvl w:val="1"/>
          <w:numId w:val="16"/>
        </w:numPr>
        <w:shd w:val="clear" w:color="auto" w:fill="auto"/>
        <w:tabs>
          <w:tab w:val="left" w:pos="599"/>
          <w:tab w:val="left" w:pos="993"/>
          <w:tab w:val="left" w:pos="1134"/>
        </w:tabs>
        <w:spacing w:before="0" w:line="240" w:lineRule="auto"/>
        <w:ind w:firstLine="709"/>
        <w:rPr>
          <w:rFonts w:ascii="Times New Roman" w:hAnsi="Times New Roman" w:cs="Times New Roman"/>
          <w:sz w:val="24"/>
          <w:szCs w:val="24"/>
        </w:rPr>
      </w:pPr>
      <w:r w:rsidRPr="000F0205">
        <w:rPr>
          <w:rStyle w:val="537"/>
          <w:rFonts w:ascii="Times New Roman" w:hAnsi="Times New Roman" w:cs="Times New Roman"/>
          <w:sz w:val="24"/>
          <w:szCs w:val="24"/>
        </w:rPr>
        <w:t>дебет 75-1, кредит 80 — 60 000 р. — отражено увеличение</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уставного капитала ООО после перерегистрации;</w:t>
      </w:r>
    </w:p>
    <w:p w:rsidR="00BE7287" w:rsidRPr="000F0205" w:rsidRDefault="00BE7287" w:rsidP="00BE7287">
      <w:pPr>
        <w:pStyle w:val="510"/>
        <w:numPr>
          <w:ilvl w:val="1"/>
          <w:numId w:val="16"/>
        </w:numPr>
        <w:shd w:val="clear" w:color="auto" w:fill="auto"/>
        <w:tabs>
          <w:tab w:val="left" w:pos="609"/>
          <w:tab w:val="left" w:pos="993"/>
          <w:tab w:val="left" w:pos="1134"/>
        </w:tabs>
        <w:spacing w:before="0" w:line="240" w:lineRule="auto"/>
        <w:ind w:firstLine="709"/>
        <w:rPr>
          <w:rFonts w:ascii="Times New Roman" w:hAnsi="Times New Roman" w:cs="Times New Roman"/>
          <w:sz w:val="24"/>
          <w:szCs w:val="24"/>
        </w:rPr>
      </w:pPr>
      <w:r w:rsidRPr="000F0205">
        <w:rPr>
          <w:rStyle w:val="537"/>
          <w:rFonts w:ascii="Times New Roman" w:hAnsi="Times New Roman" w:cs="Times New Roman"/>
          <w:sz w:val="24"/>
          <w:szCs w:val="24"/>
        </w:rPr>
        <w:t>дебет 75-2, кредит 75-1 — 60 000 р. — начисленная сумма ди</w:t>
      </w:r>
      <w:r w:rsidRPr="000F0205">
        <w:rPr>
          <w:rStyle w:val="537"/>
          <w:rFonts w:ascii="Times New Roman" w:hAnsi="Times New Roman" w:cs="Times New Roman"/>
          <w:sz w:val="24"/>
          <w:szCs w:val="24"/>
        </w:rPr>
        <w:softHyphen/>
        <w:t>видендов направлена на погашение задолженности по взносам</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в уставный капитал ООО.</w:t>
      </w:r>
    </w:p>
    <w:p w:rsidR="00BE7287" w:rsidRPr="000F0205" w:rsidRDefault="00BE7287" w:rsidP="00BE7287">
      <w:pPr>
        <w:pStyle w:val="510"/>
        <w:shd w:val="clear" w:color="auto" w:fill="auto"/>
        <w:tabs>
          <w:tab w:val="left" w:pos="993"/>
          <w:tab w:val="left" w:pos="1134"/>
        </w:tabs>
        <w:spacing w:before="0" w:line="240" w:lineRule="auto"/>
        <w:ind w:firstLine="709"/>
        <w:jc w:val="left"/>
        <w:rPr>
          <w:rFonts w:ascii="Times New Roman" w:hAnsi="Times New Roman" w:cs="Times New Roman"/>
          <w:sz w:val="24"/>
          <w:szCs w:val="24"/>
        </w:rPr>
      </w:pPr>
      <w:r w:rsidRPr="000F0205">
        <w:rPr>
          <w:rStyle w:val="537"/>
          <w:rFonts w:ascii="Times New Roman" w:hAnsi="Times New Roman" w:cs="Times New Roman"/>
          <w:sz w:val="24"/>
          <w:szCs w:val="24"/>
        </w:rPr>
        <w:t>Оцените ситуацию. Определите существенность выявленного</w:t>
      </w:r>
      <w:r w:rsidRPr="000F0205">
        <w:rPr>
          <w:rStyle w:val="536"/>
          <w:rFonts w:ascii="Times New Roman" w:hAnsi="Times New Roman" w:cs="Times New Roman"/>
          <w:sz w:val="24"/>
          <w:szCs w:val="24"/>
        </w:rPr>
        <w:t xml:space="preserve"> </w:t>
      </w:r>
      <w:r w:rsidRPr="000F0205">
        <w:rPr>
          <w:rStyle w:val="537"/>
          <w:rFonts w:ascii="Times New Roman" w:hAnsi="Times New Roman" w:cs="Times New Roman"/>
          <w:sz w:val="24"/>
          <w:szCs w:val="24"/>
        </w:rPr>
        <w:t>факта нарушений. Дайте рекомендации.</w:t>
      </w:r>
    </w:p>
    <w:p w:rsidR="00BE7287" w:rsidRPr="000F0205" w:rsidRDefault="00BE7287" w:rsidP="00BE7287">
      <w:pPr>
        <w:pStyle w:val="510"/>
        <w:numPr>
          <w:ilvl w:val="0"/>
          <w:numId w:val="17"/>
        </w:numPr>
        <w:shd w:val="clear" w:color="auto" w:fill="auto"/>
        <w:tabs>
          <w:tab w:val="left" w:pos="341"/>
          <w:tab w:val="left" w:pos="993"/>
          <w:tab w:val="left" w:pos="1134"/>
        </w:tabs>
        <w:spacing w:before="0" w:line="240" w:lineRule="auto"/>
        <w:ind w:left="0" w:firstLine="709"/>
        <w:rPr>
          <w:rFonts w:ascii="Times New Roman" w:hAnsi="Times New Roman" w:cs="Times New Roman"/>
          <w:sz w:val="24"/>
          <w:szCs w:val="24"/>
        </w:rPr>
      </w:pPr>
      <w:r w:rsidRPr="000F0205">
        <w:rPr>
          <w:rStyle w:val="535"/>
          <w:rFonts w:ascii="Times New Roman" w:hAnsi="Times New Roman" w:cs="Times New Roman"/>
          <w:sz w:val="24"/>
          <w:szCs w:val="24"/>
        </w:rPr>
        <w:lastRenderedPageBreak/>
        <w:t>Общество с ограниченной ответственностью «Вымпел» переве</w:t>
      </w:r>
      <w:r w:rsidRPr="000F0205">
        <w:rPr>
          <w:rStyle w:val="535"/>
          <w:rFonts w:ascii="Times New Roman" w:hAnsi="Times New Roman" w:cs="Times New Roman"/>
          <w:sz w:val="24"/>
          <w:szCs w:val="24"/>
        </w:rPr>
        <w:softHyphen/>
        <w:t>ло свой долг перед поставщиком на организацию АО «Зенит».</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Новый должник (организация АО «Зенит») согласился принять</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на себя все обязательства ООО «Вымпел», в связи с чем был за</w:t>
      </w:r>
      <w:r w:rsidRPr="000F0205">
        <w:rPr>
          <w:rStyle w:val="535"/>
          <w:rFonts w:ascii="Times New Roman" w:hAnsi="Times New Roman" w:cs="Times New Roman"/>
          <w:sz w:val="24"/>
          <w:szCs w:val="24"/>
        </w:rPr>
        <w:softHyphen/>
        <w:t>ключен письменный договор перевода долга.</w:t>
      </w:r>
    </w:p>
    <w:p w:rsidR="00BE7287" w:rsidRPr="000F0205" w:rsidRDefault="00BE7287" w:rsidP="00BE7287">
      <w:pPr>
        <w:pStyle w:val="510"/>
        <w:shd w:val="clear" w:color="auto" w:fill="auto"/>
        <w:tabs>
          <w:tab w:val="left" w:pos="993"/>
          <w:tab w:val="left" w:pos="1134"/>
        </w:tabs>
        <w:spacing w:before="0" w:line="240" w:lineRule="auto"/>
        <w:ind w:firstLine="709"/>
        <w:rPr>
          <w:rFonts w:ascii="Times New Roman" w:hAnsi="Times New Roman" w:cs="Times New Roman"/>
          <w:sz w:val="24"/>
          <w:szCs w:val="24"/>
        </w:rPr>
      </w:pPr>
      <w:r w:rsidRPr="000F0205">
        <w:rPr>
          <w:rStyle w:val="535"/>
          <w:rFonts w:ascii="Times New Roman" w:hAnsi="Times New Roman" w:cs="Times New Roman"/>
          <w:sz w:val="24"/>
          <w:szCs w:val="24"/>
        </w:rPr>
        <w:t>Может ли этот договор считаться заключенным, если постав</w:t>
      </w:r>
      <w:r w:rsidRPr="000F0205">
        <w:rPr>
          <w:rStyle w:val="535"/>
          <w:rFonts w:ascii="Times New Roman" w:hAnsi="Times New Roman" w:cs="Times New Roman"/>
          <w:sz w:val="24"/>
          <w:szCs w:val="24"/>
        </w:rPr>
        <w:softHyphen/>
        <w:t>щик не дал своего согласия на перевод долга?</w:t>
      </w:r>
    </w:p>
    <w:p w:rsidR="00BE7287" w:rsidRPr="000F0205" w:rsidRDefault="00BE7287" w:rsidP="00BE7287">
      <w:pPr>
        <w:pStyle w:val="510"/>
        <w:numPr>
          <w:ilvl w:val="0"/>
          <w:numId w:val="17"/>
        </w:numPr>
        <w:shd w:val="clear" w:color="auto" w:fill="auto"/>
        <w:tabs>
          <w:tab w:val="left" w:pos="336"/>
          <w:tab w:val="left" w:pos="1134"/>
        </w:tabs>
        <w:spacing w:before="0" w:line="240" w:lineRule="auto"/>
        <w:ind w:left="0" w:firstLine="709"/>
        <w:rPr>
          <w:rFonts w:ascii="Times New Roman" w:hAnsi="Times New Roman" w:cs="Times New Roman"/>
          <w:sz w:val="24"/>
          <w:szCs w:val="24"/>
        </w:rPr>
      </w:pPr>
      <w:r w:rsidRPr="000F0205">
        <w:rPr>
          <w:rStyle w:val="535"/>
          <w:rFonts w:ascii="Times New Roman" w:hAnsi="Times New Roman" w:cs="Times New Roman"/>
          <w:sz w:val="24"/>
          <w:szCs w:val="24"/>
        </w:rPr>
        <w:t>В ходе аудиторской проверки было выяснено, что ООО «Рассвет»</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заключило договор найма жилого помещения с гражданином</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И. И. Петровым. В указанном помещении был организован офис</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общества.</w:t>
      </w:r>
    </w:p>
    <w:p w:rsidR="00BE7287" w:rsidRPr="000F0205" w:rsidRDefault="00BE7287" w:rsidP="00BE7287">
      <w:pPr>
        <w:pStyle w:val="510"/>
        <w:shd w:val="clear" w:color="auto" w:fill="auto"/>
        <w:tabs>
          <w:tab w:val="left" w:pos="1134"/>
        </w:tabs>
        <w:spacing w:before="0" w:line="240" w:lineRule="auto"/>
        <w:ind w:firstLine="709"/>
        <w:rPr>
          <w:rFonts w:ascii="Times New Roman" w:hAnsi="Times New Roman" w:cs="Times New Roman"/>
          <w:sz w:val="24"/>
          <w:szCs w:val="24"/>
        </w:rPr>
      </w:pPr>
      <w:r w:rsidRPr="000F0205">
        <w:rPr>
          <w:rStyle w:val="535"/>
          <w:rFonts w:ascii="Times New Roman" w:hAnsi="Times New Roman" w:cs="Times New Roman"/>
          <w:sz w:val="24"/>
          <w:szCs w:val="24"/>
        </w:rPr>
        <w:t>Правомерны ли действия ООО «Рассвет» в части использова</w:t>
      </w:r>
      <w:r w:rsidRPr="000F0205">
        <w:rPr>
          <w:rStyle w:val="535"/>
          <w:rFonts w:ascii="Times New Roman" w:hAnsi="Times New Roman" w:cs="Times New Roman"/>
          <w:sz w:val="24"/>
          <w:szCs w:val="24"/>
        </w:rPr>
        <w:softHyphen/>
        <w:t>ния жилого помещения под офис?</w:t>
      </w:r>
    </w:p>
    <w:p w:rsidR="00BE7287" w:rsidRPr="000F0205" w:rsidRDefault="00BE7287" w:rsidP="00BE7287">
      <w:pPr>
        <w:pStyle w:val="510"/>
        <w:numPr>
          <w:ilvl w:val="0"/>
          <w:numId w:val="17"/>
        </w:numPr>
        <w:shd w:val="clear" w:color="auto" w:fill="auto"/>
        <w:tabs>
          <w:tab w:val="left" w:pos="326"/>
          <w:tab w:val="left" w:pos="1134"/>
        </w:tabs>
        <w:spacing w:before="0" w:line="240" w:lineRule="auto"/>
        <w:ind w:left="0" w:firstLine="709"/>
        <w:rPr>
          <w:rFonts w:ascii="Times New Roman" w:hAnsi="Times New Roman" w:cs="Times New Roman"/>
          <w:sz w:val="24"/>
          <w:szCs w:val="24"/>
        </w:rPr>
      </w:pPr>
      <w:r w:rsidRPr="000F0205">
        <w:rPr>
          <w:rStyle w:val="535"/>
          <w:rFonts w:ascii="Times New Roman" w:hAnsi="Times New Roman" w:cs="Times New Roman"/>
          <w:sz w:val="24"/>
          <w:szCs w:val="24"/>
        </w:rPr>
        <w:t>Фирма ООО «Вымпел» (арендодатель) заключила договор фи</w:t>
      </w:r>
      <w:r w:rsidRPr="000F0205">
        <w:rPr>
          <w:rStyle w:val="535"/>
          <w:rFonts w:ascii="Times New Roman" w:hAnsi="Times New Roman" w:cs="Times New Roman"/>
          <w:sz w:val="24"/>
          <w:szCs w:val="24"/>
        </w:rPr>
        <w:softHyphen/>
        <w:t>нансовой аренды (лизинга) с фирмой АО «Прогресс» (аренда</w:t>
      </w:r>
      <w:r w:rsidRPr="000F0205">
        <w:rPr>
          <w:rStyle w:val="535"/>
          <w:rFonts w:ascii="Times New Roman" w:hAnsi="Times New Roman" w:cs="Times New Roman"/>
          <w:sz w:val="24"/>
          <w:szCs w:val="24"/>
        </w:rPr>
        <w:softHyphen/>
        <w:t>тор). В соответствии с этим договором фирма ООО «Вымпел»</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приобрела для АО «Прогресс» производственное обо</w:t>
      </w:r>
      <w:r w:rsidRPr="000F0205">
        <w:rPr>
          <w:rStyle w:val="535"/>
          <w:rFonts w:ascii="Times New Roman" w:hAnsi="Times New Roman" w:cs="Times New Roman"/>
          <w:sz w:val="24"/>
          <w:szCs w:val="24"/>
        </w:rPr>
        <w:softHyphen/>
        <w:t>рудование. При передаче имущества у арендаторов возникли</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претензии к продавцу оборудования по качеству и комплекта</w:t>
      </w:r>
      <w:r w:rsidRPr="000F0205">
        <w:rPr>
          <w:rStyle w:val="535"/>
          <w:rFonts w:ascii="Times New Roman" w:hAnsi="Times New Roman" w:cs="Times New Roman"/>
          <w:sz w:val="24"/>
          <w:szCs w:val="24"/>
        </w:rPr>
        <w:softHyphen/>
        <w:t>ции.</w:t>
      </w:r>
    </w:p>
    <w:p w:rsidR="00BE7287" w:rsidRPr="000F0205" w:rsidRDefault="00BE7287" w:rsidP="00BE7287">
      <w:pPr>
        <w:pStyle w:val="510"/>
        <w:shd w:val="clear" w:color="auto" w:fill="auto"/>
        <w:tabs>
          <w:tab w:val="left" w:pos="1134"/>
        </w:tabs>
        <w:spacing w:before="0" w:line="240" w:lineRule="auto"/>
        <w:ind w:firstLine="709"/>
        <w:rPr>
          <w:rFonts w:ascii="Times New Roman" w:hAnsi="Times New Roman" w:cs="Times New Roman"/>
          <w:sz w:val="24"/>
          <w:szCs w:val="24"/>
        </w:rPr>
      </w:pPr>
      <w:r w:rsidRPr="000F0205">
        <w:rPr>
          <w:rStyle w:val="535"/>
          <w:rFonts w:ascii="Times New Roman" w:hAnsi="Times New Roman" w:cs="Times New Roman"/>
          <w:sz w:val="24"/>
          <w:szCs w:val="24"/>
        </w:rPr>
        <w:t>Имеет ли право АО «Прогресс» предъявить претензии</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продавцу имущества или претензии может предъявить только</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арендодатель, приобретший данное оборудование?</w:t>
      </w:r>
    </w:p>
    <w:p w:rsidR="00BE7287" w:rsidRPr="000F0205" w:rsidRDefault="00BE7287" w:rsidP="00BE7287">
      <w:pPr>
        <w:pStyle w:val="510"/>
        <w:numPr>
          <w:ilvl w:val="0"/>
          <w:numId w:val="17"/>
        </w:numPr>
        <w:shd w:val="clear" w:color="auto" w:fill="auto"/>
        <w:tabs>
          <w:tab w:val="left" w:pos="317"/>
          <w:tab w:val="left" w:pos="1134"/>
        </w:tabs>
        <w:spacing w:before="0" w:line="240" w:lineRule="auto"/>
        <w:ind w:left="0" w:firstLine="709"/>
        <w:rPr>
          <w:rFonts w:ascii="Times New Roman" w:hAnsi="Times New Roman" w:cs="Times New Roman"/>
          <w:sz w:val="24"/>
          <w:szCs w:val="24"/>
        </w:rPr>
      </w:pPr>
      <w:r w:rsidRPr="000F0205">
        <w:rPr>
          <w:rStyle w:val="535"/>
          <w:rFonts w:ascii="Times New Roman" w:hAnsi="Times New Roman" w:cs="Times New Roman"/>
          <w:sz w:val="24"/>
          <w:szCs w:val="24"/>
        </w:rPr>
        <w:t>Проводя аудиторскую проверку издательства «Ус», аудитор об</w:t>
      </w:r>
      <w:r w:rsidRPr="000F0205">
        <w:rPr>
          <w:rStyle w:val="535"/>
          <w:rFonts w:ascii="Times New Roman" w:hAnsi="Times New Roman" w:cs="Times New Roman"/>
          <w:sz w:val="24"/>
          <w:szCs w:val="24"/>
        </w:rPr>
        <w:softHyphen/>
        <w:t>ратил внимание, что с авторами статей издательство заключает</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трудовой договор, согласно которому при исчислении налога на</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доходы физических лиц авторам предоставляется вычет в раз</w:t>
      </w:r>
      <w:r w:rsidRPr="000F0205">
        <w:rPr>
          <w:rStyle w:val="535"/>
          <w:rFonts w:ascii="Times New Roman" w:hAnsi="Times New Roman" w:cs="Times New Roman"/>
          <w:sz w:val="24"/>
          <w:szCs w:val="24"/>
        </w:rPr>
        <w:softHyphen/>
        <w:t>мере 20 %, называемый в договоре профессиональным.</w:t>
      </w:r>
    </w:p>
    <w:p w:rsidR="00BE7287" w:rsidRPr="000F0205" w:rsidRDefault="00BE7287" w:rsidP="00BE7287">
      <w:pPr>
        <w:pStyle w:val="510"/>
        <w:shd w:val="clear" w:color="auto" w:fill="auto"/>
        <w:tabs>
          <w:tab w:val="left" w:pos="1134"/>
        </w:tabs>
        <w:spacing w:before="0" w:line="240" w:lineRule="auto"/>
        <w:ind w:firstLine="709"/>
        <w:rPr>
          <w:rFonts w:ascii="Times New Roman" w:hAnsi="Times New Roman" w:cs="Times New Roman"/>
          <w:sz w:val="24"/>
          <w:szCs w:val="24"/>
        </w:rPr>
      </w:pPr>
      <w:r w:rsidRPr="000F0205">
        <w:rPr>
          <w:rStyle w:val="535"/>
          <w:rFonts w:ascii="Times New Roman" w:hAnsi="Times New Roman" w:cs="Times New Roman"/>
          <w:sz w:val="24"/>
          <w:szCs w:val="24"/>
        </w:rPr>
        <w:t>Как аудитор оценит правильность составления такого дого</w:t>
      </w:r>
      <w:r w:rsidRPr="000F0205">
        <w:rPr>
          <w:rStyle w:val="535"/>
          <w:rFonts w:ascii="Times New Roman" w:hAnsi="Times New Roman" w:cs="Times New Roman"/>
          <w:sz w:val="24"/>
          <w:szCs w:val="24"/>
        </w:rPr>
        <w:softHyphen/>
        <w:t>вора?</w:t>
      </w:r>
    </w:p>
    <w:p w:rsidR="00BE7287" w:rsidRPr="000F0205" w:rsidRDefault="00BE7287" w:rsidP="00BE7287">
      <w:pPr>
        <w:pStyle w:val="510"/>
        <w:numPr>
          <w:ilvl w:val="0"/>
          <w:numId w:val="17"/>
        </w:numPr>
        <w:shd w:val="clear" w:color="auto" w:fill="auto"/>
        <w:tabs>
          <w:tab w:val="left" w:pos="326"/>
          <w:tab w:val="left" w:pos="1134"/>
        </w:tabs>
        <w:spacing w:before="0" w:line="240" w:lineRule="auto"/>
        <w:ind w:left="0" w:firstLine="709"/>
        <w:rPr>
          <w:rFonts w:ascii="Times New Roman" w:hAnsi="Times New Roman" w:cs="Times New Roman"/>
          <w:sz w:val="24"/>
          <w:szCs w:val="24"/>
        </w:rPr>
      </w:pPr>
      <w:r w:rsidRPr="000F0205">
        <w:rPr>
          <w:rStyle w:val="535"/>
          <w:rFonts w:ascii="Times New Roman" w:hAnsi="Times New Roman" w:cs="Times New Roman"/>
          <w:sz w:val="24"/>
          <w:szCs w:val="24"/>
        </w:rPr>
        <w:t>В процессе планирования аудита аудитор обнаружил дого</w:t>
      </w:r>
      <w:r w:rsidRPr="000F0205">
        <w:rPr>
          <w:rStyle w:val="535"/>
          <w:rFonts w:ascii="Times New Roman" w:hAnsi="Times New Roman" w:cs="Times New Roman"/>
          <w:sz w:val="24"/>
          <w:szCs w:val="24"/>
        </w:rPr>
        <w:softHyphen/>
        <w:t>вор, названный договором займа, в соответствии с которым</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организация-заемщик получала взаймы от заимодавца объект</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основных средств (деревообрабатывающее оборудование)</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рыночной стоимостью 100 000 р. По истечении срока действия</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договора возврат займа должен быть осуществлен продукцией</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организации-заемщика — пиломатериалами — также на сумму</w:t>
      </w:r>
      <w:r w:rsidRPr="000F0205">
        <w:rPr>
          <w:rStyle w:val="534"/>
          <w:rFonts w:ascii="Times New Roman" w:hAnsi="Times New Roman" w:cs="Times New Roman"/>
          <w:sz w:val="24"/>
          <w:szCs w:val="24"/>
        </w:rPr>
        <w:t xml:space="preserve"> </w:t>
      </w:r>
      <w:r w:rsidRPr="000F0205">
        <w:rPr>
          <w:rStyle w:val="535"/>
          <w:rFonts w:ascii="Times New Roman" w:hAnsi="Times New Roman" w:cs="Times New Roman"/>
          <w:sz w:val="24"/>
          <w:szCs w:val="24"/>
        </w:rPr>
        <w:t>100 000 р.</w:t>
      </w:r>
    </w:p>
    <w:p w:rsidR="00BE7287" w:rsidRPr="000F0205" w:rsidRDefault="00BE7287" w:rsidP="00BE7287">
      <w:pPr>
        <w:pStyle w:val="510"/>
        <w:shd w:val="clear" w:color="auto" w:fill="auto"/>
        <w:tabs>
          <w:tab w:val="left" w:pos="1134"/>
        </w:tabs>
        <w:spacing w:before="0" w:line="240" w:lineRule="auto"/>
        <w:ind w:firstLine="709"/>
        <w:rPr>
          <w:rStyle w:val="535"/>
          <w:rFonts w:ascii="Times New Roman" w:hAnsi="Times New Roman" w:cs="Times New Roman"/>
          <w:sz w:val="24"/>
          <w:szCs w:val="24"/>
        </w:rPr>
      </w:pPr>
      <w:r w:rsidRPr="000F0205">
        <w:rPr>
          <w:rStyle w:val="535"/>
          <w:rFonts w:ascii="Times New Roman" w:hAnsi="Times New Roman" w:cs="Times New Roman"/>
          <w:sz w:val="24"/>
          <w:szCs w:val="24"/>
        </w:rPr>
        <w:t>Какую правовую оценку даст аудитор такому договору зай</w:t>
      </w:r>
      <w:r w:rsidRPr="000F0205">
        <w:rPr>
          <w:rStyle w:val="535"/>
          <w:rFonts w:ascii="Times New Roman" w:hAnsi="Times New Roman" w:cs="Times New Roman"/>
          <w:sz w:val="24"/>
          <w:szCs w:val="24"/>
        </w:rPr>
        <w:softHyphen/>
        <w:t>ма?</w:t>
      </w:r>
    </w:p>
    <w:p w:rsidR="00BE7287" w:rsidRPr="000F0205" w:rsidRDefault="00BE7287" w:rsidP="00BE7287">
      <w:pPr>
        <w:pStyle w:val="510"/>
        <w:numPr>
          <w:ilvl w:val="0"/>
          <w:numId w:val="17"/>
        </w:numPr>
        <w:shd w:val="clear" w:color="auto" w:fill="auto"/>
        <w:tabs>
          <w:tab w:val="left" w:pos="337"/>
          <w:tab w:val="left" w:pos="1134"/>
        </w:tabs>
        <w:spacing w:before="0" w:line="240" w:lineRule="auto"/>
        <w:ind w:left="0" w:firstLine="709"/>
        <w:rPr>
          <w:rFonts w:ascii="Times New Roman" w:hAnsi="Times New Roman" w:cs="Times New Roman"/>
          <w:sz w:val="24"/>
          <w:szCs w:val="24"/>
        </w:rPr>
      </w:pPr>
      <w:r w:rsidRPr="000F0205">
        <w:rPr>
          <w:rStyle w:val="549"/>
          <w:rFonts w:ascii="Times New Roman" w:hAnsi="Times New Roman" w:cs="Times New Roman"/>
          <w:sz w:val="24"/>
          <w:szCs w:val="24"/>
        </w:rPr>
        <w:t>Два объекта основных средств первоначальной стоимостью</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13 500 т.р. вследствие преждевременного износа списаны с балан</w:t>
      </w:r>
      <w:r w:rsidRPr="000F0205">
        <w:rPr>
          <w:rStyle w:val="549"/>
          <w:rFonts w:ascii="Times New Roman" w:hAnsi="Times New Roman" w:cs="Times New Roman"/>
          <w:sz w:val="24"/>
          <w:szCs w:val="24"/>
        </w:rPr>
        <w:softHyphen/>
        <w:t>са. По одному объекту амортизационные отчисления составили</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11 800 т.р., по второму — 12 000 т.р. В акте на ликвидацию указаны</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причины неполной амортизации — несвоевременное проведение</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ремонта. Акт утвержден руководителем. За демонтаж основных</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средств начислена заработная плата рабочим 175 р., оприходова</w:t>
      </w:r>
      <w:r w:rsidRPr="000F0205">
        <w:rPr>
          <w:rStyle w:val="549"/>
          <w:rFonts w:ascii="Times New Roman" w:hAnsi="Times New Roman" w:cs="Times New Roman"/>
          <w:sz w:val="24"/>
          <w:szCs w:val="24"/>
        </w:rPr>
        <w:softHyphen/>
        <w:t>но металлолома на 40 р. и запасных частей на 95 р. Результат —</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3 065 р. — списан на счет 83 «Добавочный капитал».</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49"/>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356"/>
          <w:tab w:val="left" w:pos="1134"/>
        </w:tabs>
        <w:spacing w:before="0" w:line="240" w:lineRule="auto"/>
        <w:ind w:left="0" w:firstLine="709"/>
        <w:rPr>
          <w:rFonts w:ascii="Times New Roman" w:hAnsi="Times New Roman" w:cs="Times New Roman"/>
          <w:sz w:val="24"/>
          <w:szCs w:val="24"/>
        </w:rPr>
      </w:pPr>
      <w:r w:rsidRPr="000F0205">
        <w:rPr>
          <w:rStyle w:val="549"/>
          <w:rFonts w:ascii="Times New Roman" w:hAnsi="Times New Roman" w:cs="Times New Roman"/>
          <w:sz w:val="24"/>
          <w:szCs w:val="24"/>
        </w:rPr>
        <w:t>При проверке первичных документов и сопоставлении дат со</w:t>
      </w:r>
      <w:r w:rsidRPr="000F0205">
        <w:rPr>
          <w:rStyle w:val="549"/>
          <w:rFonts w:ascii="Times New Roman" w:hAnsi="Times New Roman" w:cs="Times New Roman"/>
          <w:sz w:val="24"/>
          <w:szCs w:val="24"/>
        </w:rPr>
        <w:softHyphen/>
        <w:t>вершения хозяйственных операций с датами их отражения в</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учете аудитором установлено, что 25 декабря отчетного года</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был продан объект основных средств (согласно договору и акту</w:t>
      </w:r>
      <w:r w:rsidRPr="000F0205">
        <w:rPr>
          <w:rStyle w:val="548"/>
          <w:rFonts w:ascii="Times New Roman" w:hAnsi="Times New Roman" w:cs="Times New Roman"/>
          <w:sz w:val="24"/>
          <w:szCs w:val="24"/>
        </w:rPr>
        <w:t xml:space="preserve"> </w:t>
      </w:r>
      <w:r w:rsidRPr="000F0205">
        <w:rPr>
          <w:rStyle w:val="549"/>
          <w:rFonts w:ascii="Times New Roman" w:hAnsi="Times New Roman" w:cs="Times New Roman"/>
          <w:sz w:val="24"/>
          <w:szCs w:val="24"/>
        </w:rPr>
        <w:t>приемки-передачи) стоимостью 59 000 р. Первоначальная стои</w:t>
      </w:r>
      <w:r w:rsidRPr="000F0205">
        <w:rPr>
          <w:rStyle w:val="549"/>
          <w:rFonts w:ascii="Times New Roman" w:hAnsi="Times New Roman" w:cs="Times New Roman"/>
          <w:sz w:val="24"/>
          <w:szCs w:val="24"/>
        </w:rPr>
        <w:softHyphen/>
        <w:t>мость объекта 50 000 р., износ 8 000 р. Расчеты с покупателем не</w:t>
      </w:r>
    </w:p>
    <w:p w:rsidR="00BE7287" w:rsidRPr="000F0205" w:rsidRDefault="00BE7287" w:rsidP="00BE7287">
      <w:pPr>
        <w:pStyle w:val="510"/>
        <w:shd w:val="clear" w:color="auto" w:fill="auto"/>
        <w:tabs>
          <w:tab w:val="left" w:pos="1134"/>
        </w:tabs>
        <w:spacing w:before="0" w:line="240" w:lineRule="auto"/>
        <w:ind w:firstLine="709"/>
        <w:rPr>
          <w:rFonts w:ascii="Times New Roman" w:hAnsi="Times New Roman" w:cs="Times New Roman"/>
          <w:sz w:val="24"/>
          <w:szCs w:val="24"/>
        </w:rPr>
      </w:pPr>
      <w:r w:rsidRPr="000F0205">
        <w:rPr>
          <w:rStyle w:val="547"/>
          <w:rFonts w:ascii="Times New Roman" w:hAnsi="Times New Roman" w:cs="Times New Roman"/>
          <w:sz w:val="24"/>
          <w:szCs w:val="24"/>
        </w:rPr>
        <w:t>произведены. Эта хозяйственная операция не отражена в учет</w:t>
      </w:r>
      <w:r w:rsidRPr="000F0205">
        <w:rPr>
          <w:rStyle w:val="547"/>
          <w:rFonts w:ascii="Times New Roman" w:hAnsi="Times New Roman" w:cs="Times New Roman"/>
          <w:sz w:val="24"/>
          <w:szCs w:val="24"/>
        </w:rPr>
        <w:softHyphen/>
        <w:t>ных документах по состоянию на 31 декабря отчетного года.</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346"/>
          <w:tab w:val="left" w:pos="1134"/>
        </w:tabs>
        <w:spacing w:before="0" w:line="240" w:lineRule="auto"/>
        <w:ind w:left="0" w:firstLine="709"/>
        <w:rPr>
          <w:rFonts w:ascii="Times New Roman" w:hAnsi="Times New Roman" w:cs="Times New Roman"/>
          <w:sz w:val="24"/>
          <w:szCs w:val="24"/>
        </w:rPr>
      </w:pPr>
      <w:r w:rsidRPr="000F0205">
        <w:rPr>
          <w:rStyle w:val="547"/>
          <w:rFonts w:ascii="Times New Roman" w:hAnsi="Times New Roman" w:cs="Times New Roman"/>
          <w:sz w:val="24"/>
          <w:szCs w:val="24"/>
        </w:rPr>
        <w:t>Для осуществления уставной деятельности в ноябре отчетного</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года предприятием были приняты безвозмездно переданные</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ему основные средства 150 300 р. В том же месяце эти основные</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средства были переданы работникам организации в оплату за</w:t>
      </w:r>
      <w:r w:rsidRPr="000F0205">
        <w:rPr>
          <w:rStyle w:val="547"/>
          <w:rFonts w:ascii="Times New Roman" w:hAnsi="Times New Roman" w:cs="Times New Roman"/>
          <w:sz w:val="24"/>
          <w:szCs w:val="24"/>
        </w:rPr>
        <w:softHyphen/>
        <w:t>долженности по ранее начисленной заработной плате в размере</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120 000 р. В регистрах бухгалтерского учета имеются следующие</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записи:</w:t>
      </w:r>
    </w:p>
    <w:p w:rsidR="00BE7287" w:rsidRPr="000F0205" w:rsidRDefault="00BE7287" w:rsidP="00BE7287">
      <w:pPr>
        <w:pStyle w:val="510"/>
        <w:numPr>
          <w:ilvl w:val="0"/>
          <w:numId w:val="5"/>
        </w:numPr>
        <w:shd w:val="clear" w:color="auto" w:fill="auto"/>
        <w:tabs>
          <w:tab w:val="left" w:pos="629"/>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70, кредит 91-1 — 118 000 р. — выплачена начисленная</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ранее заработная плата;</w:t>
      </w:r>
    </w:p>
    <w:p w:rsidR="00BE7287" w:rsidRPr="000F0205" w:rsidRDefault="00BE7287" w:rsidP="00BE7287">
      <w:pPr>
        <w:pStyle w:val="510"/>
        <w:numPr>
          <w:ilvl w:val="0"/>
          <w:numId w:val="5"/>
        </w:numPr>
        <w:shd w:val="clear" w:color="auto" w:fill="auto"/>
        <w:tabs>
          <w:tab w:val="left" w:pos="624"/>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lastRenderedPageBreak/>
        <w:t>дебет 91-2, кредит 01 — 150 300 р. — списаны основные сред</w:t>
      </w:r>
      <w:r w:rsidRPr="000F0205">
        <w:rPr>
          <w:rStyle w:val="547"/>
          <w:rFonts w:ascii="Times New Roman" w:hAnsi="Times New Roman" w:cs="Times New Roman"/>
          <w:sz w:val="24"/>
          <w:szCs w:val="24"/>
        </w:rPr>
        <w:softHyphen/>
        <w:t>ства;</w:t>
      </w:r>
    </w:p>
    <w:p w:rsidR="00BE7287" w:rsidRPr="000F0205" w:rsidRDefault="00BE7287" w:rsidP="00BE7287">
      <w:pPr>
        <w:pStyle w:val="510"/>
        <w:numPr>
          <w:ilvl w:val="0"/>
          <w:numId w:val="5"/>
        </w:numPr>
        <w:shd w:val="clear" w:color="auto" w:fill="auto"/>
        <w:tabs>
          <w:tab w:val="left" w:pos="624"/>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91-9, кредит 91-1 — 32 300 р. — определен финансовый</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результат.</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366"/>
          <w:tab w:val="left" w:pos="1134"/>
        </w:tabs>
        <w:spacing w:before="0" w:line="240" w:lineRule="auto"/>
        <w:ind w:left="0" w:firstLine="709"/>
        <w:rPr>
          <w:rFonts w:ascii="Times New Roman" w:hAnsi="Times New Roman" w:cs="Times New Roman"/>
          <w:sz w:val="24"/>
          <w:szCs w:val="24"/>
        </w:rPr>
      </w:pPr>
      <w:r w:rsidRPr="000F0205">
        <w:rPr>
          <w:rStyle w:val="547"/>
          <w:rFonts w:ascii="Times New Roman" w:hAnsi="Times New Roman" w:cs="Times New Roman"/>
          <w:sz w:val="24"/>
          <w:szCs w:val="24"/>
        </w:rPr>
        <w:t>Предприятием был приобретен объект основных средств за</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59 000 р., расходы по его транспортировке составили 5 900 р.,</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сторонней организации оплачены погрузочно-разгрузочные</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работы в сумме 720 р.</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В учете сделаны бухгалтерские проводки:</w:t>
      </w:r>
    </w:p>
    <w:p w:rsidR="00BE7287" w:rsidRPr="000F0205" w:rsidRDefault="00BE7287" w:rsidP="00BE7287">
      <w:pPr>
        <w:pStyle w:val="510"/>
        <w:numPr>
          <w:ilvl w:val="0"/>
          <w:numId w:val="6"/>
        </w:numPr>
        <w:shd w:val="clear" w:color="auto" w:fill="auto"/>
        <w:tabs>
          <w:tab w:val="left" w:pos="619"/>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08, кредит 60 — 50 000 р. — акцептован счет поставщи</w:t>
      </w:r>
      <w:r w:rsidRPr="000F0205">
        <w:rPr>
          <w:rStyle w:val="547"/>
          <w:rFonts w:ascii="Times New Roman" w:hAnsi="Times New Roman" w:cs="Times New Roman"/>
          <w:sz w:val="24"/>
          <w:szCs w:val="24"/>
        </w:rPr>
        <w:softHyphen/>
        <w:t>ка;</w:t>
      </w:r>
    </w:p>
    <w:p w:rsidR="00BE7287" w:rsidRPr="000F0205" w:rsidRDefault="00BE7287" w:rsidP="00BE7287">
      <w:pPr>
        <w:pStyle w:val="510"/>
        <w:numPr>
          <w:ilvl w:val="0"/>
          <w:numId w:val="6"/>
        </w:numPr>
        <w:shd w:val="clear" w:color="auto" w:fill="auto"/>
        <w:tabs>
          <w:tab w:val="left" w:pos="624"/>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19, кредит 60 — 9 000 р. — отражен НДС, выделенный в</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счете поставщика;</w:t>
      </w:r>
    </w:p>
    <w:p w:rsidR="00BE7287" w:rsidRPr="000F0205" w:rsidRDefault="00BE7287" w:rsidP="00BE7287">
      <w:pPr>
        <w:pStyle w:val="510"/>
        <w:numPr>
          <w:ilvl w:val="0"/>
          <w:numId w:val="6"/>
        </w:numPr>
        <w:shd w:val="clear" w:color="auto" w:fill="auto"/>
        <w:tabs>
          <w:tab w:val="left" w:pos="629"/>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20, кредит 60 — 5 000 р. — списаны транспортные рас</w:t>
      </w:r>
      <w:r w:rsidRPr="000F0205">
        <w:rPr>
          <w:rStyle w:val="547"/>
          <w:rFonts w:ascii="Times New Roman" w:hAnsi="Times New Roman" w:cs="Times New Roman"/>
          <w:sz w:val="24"/>
          <w:szCs w:val="24"/>
        </w:rPr>
        <w:softHyphen/>
        <w:t>ходы по доставке;</w:t>
      </w:r>
    </w:p>
    <w:p w:rsidR="00BE7287" w:rsidRPr="000F0205" w:rsidRDefault="00BE7287" w:rsidP="00BE7287">
      <w:pPr>
        <w:pStyle w:val="510"/>
        <w:numPr>
          <w:ilvl w:val="0"/>
          <w:numId w:val="6"/>
        </w:numPr>
        <w:shd w:val="clear" w:color="auto" w:fill="auto"/>
        <w:tabs>
          <w:tab w:val="left" w:pos="624"/>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19, кредит 60 — 900 р. — отражен НДС на транспортные</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расходы;</w:t>
      </w:r>
    </w:p>
    <w:p w:rsidR="00BE7287" w:rsidRPr="000F0205" w:rsidRDefault="00BE7287" w:rsidP="00BE7287">
      <w:pPr>
        <w:pStyle w:val="510"/>
        <w:numPr>
          <w:ilvl w:val="0"/>
          <w:numId w:val="6"/>
        </w:numPr>
        <w:shd w:val="clear" w:color="auto" w:fill="auto"/>
        <w:tabs>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20, кредит 60 — 590 р. — списана стоимость погрузочно-</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разгрузочных работ;</w:t>
      </w:r>
    </w:p>
    <w:p w:rsidR="00BE7287" w:rsidRPr="000F0205" w:rsidRDefault="00BE7287" w:rsidP="00BE7287">
      <w:pPr>
        <w:pStyle w:val="510"/>
        <w:numPr>
          <w:ilvl w:val="0"/>
          <w:numId w:val="6"/>
        </w:numPr>
        <w:shd w:val="clear" w:color="auto" w:fill="auto"/>
        <w:tabs>
          <w:tab w:val="left" w:pos="629"/>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19, кредит 60 — 59 р. — отражен НДС на погрузочно-</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разгрузочные работы;</w:t>
      </w:r>
    </w:p>
    <w:p w:rsidR="00BE7287" w:rsidRPr="000F0205" w:rsidRDefault="00BE7287" w:rsidP="00BE7287">
      <w:pPr>
        <w:pStyle w:val="510"/>
        <w:numPr>
          <w:ilvl w:val="0"/>
          <w:numId w:val="6"/>
        </w:numPr>
        <w:shd w:val="clear" w:color="auto" w:fill="auto"/>
        <w:tabs>
          <w:tab w:val="left" w:pos="624"/>
          <w:tab w:val="left" w:pos="1134"/>
        </w:tabs>
        <w:spacing w:before="0" w:line="240" w:lineRule="auto"/>
        <w:ind w:left="0"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дебет 01, кредит 08 — 50 000 р. — введен в эксплуатацию объ</w:t>
      </w:r>
      <w:r w:rsidRPr="000F0205">
        <w:rPr>
          <w:rStyle w:val="547"/>
          <w:rFonts w:ascii="Times New Roman" w:hAnsi="Times New Roman" w:cs="Times New Roman"/>
          <w:sz w:val="24"/>
          <w:szCs w:val="24"/>
        </w:rPr>
        <w:softHyphen/>
        <w:t>ект основных средств.</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47"/>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361"/>
          <w:tab w:val="left" w:pos="1134"/>
        </w:tabs>
        <w:spacing w:before="0" w:line="240" w:lineRule="auto"/>
        <w:ind w:left="0" w:firstLine="709"/>
        <w:rPr>
          <w:rFonts w:ascii="Times New Roman" w:hAnsi="Times New Roman" w:cs="Times New Roman"/>
          <w:sz w:val="24"/>
          <w:szCs w:val="24"/>
        </w:rPr>
      </w:pPr>
      <w:r w:rsidRPr="000F0205">
        <w:rPr>
          <w:rStyle w:val="547"/>
          <w:rFonts w:ascii="Times New Roman" w:hAnsi="Times New Roman" w:cs="Times New Roman"/>
          <w:sz w:val="24"/>
          <w:szCs w:val="24"/>
        </w:rPr>
        <w:t>Предприятием в октябре текущего года получен кредит на при</w:t>
      </w:r>
      <w:r w:rsidRPr="000F0205">
        <w:rPr>
          <w:rStyle w:val="547"/>
          <w:rFonts w:ascii="Times New Roman" w:hAnsi="Times New Roman" w:cs="Times New Roman"/>
          <w:sz w:val="24"/>
          <w:szCs w:val="24"/>
        </w:rPr>
        <w:softHyphen/>
        <w:t>обретение основных средств на два месяца в размере 120 000 р.</w:t>
      </w:r>
      <w:r w:rsidRPr="000F0205">
        <w:rPr>
          <w:rStyle w:val="546"/>
          <w:rFonts w:ascii="Times New Roman" w:hAnsi="Times New Roman" w:cs="Times New Roman"/>
          <w:sz w:val="24"/>
          <w:szCs w:val="24"/>
        </w:rPr>
        <w:t xml:space="preserve"> </w:t>
      </w:r>
      <w:r w:rsidRPr="000F0205">
        <w:rPr>
          <w:rStyle w:val="547"/>
          <w:rFonts w:ascii="Times New Roman" w:hAnsi="Times New Roman" w:cs="Times New Roman"/>
          <w:sz w:val="24"/>
          <w:szCs w:val="24"/>
        </w:rPr>
        <w:t>под 24 % годовых.</w:t>
      </w:r>
    </w:p>
    <w:p w:rsidR="00BE7287" w:rsidRPr="000F0205" w:rsidRDefault="00BE7287" w:rsidP="00BE7287">
      <w:pPr>
        <w:pStyle w:val="510"/>
        <w:shd w:val="clear" w:color="auto" w:fill="auto"/>
        <w:tabs>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Объект введен в эксплуатацию 1 ноября. Проценты банку по</w:t>
      </w:r>
      <w:r w:rsidRPr="000F0205">
        <w:rPr>
          <w:rStyle w:val="543"/>
          <w:rFonts w:ascii="Times New Roman" w:hAnsi="Times New Roman" w:cs="Times New Roman"/>
          <w:sz w:val="24"/>
          <w:szCs w:val="24"/>
        </w:rPr>
        <w:t xml:space="preserve"> </w:t>
      </w:r>
      <w:r w:rsidRPr="000F0205">
        <w:rPr>
          <w:rStyle w:val="544"/>
          <w:rFonts w:ascii="Times New Roman" w:hAnsi="Times New Roman" w:cs="Times New Roman"/>
          <w:sz w:val="24"/>
          <w:szCs w:val="24"/>
        </w:rPr>
        <w:t>условиям договора перечисляют равными платежами не позднее</w:t>
      </w:r>
      <w:r w:rsidRPr="000F0205">
        <w:rPr>
          <w:rStyle w:val="543"/>
          <w:rFonts w:ascii="Times New Roman" w:hAnsi="Times New Roman" w:cs="Times New Roman"/>
          <w:sz w:val="24"/>
          <w:szCs w:val="24"/>
        </w:rPr>
        <w:t xml:space="preserve"> </w:t>
      </w:r>
      <w:r w:rsidRPr="000F0205">
        <w:rPr>
          <w:rStyle w:val="544"/>
          <w:rFonts w:ascii="Times New Roman" w:hAnsi="Times New Roman" w:cs="Times New Roman"/>
          <w:sz w:val="24"/>
          <w:szCs w:val="24"/>
        </w:rPr>
        <w:t>30-го числа каждого месяца.</w:t>
      </w:r>
    </w:p>
    <w:p w:rsidR="00BE7287" w:rsidRPr="000F0205" w:rsidRDefault="00BE7287" w:rsidP="00BE7287">
      <w:pPr>
        <w:pStyle w:val="510"/>
        <w:shd w:val="clear" w:color="auto" w:fill="auto"/>
        <w:tabs>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Данная ситуация отражена в бухгалтерском учете следующим</w:t>
      </w:r>
      <w:r w:rsidRPr="000F0205">
        <w:rPr>
          <w:rStyle w:val="543"/>
          <w:rFonts w:ascii="Times New Roman" w:hAnsi="Times New Roman" w:cs="Times New Roman"/>
          <w:sz w:val="24"/>
          <w:szCs w:val="24"/>
        </w:rPr>
        <w:t xml:space="preserve"> </w:t>
      </w:r>
      <w:r w:rsidRPr="000F0205">
        <w:rPr>
          <w:rStyle w:val="544"/>
          <w:rFonts w:ascii="Times New Roman" w:hAnsi="Times New Roman" w:cs="Times New Roman"/>
          <w:sz w:val="24"/>
          <w:szCs w:val="24"/>
        </w:rPr>
        <w:t>образом:</w:t>
      </w:r>
    </w:p>
    <w:p w:rsidR="00BE7287" w:rsidRPr="000F0205" w:rsidRDefault="00BE7287" w:rsidP="00BE7287">
      <w:pPr>
        <w:pStyle w:val="510"/>
        <w:numPr>
          <w:ilvl w:val="0"/>
          <w:numId w:val="7"/>
        </w:numPr>
        <w:shd w:val="clear" w:color="auto" w:fill="auto"/>
        <w:tabs>
          <w:tab w:val="left" w:pos="609"/>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дебет 51, кредит 66 — 120 000 р. — получен кредит банка;</w:t>
      </w:r>
    </w:p>
    <w:p w:rsidR="00BE7287" w:rsidRPr="000F0205" w:rsidRDefault="00BE7287" w:rsidP="00BE7287">
      <w:pPr>
        <w:pStyle w:val="510"/>
        <w:numPr>
          <w:ilvl w:val="0"/>
          <w:numId w:val="7"/>
        </w:numPr>
        <w:shd w:val="clear" w:color="auto" w:fill="auto"/>
        <w:tabs>
          <w:tab w:val="left" w:pos="604"/>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дебет 08, кредит 60 — 100 000 р. — акцептован счет поставщи</w:t>
      </w:r>
      <w:r w:rsidRPr="000F0205">
        <w:rPr>
          <w:rStyle w:val="544"/>
          <w:rFonts w:ascii="Times New Roman" w:hAnsi="Times New Roman" w:cs="Times New Roman"/>
          <w:sz w:val="24"/>
          <w:szCs w:val="24"/>
        </w:rPr>
        <w:softHyphen/>
        <w:t>ка за приобретаемые основные средства;</w:t>
      </w:r>
    </w:p>
    <w:p w:rsidR="00BE7287" w:rsidRPr="000F0205" w:rsidRDefault="00BE7287" w:rsidP="00BE7287">
      <w:pPr>
        <w:pStyle w:val="510"/>
        <w:numPr>
          <w:ilvl w:val="0"/>
          <w:numId w:val="7"/>
        </w:numPr>
        <w:shd w:val="clear" w:color="auto" w:fill="auto"/>
        <w:tabs>
          <w:tab w:val="left" w:pos="604"/>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дебет 19, кредит 60 — 20 000 р. — отражен НДС, выделенный</w:t>
      </w:r>
      <w:r w:rsidRPr="000F0205">
        <w:rPr>
          <w:rStyle w:val="543"/>
          <w:rFonts w:ascii="Times New Roman" w:hAnsi="Times New Roman" w:cs="Times New Roman"/>
          <w:sz w:val="24"/>
          <w:szCs w:val="24"/>
        </w:rPr>
        <w:t xml:space="preserve"> </w:t>
      </w:r>
      <w:r w:rsidRPr="000F0205">
        <w:rPr>
          <w:rStyle w:val="544"/>
          <w:rFonts w:ascii="Times New Roman" w:hAnsi="Times New Roman" w:cs="Times New Roman"/>
          <w:sz w:val="24"/>
          <w:szCs w:val="24"/>
        </w:rPr>
        <w:t>в счете поставщика;</w:t>
      </w:r>
    </w:p>
    <w:p w:rsidR="00BE7287" w:rsidRPr="000F0205" w:rsidRDefault="00BE7287" w:rsidP="00BE7287">
      <w:pPr>
        <w:pStyle w:val="510"/>
        <w:numPr>
          <w:ilvl w:val="0"/>
          <w:numId w:val="7"/>
        </w:numPr>
        <w:shd w:val="clear" w:color="auto" w:fill="auto"/>
        <w:tabs>
          <w:tab w:val="left" w:pos="604"/>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дебет 08, кредит 66 — 2 400 р. — начислены проценты за кре</w:t>
      </w:r>
      <w:r w:rsidRPr="000F0205">
        <w:rPr>
          <w:rStyle w:val="544"/>
          <w:rFonts w:ascii="Times New Roman" w:hAnsi="Times New Roman" w:cs="Times New Roman"/>
          <w:sz w:val="24"/>
          <w:szCs w:val="24"/>
        </w:rPr>
        <w:softHyphen/>
        <w:t>дит до ввода объекта основных средств в эксплуатацию;</w:t>
      </w:r>
    </w:p>
    <w:p w:rsidR="00BE7287" w:rsidRPr="000F0205" w:rsidRDefault="00BE7287" w:rsidP="00BE7287">
      <w:pPr>
        <w:pStyle w:val="510"/>
        <w:numPr>
          <w:ilvl w:val="0"/>
          <w:numId w:val="7"/>
        </w:numPr>
        <w:shd w:val="clear" w:color="auto" w:fill="auto"/>
        <w:tabs>
          <w:tab w:val="left" w:pos="604"/>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дебет 01, кредит 08 — 102 400 р. — объект основных средств</w:t>
      </w:r>
      <w:r w:rsidRPr="000F0205">
        <w:rPr>
          <w:rStyle w:val="543"/>
          <w:rFonts w:ascii="Times New Roman" w:hAnsi="Times New Roman" w:cs="Times New Roman"/>
          <w:sz w:val="24"/>
          <w:szCs w:val="24"/>
        </w:rPr>
        <w:t xml:space="preserve"> </w:t>
      </w:r>
      <w:r w:rsidRPr="000F0205">
        <w:rPr>
          <w:rStyle w:val="544"/>
          <w:rFonts w:ascii="Times New Roman" w:hAnsi="Times New Roman" w:cs="Times New Roman"/>
          <w:sz w:val="24"/>
          <w:szCs w:val="24"/>
        </w:rPr>
        <w:t>введен в эксплуатацию;</w:t>
      </w:r>
    </w:p>
    <w:p w:rsidR="00BE7287" w:rsidRPr="000F0205" w:rsidRDefault="00BE7287" w:rsidP="00BE7287">
      <w:pPr>
        <w:pStyle w:val="510"/>
        <w:numPr>
          <w:ilvl w:val="0"/>
          <w:numId w:val="7"/>
        </w:numPr>
        <w:shd w:val="clear" w:color="auto" w:fill="auto"/>
        <w:tabs>
          <w:tab w:val="left" w:pos="604"/>
          <w:tab w:val="left" w:pos="1134"/>
        </w:tabs>
        <w:spacing w:before="0" w:line="240" w:lineRule="auto"/>
        <w:ind w:firstLine="709"/>
        <w:rPr>
          <w:rFonts w:ascii="Times New Roman" w:hAnsi="Times New Roman" w:cs="Times New Roman"/>
          <w:sz w:val="24"/>
          <w:szCs w:val="24"/>
        </w:rPr>
      </w:pPr>
      <w:r w:rsidRPr="000F0205">
        <w:rPr>
          <w:rStyle w:val="544"/>
          <w:rFonts w:ascii="Times New Roman" w:hAnsi="Times New Roman" w:cs="Times New Roman"/>
          <w:sz w:val="24"/>
          <w:szCs w:val="24"/>
        </w:rPr>
        <w:t>дебет 20, кредит 66 — 2 400 р. — начислены проценты за кре</w:t>
      </w:r>
      <w:r w:rsidRPr="000F0205">
        <w:rPr>
          <w:rStyle w:val="544"/>
          <w:rFonts w:ascii="Times New Roman" w:hAnsi="Times New Roman" w:cs="Times New Roman"/>
          <w:sz w:val="24"/>
          <w:szCs w:val="24"/>
        </w:rPr>
        <w:softHyphen/>
        <w:t>дит после ввода объекта основных средств в эксплуатацию.</w:t>
      </w:r>
      <w:r w:rsidRPr="000F0205">
        <w:rPr>
          <w:rStyle w:val="543"/>
          <w:rFonts w:ascii="Times New Roman" w:hAnsi="Times New Roman" w:cs="Times New Roman"/>
          <w:sz w:val="24"/>
          <w:szCs w:val="24"/>
        </w:rPr>
        <w:t xml:space="preserve"> </w:t>
      </w:r>
      <w:r w:rsidRPr="000F0205">
        <w:rPr>
          <w:rStyle w:val="544"/>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1134"/>
        </w:tabs>
        <w:spacing w:before="0" w:line="240" w:lineRule="auto"/>
        <w:ind w:left="0" w:firstLine="709"/>
        <w:rPr>
          <w:rFonts w:ascii="Times New Roman" w:hAnsi="Times New Roman" w:cs="Times New Roman"/>
          <w:sz w:val="24"/>
          <w:szCs w:val="24"/>
        </w:rPr>
      </w:pPr>
      <w:r w:rsidRPr="000F0205">
        <w:rPr>
          <w:rStyle w:val="522"/>
          <w:rFonts w:ascii="Times New Roman" w:hAnsi="Times New Roman" w:cs="Times New Roman"/>
          <w:sz w:val="24"/>
          <w:szCs w:val="24"/>
        </w:rPr>
        <w:t>Организация получила необходимые для ее деятельности лицен</w:t>
      </w:r>
      <w:r w:rsidRPr="000F0205">
        <w:rPr>
          <w:rStyle w:val="522"/>
          <w:rFonts w:ascii="Times New Roman" w:hAnsi="Times New Roman" w:cs="Times New Roman"/>
          <w:sz w:val="24"/>
          <w:szCs w:val="24"/>
        </w:rPr>
        <w:softHyphen/>
        <w:t>зии на пять лет, заплатив сбор. Указанный сбор включен в состав</w:t>
      </w:r>
      <w:r w:rsidRPr="000F0205">
        <w:rPr>
          <w:rStyle w:val="521"/>
          <w:rFonts w:ascii="Times New Roman" w:hAnsi="Times New Roman" w:cs="Times New Roman"/>
          <w:sz w:val="24"/>
          <w:szCs w:val="24"/>
        </w:rPr>
        <w:t xml:space="preserve"> </w:t>
      </w:r>
      <w:r w:rsidRPr="000F0205">
        <w:rPr>
          <w:rStyle w:val="522"/>
          <w:rFonts w:ascii="Times New Roman" w:hAnsi="Times New Roman" w:cs="Times New Roman"/>
          <w:sz w:val="24"/>
          <w:szCs w:val="24"/>
        </w:rPr>
        <w:t>нематериальных активов и учитывается на счете 04 «Нематери</w:t>
      </w:r>
      <w:r w:rsidRPr="000F0205">
        <w:rPr>
          <w:rStyle w:val="522"/>
          <w:rFonts w:ascii="Times New Roman" w:hAnsi="Times New Roman" w:cs="Times New Roman"/>
          <w:sz w:val="24"/>
          <w:szCs w:val="24"/>
        </w:rPr>
        <w:softHyphen/>
      </w:r>
      <w:r w:rsidRPr="000F0205">
        <w:rPr>
          <w:rStyle w:val="520"/>
          <w:rFonts w:ascii="Times New Roman" w:hAnsi="Times New Roman" w:cs="Times New Roman"/>
          <w:sz w:val="24"/>
          <w:szCs w:val="24"/>
        </w:rPr>
        <w:t>альные активы» с ежемесячным списанием по 1/36 стоимости на</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счет 05 «Амортизация нематериальных активов».</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341"/>
          <w:tab w:val="left" w:pos="1134"/>
        </w:tabs>
        <w:spacing w:before="0" w:line="240" w:lineRule="auto"/>
        <w:ind w:left="0" w:firstLine="709"/>
        <w:rPr>
          <w:rFonts w:ascii="Times New Roman" w:hAnsi="Times New Roman" w:cs="Times New Roman"/>
          <w:sz w:val="24"/>
          <w:szCs w:val="24"/>
        </w:rPr>
      </w:pPr>
      <w:r w:rsidRPr="000F0205">
        <w:rPr>
          <w:rStyle w:val="520"/>
          <w:rFonts w:ascii="Times New Roman" w:hAnsi="Times New Roman" w:cs="Times New Roman"/>
          <w:sz w:val="24"/>
          <w:szCs w:val="24"/>
        </w:rPr>
        <w:t>Организация приобрела у индивидуального предпринимателя (ИП) исключительное право на програм</w:t>
      </w:r>
      <w:r w:rsidRPr="000F0205">
        <w:rPr>
          <w:rStyle w:val="520"/>
          <w:rFonts w:ascii="Times New Roman" w:hAnsi="Times New Roman" w:cs="Times New Roman"/>
          <w:sz w:val="24"/>
          <w:szCs w:val="24"/>
        </w:rPr>
        <w:softHyphen/>
        <w:t>мный продукт. Данное приобретение было поставлено на</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учет как нематериальный актив на счет 04 «Нематериальные</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активы». За услуги по оформлению данной сделки нотариусу</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уплачено 1 000 р. наличными. Расчет с ИП был произведен</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безналичным перечислением 500 000 р. с расчетного счета ор</w:t>
      </w:r>
      <w:r w:rsidRPr="000F0205">
        <w:rPr>
          <w:rStyle w:val="520"/>
          <w:rFonts w:ascii="Times New Roman" w:hAnsi="Times New Roman" w:cs="Times New Roman"/>
          <w:sz w:val="24"/>
          <w:szCs w:val="24"/>
        </w:rPr>
        <w:softHyphen/>
        <w:t>ганизации на лицевой счет ИП в Сбербанке России. За эту</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операцию Сбербанку России уплачено 1 500 р. Суммы, уплачен</w:t>
      </w:r>
      <w:r w:rsidRPr="000F0205">
        <w:rPr>
          <w:rStyle w:val="520"/>
          <w:rFonts w:ascii="Times New Roman" w:hAnsi="Times New Roman" w:cs="Times New Roman"/>
          <w:sz w:val="24"/>
          <w:szCs w:val="24"/>
        </w:rPr>
        <w:softHyphen/>
        <w:t>ные нотариусу и Сбербанку России, списаны организацией на</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затраты как оплата услуг.</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20"/>
          <w:rFonts w:ascii="Times New Roman" w:hAnsi="Times New Roman" w:cs="Times New Roman"/>
          <w:sz w:val="24"/>
          <w:szCs w:val="24"/>
        </w:rPr>
        <w:t>Операция оформлена следующим образом:</w:t>
      </w:r>
    </w:p>
    <w:p w:rsidR="00BE7287" w:rsidRPr="000F0205" w:rsidRDefault="00BE7287" w:rsidP="00BE7287">
      <w:pPr>
        <w:pStyle w:val="510"/>
        <w:numPr>
          <w:ilvl w:val="0"/>
          <w:numId w:val="8"/>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20, кредит 50 — 1 000 р. — оплачены услуги нотариуса;</w:t>
      </w:r>
    </w:p>
    <w:p w:rsidR="00BE7287" w:rsidRPr="000F0205" w:rsidRDefault="00BE7287" w:rsidP="00BE7287">
      <w:pPr>
        <w:pStyle w:val="510"/>
        <w:numPr>
          <w:ilvl w:val="0"/>
          <w:numId w:val="8"/>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04, кредит 51 — 500 000 р. — цена приобретения;</w:t>
      </w:r>
    </w:p>
    <w:p w:rsidR="00BE7287" w:rsidRPr="000F0205" w:rsidRDefault="00BE7287" w:rsidP="00BE7287">
      <w:pPr>
        <w:pStyle w:val="510"/>
        <w:numPr>
          <w:ilvl w:val="0"/>
          <w:numId w:val="8"/>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20, кредит 51 — 1 500 р. — оплачено Сбербанку Рос</w:t>
      </w:r>
      <w:r w:rsidRPr="000F0205">
        <w:rPr>
          <w:rStyle w:val="520"/>
          <w:rFonts w:ascii="Times New Roman" w:hAnsi="Times New Roman" w:cs="Times New Roman"/>
          <w:sz w:val="24"/>
          <w:szCs w:val="24"/>
        </w:rPr>
        <w:softHyphen/>
        <w:t>сии.</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20"/>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336"/>
          <w:tab w:val="left" w:pos="1134"/>
        </w:tabs>
        <w:spacing w:before="0" w:line="240" w:lineRule="auto"/>
        <w:ind w:left="0" w:firstLine="709"/>
        <w:rPr>
          <w:rFonts w:ascii="Times New Roman" w:hAnsi="Times New Roman" w:cs="Times New Roman"/>
          <w:sz w:val="24"/>
          <w:szCs w:val="24"/>
        </w:rPr>
      </w:pPr>
      <w:r w:rsidRPr="000F0205">
        <w:rPr>
          <w:rStyle w:val="520"/>
          <w:rFonts w:ascii="Times New Roman" w:hAnsi="Times New Roman" w:cs="Times New Roman"/>
          <w:sz w:val="24"/>
          <w:szCs w:val="24"/>
        </w:rPr>
        <w:lastRenderedPageBreak/>
        <w:t>Организация приобрела программный продукт стоимостью</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5 900 р., включая НДС. Затраты за услуги, связанные с консуль</w:t>
      </w:r>
      <w:r w:rsidRPr="000F0205">
        <w:rPr>
          <w:rStyle w:val="520"/>
          <w:rFonts w:ascii="Times New Roman" w:hAnsi="Times New Roman" w:cs="Times New Roman"/>
          <w:sz w:val="24"/>
          <w:szCs w:val="24"/>
        </w:rPr>
        <w:softHyphen/>
        <w:t>тированием по его использованию, составляют 590 р., включая</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НДС. В учете организации эта сделка отражена следующим об</w:t>
      </w:r>
      <w:r w:rsidRPr="000F0205">
        <w:rPr>
          <w:rStyle w:val="520"/>
          <w:rFonts w:ascii="Times New Roman" w:hAnsi="Times New Roman" w:cs="Times New Roman"/>
          <w:sz w:val="24"/>
          <w:szCs w:val="24"/>
        </w:rPr>
        <w:softHyphen/>
        <w:t>разом:</w:t>
      </w:r>
    </w:p>
    <w:p w:rsidR="00BE7287" w:rsidRPr="000F0205" w:rsidRDefault="00BE7287" w:rsidP="00BE7287">
      <w:pPr>
        <w:pStyle w:val="510"/>
        <w:numPr>
          <w:ilvl w:val="0"/>
          <w:numId w:val="9"/>
        </w:numPr>
        <w:shd w:val="clear" w:color="auto" w:fill="auto"/>
        <w:tabs>
          <w:tab w:val="left" w:pos="599"/>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60, кредит 51 — 5 900 р. — оплачено с расчетного сче</w:t>
      </w:r>
      <w:r w:rsidRPr="000F0205">
        <w:rPr>
          <w:rStyle w:val="520"/>
          <w:rFonts w:ascii="Times New Roman" w:hAnsi="Times New Roman" w:cs="Times New Roman"/>
          <w:sz w:val="24"/>
          <w:szCs w:val="24"/>
        </w:rPr>
        <w:softHyphen/>
        <w:t>та;</w:t>
      </w:r>
    </w:p>
    <w:p w:rsidR="00BE7287" w:rsidRPr="000F0205" w:rsidRDefault="00BE7287" w:rsidP="00BE7287">
      <w:pPr>
        <w:pStyle w:val="510"/>
        <w:numPr>
          <w:ilvl w:val="0"/>
          <w:numId w:val="9"/>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08, кредит 60 — 5 000 р. — приобретен программный</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продукт;</w:t>
      </w:r>
    </w:p>
    <w:p w:rsidR="00BE7287" w:rsidRPr="000F0205" w:rsidRDefault="00BE7287" w:rsidP="00BE7287">
      <w:pPr>
        <w:pStyle w:val="510"/>
        <w:numPr>
          <w:ilvl w:val="0"/>
          <w:numId w:val="9"/>
        </w:numPr>
        <w:shd w:val="clear" w:color="auto" w:fill="auto"/>
        <w:tabs>
          <w:tab w:val="left" w:pos="599"/>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19, кредит 60 — 900 р. — отражен НДС;</w:t>
      </w:r>
    </w:p>
    <w:p w:rsidR="00BE7287" w:rsidRPr="000F0205" w:rsidRDefault="00BE7287" w:rsidP="00BE7287">
      <w:pPr>
        <w:pStyle w:val="510"/>
        <w:numPr>
          <w:ilvl w:val="0"/>
          <w:numId w:val="9"/>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04, кредит 08 — 5 000 р. — оприходован программный</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продукт;</w:t>
      </w:r>
    </w:p>
    <w:p w:rsidR="00BE7287" w:rsidRPr="000F0205" w:rsidRDefault="00BE7287" w:rsidP="00BE7287">
      <w:pPr>
        <w:pStyle w:val="510"/>
        <w:numPr>
          <w:ilvl w:val="0"/>
          <w:numId w:val="9"/>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60, кредит 51 — 590 р. — оплата за консультации;</w:t>
      </w:r>
    </w:p>
    <w:p w:rsidR="00BE7287" w:rsidRPr="000F0205" w:rsidRDefault="00BE7287" w:rsidP="00BE7287">
      <w:pPr>
        <w:pStyle w:val="510"/>
        <w:numPr>
          <w:ilvl w:val="0"/>
          <w:numId w:val="9"/>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19, кредит 60 — 90 р. — отражен НДС;</w:t>
      </w:r>
    </w:p>
    <w:p w:rsidR="00BE7287" w:rsidRPr="000F0205" w:rsidRDefault="00BE7287" w:rsidP="00BE7287">
      <w:pPr>
        <w:pStyle w:val="510"/>
        <w:numPr>
          <w:ilvl w:val="0"/>
          <w:numId w:val="9"/>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20"/>
          <w:rFonts w:ascii="Times New Roman" w:hAnsi="Times New Roman" w:cs="Times New Roman"/>
          <w:sz w:val="24"/>
          <w:szCs w:val="24"/>
        </w:rPr>
        <w:t>дебет 26, кредит 60 — 500 р. — списаны затраты за консульти</w:t>
      </w:r>
      <w:r w:rsidRPr="000F0205">
        <w:rPr>
          <w:rStyle w:val="520"/>
          <w:rFonts w:ascii="Times New Roman" w:hAnsi="Times New Roman" w:cs="Times New Roman"/>
          <w:sz w:val="24"/>
          <w:szCs w:val="24"/>
        </w:rPr>
        <w:softHyphen/>
        <w:t>рование.</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20"/>
          <w:rFonts w:ascii="Times New Roman" w:hAnsi="Times New Roman" w:cs="Times New Roman"/>
          <w:sz w:val="24"/>
          <w:szCs w:val="24"/>
        </w:rPr>
        <w:t>Оцените ситуацию. Дайте рекомендации.</w:t>
      </w:r>
    </w:p>
    <w:p w:rsidR="00BE7287" w:rsidRPr="000F0205" w:rsidRDefault="00BE7287" w:rsidP="00BE7287">
      <w:pPr>
        <w:pStyle w:val="510"/>
        <w:numPr>
          <w:ilvl w:val="0"/>
          <w:numId w:val="17"/>
        </w:numPr>
        <w:shd w:val="clear" w:color="auto" w:fill="auto"/>
        <w:tabs>
          <w:tab w:val="left" w:pos="350"/>
          <w:tab w:val="left" w:pos="1134"/>
        </w:tabs>
        <w:spacing w:before="0" w:line="240" w:lineRule="auto"/>
        <w:ind w:left="0" w:firstLine="709"/>
        <w:rPr>
          <w:rFonts w:ascii="Times New Roman" w:hAnsi="Times New Roman" w:cs="Times New Roman"/>
          <w:sz w:val="24"/>
          <w:szCs w:val="24"/>
        </w:rPr>
      </w:pPr>
      <w:r w:rsidRPr="000F0205">
        <w:rPr>
          <w:rStyle w:val="520"/>
          <w:rFonts w:ascii="Times New Roman" w:hAnsi="Times New Roman" w:cs="Times New Roman"/>
          <w:sz w:val="24"/>
          <w:szCs w:val="24"/>
        </w:rPr>
        <w:t>Организация создает товарный знак. Стоимость услуг агентства</w:t>
      </w:r>
      <w:r w:rsidRPr="000F0205">
        <w:rPr>
          <w:rStyle w:val="519"/>
          <w:rFonts w:ascii="Times New Roman" w:hAnsi="Times New Roman" w:cs="Times New Roman"/>
          <w:sz w:val="24"/>
          <w:szCs w:val="24"/>
        </w:rPr>
        <w:t xml:space="preserve"> </w:t>
      </w:r>
      <w:r w:rsidRPr="000F0205">
        <w:rPr>
          <w:rStyle w:val="520"/>
          <w:rFonts w:ascii="Times New Roman" w:hAnsi="Times New Roman" w:cs="Times New Roman"/>
          <w:sz w:val="24"/>
          <w:szCs w:val="24"/>
        </w:rPr>
        <w:t>по разработке товарного знака — 300 000 р., НДС — 54 000 р., сбор</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18"/>
          <w:rFonts w:ascii="Times New Roman" w:hAnsi="Times New Roman" w:cs="Times New Roman"/>
          <w:sz w:val="24"/>
          <w:szCs w:val="24"/>
        </w:rPr>
        <w:t>за регистрацию товарного знака — 50 000 р. В учетных регистрах</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сделаны записи:</w:t>
      </w:r>
    </w:p>
    <w:p w:rsidR="00BE7287" w:rsidRPr="000F0205" w:rsidRDefault="00BE7287" w:rsidP="00BE7287">
      <w:pPr>
        <w:pStyle w:val="510"/>
        <w:numPr>
          <w:ilvl w:val="0"/>
          <w:numId w:val="10"/>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60, кредит 51 — 300 000 р. — оплачен счет поставщика;</w:t>
      </w:r>
    </w:p>
    <w:p w:rsidR="00BE7287" w:rsidRPr="000F0205" w:rsidRDefault="00BE7287" w:rsidP="00BE7287">
      <w:pPr>
        <w:pStyle w:val="510"/>
        <w:numPr>
          <w:ilvl w:val="0"/>
          <w:numId w:val="10"/>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08, кредит 60 — 300 000 р. — акцептован счет поставщи</w:t>
      </w:r>
      <w:r w:rsidRPr="000F0205">
        <w:rPr>
          <w:rStyle w:val="518"/>
          <w:rFonts w:ascii="Times New Roman" w:hAnsi="Times New Roman" w:cs="Times New Roman"/>
          <w:sz w:val="24"/>
          <w:szCs w:val="24"/>
        </w:rPr>
        <w:softHyphen/>
        <w:t>ка;</w:t>
      </w:r>
    </w:p>
    <w:p w:rsidR="00BE7287" w:rsidRPr="000F0205" w:rsidRDefault="00BE7287" w:rsidP="00BE7287">
      <w:pPr>
        <w:pStyle w:val="510"/>
        <w:numPr>
          <w:ilvl w:val="0"/>
          <w:numId w:val="10"/>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19, кредит 60 — 54 000 р. — отражен НДС, выделенный</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в счете поставщика;</w:t>
      </w:r>
    </w:p>
    <w:p w:rsidR="00BE7287" w:rsidRPr="000F0205" w:rsidRDefault="00BE7287" w:rsidP="00BE7287">
      <w:pPr>
        <w:pStyle w:val="510"/>
        <w:numPr>
          <w:ilvl w:val="0"/>
          <w:numId w:val="10"/>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76, кредит 51 — 50 000 р. — оплачены услуги рекламно</w:t>
      </w:r>
      <w:r w:rsidRPr="000F0205">
        <w:rPr>
          <w:rStyle w:val="518"/>
          <w:rFonts w:ascii="Times New Roman" w:hAnsi="Times New Roman" w:cs="Times New Roman"/>
          <w:sz w:val="24"/>
          <w:szCs w:val="24"/>
        </w:rPr>
        <w:softHyphen/>
        <w:t>го агентства;</w:t>
      </w:r>
    </w:p>
    <w:p w:rsidR="00BE7287" w:rsidRPr="000F0205" w:rsidRDefault="00BE7287" w:rsidP="00BE7287">
      <w:pPr>
        <w:pStyle w:val="510"/>
        <w:numPr>
          <w:ilvl w:val="0"/>
          <w:numId w:val="10"/>
        </w:numPr>
        <w:shd w:val="clear" w:color="auto" w:fill="auto"/>
        <w:tabs>
          <w:tab w:val="left" w:pos="1134"/>
        </w:tabs>
        <w:spacing w:before="0" w:line="240" w:lineRule="auto"/>
        <w:ind w:left="620" w:hanging="280"/>
        <w:jc w:val="left"/>
        <w:rPr>
          <w:rFonts w:ascii="Times New Roman" w:hAnsi="Times New Roman" w:cs="Times New Roman"/>
          <w:sz w:val="24"/>
          <w:szCs w:val="24"/>
        </w:rPr>
      </w:pPr>
      <w:r w:rsidRPr="000F0205">
        <w:rPr>
          <w:rStyle w:val="518"/>
          <w:rFonts w:ascii="Times New Roman" w:hAnsi="Times New Roman" w:cs="Times New Roman"/>
          <w:sz w:val="24"/>
          <w:szCs w:val="24"/>
        </w:rPr>
        <w:t>дебет 26, кредит 76 — 50 000 р. — списана стоимость услуг</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рекламного агентства;</w:t>
      </w:r>
    </w:p>
    <w:p w:rsidR="00BE7287" w:rsidRPr="000F0205" w:rsidRDefault="00BE7287" w:rsidP="00BE7287">
      <w:pPr>
        <w:pStyle w:val="510"/>
        <w:numPr>
          <w:ilvl w:val="0"/>
          <w:numId w:val="10"/>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04, кредит 08 — 300 000 р. — объект нематериальных</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активов введен в эксплуатацию;</w:t>
      </w:r>
    </w:p>
    <w:p w:rsidR="00BE7287" w:rsidRPr="000F0205" w:rsidRDefault="00BE7287" w:rsidP="00BE7287">
      <w:pPr>
        <w:pStyle w:val="510"/>
        <w:numPr>
          <w:ilvl w:val="0"/>
          <w:numId w:val="10"/>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68, кредит 19 — 54 000 р. — предъявлен к возмещению</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НДС.</w:t>
      </w:r>
    </w:p>
    <w:p w:rsidR="00BE7287" w:rsidRPr="000F0205" w:rsidRDefault="00BE7287" w:rsidP="00BE7287">
      <w:pPr>
        <w:pStyle w:val="510"/>
        <w:shd w:val="clear" w:color="auto" w:fill="auto"/>
        <w:tabs>
          <w:tab w:val="left" w:pos="1134"/>
        </w:tabs>
        <w:spacing w:before="0" w:line="240" w:lineRule="auto"/>
        <w:ind w:firstLine="709"/>
        <w:jc w:val="left"/>
        <w:rPr>
          <w:rStyle w:val="517"/>
          <w:rFonts w:ascii="Times New Roman" w:hAnsi="Times New Roman" w:cs="Times New Roman"/>
          <w:sz w:val="24"/>
          <w:szCs w:val="24"/>
        </w:rPr>
      </w:pPr>
      <w:r w:rsidRPr="000F0205">
        <w:rPr>
          <w:rStyle w:val="518"/>
          <w:rFonts w:ascii="Times New Roman" w:hAnsi="Times New Roman" w:cs="Times New Roman"/>
          <w:sz w:val="24"/>
          <w:szCs w:val="24"/>
        </w:rPr>
        <w:t>Оцените ситуацию. Дайте рекомендации.</w:t>
      </w:r>
      <w:r w:rsidRPr="000F0205">
        <w:rPr>
          <w:rStyle w:val="517"/>
          <w:rFonts w:ascii="Times New Roman" w:hAnsi="Times New Roman" w:cs="Times New Roman"/>
          <w:sz w:val="24"/>
          <w:szCs w:val="24"/>
        </w:rPr>
        <w:t xml:space="preserve"> </w:t>
      </w:r>
    </w:p>
    <w:p w:rsidR="00BE7287" w:rsidRPr="000F0205" w:rsidRDefault="00BE7287" w:rsidP="00BE7287">
      <w:pPr>
        <w:pStyle w:val="510"/>
        <w:numPr>
          <w:ilvl w:val="0"/>
          <w:numId w:val="17"/>
        </w:numPr>
        <w:shd w:val="clear" w:color="auto" w:fill="auto"/>
        <w:tabs>
          <w:tab w:val="left" w:pos="1134"/>
        </w:tabs>
        <w:spacing w:before="0" w:line="240" w:lineRule="auto"/>
        <w:ind w:left="0" w:firstLine="709"/>
        <w:jc w:val="left"/>
        <w:rPr>
          <w:rFonts w:ascii="Times New Roman" w:hAnsi="Times New Roman" w:cs="Times New Roman"/>
          <w:sz w:val="24"/>
          <w:szCs w:val="24"/>
        </w:rPr>
      </w:pPr>
      <w:r w:rsidRPr="000F0205">
        <w:rPr>
          <w:rStyle w:val="518"/>
          <w:rFonts w:ascii="Times New Roman" w:hAnsi="Times New Roman" w:cs="Times New Roman"/>
          <w:sz w:val="24"/>
          <w:szCs w:val="24"/>
        </w:rPr>
        <w:t>По договору купли-продажи организация приобрела право поль</w:t>
      </w:r>
      <w:r w:rsidRPr="000F0205">
        <w:rPr>
          <w:rStyle w:val="518"/>
          <w:rFonts w:ascii="Times New Roman" w:hAnsi="Times New Roman" w:cs="Times New Roman"/>
          <w:sz w:val="24"/>
          <w:szCs w:val="24"/>
        </w:rPr>
        <w:softHyphen/>
        <w:t>зования базой данных. Сумма оплаты составила 12 000 р. Право</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пользования базой данных оприходовано как нематериальные</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активы.</w:t>
      </w:r>
    </w:p>
    <w:p w:rsidR="00BE7287" w:rsidRPr="000F0205" w:rsidRDefault="00BE7287" w:rsidP="00BE7287">
      <w:pPr>
        <w:pStyle w:val="510"/>
        <w:shd w:val="clear" w:color="auto" w:fill="auto"/>
        <w:tabs>
          <w:tab w:val="left" w:pos="1134"/>
        </w:tabs>
        <w:spacing w:before="0" w:line="240" w:lineRule="auto"/>
        <w:ind w:firstLine="709"/>
        <w:jc w:val="left"/>
        <w:rPr>
          <w:rFonts w:ascii="Times New Roman" w:hAnsi="Times New Roman" w:cs="Times New Roman"/>
          <w:sz w:val="24"/>
          <w:szCs w:val="24"/>
        </w:rPr>
      </w:pPr>
      <w:r w:rsidRPr="000F0205">
        <w:rPr>
          <w:rStyle w:val="518"/>
          <w:rFonts w:ascii="Times New Roman" w:hAnsi="Times New Roman" w:cs="Times New Roman"/>
          <w:sz w:val="24"/>
          <w:szCs w:val="24"/>
        </w:rPr>
        <w:t>В бухгалтерском учете данная операция отражена следующим</w:t>
      </w:r>
      <w:r w:rsidRPr="000F0205">
        <w:rPr>
          <w:rStyle w:val="517"/>
          <w:rFonts w:ascii="Times New Roman" w:hAnsi="Times New Roman" w:cs="Times New Roman"/>
          <w:sz w:val="24"/>
          <w:szCs w:val="24"/>
        </w:rPr>
        <w:t xml:space="preserve"> </w:t>
      </w:r>
      <w:r w:rsidRPr="000F0205">
        <w:rPr>
          <w:rStyle w:val="518"/>
          <w:rFonts w:ascii="Times New Roman" w:hAnsi="Times New Roman" w:cs="Times New Roman"/>
          <w:sz w:val="24"/>
          <w:szCs w:val="24"/>
        </w:rPr>
        <w:t>образом:</w:t>
      </w:r>
    </w:p>
    <w:p w:rsidR="00BE7287" w:rsidRPr="000F0205" w:rsidRDefault="00BE7287" w:rsidP="00BE7287">
      <w:pPr>
        <w:pStyle w:val="510"/>
        <w:numPr>
          <w:ilvl w:val="0"/>
          <w:numId w:val="11"/>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60, кредит 51 — 10 000 р. — оплачено с расчетного сче</w:t>
      </w:r>
      <w:r w:rsidRPr="000F0205">
        <w:rPr>
          <w:rStyle w:val="518"/>
          <w:rFonts w:ascii="Times New Roman" w:hAnsi="Times New Roman" w:cs="Times New Roman"/>
          <w:sz w:val="24"/>
          <w:szCs w:val="24"/>
        </w:rPr>
        <w:softHyphen/>
        <w:t>та;</w:t>
      </w:r>
    </w:p>
    <w:p w:rsidR="00BE7287" w:rsidRPr="000F0205" w:rsidRDefault="00BE7287" w:rsidP="00BE7287">
      <w:pPr>
        <w:pStyle w:val="510"/>
        <w:numPr>
          <w:ilvl w:val="0"/>
          <w:numId w:val="11"/>
        </w:numPr>
        <w:shd w:val="clear" w:color="auto" w:fill="auto"/>
        <w:tabs>
          <w:tab w:val="left" w:pos="604"/>
          <w:tab w:val="left" w:pos="1134"/>
        </w:tabs>
        <w:spacing w:before="0" w:line="240" w:lineRule="auto"/>
        <w:ind w:left="1080" w:hanging="360"/>
        <w:jc w:val="left"/>
        <w:rPr>
          <w:rFonts w:ascii="Times New Roman" w:hAnsi="Times New Roman" w:cs="Times New Roman"/>
          <w:sz w:val="24"/>
          <w:szCs w:val="24"/>
        </w:rPr>
      </w:pPr>
      <w:r w:rsidRPr="000F0205">
        <w:rPr>
          <w:rStyle w:val="518"/>
          <w:rFonts w:ascii="Times New Roman" w:hAnsi="Times New Roman" w:cs="Times New Roman"/>
          <w:sz w:val="24"/>
          <w:szCs w:val="24"/>
        </w:rPr>
        <w:t>дебет 08, кредит 60 — 10 000 р. — приобретена база данных;</w:t>
      </w:r>
    </w:p>
    <w:p w:rsidR="00BE7287" w:rsidRPr="000F0205" w:rsidRDefault="00BE7287" w:rsidP="00BE7287">
      <w:pPr>
        <w:pStyle w:val="510"/>
        <w:numPr>
          <w:ilvl w:val="0"/>
          <w:numId w:val="11"/>
        </w:numPr>
        <w:shd w:val="clear" w:color="auto" w:fill="auto"/>
        <w:tabs>
          <w:tab w:val="left" w:pos="1134"/>
        </w:tabs>
        <w:spacing w:before="0" w:line="240" w:lineRule="auto"/>
        <w:ind w:left="620" w:hanging="280"/>
        <w:jc w:val="left"/>
        <w:rPr>
          <w:rFonts w:ascii="Times New Roman" w:hAnsi="Times New Roman" w:cs="Times New Roman"/>
          <w:sz w:val="24"/>
          <w:szCs w:val="24"/>
        </w:rPr>
      </w:pPr>
      <w:r w:rsidRPr="000F0205">
        <w:rPr>
          <w:rStyle w:val="518"/>
          <w:rFonts w:ascii="Times New Roman" w:hAnsi="Times New Roman" w:cs="Times New Roman"/>
          <w:sz w:val="24"/>
          <w:szCs w:val="24"/>
        </w:rPr>
        <w:t>дебет 04, кредит 08 — 5 000 р. — приняты к учету права на ис</w:t>
      </w:r>
      <w:r w:rsidRPr="000F0205">
        <w:rPr>
          <w:rStyle w:val="518"/>
          <w:rFonts w:ascii="Times New Roman" w:hAnsi="Times New Roman" w:cs="Times New Roman"/>
          <w:sz w:val="24"/>
          <w:szCs w:val="24"/>
        </w:rPr>
        <w:softHyphen/>
        <w:t>пользование базы данных;</w:t>
      </w:r>
    </w:p>
    <w:p w:rsidR="00BE7287" w:rsidRPr="000F0205" w:rsidRDefault="00BE7287" w:rsidP="00BE7287">
      <w:pPr>
        <w:pStyle w:val="510"/>
        <w:numPr>
          <w:ilvl w:val="0"/>
          <w:numId w:val="11"/>
        </w:numPr>
        <w:shd w:val="clear" w:color="auto" w:fill="auto"/>
        <w:tabs>
          <w:tab w:val="left" w:pos="604"/>
          <w:tab w:val="left" w:pos="1134"/>
        </w:tabs>
        <w:spacing w:before="0" w:line="240" w:lineRule="auto"/>
        <w:ind w:left="1069" w:hanging="360"/>
        <w:jc w:val="left"/>
        <w:rPr>
          <w:rStyle w:val="517"/>
          <w:rFonts w:ascii="Times New Roman" w:eastAsiaTheme="minorHAnsi" w:hAnsi="Times New Roman" w:cs="Times New Roman"/>
          <w:noProof w:val="0"/>
          <w:sz w:val="24"/>
          <w:szCs w:val="24"/>
          <w:shd w:val="clear" w:color="auto" w:fill="auto"/>
        </w:rPr>
      </w:pPr>
      <w:r w:rsidRPr="000F0205">
        <w:rPr>
          <w:rStyle w:val="518"/>
          <w:rFonts w:ascii="Times New Roman" w:hAnsi="Times New Roman" w:cs="Times New Roman"/>
          <w:sz w:val="24"/>
          <w:szCs w:val="24"/>
        </w:rPr>
        <w:t>дебет 19, кредит 76 — 2 000 р. — отражен НДС.</w:t>
      </w:r>
      <w:r w:rsidRPr="000F0205">
        <w:rPr>
          <w:rStyle w:val="517"/>
          <w:rFonts w:ascii="Times New Roman" w:hAnsi="Times New Roman" w:cs="Times New Roman"/>
          <w:sz w:val="24"/>
          <w:szCs w:val="24"/>
        </w:rPr>
        <w:t xml:space="preserve"> </w:t>
      </w:r>
    </w:p>
    <w:p w:rsidR="00BE7287" w:rsidRPr="000F0205" w:rsidRDefault="00BE7287" w:rsidP="00BE7287">
      <w:pPr>
        <w:pStyle w:val="510"/>
        <w:shd w:val="clear" w:color="auto" w:fill="auto"/>
        <w:tabs>
          <w:tab w:val="left" w:pos="604"/>
          <w:tab w:val="left" w:pos="1134"/>
        </w:tabs>
        <w:spacing w:before="0" w:line="240" w:lineRule="auto"/>
        <w:ind w:firstLine="709"/>
        <w:jc w:val="left"/>
        <w:rPr>
          <w:rFonts w:ascii="Times New Roman" w:hAnsi="Times New Roman" w:cs="Times New Roman"/>
          <w:sz w:val="24"/>
          <w:szCs w:val="24"/>
        </w:rPr>
      </w:pPr>
      <w:r w:rsidRPr="000F0205">
        <w:rPr>
          <w:rStyle w:val="518"/>
          <w:rFonts w:ascii="Times New Roman" w:hAnsi="Times New Roman" w:cs="Times New Roman"/>
          <w:sz w:val="24"/>
          <w:szCs w:val="24"/>
        </w:rPr>
        <w:t>Оцените ситуацию. Дайте рекомендации.</w:t>
      </w:r>
    </w:p>
    <w:p w:rsidR="00BE7287" w:rsidRPr="000F0205" w:rsidRDefault="00BE7287" w:rsidP="00BE7287">
      <w:pPr>
        <w:pStyle w:val="41"/>
        <w:numPr>
          <w:ilvl w:val="0"/>
          <w:numId w:val="17"/>
        </w:numPr>
        <w:shd w:val="clear" w:color="auto" w:fill="auto"/>
        <w:tabs>
          <w:tab w:val="left" w:pos="841"/>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В ходе инвентаризации в обществе с ограниченной ответственностью была обнаружена недостача строительных материалов на сумму 3000 руб. Виновным в недостаче был признан Иванов В.М.</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С Ивановым В.М. заключен договор о материальной ответственности. Вину работник признал, и ущерб возместил аналогичным строительным материалом. В бухгалтерии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94 К 73-2 - 3000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73-2 К 94 - 3000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50 К 73-2 - 3000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10 К 50 - 3000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7"/>
        </w:numPr>
        <w:shd w:val="clear" w:color="auto" w:fill="auto"/>
        <w:tabs>
          <w:tab w:val="left" w:pos="908"/>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ООО «Урал» заключило договор поставки с ООО «Запад», по которому приобретает партию горюче-смазочных материалов стоимостью 3540 руб., в том числе НДС. Материалы приобретены на условиях последующей оплаты. Договор устанавливает переход права собственности на материалы от продавца к покупа</w:t>
      </w:r>
      <w:r w:rsidRPr="000F0205">
        <w:rPr>
          <w:rFonts w:ascii="Times New Roman" w:hAnsi="Times New Roman" w:cs="Times New Roman"/>
          <w:sz w:val="24"/>
          <w:szCs w:val="24"/>
        </w:rPr>
        <w:softHyphen/>
        <w:t>телю в момент их оплаты покупателем. Материалы сначала приходуются на склад ООО «Урал», а затем производится оплата ООО «Запад». В бухгалтерии ООО «Урал» были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10 К 60 - 3540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19 К 60 - 540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lastRenderedPageBreak/>
        <w:t>Д 60 К 51 - 3540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68 К 19 - 540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7"/>
        </w:numPr>
        <w:shd w:val="clear" w:color="auto" w:fill="auto"/>
        <w:tabs>
          <w:tab w:val="left" w:pos="874"/>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В ООО «Восток» за 1 квартал 2016 года имеется следующая информация по движению материалов. Согласно учетной политике организация ведет учет ма</w:t>
      </w:r>
      <w:r w:rsidRPr="000F0205">
        <w:rPr>
          <w:rFonts w:ascii="Times New Roman" w:hAnsi="Times New Roman" w:cs="Times New Roman"/>
          <w:sz w:val="24"/>
          <w:szCs w:val="24"/>
        </w:rPr>
        <w:softHyphen/>
        <w:t>териалов с использованием учетных цен на счетах 10, 15, 16.</w:t>
      </w:r>
    </w:p>
    <w:p w:rsidR="00BE7287" w:rsidRPr="000F0205" w:rsidRDefault="00BE7287" w:rsidP="00BE7287">
      <w:pPr>
        <w:pStyle w:val="31"/>
        <w:shd w:val="clear" w:color="auto" w:fill="auto"/>
        <w:tabs>
          <w:tab w:val="left" w:pos="1134"/>
        </w:tabs>
        <w:spacing w:line="240" w:lineRule="auto"/>
        <w:ind w:firstLine="709"/>
        <w:jc w:val="center"/>
        <w:rPr>
          <w:rFonts w:ascii="Times New Roman" w:hAnsi="Times New Roman" w:cs="Times New Roman"/>
          <w:sz w:val="24"/>
          <w:szCs w:val="24"/>
        </w:rPr>
      </w:pPr>
      <w:r w:rsidRPr="000F0205">
        <w:rPr>
          <w:rFonts w:ascii="Times New Roman" w:hAnsi="Times New Roman" w:cs="Times New Roman"/>
          <w:sz w:val="24"/>
          <w:szCs w:val="24"/>
        </w:rPr>
        <w:t>Информация по счетам за 1 квартал в ООО «Восток»</w:t>
      </w:r>
    </w:p>
    <w:tbl>
      <w:tblPr>
        <w:tblW w:w="0" w:type="auto"/>
        <w:jc w:val="center"/>
        <w:tblLayout w:type="fixed"/>
        <w:tblCellMar>
          <w:left w:w="0" w:type="dxa"/>
          <w:right w:w="0" w:type="dxa"/>
        </w:tblCellMar>
        <w:tblLook w:val="0000" w:firstRow="0" w:lastRow="0" w:firstColumn="0" w:lastColumn="0" w:noHBand="0" w:noVBand="0"/>
      </w:tblPr>
      <w:tblGrid>
        <w:gridCol w:w="2506"/>
        <w:gridCol w:w="2501"/>
        <w:gridCol w:w="2501"/>
        <w:gridCol w:w="2515"/>
      </w:tblGrid>
      <w:tr w:rsidR="00BE7287" w:rsidRPr="000F0205" w:rsidTr="00BF23B0">
        <w:tblPrEx>
          <w:tblCellMar>
            <w:top w:w="0" w:type="dxa"/>
            <w:left w:w="0" w:type="dxa"/>
            <w:bottom w:w="0" w:type="dxa"/>
            <w:right w:w="0" w:type="dxa"/>
          </w:tblCellMar>
        </w:tblPrEx>
        <w:trPr>
          <w:trHeight w:val="288"/>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Счет</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Сальдо начальное</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Обороты дебетовые</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Обороты кредитовые</w:t>
            </w:r>
          </w:p>
        </w:tc>
      </w:tr>
      <w:tr w:rsidR="00BE7287" w:rsidRPr="000F0205" w:rsidTr="00BF23B0">
        <w:tblPrEx>
          <w:tblCellMar>
            <w:top w:w="0" w:type="dxa"/>
            <w:left w:w="0" w:type="dxa"/>
            <w:bottom w:w="0" w:type="dxa"/>
            <w:right w:w="0" w:type="dxa"/>
          </w:tblCellMar>
        </w:tblPrEx>
        <w:trPr>
          <w:trHeight w:val="288"/>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10</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137 000</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481 360</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556 400</w:t>
            </w:r>
          </w:p>
        </w:tc>
      </w:tr>
      <w:tr w:rsidR="00BE7287" w:rsidRPr="000F0205" w:rsidTr="00BF23B0">
        <w:tblPrEx>
          <w:tblCellMar>
            <w:top w:w="0" w:type="dxa"/>
            <w:left w:w="0" w:type="dxa"/>
            <w:bottom w:w="0" w:type="dxa"/>
            <w:right w:w="0" w:type="dxa"/>
          </w:tblCellMar>
        </w:tblPrEx>
        <w:trPr>
          <w:trHeight w:val="293"/>
          <w:jc w:val="center"/>
        </w:trPr>
        <w:tc>
          <w:tcPr>
            <w:tcW w:w="250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16</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-2 600</w:t>
            </w:r>
          </w:p>
        </w:tc>
        <w:tc>
          <w:tcPr>
            <w:tcW w:w="2501"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30 760</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tabs>
                <w:tab w:val="left" w:pos="1134"/>
              </w:tabs>
              <w:ind w:firstLine="709"/>
              <w:rPr>
                <w:rFonts w:ascii="Times New Roman" w:hAnsi="Times New Roman" w:cs="Times New Roman"/>
              </w:rPr>
            </w:pPr>
          </w:p>
        </w:tc>
      </w:tr>
    </w:tbl>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В течение 1 квартала 2015 года в ООО «Восток» были совершены операции по списанию материалов по учетным ценам:</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20 К 10 - 384 800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26 К 10 - 47 580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44 К 10 - 69 720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94 К 10 - 16 800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91-2 К 10 - 37 500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По данным бухгалтерской службы ООО «Восток» процент отклонений равен 4,06 %. По списанию отклонений в бухгалтерии ООО «Восток» были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20 К 10 - 15622,9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26 К 10 - 1931,7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44 К 10 - 2830,7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94 К 10 - 682,1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91-2 К 10 - 1522,5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в учете ООО «Восток» списания отклоне</w:t>
      </w:r>
      <w:r w:rsidRPr="000F0205">
        <w:rPr>
          <w:rFonts w:ascii="Times New Roman" w:hAnsi="Times New Roman" w:cs="Times New Roman"/>
          <w:sz w:val="24"/>
          <w:szCs w:val="24"/>
        </w:rPr>
        <w:softHyphen/>
        <w:t>ний по материалам.</w:t>
      </w:r>
    </w:p>
    <w:p w:rsidR="00276C15" w:rsidRDefault="00276C15" w:rsidP="00276C15">
      <w:pPr>
        <w:pStyle w:val="a4"/>
        <w:shd w:val="clear" w:color="auto" w:fill="auto"/>
        <w:tabs>
          <w:tab w:val="left" w:pos="993"/>
        </w:tabs>
        <w:spacing w:before="0" w:line="240" w:lineRule="auto"/>
        <w:ind w:right="20" w:firstLine="709"/>
        <w:rPr>
          <w:sz w:val="24"/>
          <w:szCs w:val="24"/>
        </w:rPr>
      </w:pPr>
    </w:p>
    <w:p w:rsidR="00276C15" w:rsidRPr="00BE7287" w:rsidRDefault="00276C15" w:rsidP="00276C15">
      <w:pPr>
        <w:pStyle w:val="a4"/>
        <w:shd w:val="clear" w:color="auto" w:fill="auto"/>
        <w:tabs>
          <w:tab w:val="left" w:pos="993"/>
        </w:tabs>
        <w:spacing w:before="0" w:line="240" w:lineRule="auto"/>
        <w:ind w:right="20" w:firstLine="709"/>
        <w:rPr>
          <w:b/>
          <w:sz w:val="24"/>
          <w:szCs w:val="24"/>
        </w:rPr>
      </w:pPr>
      <w:r>
        <w:rPr>
          <w:b/>
          <w:sz w:val="24"/>
          <w:szCs w:val="24"/>
        </w:rPr>
        <w:t>Блок 2</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p>
    <w:p w:rsidR="00BE7287" w:rsidRPr="000F0205" w:rsidRDefault="00BE7287" w:rsidP="00276C15">
      <w:pPr>
        <w:pStyle w:val="41"/>
        <w:numPr>
          <w:ilvl w:val="4"/>
          <w:numId w:val="1"/>
        </w:numPr>
        <w:shd w:val="clear" w:color="auto" w:fill="auto"/>
        <w:tabs>
          <w:tab w:val="left" w:pos="1134"/>
        </w:tabs>
        <w:spacing w:after="0" w:line="240" w:lineRule="auto"/>
        <w:ind w:left="20" w:firstLine="689"/>
        <w:jc w:val="both"/>
        <w:rPr>
          <w:rFonts w:ascii="Times New Roman" w:hAnsi="Times New Roman" w:cs="Times New Roman"/>
          <w:sz w:val="24"/>
          <w:szCs w:val="24"/>
        </w:rPr>
      </w:pPr>
      <w:r w:rsidRPr="000F0205">
        <w:rPr>
          <w:rFonts w:ascii="Times New Roman" w:hAnsi="Times New Roman" w:cs="Times New Roman"/>
          <w:sz w:val="24"/>
          <w:szCs w:val="24"/>
        </w:rPr>
        <w:t>В учетной политики организации предусмотрен учет материалов с приме</w:t>
      </w:r>
      <w:r w:rsidRPr="000F0205">
        <w:rPr>
          <w:rFonts w:ascii="Times New Roman" w:hAnsi="Times New Roman" w:cs="Times New Roman"/>
          <w:sz w:val="24"/>
          <w:szCs w:val="24"/>
        </w:rPr>
        <w:softHyphen/>
        <w:t>нением счетов 15 и 16. На счете 10 материалы учитываются по учетным ценам, равным цене поставщика. Списание материалов в производство осуществляют методом ФИФО.</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бухгалтерские записи по счетам в журнале регистрации хозяйст</w:t>
      </w:r>
      <w:r w:rsidRPr="000F0205">
        <w:rPr>
          <w:rFonts w:ascii="Times New Roman" w:hAnsi="Times New Roman" w:cs="Times New Roman"/>
          <w:sz w:val="24"/>
          <w:szCs w:val="24"/>
        </w:rPr>
        <w:softHyphen/>
        <w:t>венных операций (табл.).</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Составить аналитическую справку для включения в письменную информацию аудитора по результатам проверки.</w:t>
      </w:r>
    </w:p>
    <w:p w:rsidR="00BE7287" w:rsidRPr="000F0205" w:rsidRDefault="00BE7287" w:rsidP="00BE7287">
      <w:pPr>
        <w:pStyle w:val="31"/>
        <w:shd w:val="clear" w:color="auto" w:fill="auto"/>
        <w:tabs>
          <w:tab w:val="left" w:pos="1134"/>
        </w:tabs>
        <w:spacing w:line="240" w:lineRule="auto"/>
        <w:ind w:firstLine="709"/>
        <w:jc w:val="center"/>
        <w:rPr>
          <w:rFonts w:ascii="Times New Roman" w:hAnsi="Times New Roman" w:cs="Times New Roman"/>
          <w:sz w:val="24"/>
          <w:szCs w:val="24"/>
        </w:rPr>
      </w:pPr>
      <w:r w:rsidRPr="000F0205">
        <w:rPr>
          <w:rFonts w:ascii="Times New Roman" w:hAnsi="Times New Roman" w:cs="Times New Roman"/>
          <w:sz w:val="24"/>
          <w:szCs w:val="24"/>
        </w:rPr>
        <w:t>Журнал регистрации хозяйственных операций</w:t>
      </w:r>
    </w:p>
    <w:tbl>
      <w:tblPr>
        <w:tblW w:w="0" w:type="auto"/>
        <w:tblLayout w:type="fixed"/>
        <w:tblCellMar>
          <w:left w:w="0" w:type="dxa"/>
          <w:right w:w="0" w:type="dxa"/>
        </w:tblCellMar>
        <w:tblLook w:val="0000" w:firstRow="0" w:lastRow="0" w:firstColumn="0" w:lastColumn="0" w:noHBand="0" w:noVBand="0"/>
      </w:tblPr>
      <w:tblGrid>
        <w:gridCol w:w="5760"/>
        <w:gridCol w:w="1080"/>
        <w:gridCol w:w="1080"/>
        <w:gridCol w:w="1272"/>
      </w:tblGrid>
      <w:tr w:rsidR="00BE7287" w:rsidRPr="000F0205" w:rsidTr="00BF23B0">
        <w:tblPrEx>
          <w:tblCellMar>
            <w:top w:w="0" w:type="dxa"/>
            <w:left w:w="0" w:type="dxa"/>
            <w:bottom w:w="0" w:type="dxa"/>
            <w:right w:w="0" w:type="dxa"/>
          </w:tblCellMar>
        </w:tblPrEx>
        <w:trPr>
          <w:trHeight w:val="566"/>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Содержание операции</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Дебет</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Кредит</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Сумма</w:t>
            </w:r>
          </w:p>
        </w:tc>
      </w:tr>
      <w:tr w:rsidR="00BE7287" w:rsidRPr="000F0205" w:rsidTr="00BF23B0">
        <w:tblPrEx>
          <w:tblCellMar>
            <w:top w:w="0" w:type="dxa"/>
            <w:left w:w="0" w:type="dxa"/>
            <w:bottom w:w="0" w:type="dxa"/>
            <w:right w:w="0" w:type="dxa"/>
          </w:tblCellMar>
        </w:tblPrEx>
        <w:trPr>
          <w:trHeight w:val="562"/>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 xml:space="preserve">1 декабря получено на склад 100 банок масляной краски по </w:t>
            </w:r>
            <w:smartTag w:uri="urn:schemas-microsoft-com:office:smarttags" w:element="metricconverter">
              <w:smartTagPr>
                <w:attr w:name="ProductID" w:val="3 кг"/>
              </w:smartTagPr>
              <w:r w:rsidRPr="000F0205">
                <w:rPr>
                  <w:rFonts w:ascii="Times New Roman" w:hAnsi="Times New Roman" w:cs="Times New Roman"/>
                  <w:sz w:val="24"/>
                  <w:szCs w:val="24"/>
                </w:rPr>
                <w:t>3 кг</w:t>
              </w:r>
            </w:smartTag>
            <w:r w:rsidRPr="000F0205">
              <w:rPr>
                <w:rFonts w:ascii="Times New Roman" w:hAnsi="Times New Roman" w:cs="Times New Roman"/>
                <w:sz w:val="24"/>
                <w:szCs w:val="24"/>
              </w:rPr>
              <w:t>. В счете-фактуре поставщика указана продажная цена 1 банки 180 руб., в том числе НДС 27 руб.</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 xml:space="preserve">15 </w:t>
            </w:r>
          </w:p>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 xml:space="preserve">60 </w:t>
            </w:r>
          </w:p>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15</w:t>
            </w:r>
            <w:r>
              <w:rPr>
                <w:rFonts w:ascii="Times New Roman" w:hAnsi="Times New Roman" w:cs="Times New Roman"/>
                <w:sz w:val="24"/>
                <w:szCs w:val="24"/>
              </w:rPr>
              <w:t> </w:t>
            </w:r>
            <w:r w:rsidRPr="000F0205">
              <w:rPr>
                <w:rFonts w:ascii="Times New Roman" w:hAnsi="Times New Roman" w:cs="Times New Roman"/>
                <w:sz w:val="24"/>
                <w:szCs w:val="24"/>
              </w:rPr>
              <w:t xml:space="preserve">300 </w:t>
            </w:r>
          </w:p>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2 700</w:t>
            </w:r>
          </w:p>
        </w:tc>
      </w:tr>
      <w:tr w:rsidR="00BE7287" w:rsidRPr="000F0205" w:rsidTr="00BF23B0">
        <w:tblPrEx>
          <w:tblCellMar>
            <w:top w:w="0" w:type="dxa"/>
            <w:left w:w="0" w:type="dxa"/>
            <w:bottom w:w="0" w:type="dxa"/>
            <w:right w:w="0" w:type="dxa"/>
          </w:tblCellMar>
        </w:tblPrEx>
        <w:trPr>
          <w:trHeight w:val="562"/>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На основании приходного ордера краска принята к учету на склад</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15</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15 300</w:t>
            </w:r>
          </w:p>
        </w:tc>
      </w:tr>
      <w:tr w:rsidR="00BE7287" w:rsidRPr="000F0205" w:rsidTr="00BF23B0">
        <w:tblPrEx>
          <w:tblCellMar>
            <w:top w:w="0" w:type="dxa"/>
            <w:left w:w="0" w:type="dxa"/>
            <w:bottom w:w="0" w:type="dxa"/>
            <w:right w:w="0" w:type="dxa"/>
          </w:tblCellMar>
        </w:tblPrEx>
        <w:trPr>
          <w:trHeight w:val="840"/>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Приняты к учету услуги транспортной организации за доставку краски по счет-фактуре и акту выполнен</w:t>
            </w:r>
            <w:r w:rsidRPr="000F0205">
              <w:rPr>
                <w:rFonts w:ascii="Times New Roman" w:hAnsi="Times New Roman" w:cs="Times New Roman"/>
                <w:sz w:val="24"/>
                <w:szCs w:val="24"/>
              </w:rPr>
              <w:softHyphen/>
              <w:t>ных работ 600 руб., в том числе НДС 92 руб.</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 xml:space="preserve">26 </w:t>
            </w:r>
          </w:p>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 xml:space="preserve"> 60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 xml:space="preserve">508 </w:t>
            </w:r>
          </w:p>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92</w:t>
            </w:r>
          </w:p>
        </w:tc>
      </w:tr>
      <w:tr w:rsidR="00BE7287" w:rsidRPr="000F0205" w:rsidTr="00BF23B0">
        <w:tblPrEx>
          <w:tblCellMar>
            <w:top w:w="0" w:type="dxa"/>
            <w:left w:w="0" w:type="dxa"/>
            <w:bottom w:w="0" w:type="dxa"/>
            <w:right w:w="0" w:type="dxa"/>
          </w:tblCellMar>
        </w:tblPrEx>
        <w:trPr>
          <w:trHeight w:val="283"/>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Оплачено с расчетного счета за доставку краски</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51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600</w:t>
            </w:r>
          </w:p>
        </w:tc>
      </w:tr>
      <w:tr w:rsidR="00BE7287" w:rsidRPr="000F0205" w:rsidTr="00BF23B0">
        <w:tblPrEx>
          <w:tblCellMar>
            <w:top w:w="0" w:type="dxa"/>
            <w:left w:w="0" w:type="dxa"/>
            <w:bottom w:w="0" w:type="dxa"/>
            <w:right w:w="0" w:type="dxa"/>
          </w:tblCellMar>
        </w:tblPrEx>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Оплачено с расчетного счета поставщику за краску</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51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18 000</w:t>
            </w:r>
          </w:p>
        </w:tc>
      </w:tr>
      <w:tr w:rsidR="00BE7287" w:rsidRPr="000F0205" w:rsidTr="00BF23B0">
        <w:tblPrEx>
          <w:tblCellMar>
            <w:top w:w="0" w:type="dxa"/>
            <w:left w:w="0" w:type="dxa"/>
            <w:bottom w:w="0" w:type="dxa"/>
            <w:right w:w="0" w:type="dxa"/>
          </w:tblCellMar>
        </w:tblPrEx>
        <w:trPr>
          <w:trHeight w:val="581"/>
        </w:trPr>
        <w:tc>
          <w:tcPr>
            <w:tcW w:w="5760"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lastRenderedPageBreak/>
              <w:t>12 декабря получено на склад 500 банок краски от ЗАО «Наш дом». В счете-фактуре указана цена</w:t>
            </w:r>
          </w:p>
        </w:tc>
        <w:tc>
          <w:tcPr>
            <w:tcW w:w="1080"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15</w:t>
            </w:r>
          </w:p>
        </w:tc>
        <w:tc>
          <w:tcPr>
            <w:tcW w:w="1080"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tc>
        <w:tc>
          <w:tcPr>
            <w:tcW w:w="1272"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76 271</w:t>
            </w:r>
          </w:p>
        </w:tc>
      </w:tr>
      <w:tr w:rsidR="00BE7287" w:rsidRPr="000F0205" w:rsidTr="00BF23B0">
        <w:tblPrEx>
          <w:tblCellMar>
            <w:top w:w="0" w:type="dxa"/>
            <w:left w:w="0" w:type="dxa"/>
            <w:bottom w:w="0" w:type="dxa"/>
            <w:right w:w="0" w:type="dxa"/>
          </w:tblCellMar>
        </w:tblPrEx>
        <w:trPr>
          <w:trHeight w:val="264"/>
        </w:trPr>
        <w:tc>
          <w:tcPr>
            <w:tcW w:w="5760" w:type="dxa"/>
            <w:tcBorders>
              <w:top w:val="nil"/>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 xml:space="preserve">1 банки весом </w:t>
            </w:r>
            <w:smartTag w:uri="urn:schemas-microsoft-com:office:smarttags" w:element="metricconverter">
              <w:smartTagPr>
                <w:attr w:name="ProductID" w:val="3 кг"/>
              </w:smartTagPr>
              <w:r w:rsidRPr="000F0205">
                <w:rPr>
                  <w:rFonts w:ascii="Times New Roman" w:hAnsi="Times New Roman" w:cs="Times New Roman"/>
                  <w:sz w:val="24"/>
                  <w:szCs w:val="24"/>
                </w:rPr>
                <w:t>3 кг</w:t>
              </w:r>
            </w:smartTag>
            <w:r w:rsidRPr="000F0205">
              <w:rPr>
                <w:rFonts w:ascii="Times New Roman" w:hAnsi="Times New Roman" w:cs="Times New Roman"/>
                <w:sz w:val="24"/>
                <w:szCs w:val="24"/>
              </w:rPr>
              <w:t>. - 180 руб., в том числе НДС</w:t>
            </w:r>
          </w:p>
        </w:tc>
        <w:tc>
          <w:tcPr>
            <w:tcW w:w="1080" w:type="dxa"/>
            <w:tcBorders>
              <w:top w:val="nil"/>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19</w:t>
            </w:r>
          </w:p>
        </w:tc>
        <w:tc>
          <w:tcPr>
            <w:tcW w:w="1080" w:type="dxa"/>
            <w:tcBorders>
              <w:top w:val="nil"/>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tc>
        <w:tc>
          <w:tcPr>
            <w:tcW w:w="1272" w:type="dxa"/>
            <w:tcBorders>
              <w:top w:val="nil"/>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13 729</w:t>
            </w:r>
          </w:p>
        </w:tc>
      </w:tr>
      <w:tr w:rsidR="00BE7287" w:rsidRPr="000F0205" w:rsidTr="00BF23B0">
        <w:tblPrEx>
          <w:tblCellMar>
            <w:top w:w="0" w:type="dxa"/>
            <w:left w:w="0" w:type="dxa"/>
            <w:bottom w:w="0" w:type="dxa"/>
            <w:right w:w="0" w:type="dxa"/>
          </w:tblCellMar>
        </w:tblPrEx>
        <w:trPr>
          <w:trHeight w:val="269"/>
        </w:trPr>
        <w:tc>
          <w:tcPr>
            <w:tcW w:w="5760" w:type="dxa"/>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27 руб.</w:t>
            </w:r>
          </w:p>
        </w:tc>
        <w:tc>
          <w:tcPr>
            <w:tcW w:w="1080" w:type="dxa"/>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10</w:t>
            </w:r>
          </w:p>
        </w:tc>
        <w:tc>
          <w:tcPr>
            <w:tcW w:w="1080" w:type="dxa"/>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15</w:t>
            </w:r>
          </w:p>
        </w:tc>
        <w:tc>
          <w:tcPr>
            <w:tcW w:w="1272" w:type="dxa"/>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76 271</w:t>
            </w:r>
          </w:p>
        </w:tc>
      </w:tr>
      <w:tr w:rsidR="00BE7287" w:rsidRPr="000F0205" w:rsidTr="00BF23B0">
        <w:tblPrEx>
          <w:tblCellMar>
            <w:top w:w="0" w:type="dxa"/>
            <w:left w:w="0" w:type="dxa"/>
            <w:bottom w:w="0" w:type="dxa"/>
            <w:right w:w="0" w:type="dxa"/>
          </w:tblCellMar>
        </w:tblPrEx>
        <w:trPr>
          <w:trHeight w:val="840"/>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Посредник предъявил счет за услуги по закупке краски. В счете-фактуре указано, что данные услуги составили 1 200 руб., в том числе НДС 183 руб.</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 xml:space="preserve">15 </w:t>
            </w:r>
          </w:p>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19</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 xml:space="preserve">60 </w:t>
            </w:r>
          </w:p>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1</w:t>
            </w:r>
            <w:r>
              <w:rPr>
                <w:rFonts w:ascii="Times New Roman" w:hAnsi="Times New Roman" w:cs="Times New Roman"/>
                <w:sz w:val="24"/>
                <w:szCs w:val="24"/>
              </w:rPr>
              <w:t> </w:t>
            </w:r>
            <w:r w:rsidRPr="000F0205">
              <w:rPr>
                <w:rFonts w:ascii="Times New Roman" w:hAnsi="Times New Roman" w:cs="Times New Roman"/>
                <w:sz w:val="24"/>
                <w:szCs w:val="24"/>
              </w:rPr>
              <w:t xml:space="preserve">017 </w:t>
            </w:r>
          </w:p>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183</w:t>
            </w:r>
          </w:p>
        </w:tc>
      </w:tr>
      <w:tr w:rsidR="00BE7287" w:rsidRPr="000F0205" w:rsidTr="00BF23B0">
        <w:tblPrEx>
          <w:tblCellMar>
            <w:top w:w="0" w:type="dxa"/>
            <w:left w:w="0" w:type="dxa"/>
            <w:bottom w:w="0" w:type="dxa"/>
            <w:right w:w="0" w:type="dxa"/>
          </w:tblCellMar>
        </w:tblPrEx>
        <w:trPr>
          <w:trHeight w:val="341"/>
        </w:trPr>
        <w:tc>
          <w:tcPr>
            <w:tcW w:w="5760"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26 декабря произведена оплата ЗАО «Наш дом» за</w:t>
            </w:r>
          </w:p>
        </w:tc>
        <w:tc>
          <w:tcPr>
            <w:tcW w:w="1080" w:type="dxa"/>
            <w:vMerge w:val="restart"/>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60</w:t>
            </w:r>
          </w:p>
        </w:tc>
        <w:tc>
          <w:tcPr>
            <w:tcW w:w="1080" w:type="dxa"/>
            <w:vMerge w:val="restart"/>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51</w:t>
            </w:r>
          </w:p>
        </w:tc>
        <w:tc>
          <w:tcPr>
            <w:tcW w:w="1272" w:type="dxa"/>
            <w:vMerge w:val="restart"/>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left"/>
              <w:rPr>
                <w:rFonts w:ascii="Times New Roman" w:hAnsi="Times New Roman" w:cs="Times New Roman"/>
                <w:sz w:val="24"/>
                <w:szCs w:val="24"/>
              </w:rPr>
            </w:pPr>
            <w:r w:rsidRPr="000F0205">
              <w:rPr>
                <w:rFonts w:ascii="Times New Roman" w:hAnsi="Times New Roman" w:cs="Times New Roman"/>
                <w:sz w:val="24"/>
                <w:szCs w:val="24"/>
              </w:rPr>
              <w:t>90 000</w:t>
            </w:r>
          </w:p>
        </w:tc>
      </w:tr>
      <w:tr w:rsidR="00BE7287" w:rsidRPr="000F0205" w:rsidTr="00BF23B0">
        <w:tblPrEx>
          <w:tblCellMar>
            <w:top w:w="0" w:type="dxa"/>
            <w:left w:w="0" w:type="dxa"/>
            <w:bottom w:w="0" w:type="dxa"/>
            <w:right w:w="0" w:type="dxa"/>
          </w:tblCellMar>
        </w:tblPrEx>
        <w:trPr>
          <w:trHeight w:val="221"/>
        </w:trPr>
        <w:tc>
          <w:tcPr>
            <w:tcW w:w="5760" w:type="dxa"/>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краску</w:t>
            </w:r>
          </w:p>
        </w:tc>
        <w:tc>
          <w:tcPr>
            <w:tcW w:w="1080" w:type="dxa"/>
            <w:vMerge/>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both"/>
              <w:rPr>
                <w:rFonts w:ascii="Times New Roman" w:hAnsi="Times New Roman" w:cs="Times New Roman"/>
                <w:sz w:val="24"/>
                <w:szCs w:val="24"/>
              </w:rPr>
            </w:pPr>
          </w:p>
        </w:tc>
        <w:tc>
          <w:tcPr>
            <w:tcW w:w="1080" w:type="dxa"/>
            <w:vMerge/>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both"/>
              <w:rPr>
                <w:rFonts w:ascii="Times New Roman" w:hAnsi="Times New Roman" w:cs="Times New Roman"/>
                <w:sz w:val="24"/>
                <w:szCs w:val="24"/>
              </w:rPr>
            </w:pPr>
          </w:p>
        </w:tc>
        <w:tc>
          <w:tcPr>
            <w:tcW w:w="1272" w:type="dxa"/>
            <w:vMerge/>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jc w:val="both"/>
              <w:rPr>
                <w:rFonts w:ascii="Times New Roman" w:hAnsi="Times New Roman" w:cs="Times New Roman"/>
                <w:sz w:val="24"/>
                <w:szCs w:val="24"/>
              </w:rPr>
            </w:pPr>
          </w:p>
        </w:tc>
      </w:tr>
      <w:tr w:rsidR="00BE7287" w:rsidRPr="000F0205" w:rsidTr="00BF23B0">
        <w:tblPrEx>
          <w:tblCellMar>
            <w:top w:w="0" w:type="dxa"/>
            <w:left w:w="0" w:type="dxa"/>
            <w:bottom w:w="0" w:type="dxa"/>
            <w:right w:w="0" w:type="dxa"/>
          </w:tblCellMar>
        </w:tblPrEx>
        <w:trPr>
          <w:trHeight w:val="293"/>
        </w:trPr>
        <w:tc>
          <w:tcPr>
            <w:tcW w:w="576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both"/>
              <w:rPr>
                <w:rFonts w:ascii="Times New Roman" w:hAnsi="Times New Roman" w:cs="Times New Roman"/>
                <w:sz w:val="24"/>
                <w:szCs w:val="24"/>
              </w:rPr>
            </w:pPr>
            <w:r w:rsidRPr="000F0205">
              <w:rPr>
                <w:rFonts w:ascii="Times New Roman" w:hAnsi="Times New Roman" w:cs="Times New Roman"/>
                <w:sz w:val="24"/>
                <w:szCs w:val="24"/>
              </w:rPr>
              <w:t>Налоговый вычет по НДС</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right="177" w:firstLine="0"/>
              <w:rPr>
                <w:rFonts w:ascii="Times New Roman" w:hAnsi="Times New Roman" w:cs="Times New Roman"/>
                <w:sz w:val="24"/>
                <w:szCs w:val="24"/>
              </w:rPr>
            </w:pPr>
            <w:r w:rsidRPr="000F0205">
              <w:rPr>
                <w:rFonts w:ascii="Times New Roman" w:hAnsi="Times New Roman" w:cs="Times New Roman"/>
                <w:sz w:val="24"/>
                <w:szCs w:val="24"/>
              </w:rPr>
              <w:t>19</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E7287">
            <w:pPr>
              <w:pStyle w:val="61"/>
              <w:numPr>
                <w:ilvl w:val="0"/>
                <w:numId w:val="12"/>
              </w:numPr>
              <w:shd w:val="clear" w:color="auto" w:fill="auto"/>
              <w:tabs>
                <w:tab w:val="left" w:pos="1134"/>
              </w:tabs>
              <w:spacing w:line="240" w:lineRule="auto"/>
              <w:ind w:left="0" w:right="177" w:firstLine="0"/>
              <w:jc w:val="left"/>
              <w:rPr>
                <w:rFonts w:ascii="Times New Roman" w:hAnsi="Times New Roman" w:cs="Times New Roman"/>
                <w:sz w:val="24"/>
                <w:szCs w:val="24"/>
              </w:rPr>
            </w:pPr>
            <w:r w:rsidRPr="000F0205">
              <w:rPr>
                <w:rFonts w:ascii="Times New Roman" w:hAnsi="Times New Roman" w:cs="Times New Roman"/>
                <w:sz w:val="24"/>
                <w:szCs w:val="24"/>
              </w:rPr>
              <w:t>04</w:t>
            </w:r>
          </w:p>
        </w:tc>
      </w:tr>
    </w:tbl>
    <w:p w:rsidR="00BE7287" w:rsidRPr="000F0205" w:rsidRDefault="00BE7287" w:rsidP="00276C15">
      <w:pPr>
        <w:pStyle w:val="41"/>
        <w:numPr>
          <w:ilvl w:val="4"/>
          <w:numId w:val="1"/>
        </w:numPr>
        <w:shd w:val="clear" w:color="auto" w:fill="auto"/>
        <w:tabs>
          <w:tab w:val="left" w:pos="1134"/>
        </w:tabs>
        <w:spacing w:after="0" w:line="240" w:lineRule="auto"/>
        <w:ind w:left="20" w:firstLine="689"/>
        <w:jc w:val="both"/>
        <w:rPr>
          <w:rFonts w:ascii="Times New Roman" w:hAnsi="Times New Roman" w:cs="Times New Roman"/>
          <w:sz w:val="24"/>
          <w:szCs w:val="24"/>
          <w:lang w:val="en-US"/>
        </w:rPr>
      </w:pPr>
      <w:r w:rsidRPr="000F0205">
        <w:rPr>
          <w:rFonts w:ascii="Times New Roman" w:hAnsi="Times New Roman" w:cs="Times New Roman"/>
          <w:sz w:val="24"/>
          <w:szCs w:val="24"/>
        </w:rPr>
        <w:t>В январе организация получила в банке кредит на приобретение материа</w:t>
      </w:r>
      <w:r w:rsidRPr="000F0205">
        <w:rPr>
          <w:rFonts w:ascii="Times New Roman" w:hAnsi="Times New Roman" w:cs="Times New Roman"/>
          <w:sz w:val="24"/>
          <w:szCs w:val="24"/>
        </w:rPr>
        <w:softHyphen/>
        <w:t>лов в сумме 360 000 руб. сроком на три месяца под 24 % годовых. Деньги пере</w:t>
      </w:r>
      <w:r w:rsidRPr="000F0205">
        <w:rPr>
          <w:rFonts w:ascii="Times New Roman" w:hAnsi="Times New Roman" w:cs="Times New Roman"/>
          <w:sz w:val="24"/>
          <w:szCs w:val="24"/>
        </w:rPr>
        <w:softHyphen/>
        <w:t>числены поставщикам материалов в качестве предоплаты. Материалы получены 1 февраля. Организацией начислены проценты за пользование кредитом в январе 7 200 руб., в феврале 7 200 руб. и в марте 7 200 руб. В бухгалтерии сделаны сле</w:t>
      </w:r>
      <w:r w:rsidRPr="000F0205">
        <w:rPr>
          <w:rFonts w:ascii="Times New Roman" w:hAnsi="Times New Roman" w:cs="Times New Roman"/>
          <w:sz w:val="24"/>
          <w:szCs w:val="24"/>
        </w:rPr>
        <w:softHyphen/>
        <w:t>дующие бухгалтерские записи:</w:t>
      </w:r>
    </w:p>
    <w:tbl>
      <w:tblPr>
        <w:tblW w:w="0" w:type="auto"/>
        <w:tblLayout w:type="fixed"/>
        <w:tblCellMar>
          <w:left w:w="0" w:type="dxa"/>
          <w:right w:w="0" w:type="dxa"/>
        </w:tblCellMar>
        <w:tblLook w:val="0000" w:firstRow="0" w:lastRow="0" w:firstColumn="0" w:lastColumn="0" w:noHBand="0" w:noVBand="0"/>
      </w:tblPr>
      <w:tblGrid>
        <w:gridCol w:w="1642"/>
        <w:gridCol w:w="1800"/>
        <w:gridCol w:w="317"/>
      </w:tblGrid>
      <w:tr w:rsidR="00BE7287" w:rsidRPr="000F0205" w:rsidTr="00BF23B0">
        <w:tblPrEx>
          <w:tblCellMar>
            <w:top w:w="0" w:type="dxa"/>
            <w:left w:w="0" w:type="dxa"/>
            <w:bottom w:w="0" w:type="dxa"/>
            <w:right w:w="0" w:type="dxa"/>
          </w:tblCellMar>
        </w:tblPrEx>
        <w:trPr>
          <w:trHeight w:val="307"/>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В январе:</w:t>
            </w:r>
          </w:p>
        </w:tc>
        <w:tc>
          <w:tcPr>
            <w:tcW w:w="1800"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c>
          <w:tcPr>
            <w:tcW w:w="317"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r>
      <w:tr w:rsidR="00BE7287" w:rsidRPr="000F0205" w:rsidTr="00BF23B0">
        <w:tblPrEx>
          <w:tblCellMar>
            <w:top w:w="0" w:type="dxa"/>
            <w:left w:w="0" w:type="dxa"/>
            <w:bottom w:w="0" w:type="dxa"/>
            <w:right w:w="0" w:type="dxa"/>
          </w:tblCellMar>
        </w:tblPrEx>
        <w:trPr>
          <w:trHeight w:val="298"/>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Д51 К 66</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- 360 000 руб.</w:t>
            </w:r>
          </w:p>
        </w:tc>
        <w:tc>
          <w:tcPr>
            <w:tcW w:w="317"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w:t>
            </w:r>
          </w:p>
        </w:tc>
      </w:tr>
      <w:tr w:rsidR="00BE7287" w:rsidRPr="000F0205" w:rsidTr="00BF23B0">
        <w:tblPrEx>
          <w:tblCellMar>
            <w:top w:w="0" w:type="dxa"/>
            <w:left w:w="0" w:type="dxa"/>
            <w:bottom w:w="0" w:type="dxa"/>
            <w:right w:w="0" w:type="dxa"/>
          </w:tblCellMar>
        </w:tblPrEx>
        <w:trPr>
          <w:trHeight w:val="326"/>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60 К 51</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- 360 000 руб.</w:t>
            </w:r>
          </w:p>
        </w:tc>
        <w:tc>
          <w:tcPr>
            <w:tcW w:w="317"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w:t>
            </w:r>
          </w:p>
        </w:tc>
      </w:tr>
      <w:tr w:rsidR="00BE7287" w:rsidRPr="000F0205" w:rsidTr="00BF23B0">
        <w:tblPrEx>
          <w:tblCellMar>
            <w:top w:w="0" w:type="dxa"/>
            <w:left w:w="0" w:type="dxa"/>
            <w:bottom w:w="0" w:type="dxa"/>
            <w:right w:w="0" w:type="dxa"/>
          </w:tblCellMar>
        </w:tblPrEx>
        <w:trPr>
          <w:trHeight w:val="346"/>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В феврале:</w:t>
            </w:r>
          </w:p>
        </w:tc>
        <w:tc>
          <w:tcPr>
            <w:tcW w:w="1800"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c>
          <w:tcPr>
            <w:tcW w:w="317"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r>
      <w:tr w:rsidR="00BE7287" w:rsidRPr="000F0205" w:rsidTr="00BF23B0">
        <w:tblPrEx>
          <w:tblCellMar>
            <w:top w:w="0" w:type="dxa"/>
            <w:left w:w="0" w:type="dxa"/>
            <w:bottom w:w="0" w:type="dxa"/>
            <w:right w:w="0" w:type="dxa"/>
          </w:tblCellMar>
        </w:tblPrEx>
        <w:trPr>
          <w:trHeight w:val="307"/>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91 К 66</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- 7200 руб. - ?</w:t>
            </w:r>
          </w:p>
        </w:tc>
        <w:tc>
          <w:tcPr>
            <w:tcW w:w="317"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r>
      <w:tr w:rsidR="00BE7287" w:rsidRPr="000F0205" w:rsidTr="00BF23B0">
        <w:tblPrEx>
          <w:tblCellMar>
            <w:top w:w="0" w:type="dxa"/>
            <w:left w:w="0" w:type="dxa"/>
            <w:bottom w:w="0" w:type="dxa"/>
            <w:right w:w="0" w:type="dxa"/>
          </w:tblCellMar>
        </w:tblPrEx>
        <w:trPr>
          <w:trHeight w:val="312"/>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15 К 60</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- 300 000 руб.</w:t>
            </w:r>
          </w:p>
        </w:tc>
        <w:tc>
          <w:tcPr>
            <w:tcW w:w="317"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w:t>
            </w:r>
          </w:p>
        </w:tc>
      </w:tr>
      <w:tr w:rsidR="00BE7287" w:rsidRPr="000F0205" w:rsidTr="00BF23B0">
        <w:tblPrEx>
          <w:tblCellMar>
            <w:top w:w="0" w:type="dxa"/>
            <w:left w:w="0" w:type="dxa"/>
            <w:bottom w:w="0" w:type="dxa"/>
            <w:right w:w="0" w:type="dxa"/>
          </w:tblCellMar>
        </w:tblPrEx>
        <w:trPr>
          <w:trHeight w:val="322"/>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10 К 15</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- 300 000 руб.</w:t>
            </w:r>
          </w:p>
        </w:tc>
        <w:tc>
          <w:tcPr>
            <w:tcW w:w="317"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w:t>
            </w:r>
          </w:p>
        </w:tc>
      </w:tr>
      <w:tr w:rsidR="00BE7287" w:rsidRPr="000F0205" w:rsidTr="00BF23B0">
        <w:tblPrEx>
          <w:tblCellMar>
            <w:top w:w="0" w:type="dxa"/>
            <w:left w:w="0" w:type="dxa"/>
            <w:bottom w:w="0" w:type="dxa"/>
            <w:right w:w="0" w:type="dxa"/>
          </w:tblCellMar>
        </w:tblPrEx>
        <w:trPr>
          <w:trHeight w:val="331"/>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19 К 60</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- 60 000 руб. -</w:t>
            </w:r>
          </w:p>
        </w:tc>
        <w:tc>
          <w:tcPr>
            <w:tcW w:w="317"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w:t>
            </w:r>
          </w:p>
        </w:tc>
      </w:tr>
      <w:tr w:rsidR="00BE7287" w:rsidRPr="000F0205" w:rsidTr="00BF23B0">
        <w:tblPrEx>
          <w:tblCellMar>
            <w:top w:w="0" w:type="dxa"/>
            <w:left w:w="0" w:type="dxa"/>
            <w:bottom w:w="0" w:type="dxa"/>
            <w:right w:w="0" w:type="dxa"/>
          </w:tblCellMar>
        </w:tblPrEx>
        <w:trPr>
          <w:trHeight w:val="350"/>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91 К 66</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- 7200 руб. - ?</w:t>
            </w:r>
          </w:p>
        </w:tc>
        <w:tc>
          <w:tcPr>
            <w:tcW w:w="317"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r>
      <w:tr w:rsidR="00BE7287" w:rsidRPr="000F0205" w:rsidTr="00BF23B0">
        <w:tblPrEx>
          <w:tblCellMar>
            <w:top w:w="0" w:type="dxa"/>
            <w:left w:w="0" w:type="dxa"/>
            <w:bottom w:w="0" w:type="dxa"/>
            <w:right w:w="0" w:type="dxa"/>
          </w:tblCellMar>
        </w:tblPrEx>
        <w:trPr>
          <w:trHeight w:val="307"/>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В марте:</w:t>
            </w:r>
          </w:p>
        </w:tc>
        <w:tc>
          <w:tcPr>
            <w:tcW w:w="1800"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c>
          <w:tcPr>
            <w:tcW w:w="317"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r>
      <w:tr w:rsidR="00BE7287" w:rsidRPr="000F0205" w:rsidTr="00BF23B0">
        <w:tblPrEx>
          <w:tblCellMar>
            <w:top w:w="0" w:type="dxa"/>
            <w:left w:w="0" w:type="dxa"/>
            <w:bottom w:w="0" w:type="dxa"/>
            <w:right w:w="0" w:type="dxa"/>
          </w:tblCellMar>
        </w:tblPrEx>
        <w:trPr>
          <w:trHeight w:val="307"/>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91 К 66</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- 7200 руб. - ?</w:t>
            </w:r>
          </w:p>
        </w:tc>
        <w:tc>
          <w:tcPr>
            <w:tcW w:w="317"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rPr>
            </w:pPr>
          </w:p>
        </w:tc>
      </w:tr>
      <w:tr w:rsidR="00BE7287" w:rsidRPr="000F0205" w:rsidTr="00BF23B0">
        <w:tblPrEx>
          <w:tblCellMar>
            <w:top w:w="0" w:type="dxa"/>
            <w:left w:w="0" w:type="dxa"/>
            <w:bottom w:w="0" w:type="dxa"/>
            <w:right w:w="0" w:type="dxa"/>
          </w:tblCellMar>
        </w:tblPrEx>
        <w:trPr>
          <w:trHeight w:val="331"/>
        </w:trPr>
        <w:tc>
          <w:tcPr>
            <w:tcW w:w="164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66 К 51</w:t>
            </w:r>
          </w:p>
        </w:tc>
        <w:tc>
          <w:tcPr>
            <w:tcW w:w="1800"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- 381 600 руб.</w:t>
            </w:r>
          </w:p>
        </w:tc>
        <w:tc>
          <w:tcPr>
            <w:tcW w:w="317"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w:t>
            </w:r>
          </w:p>
        </w:tc>
      </w:tr>
    </w:tbl>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бухгалтерских записей. По результатам проверки подготовить справку аудитора.</w:t>
      </w:r>
    </w:p>
    <w:p w:rsidR="00BE7287" w:rsidRPr="000F0205" w:rsidRDefault="00BE7287" w:rsidP="00276C15">
      <w:pPr>
        <w:pStyle w:val="a4"/>
        <w:numPr>
          <w:ilvl w:val="4"/>
          <w:numId w:val="1"/>
        </w:numPr>
        <w:shd w:val="clear" w:color="auto" w:fill="auto"/>
        <w:tabs>
          <w:tab w:val="left" w:pos="1134"/>
        </w:tabs>
        <w:spacing w:before="0" w:line="240" w:lineRule="auto"/>
        <w:ind w:firstLine="709"/>
        <w:rPr>
          <w:sz w:val="24"/>
          <w:szCs w:val="24"/>
        </w:rPr>
      </w:pPr>
      <w:r w:rsidRPr="000F0205">
        <w:rPr>
          <w:sz w:val="24"/>
          <w:szCs w:val="24"/>
        </w:rPr>
        <w:t>С 1 марта 20</w:t>
      </w:r>
      <w:r w:rsidR="00276C15">
        <w:rPr>
          <w:sz w:val="24"/>
          <w:szCs w:val="24"/>
        </w:rPr>
        <w:t>15</w:t>
      </w:r>
      <w:r w:rsidRPr="000F0205">
        <w:rPr>
          <w:sz w:val="24"/>
          <w:szCs w:val="24"/>
        </w:rPr>
        <w:t xml:space="preserve"> г. в АО «Луч» кассиром работает А.В.Хорина. При поступлении на работу она дала обязательство кассира, в котором указала: 1) если по своей небрежности или неосторож</w:t>
      </w:r>
      <w:r w:rsidRPr="000F0205">
        <w:rPr>
          <w:sz w:val="24"/>
          <w:szCs w:val="24"/>
        </w:rPr>
        <w:softHyphen/>
        <w:t>ности причинит ущерб АО «Луч», то обязуется возместить его в полном объеме; 2) обязуется выполнять установленные правила ведения кассовых операций, а также нести ответственность за их нарушение.</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Касса находится в специальном помещении, где имеется сейф для хранения денег. Окна кассы не оборудованы железными решетками, сигнализация отсутствует.</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При просмотре аудитором кассовой книги установлено, что книга пронумерована, прошнурована, скреплена печатью, в записях встречаются исправления без подписи кассира. Книга регистрации приходных и расходных кассовых ордеров ведет</w:t>
      </w:r>
      <w:r w:rsidRPr="000F0205">
        <w:rPr>
          <w:sz w:val="24"/>
          <w:szCs w:val="24"/>
        </w:rPr>
        <w:softHyphen/>
        <w:t>ся небрежно. Кассир А. В. Хорина при доставке денег из банка пользуется общественным транспортом. В кассовых документах необходимые реквизиты полностью не указаны. Право под</w:t>
      </w:r>
      <w:r w:rsidRPr="000F0205">
        <w:rPr>
          <w:sz w:val="24"/>
          <w:szCs w:val="24"/>
        </w:rPr>
        <w:softHyphen/>
        <w:t>писи в кассовых документах имеют руководитель и главный бухгалтер (кассир, где этого требуют реквизиты документа). Однако имеются случаи, когда вместо главного бухгалтера ста</w:t>
      </w:r>
      <w:r w:rsidRPr="000F0205">
        <w:rPr>
          <w:sz w:val="24"/>
          <w:szCs w:val="24"/>
        </w:rPr>
        <w:softHyphen/>
        <w:t>вила подпись кассир А.В.Хорина. На расходных документах подпись ставит руководитель предприятия. В организации не установлены сроки внезапной ревизии, не определен состав ревизионной комиссии, однако внезапные ревизии проводят один раз в четыре месяца. Приказом руководителя организации установлен список лиц, которым разрешено выдавать деньги на хозяйственные нужды, но при выдаче денег не установлен срок, на который их выдают. Остатки кассы главный бухгалтер снимает эпизодически.</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lastRenderedPageBreak/>
        <w:t>На 20</w:t>
      </w:r>
      <w:r w:rsidR="00276C15">
        <w:rPr>
          <w:sz w:val="24"/>
          <w:szCs w:val="24"/>
        </w:rPr>
        <w:t>15</w:t>
      </w:r>
      <w:r w:rsidRPr="000F0205">
        <w:rPr>
          <w:sz w:val="24"/>
          <w:szCs w:val="24"/>
        </w:rPr>
        <w:t xml:space="preserve"> г. банком установлен лимит 120 000 р. Контрольно- кассовой техники (ККТ) в организации нет. Готовую продук</w:t>
      </w:r>
      <w:r w:rsidRPr="000F0205">
        <w:rPr>
          <w:sz w:val="24"/>
          <w:szCs w:val="24"/>
        </w:rPr>
        <w:softHyphen/>
        <w:t>цию организация продает за наличный и безналичный расчет. Сотрудники АО «Луч» от сторонних организаций деньги по доверенности не получают. Журнал выданных доверенностей организация ведет.</w:t>
      </w:r>
    </w:p>
    <w:p w:rsidR="00BE7287" w:rsidRPr="000F0205" w:rsidRDefault="00BE7287" w:rsidP="00BE7287">
      <w:pPr>
        <w:pStyle w:val="a4"/>
        <w:shd w:val="clear" w:color="auto" w:fill="auto"/>
        <w:tabs>
          <w:tab w:val="left" w:pos="897"/>
          <w:tab w:val="left" w:pos="1134"/>
        </w:tabs>
        <w:spacing w:before="0" w:line="240" w:lineRule="auto"/>
        <w:ind w:firstLine="709"/>
        <w:rPr>
          <w:sz w:val="24"/>
          <w:szCs w:val="24"/>
        </w:rPr>
      </w:pPr>
      <w:r w:rsidRPr="000F0205">
        <w:rPr>
          <w:sz w:val="24"/>
          <w:szCs w:val="24"/>
        </w:rPr>
        <w:t>Оцените состояние внутреннего контроля в организации и бухгалтерского учета операций с денежными средствами в кассе.</w:t>
      </w:r>
    </w:p>
    <w:p w:rsidR="00BE7287" w:rsidRPr="000F0205" w:rsidRDefault="00BE7287" w:rsidP="00BE7287">
      <w:pPr>
        <w:pStyle w:val="a4"/>
        <w:shd w:val="clear" w:color="auto" w:fill="auto"/>
        <w:tabs>
          <w:tab w:val="left" w:pos="916"/>
          <w:tab w:val="left" w:pos="1134"/>
        </w:tabs>
        <w:spacing w:before="0" w:line="240" w:lineRule="auto"/>
        <w:ind w:firstLine="709"/>
        <w:rPr>
          <w:sz w:val="24"/>
          <w:szCs w:val="24"/>
        </w:rPr>
      </w:pPr>
      <w:r w:rsidRPr="000F0205">
        <w:rPr>
          <w:sz w:val="24"/>
          <w:szCs w:val="24"/>
        </w:rPr>
        <w:t>По полученным в процессе тестирования результатам составьте программу аудиторской проверки учета кассовых операций.</w:t>
      </w:r>
    </w:p>
    <w:p w:rsidR="00BE7287" w:rsidRPr="000F0205" w:rsidRDefault="00BE7287" w:rsidP="00276C15">
      <w:pPr>
        <w:pStyle w:val="a4"/>
        <w:numPr>
          <w:ilvl w:val="4"/>
          <w:numId w:val="1"/>
        </w:numPr>
        <w:shd w:val="clear" w:color="auto" w:fill="auto"/>
        <w:tabs>
          <w:tab w:val="left" w:pos="1134"/>
        </w:tabs>
        <w:spacing w:before="0" w:line="240" w:lineRule="auto"/>
        <w:ind w:firstLine="709"/>
        <w:rPr>
          <w:sz w:val="24"/>
          <w:szCs w:val="24"/>
        </w:rPr>
      </w:pPr>
      <w:r w:rsidRPr="000F0205">
        <w:rPr>
          <w:sz w:val="24"/>
          <w:szCs w:val="24"/>
        </w:rPr>
        <w:t>При проверке кассовых ордеров по существу выявлено, что по расходному кассовому ордеру № 169 от 27 июня 20</w:t>
      </w:r>
      <w:r w:rsidR="00276C15">
        <w:rPr>
          <w:sz w:val="24"/>
          <w:szCs w:val="24"/>
        </w:rPr>
        <w:t>15</w:t>
      </w:r>
      <w:r w:rsidRPr="000F0205">
        <w:rPr>
          <w:sz w:val="24"/>
          <w:szCs w:val="24"/>
        </w:rPr>
        <w:t xml:space="preserve"> г. выдана материальная помощь бухгалтеру Л. Ф. Стаховской в сумме 55 000 р., а в отчете кассира значится выдача материальной по</w:t>
      </w:r>
      <w:r w:rsidRPr="000F0205">
        <w:rPr>
          <w:sz w:val="24"/>
          <w:szCs w:val="24"/>
        </w:rPr>
        <w:softHyphen/>
        <w:t>мощи в сумме 55 500 р. В объяснении аудитору Л. Ф. Стаховская написала, что она получила в кассе 55 000 р., а подпись в получе</w:t>
      </w:r>
      <w:r w:rsidRPr="000F0205">
        <w:rPr>
          <w:sz w:val="24"/>
          <w:szCs w:val="24"/>
        </w:rPr>
        <w:softHyphen/>
        <w:t>нии денег поставила на чистом бланке ордера.</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По расходному кассовому ордеру № 179 от 9 июля 20</w:t>
      </w:r>
      <w:r w:rsidR="00276C15">
        <w:rPr>
          <w:sz w:val="24"/>
          <w:szCs w:val="24"/>
        </w:rPr>
        <w:t>15</w:t>
      </w:r>
      <w:r w:rsidRPr="000F0205">
        <w:rPr>
          <w:sz w:val="24"/>
          <w:szCs w:val="24"/>
        </w:rPr>
        <w:t xml:space="preserve"> г. и приложенному к нему договору подряда специалисту И. И. Воронину выплачено за ремонт принтера 124 000 р. Встреч</w:t>
      </w:r>
      <w:r w:rsidRPr="000F0205">
        <w:rPr>
          <w:sz w:val="24"/>
          <w:szCs w:val="24"/>
        </w:rPr>
        <w:softHyphen/>
        <w:t>ной проверкой установлено, что И. И. Воронин работы не выпол</w:t>
      </w:r>
      <w:r w:rsidRPr="000F0205">
        <w:rPr>
          <w:sz w:val="24"/>
          <w:szCs w:val="24"/>
        </w:rPr>
        <w:softHyphen/>
        <w:t>нял и денежных средств из кассы не получал. По объяснению кассира и главного бухгалтера деньги по устному распоряжению директора Г.В.Алексеева были выданы водителю автомобиля «Вольво» Ю. А. Ивкину для оплаты ремонта автомобиля. Ремонт был выполнен, однако документы, подтверждающие расходы, отсутствуют.</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Согласно расходному кассовому ордеру № 187 от 13 августа 20</w:t>
      </w:r>
      <w:r w:rsidR="00276C15">
        <w:rPr>
          <w:sz w:val="24"/>
          <w:szCs w:val="24"/>
        </w:rPr>
        <w:t>15</w:t>
      </w:r>
      <w:r w:rsidRPr="000F0205">
        <w:rPr>
          <w:sz w:val="24"/>
          <w:szCs w:val="24"/>
        </w:rPr>
        <w:t xml:space="preserve"> г. секретарю директора С. П. Санниковой выдано 3 500 р. на приобретение цветов и подарка для поздравления бывшего директора АО «Луч» с 60-летием. К ордеру приложены чеки магазина «Флора» и магазина «Подарки». Оплаченная сумма отнесена в дебет счета 44 «Расходы на продажу».</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По расходному кассовому ордеру № 161 от 2 июня 20</w:t>
      </w:r>
      <w:r w:rsidR="00276C15">
        <w:rPr>
          <w:sz w:val="24"/>
          <w:szCs w:val="24"/>
        </w:rPr>
        <w:t>15</w:t>
      </w:r>
      <w:r w:rsidRPr="000F0205">
        <w:rPr>
          <w:sz w:val="24"/>
          <w:szCs w:val="24"/>
        </w:rPr>
        <w:t xml:space="preserve"> г. выдана депонентская задолженность менеджеру М. В. Ступиной в сумме 36 500 р. В ордере указано, что в связи с ее болезнью деньги получила Л. Ф. Стаховская, которая и расписалась в ордере. Никаких докумен</w:t>
      </w:r>
      <w:r w:rsidRPr="000F0205">
        <w:rPr>
          <w:sz w:val="24"/>
          <w:szCs w:val="24"/>
        </w:rPr>
        <w:softHyphen/>
        <w:t>тов к расходному кассовому ордеру не приложено.</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Имеется расписка старшего менеджера А.А.Степанова на 4 500 р., в которой указано, что деньги получены заимообразно.</w:t>
      </w:r>
    </w:p>
    <w:p w:rsidR="00BE7287" w:rsidRPr="000F0205" w:rsidRDefault="00BE7287" w:rsidP="00BE7287">
      <w:pPr>
        <w:pStyle w:val="a4"/>
        <w:shd w:val="clear" w:color="auto" w:fill="auto"/>
        <w:tabs>
          <w:tab w:val="left" w:pos="1134"/>
        </w:tabs>
        <w:spacing w:before="0" w:line="240" w:lineRule="auto"/>
        <w:ind w:firstLine="709"/>
        <w:jc w:val="left"/>
        <w:rPr>
          <w:sz w:val="24"/>
          <w:szCs w:val="24"/>
        </w:rPr>
      </w:pPr>
      <w:r w:rsidRPr="000F0205">
        <w:rPr>
          <w:sz w:val="24"/>
          <w:szCs w:val="24"/>
        </w:rPr>
        <w:t>Разрешительных виз руководителя и главного бухгалтера на рас</w:t>
      </w:r>
      <w:r w:rsidRPr="000F0205">
        <w:rPr>
          <w:sz w:val="24"/>
          <w:szCs w:val="24"/>
        </w:rPr>
        <w:softHyphen/>
        <w:t>писке о выдаче денег нет.</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В кассе обнаружены документы, не записанные в кассовой книге: приходный кассовый ордер № 154 от 20 июня 20</w:t>
      </w:r>
      <w:r w:rsidR="00276C15">
        <w:rPr>
          <w:sz w:val="24"/>
          <w:szCs w:val="24"/>
        </w:rPr>
        <w:t>15</w:t>
      </w:r>
      <w:r w:rsidRPr="000F0205">
        <w:rPr>
          <w:sz w:val="24"/>
          <w:szCs w:val="24"/>
        </w:rPr>
        <w:t xml:space="preserve"> г. на по</w:t>
      </w:r>
      <w:r w:rsidRPr="000F0205">
        <w:rPr>
          <w:sz w:val="24"/>
          <w:szCs w:val="24"/>
        </w:rPr>
        <w:softHyphen/>
        <w:t xml:space="preserve">ступление денег от заведующего отделом С. П. Колчина на сумму 28 </w:t>
      </w:r>
      <w:r w:rsidR="00276C15">
        <w:rPr>
          <w:sz w:val="24"/>
          <w:szCs w:val="24"/>
        </w:rPr>
        <w:t>000</w:t>
      </w:r>
      <w:r w:rsidRPr="000F0205">
        <w:rPr>
          <w:sz w:val="24"/>
          <w:szCs w:val="24"/>
        </w:rPr>
        <w:t xml:space="preserve"> р., зарегистрированный в книге регистрации приходных кассовых ордеров; расходный кассовый ордер № 189 от 15 авгу</w:t>
      </w:r>
      <w:r w:rsidRPr="000F0205">
        <w:rPr>
          <w:sz w:val="24"/>
          <w:szCs w:val="24"/>
        </w:rPr>
        <w:softHyphen/>
        <w:t>ста 20</w:t>
      </w:r>
      <w:r w:rsidR="00276C15">
        <w:rPr>
          <w:sz w:val="24"/>
          <w:szCs w:val="24"/>
        </w:rPr>
        <w:t>15</w:t>
      </w:r>
      <w:r w:rsidRPr="000F0205">
        <w:rPr>
          <w:sz w:val="24"/>
          <w:szCs w:val="24"/>
        </w:rPr>
        <w:t xml:space="preserve"> г. на выдачу денег заведующей лабораторией качества Н.И.Черницкой на хозяйственные нужды на сумму 10 000 р., подписанный главным бухгалтером.</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Кассир объяснил этот факт забывчивостью, а главный бух</w:t>
      </w:r>
      <w:r w:rsidRPr="000F0205">
        <w:rPr>
          <w:sz w:val="24"/>
          <w:szCs w:val="24"/>
        </w:rPr>
        <w:softHyphen/>
        <w:t>галтер — невнимательным отношением кассира к своим обязан</w:t>
      </w:r>
      <w:r w:rsidRPr="000F0205">
        <w:rPr>
          <w:sz w:val="24"/>
          <w:szCs w:val="24"/>
        </w:rPr>
        <w:softHyphen/>
        <w:t>ностям.</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В кассе имелась чековая книжка на получение наличных денег в банке с использованными чеками № 445380 — 445387 и неиспользованными чеками № 445381 — 445382, подписанными директором и главным бухгалтером, скрепленными печатью, без указания в них сумм.</w:t>
      </w:r>
    </w:p>
    <w:p w:rsidR="00BE7287" w:rsidRPr="000F0205" w:rsidRDefault="00BE7287" w:rsidP="00BE7287">
      <w:pPr>
        <w:pStyle w:val="a4"/>
        <w:shd w:val="clear" w:color="auto" w:fill="auto"/>
        <w:tabs>
          <w:tab w:val="left" w:pos="907"/>
          <w:tab w:val="left" w:pos="1134"/>
        </w:tabs>
        <w:spacing w:before="0" w:line="240" w:lineRule="auto"/>
        <w:ind w:firstLine="709"/>
        <w:rPr>
          <w:sz w:val="24"/>
          <w:szCs w:val="24"/>
        </w:rPr>
      </w:pPr>
      <w:r w:rsidRPr="000F0205">
        <w:rPr>
          <w:sz w:val="24"/>
          <w:szCs w:val="24"/>
        </w:rPr>
        <w:t>Определите, какие нарушения кассовой дисциплины были допущены на предприятии.</w:t>
      </w:r>
    </w:p>
    <w:p w:rsidR="00BE7287" w:rsidRPr="000F0205" w:rsidRDefault="00BE7287" w:rsidP="00BE7287">
      <w:pPr>
        <w:pStyle w:val="a4"/>
        <w:shd w:val="clear" w:color="auto" w:fill="auto"/>
        <w:tabs>
          <w:tab w:val="left" w:pos="926"/>
          <w:tab w:val="left" w:pos="1134"/>
        </w:tabs>
        <w:spacing w:before="0" w:line="240" w:lineRule="auto"/>
        <w:ind w:firstLine="709"/>
        <w:rPr>
          <w:sz w:val="24"/>
          <w:szCs w:val="24"/>
        </w:rPr>
      </w:pPr>
      <w:r w:rsidRPr="000F0205">
        <w:rPr>
          <w:sz w:val="24"/>
          <w:szCs w:val="24"/>
        </w:rPr>
        <w:t>Составьте рабочий документ аудитора с указанием выяв</w:t>
      </w:r>
      <w:r w:rsidRPr="000F0205">
        <w:rPr>
          <w:sz w:val="24"/>
          <w:szCs w:val="24"/>
        </w:rPr>
        <w:softHyphen/>
        <w:t>ленных нарушений со ссылкой на нормативные акты.</w:t>
      </w:r>
    </w:p>
    <w:p w:rsidR="00BE7287" w:rsidRPr="000F0205" w:rsidRDefault="00BE7287" w:rsidP="00BE7287">
      <w:pPr>
        <w:pStyle w:val="a4"/>
        <w:shd w:val="clear" w:color="auto" w:fill="auto"/>
        <w:tabs>
          <w:tab w:val="left" w:pos="936"/>
          <w:tab w:val="left" w:pos="1134"/>
        </w:tabs>
        <w:spacing w:before="0" w:line="240" w:lineRule="auto"/>
        <w:ind w:firstLine="709"/>
        <w:rPr>
          <w:sz w:val="24"/>
          <w:szCs w:val="24"/>
        </w:rPr>
      </w:pPr>
      <w:r w:rsidRPr="000F0205">
        <w:rPr>
          <w:sz w:val="24"/>
          <w:szCs w:val="24"/>
        </w:rPr>
        <w:t>Оцените, позволит ли составленная по результатам ре</w:t>
      </w:r>
      <w:r w:rsidRPr="000F0205">
        <w:rPr>
          <w:sz w:val="24"/>
          <w:szCs w:val="24"/>
        </w:rPr>
        <w:softHyphen/>
        <w:t>шения задачи 1 программа аудита выявить все перечисленные нарушения.</w:t>
      </w:r>
    </w:p>
    <w:p w:rsidR="00BE7287" w:rsidRPr="000F0205" w:rsidRDefault="00BE7287" w:rsidP="00276C15">
      <w:pPr>
        <w:pStyle w:val="a4"/>
        <w:numPr>
          <w:ilvl w:val="4"/>
          <w:numId w:val="1"/>
        </w:numPr>
        <w:shd w:val="clear" w:color="auto" w:fill="auto"/>
        <w:tabs>
          <w:tab w:val="left" w:pos="356"/>
          <w:tab w:val="left" w:pos="1134"/>
        </w:tabs>
        <w:spacing w:before="0" w:line="240" w:lineRule="auto"/>
        <w:ind w:firstLine="709"/>
        <w:rPr>
          <w:sz w:val="24"/>
          <w:szCs w:val="24"/>
        </w:rPr>
      </w:pPr>
      <w:r w:rsidRPr="000F0205">
        <w:rPr>
          <w:sz w:val="24"/>
          <w:szCs w:val="24"/>
        </w:rPr>
        <w:t xml:space="preserve">Предприятием 17 октября в банке были получены 15 000 р. на хозяйственные нужды. Указанная сумма оприходована по кассе 18 октября и выдана под отчет; 19 октября </w:t>
      </w:r>
      <w:r w:rsidRPr="000F0205">
        <w:rPr>
          <w:sz w:val="24"/>
          <w:szCs w:val="24"/>
        </w:rPr>
        <w:lastRenderedPageBreak/>
        <w:t>получены 120 000 р. на выдачу заработной платы. В течение трех дней заработная плата была выплачена.</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Назовите нарушения кассовой дисциплины, которые были обнаружены при проведении аудиторской проверки.</w:t>
      </w:r>
    </w:p>
    <w:p w:rsidR="00BE7287" w:rsidRPr="000F0205" w:rsidRDefault="00BE7287" w:rsidP="00276C15">
      <w:pPr>
        <w:pStyle w:val="a4"/>
        <w:numPr>
          <w:ilvl w:val="4"/>
          <w:numId w:val="1"/>
        </w:numPr>
        <w:shd w:val="clear" w:color="auto" w:fill="auto"/>
        <w:tabs>
          <w:tab w:val="left" w:pos="366"/>
          <w:tab w:val="left" w:pos="1134"/>
        </w:tabs>
        <w:spacing w:before="0" w:line="240" w:lineRule="auto"/>
        <w:ind w:firstLine="709"/>
        <w:rPr>
          <w:sz w:val="24"/>
          <w:szCs w:val="24"/>
        </w:rPr>
      </w:pPr>
      <w:r w:rsidRPr="000F0205">
        <w:rPr>
          <w:sz w:val="24"/>
          <w:szCs w:val="24"/>
        </w:rPr>
        <w:t>По кассе предприятия с 3 по 5 февраля была оприходована выручка от продажи товаров на сумму 140 000 р., а 6 февраля указанные деньги были выплачены работникам предприятия в виде заработ</w:t>
      </w:r>
      <w:r w:rsidRPr="000F0205">
        <w:rPr>
          <w:sz w:val="24"/>
          <w:szCs w:val="24"/>
        </w:rPr>
        <w:softHyphen/>
        <w:t>ной платы.</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Правомочны ли действия предприятия?</w:t>
      </w:r>
    </w:p>
    <w:p w:rsidR="00BE7287" w:rsidRPr="000F0205" w:rsidRDefault="00BE7287" w:rsidP="00276C15">
      <w:pPr>
        <w:pStyle w:val="a4"/>
        <w:numPr>
          <w:ilvl w:val="4"/>
          <w:numId w:val="1"/>
        </w:numPr>
        <w:shd w:val="clear" w:color="auto" w:fill="auto"/>
        <w:tabs>
          <w:tab w:val="left" w:pos="361"/>
          <w:tab w:val="left" w:pos="1134"/>
        </w:tabs>
        <w:spacing w:before="0" w:line="240" w:lineRule="auto"/>
        <w:ind w:firstLine="709"/>
        <w:rPr>
          <w:sz w:val="24"/>
          <w:szCs w:val="24"/>
        </w:rPr>
      </w:pPr>
      <w:r w:rsidRPr="000F0205">
        <w:rPr>
          <w:sz w:val="24"/>
          <w:szCs w:val="24"/>
        </w:rPr>
        <w:t>В марте текущего года предприятие осуществило следующие кассовые операции по расчетам с поставщиками: получено в кассу от АО «Гриб» 150 000 р., от АО «Фрукт» 50 000 р.</w:t>
      </w:r>
    </w:p>
    <w:p w:rsidR="00BE7287" w:rsidRPr="000F0205" w:rsidRDefault="00BE7287" w:rsidP="00BE7287">
      <w:pPr>
        <w:pStyle w:val="a4"/>
        <w:shd w:val="clear" w:color="auto" w:fill="auto"/>
        <w:tabs>
          <w:tab w:val="left" w:pos="1134"/>
        </w:tabs>
        <w:spacing w:before="0" w:line="240" w:lineRule="auto"/>
        <w:ind w:firstLine="709"/>
        <w:rPr>
          <w:sz w:val="24"/>
          <w:szCs w:val="24"/>
        </w:rPr>
      </w:pPr>
      <w:r w:rsidRPr="000F0205">
        <w:rPr>
          <w:sz w:val="24"/>
          <w:szCs w:val="24"/>
        </w:rPr>
        <w:t>Расчеты производились в рамках одного договора с. каждым поставщиком:</w:t>
      </w:r>
    </w:p>
    <w:tbl>
      <w:tblPr>
        <w:tblW w:w="0" w:type="auto"/>
        <w:tblLayout w:type="fixed"/>
        <w:tblCellMar>
          <w:left w:w="0" w:type="dxa"/>
          <w:right w:w="0" w:type="dxa"/>
        </w:tblCellMar>
        <w:tblLook w:val="0000" w:firstRow="0" w:lastRow="0" w:firstColumn="0" w:lastColumn="0" w:noHBand="0" w:noVBand="0"/>
      </w:tblPr>
      <w:tblGrid>
        <w:gridCol w:w="1603"/>
        <w:gridCol w:w="1946"/>
        <w:gridCol w:w="2126"/>
        <w:gridCol w:w="1843"/>
      </w:tblGrid>
      <w:tr w:rsidR="00BE7287" w:rsidRPr="000F0205" w:rsidTr="00BF23B0">
        <w:trPr>
          <w:trHeight w:val="274"/>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111"/>
              <w:shd w:val="clear" w:color="auto" w:fill="auto"/>
              <w:tabs>
                <w:tab w:val="left" w:pos="1134"/>
              </w:tabs>
              <w:spacing w:line="240" w:lineRule="auto"/>
              <w:jc w:val="center"/>
              <w:rPr>
                <w:sz w:val="24"/>
                <w:szCs w:val="24"/>
              </w:rPr>
            </w:pPr>
            <w:r w:rsidRPr="000F0205">
              <w:rPr>
                <w:rStyle w:val="1111"/>
                <w:sz w:val="24"/>
                <w:szCs w:val="24"/>
              </w:rPr>
              <w:t>Номер</w:t>
            </w:r>
            <w:r w:rsidRPr="000F0205">
              <w:rPr>
                <w:rStyle w:val="1110"/>
                <w:sz w:val="24"/>
                <w:szCs w:val="24"/>
              </w:rPr>
              <w:t xml:space="preserve"> </w:t>
            </w:r>
            <w:r w:rsidRPr="000F0205">
              <w:rPr>
                <w:rStyle w:val="1111"/>
                <w:sz w:val="24"/>
                <w:szCs w:val="24"/>
              </w:rPr>
              <w:t>РКО</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111"/>
              <w:shd w:val="clear" w:color="auto" w:fill="auto"/>
              <w:tabs>
                <w:tab w:val="left" w:pos="1134"/>
              </w:tabs>
              <w:spacing w:line="240" w:lineRule="auto"/>
              <w:rPr>
                <w:sz w:val="24"/>
                <w:szCs w:val="24"/>
              </w:rPr>
            </w:pPr>
            <w:r w:rsidRPr="000F0205">
              <w:rPr>
                <w:rStyle w:val="1111"/>
                <w:sz w:val="24"/>
                <w:szCs w:val="24"/>
              </w:rPr>
              <w:t>Дата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Поставщик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111"/>
              <w:shd w:val="clear" w:color="auto" w:fill="auto"/>
              <w:tabs>
                <w:tab w:val="left" w:pos="1134"/>
              </w:tabs>
              <w:spacing w:line="240" w:lineRule="auto"/>
              <w:rPr>
                <w:sz w:val="24"/>
                <w:szCs w:val="24"/>
              </w:rPr>
            </w:pPr>
            <w:r w:rsidRPr="000F0205">
              <w:rPr>
                <w:rStyle w:val="119"/>
                <w:sz w:val="24"/>
                <w:szCs w:val="24"/>
              </w:rPr>
              <w:t>Сумма, р.</w:t>
            </w:r>
          </w:p>
        </w:tc>
      </w:tr>
      <w:tr w:rsidR="00BE7287" w:rsidRPr="000F0205" w:rsidTr="00BF23B0">
        <w:trPr>
          <w:trHeight w:val="92"/>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a4"/>
              <w:shd w:val="clear" w:color="auto" w:fill="auto"/>
              <w:tabs>
                <w:tab w:val="left" w:pos="1134"/>
              </w:tabs>
              <w:spacing w:before="0" w:line="240" w:lineRule="auto"/>
              <w:ind w:firstLine="0"/>
              <w:jc w:val="center"/>
              <w:rPr>
                <w:sz w:val="24"/>
                <w:szCs w:val="24"/>
              </w:rPr>
            </w:pPr>
            <w:r w:rsidRPr="000F0205">
              <w:rPr>
                <w:sz w:val="24"/>
                <w:szCs w:val="24"/>
              </w:rPr>
              <w:t>134</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16 марта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АО «Гриб»</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56000</w:t>
            </w:r>
          </w:p>
        </w:tc>
      </w:tr>
      <w:tr w:rsidR="00BE7287" w:rsidRPr="000F0205" w:rsidTr="00BF23B0">
        <w:trPr>
          <w:trHeight w:val="70"/>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rPr>
                <w:rFonts w:ascii="Times New Roman" w:hAnsi="Times New Roman" w:cs="Times New Roman"/>
                <w:sz w:val="24"/>
                <w:szCs w:val="24"/>
              </w:rPr>
            </w:pPr>
            <w:r w:rsidRPr="000F0205">
              <w:rPr>
                <w:rStyle w:val="433"/>
                <w:sz w:val="24"/>
                <w:szCs w:val="24"/>
              </w:rPr>
              <w:t>156</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17 марта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ООО «Ягода»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42000</w:t>
            </w:r>
          </w:p>
        </w:tc>
      </w:tr>
      <w:tr w:rsidR="00BE7287" w:rsidRPr="000F0205" w:rsidTr="00BF23B0">
        <w:trPr>
          <w:trHeight w:val="212"/>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181"/>
              <w:shd w:val="clear" w:color="auto" w:fill="auto"/>
              <w:tabs>
                <w:tab w:val="left" w:pos="1134"/>
              </w:tabs>
              <w:spacing w:line="240" w:lineRule="auto"/>
              <w:rPr>
                <w:rFonts w:ascii="Times New Roman" w:hAnsi="Times New Roman" w:cs="Times New Roman"/>
                <w:sz w:val="24"/>
                <w:szCs w:val="24"/>
              </w:rPr>
            </w:pPr>
            <w:r w:rsidRPr="000F0205">
              <w:rPr>
                <w:rStyle w:val="180"/>
                <w:rFonts w:ascii="Times New Roman" w:hAnsi="Times New Roman" w:cs="Times New Roman"/>
                <w:sz w:val="24"/>
                <w:szCs w:val="24"/>
              </w:rPr>
              <w:t>161</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23 марта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АО «Фрукт»</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9600</w:t>
            </w:r>
          </w:p>
        </w:tc>
      </w:tr>
      <w:tr w:rsidR="00BE7287" w:rsidRPr="000F0205" w:rsidTr="00BF23B0">
        <w:trPr>
          <w:trHeight w:val="104"/>
        </w:trPr>
        <w:tc>
          <w:tcPr>
            <w:tcW w:w="160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rPr>
                <w:rFonts w:ascii="Times New Roman" w:hAnsi="Times New Roman" w:cs="Times New Roman"/>
                <w:sz w:val="24"/>
                <w:szCs w:val="24"/>
              </w:rPr>
            </w:pPr>
            <w:r w:rsidRPr="000F0205">
              <w:rPr>
                <w:rStyle w:val="433"/>
                <w:sz w:val="24"/>
                <w:szCs w:val="24"/>
              </w:rPr>
              <w:t>174</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28 марта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АО «Гриб»</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Style w:val="433"/>
                <w:sz w:val="24"/>
                <w:szCs w:val="24"/>
              </w:rPr>
              <w:t>94 000</w:t>
            </w:r>
          </w:p>
        </w:tc>
      </w:tr>
    </w:tbl>
    <w:p w:rsidR="00BE7287" w:rsidRPr="000F0205" w:rsidRDefault="00BE7287" w:rsidP="00BE7287">
      <w:pPr>
        <w:pStyle w:val="a4"/>
        <w:shd w:val="clear" w:color="auto" w:fill="auto"/>
        <w:tabs>
          <w:tab w:val="left" w:pos="1134"/>
        </w:tabs>
        <w:spacing w:before="0" w:line="240" w:lineRule="auto"/>
        <w:ind w:firstLine="709"/>
        <w:jc w:val="left"/>
        <w:rPr>
          <w:sz w:val="24"/>
          <w:szCs w:val="24"/>
        </w:rPr>
      </w:pPr>
      <w:r w:rsidRPr="000F0205">
        <w:rPr>
          <w:sz w:val="24"/>
          <w:szCs w:val="24"/>
        </w:rPr>
        <w:t>Какая ошибка допущена предприятием?</w:t>
      </w:r>
    </w:p>
    <w:p w:rsidR="00BE7287" w:rsidRPr="000F0205" w:rsidRDefault="00BE7287" w:rsidP="00276C15">
      <w:pPr>
        <w:pStyle w:val="a4"/>
        <w:numPr>
          <w:ilvl w:val="4"/>
          <w:numId w:val="1"/>
        </w:numPr>
        <w:shd w:val="clear" w:color="auto" w:fill="auto"/>
        <w:tabs>
          <w:tab w:val="left" w:pos="366"/>
          <w:tab w:val="left" w:pos="1134"/>
        </w:tabs>
        <w:spacing w:before="0" w:line="240" w:lineRule="auto"/>
        <w:ind w:firstLine="709"/>
        <w:rPr>
          <w:sz w:val="24"/>
          <w:szCs w:val="24"/>
        </w:rPr>
      </w:pPr>
      <w:r w:rsidRPr="000F0205">
        <w:rPr>
          <w:sz w:val="24"/>
          <w:szCs w:val="24"/>
        </w:rPr>
        <w:t>Предприятие «А» заплатило предприятию «Б» за поставленную продукцию наличными 175 000 р, Какие меры финансовой от</w:t>
      </w:r>
      <w:r w:rsidRPr="000F0205">
        <w:rPr>
          <w:sz w:val="24"/>
          <w:szCs w:val="24"/>
        </w:rPr>
        <w:softHyphen/>
        <w:t>ветственности согласно КоАП могут быть применены к юри</w:t>
      </w:r>
      <w:r w:rsidRPr="000F0205">
        <w:rPr>
          <w:sz w:val="24"/>
          <w:szCs w:val="24"/>
        </w:rPr>
        <w:softHyphen/>
        <w:t>дическому лицу за превышение лимита расчетов наличными деньгами?</w:t>
      </w:r>
    </w:p>
    <w:p w:rsidR="00BE7287" w:rsidRPr="000F0205" w:rsidRDefault="00BE7287" w:rsidP="00276C15">
      <w:pPr>
        <w:pStyle w:val="a4"/>
        <w:numPr>
          <w:ilvl w:val="4"/>
          <w:numId w:val="1"/>
        </w:numPr>
        <w:shd w:val="clear" w:color="auto" w:fill="auto"/>
        <w:tabs>
          <w:tab w:val="left" w:pos="361"/>
          <w:tab w:val="left" w:pos="1134"/>
        </w:tabs>
        <w:spacing w:before="0" w:line="240" w:lineRule="auto"/>
        <w:ind w:firstLine="709"/>
        <w:rPr>
          <w:sz w:val="24"/>
          <w:szCs w:val="24"/>
        </w:rPr>
      </w:pPr>
      <w:r w:rsidRPr="000F0205">
        <w:rPr>
          <w:sz w:val="24"/>
          <w:szCs w:val="24"/>
        </w:rPr>
        <w:t>При проверке предприятия было обнаружено неполное оприхо</w:t>
      </w:r>
      <w:r w:rsidRPr="000F0205">
        <w:rPr>
          <w:sz w:val="24"/>
          <w:szCs w:val="24"/>
        </w:rPr>
        <w:softHyphen/>
        <w:t>дование денежной наличности в сумме 20 000 р. Какого размера штраф согласно КоАП будет наложен на предприятие в этом слу</w:t>
      </w:r>
      <w:r w:rsidRPr="000F0205">
        <w:rPr>
          <w:sz w:val="24"/>
          <w:szCs w:val="24"/>
        </w:rPr>
        <w:softHyphen/>
        <w:t>чае?</w:t>
      </w:r>
    </w:p>
    <w:p w:rsidR="00BE7287" w:rsidRPr="000F0205" w:rsidRDefault="00BE7287" w:rsidP="00276C15">
      <w:pPr>
        <w:pStyle w:val="a4"/>
        <w:numPr>
          <w:ilvl w:val="4"/>
          <w:numId w:val="1"/>
        </w:numPr>
        <w:shd w:val="clear" w:color="auto" w:fill="auto"/>
        <w:tabs>
          <w:tab w:val="left" w:pos="1134"/>
        </w:tabs>
        <w:spacing w:before="0" w:line="240" w:lineRule="auto"/>
        <w:ind w:firstLine="709"/>
        <w:rPr>
          <w:rStyle w:val="110"/>
          <w:sz w:val="24"/>
          <w:szCs w:val="24"/>
          <w:shd w:val="clear" w:color="auto" w:fill="auto"/>
        </w:rPr>
      </w:pPr>
      <w:r w:rsidRPr="000F0205">
        <w:rPr>
          <w:sz w:val="24"/>
          <w:szCs w:val="24"/>
        </w:rPr>
        <w:t>Составьте запрос ООО «Юнга» на подтверждение получения 73 000 р. от ООО «Боцман», так как к расходному кассовому ор</w:t>
      </w:r>
      <w:r w:rsidRPr="000F0205">
        <w:rPr>
          <w:sz w:val="24"/>
          <w:szCs w:val="24"/>
        </w:rPr>
        <w:softHyphen/>
        <w:t xml:space="preserve">деру № 151 от 10 октября </w:t>
      </w:r>
      <w:smartTag w:uri="urn:schemas-microsoft-com:office:smarttags" w:element="metricconverter">
        <w:smartTagPr>
          <w:attr w:name="ProductID" w:val="2009 г"/>
        </w:smartTagPr>
        <w:r w:rsidRPr="000F0205">
          <w:rPr>
            <w:sz w:val="24"/>
            <w:szCs w:val="24"/>
          </w:rPr>
          <w:t>2009 г</w:t>
        </w:r>
      </w:smartTag>
      <w:r w:rsidRPr="000F0205">
        <w:rPr>
          <w:sz w:val="24"/>
          <w:szCs w:val="24"/>
        </w:rPr>
        <w:t>. не приложена доверенность на получение денег.</w:t>
      </w:r>
    </w:p>
    <w:p w:rsidR="00BE7287" w:rsidRPr="000F0205" w:rsidRDefault="00BE7287" w:rsidP="00276C15">
      <w:pPr>
        <w:pStyle w:val="41"/>
        <w:numPr>
          <w:ilvl w:val="4"/>
          <w:numId w:val="1"/>
        </w:numPr>
        <w:shd w:val="clear" w:color="auto" w:fill="auto"/>
        <w:tabs>
          <w:tab w:val="left" w:pos="884"/>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Общество с ограниченной ответственностью заключило договор с закры</w:t>
      </w:r>
      <w:r w:rsidRPr="000F0205">
        <w:rPr>
          <w:rFonts w:ascii="Times New Roman" w:hAnsi="Times New Roman" w:cs="Times New Roman"/>
          <w:sz w:val="24"/>
          <w:szCs w:val="24"/>
        </w:rPr>
        <w:softHyphen/>
        <w:t>тым акционерным обществом на поставку партии товара на сумму 30 000 руб. (в том числе НДС). Договором предусмотрен переход права собственности в момент отгрузки товара и последующая его безналичная оплата. Обе стороны выполнили свои обязательства в полном объеме. Себестоимость проданного товара составляет 18 000 руб. В бухгалтерском учете ООО были составлены следующие бухгалтерские записи:</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90-1 - 25 423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90-3 К 68 - 4576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90-2 К 41 - 18 000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90-9 К 99 - 2847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51 К 62 - 30 000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w:t>
      </w:r>
      <w:r w:rsidRPr="000F0205">
        <w:rPr>
          <w:rFonts w:ascii="Times New Roman" w:hAnsi="Times New Roman" w:cs="Times New Roman"/>
          <w:sz w:val="24"/>
          <w:szCs w:val="24"/>
        </w:rPr>
        <w:softHyphen/>
        <w:t>та.</w:t>
      </w:r>
    </w:p>
    <w:p w:rsidR="00BE7287" w:rsidRPr="000F0205" w:rsidRDefault="00BE7287" w:rsidP="00276C15">
      <w:pPr>
        <w:pStyle w:val="41"/>
        <w:numPr>
          <w:ilvl w:val="4"/>
          <w:numId w:val="1"/>
        </w:numPr>
        <w:shd w:val="clear" w:color="auto" w:fill="auto"/>
        <w:tabs>
          <w:tab w:val="left" w:pos="884"/>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Общество с ограниченной ответственностью заключило договор с закры</w:t>
      </w:r>
      <w:r w:rsidRPr="000F0205">
        <w:rPr>
          <w:rFonts w:ascii="Times New Roman" w:hAnsi="Times New Roman" w:cs="Times New Roman"/>
          <w:sz w:val="24"/>
          <w:szCs w:val="24"/>
        </w:rPr>
        <w:softHyphen/>
        <w:t>тым акционерным обществом на поставку партии товара на сумму 30 000 руб. (в том числе НДС). Договором предусмотрена безналичная оплата товара, а пе</w:t>
      </w:r>
      <w:r w:rsidRPr="000F0205">
        <w:rPr>
          <w:rFonts w:ascii="Times New Roman" w:hAnsi="Times New Roman" w:cs="Times New Roman"/>
          <w:sz w:val="24"/>
          <w:szCs w:val="24"/>
        </w:rPr>
        <w:softHyphen/>
        <w:t>реход права собственности происходит в момент поступления оплаты за товар. Обе стороны выполнили свои обязательства в полном объеме. Себестоимость проданного товара составляет 18 000 руб. В бухгалтерском учете общества с ограниченной ответственностью были составлены следующие бухгалтерские за</w:t>
      </w:r>
      <w:r w:rsidRPr="000F0205">
        <w:rPr>
          <w:rFonts w:ascii="Times New Roman" w:hAnsi="Times New Roman" w:cs="Times New Roman"/>
          <w:sz w:val="24"/>
          <w:szCs w:val="24"/>
        </w:rPr>
        <w:softHyphen/>
        <w:t>писи:</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90-1 - 30 000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90-3 К 68 - 4576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90-2 К 41 - 18 000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90-9 К 99 - 7424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51 К 62 - 30 000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w:t>
      </w:r>
      <w:r w:rsidRPr="000F0205">
        <w:rPr>
          <w:rFonts w:ascii="Times New Roman" w:hAnsi="Times New Roman" w:cs="Times New Roman"/>
          <w:sz w:val="24"/>
          <w:szCs w:val="24"/>
        </w:rPr>
        <w:softHyphen/>
        <w:t>та.</w:t>
      </w:r>
    </w:p>
    <w:p w:rsidR="00BE7287" w:rsidRPr="000F0205" w:rsidRDefault="00BE7287" w:rsidP="00276C15">
      <w:pPr>
        <w:pStyle w:val="41"/>
        <w:numPr>
          <w:ilvl w:val="4"/>
          <w:numId w:val="1"/>
        </w:numPr>
        <w:shd w:val="clear" w:color="auto" w:fill="auto"/>
        <w:tabs>
          <w:tab w:val="left" w:pos="874"/>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lastRenderedPageBreak/>
        <w:t>Акционерное общество получило 25 декабря на расчетный счет от общества с ограниченной ответственностью аванс в счет предстоящей постав</w:t>
      </w:r>
      <w:r w:rsidRPr="000F0205">
        <w:rPr>
          <w:rFonts w:ascii="Times New Roman" w:hAnsi="Times New Roman" w:cs="Times New Roman"/>
          <w:sz w:val="24"/>
          <w:szCs w:val="24"/>
        </w:rPr>
        <w:softHyphen/>
        <w:t>ки товара в сумме 118 000 руб. Сумма договора без учета НДС составляет 125 000 руб. Товары отгружены Общество с ограниченной ответственностью 10 января следующего года. Переход права собственности по договору проис</w:t>
      </w:r>
      <w:r w:rsidRPr="000F0205">
        <w:rPr>
          <w:rFonts w:ascii="Times New Roman" w:hAnsi="Times New Roman" w:cs="Times New Roman"/>
          <w:sz w:val="24"/>
          <w:szCs w:val="24"/>
        </w:rPr>
        <w:softHyphen/>
        <w:t>ходит в момент отгрузки товара. В соответствии с учетной политикой выручка признается без учета НДС. В бухгалтерском учете ЗАО были составлены сле</w:t>
      </w:r>
      <w:r w:rsidRPr="000F0205">
        <w:rPr>
          <w:rFonts w:ascii="Times New Roman" w:hAnsi="Times New Roman" w:cs="Times New Roman"/>
          <w:sz w:val="24"/>
          <w:szCs w:val="24"/>
        </w:rPr>
        <w:softHyphen/>
        <w:t>дующие бухгалтерские записи:</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51 К 62 - 118 000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68 - 18 000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90-1 - 125 000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68 - 22 500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w:t>
      </w:r>
      <w:r w:rsidRPr="000F0205">
        <w:rPr>
          <w:rFonts w:ascii="Times New Roman" w:hAnsi="Times New Roman" w:cs="Times New Roman"/>
          <w:sz w:val="24"/>
          <w:szCs w:val="24"/>
        </w:rPr>
        <w:softHyphen/>
        <w:t>та.</w:t>
      </w:r>
    </w:p>
    <w:p w:rsidR="00BE7287" w:rsidRPr="000F0205" w:rsidRDefault="00BE7287" w:rsidP="00276C15">
      <w:pPr>
        <w:pStyle w:val="41"/>
        <w:numPr>
          <w:ilvl w:val="4"/>
          <w:numId w:val="1"/>
        </w:numPr>
        <w:shd w:val="clear" w:color="auto" w:fill="auto"/>
        <w:tabs>
          <w:tab w:val="left" w:pos="884"/>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Общество с ограниченной ответственностью заключило договор с закры</w:t>
      </w:r>
      <w:r w:rsidRPr="000F0205">
        <w:rPr>
          <w:rFonts w:ascii="Times New Roman" w:hAnsi="Times New Roman" w:cs="Times New Roman"/>
          <w:sz w:val="24"/>
          <w:szCs w:val="24"/>
        </w:rPr>
        <w:softHyphen/>
        <w:t>тым акционерным обществом на поставку партии товара на сумму 23 600 руб., в том числе НДС. Договором предусмотрен переход права собственности в мо</w:t>
      </w:r>
      <w:r w:rsidRPr="000F0205">
        <w:rPr>
          <w:rFonts w:ascii="Times New Roman" w:hAnsi="Times New Roman" w:cs="Times New Roman"/>
          <w:sz w:val="24"/>
          <w:szCs w:val="24"/>
        </w:rPr>
        <w:softHyphen/>
        <w:t>мент отгрузки товара и последующая его безналичная оплата. Общество с огра</w:t>
      </w:r>
      <w:r w:rsidRPr="000F0205">
        <w:rPr>
          <w:rFonts w:ascii="Times New Roman" w:hAnsi="Times New Roman" w:cs="Times New Roman"/>
          <w:sz w:val="24"/>
          <w:szCs w:val="24"/>
        </w:rPr>
        <w:softHyphen/>
        <w:t>ниченной ответственностью выполнило свои обязательства по поставке товара в полном объеме в соответствии с договором. Себестоимость проданного товара составила 18 000 руб. Из-за неплатежеспособности закрытого акционерного общества продукция не была оплачена в срок, установленный договором. Через 3 года общество с ограниченной ответственностью приняло решение списать сумму задолженности в связи с истечением срока исковой давности. Резерв по сомнительным долгам под списание этой задолженности не создавался. В тече</w:t>
      </w:r>
      <w:r w:rsidRPr="000F0205">
        <w:rPr>
          <w:rFonts w:ascii="Times New Roman" w:hAnsi="Times New Roman" w:cs="Times New Roman"/>
          <w:sz w:val="24"/>
          <w:szCs w:val="24"/>
        </w:rPr>
        <w:softHyphen/>
        <w:t>ние последующих 5 лет задолженность не была погашена. В бухгалтерском учете общество с ограниченной ответственностью были составлены следующие бухгалтерские записи:</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90-1 - 23 600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90-3 К 68 - 3600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90-2 К 43 - 18 000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90-9 К 99 - 2000 руб.</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w:t>
      </w:r>
      <w:r w:rsidRPr="000F0205">
        <w:rPr>
          <w:rFonts w:ascii="Times New Roman" w:hAnsi="Times New Roman" w:cs="Times New Roman"/>
          <w:sz w:val="24"/>
          <w:szCs w:val="24"/>
        </w:rPr>
        <w:softHyphen/>
        <w:t>та.</w:t>
      </w:r>
    </w:p>
    <w:p w:rsidR="00BE7287" w:rsidRPr="000F0205" w:rsidRDefault="00BE7287" w:rsidP="00276C15">
      <w:pPr>
        <w:pStyle w:val="a5"/>
        <w:numPr>
          <w:ilvl w:val="4"/>
          <w:numId w:val="1"/>
        </w:numPr>
        <w:tabs>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Предприятие приняло к оплате счет за поставку материалов. Материалы поступают на сумму 236 000 руб. (в том числе НДС – 36 000 руб.). Бухгалтерские записи имеют вид:</w:t>
      </w:r>
    </w:p>
    <w:p w:rsidR="00BE7287" w:rsidRPr="000F0205" w:rsidRDefault="00BE7287" w:rsidP="00BE7287">
      <w:pPr>
        <w:tabs>
          <w:tab w:val="left" w:pos="1134"/>
        </w:tabs>
        <w:ind w:firstLine="709"/>
        <w:jc w:val="both"/>
        <w:rPr>
          <w:rFonts w:ascii="Times New Roman" w:hAnsi="Times New Roman" w:cs="Times New Roman"/>
        </w:rPr>
      </w:pPr>
      <w:r w:rsidRPr="000F0205">
        <w:rPr>
          <w:rFonts w:ascii="Times New Roman" w:hAnsi="Times New Roman" w:cs="Times New Roman"/>
        </w:rPr>
        <w:t> </w:t>
      </w:r>
      <w:r w:rsidRPr="000F0205">
        <w:rPr>
          <w:rFonts w:ascii="Times New Roman" w:hAnsi="Times New Roman" w:cs="Times New Roman"/>
          <w:bCs/>
        </w:rPr>
        <w:t>Дт 10</w:t>
      </w:r>
      <w:r w:rsidRPr="000F0205">
        <w:rPr>
          <w:rStyle w:val="apple-converted-space"/>
          <w:rFonts w:ascii="Times New Roman" w:hAnsi="Times New Roman" w:cs="Times New Roman"/>
        </w:rPr>
        <w:t> </w:t>
      </w:r>
      <w:r w:rsidRPr="000F0205">
        <w:rPr>
          <w:rFonts w:ascii="Times New Roman" w:hAnsi="Times New Roman" w:cs="Times New Roman"/>
          <w:bCs/>
        </w:rPr>
        <w:t>Кт 60</w:t>
      </w:r>
      <w:r w:rsidRPr="000F0205">
        <w:rPr>
          <w:rStyle w:val="apple-converted-space"/>
          <w:rFonts w:ascii="Times New Roman" w:hAnsi="Times New Roman" w:cs="Times New Roman"/>
        </w:rPr>
        <w:t xml:space="preserve"> - </w:t>
      </w:r>
      <w:r w:rsidRPr="000F0205">
        <w:rPr>
          <w:rFonts w:ascii="Times New Roman" w:hAnsi="Times New Roman" w:cs="Times New Roman"/>
          <w:bCs/>
        </w:rPr>
        <w:t>236 000 руб.</w:t>
      </w:r>
      <w:r w:rsidRPr="000F0205">
        <w:rPr>
          <w:rStyle w:val="apple-converted-space"/>
          <w:rFonts w:ascii="Times New Roman" w:hAnsi="Times New Roman" w:cs="Times New Roman"/>
        </w:rPr>
        <w:t> </w:t>
      </w:r>
      <w:r w:rsidRPr="000F0205">
        <w:rPr>
          <w:rFonts w:ascii="Times New Roman" w:hAnsi="Times New Roman" w:cs="Times New Roman"/>
        </w:rPr>
        <w:t>– на стоимость материалов без «входящего» НДС.</w:t>
      </w:r>
    </w:p>
    <w:p w:rsidR="00BE7287" w:rsidRPr="000F0205" w:rsidRDefault="00BE7287" w:rsidP="00BE7287">
      <w:pPr>
        <w:tabs>
          <w:tab w:val="left" w:pos="1134"/>
        </w:tabs>
        <w:ind w:firstLine="709"/>
        <w:jc w:val="both"/>
        <w:rPr>
          <w:rFonts w:ascii="Times New Roman" w:hAnsi="Times New Roman" w:cs="Times New Roman"/>
        </w:rPr>
      </w:pPr>
      <w:r w:rsidRPr="000F0205">
        <w:rPr>
          <w:rFonts w:ascii="Times New Roman" w:hAnsi="Times New Roman" w:cs="Times New Roman"/>
          <w:bCs/>
        </w:rPr>
        <w:t>Дт 60</w:t>
      </w:r>
      <w:r w:rsidRPr="000F0205">
        <w:rPr>
          <w:rStyle w:val="apple-converted-space"/>
          <w:rFonts w:ascii="Times New Roman" w:hAnsi="Times New Roman" w:cs="Times New Roman"/>
        </w:rPr>
        <w:t> </w:t>
      </w:r>
      <w:r w:rsidRPr="000F0205">
        <w:rPr>
          <w:rFonts w:ascii="Times New Roman" w:hAnsi="Times New Roman" w:cs="Times New Roman"/>
        </w:rPr>
        <w:t>Кт</w:t>
      </w:r>
      <w:r w:rsidRPr="000F0205">
        <w:rPr>
          <w:rFonts w:ascii="Times New Roman" w:hAnsi="Times New Roman" w:cs="Times New Roman"/>
          <w:bCs/>
        </w:rPr>
        <w:t xml:space="preserve"> 51</w:t>
      </w:r>
      <w:r w:rsidRPr="000F0205">
        <w:rPr>
          <w:rStyle w:val="apple-converted-space"/>
          <w:rFonts w:ascii="Times New Roman" w:hAnsi="Times New Roman" w:cs="Times New Roman"/>
        </w:rPr>
        <w:t> </w:t>
      </w:r>
      <w:r w:rsidRPr="000F0205">
        <w:rPr>
          <w:rFonts w:ascii="Times New Roman" w:hAnsi="Times New Roman" w:cs="Times New Roman"/>
        </w:rPr>
        <w:t xml:space="preserve">- </w:t>
      </w:r>
      <w:r w:rsidRPr="000F0205">
        <w:rPr>
          <w:rFonts w:ascii="Times New Roman" w:hAnsi="Times New Roman" w:cs="Times New Roman"/>
          <w:bCs/>
        </w:rPr>
        <w:t>236 000 руб.</w:t>
      </w:r>
      <w:r w:rsidRPr="000F0205">
        <w:rPr>
          <w:rStyle w:val="apple-converted-space"/>
          <w:rFonts w:ascii="Times New Roman" w:hAnsi="Times New Roman" w:cs="Times New Roman"/>
        </w:rPr>
        <w:t> </w:t>
      </w:r>
      <w:r w:rsidRPr="000F0205">
        <w:rPr>
          <w:rFonts w:ascii="Times New Roman" w:hAnsi="Times New Roman" w:cs="Times New Roman"/>
        </w:rPr>
        <w:t>– оплачен счет поставщика.</w:t>
      </w:r>
    </w:p>
    <w:p w:rsidR="00BE7287" w:rsidRPr="000F0205" w:rsidRDefault="00BE7287" w:rsidP="00BE7287">
      <w:pPr>
        <w:tabs>
          <w:tab w:val="left" w:pos="1134"/>
        </w:tabs>
        <w:ind w:firstLine="709"/>
        <w:jc w:val="both"/>
        <w:rPr>
          <w:rFonts w:ascii="Times New Roman" w:hAnsi="Times New Roman" w:cs="Times New Roman"/>
        </w:rPr>
      </w:pPr>
      <w:r w:rsidRPr="000F0205">
        <w:rPr>
          <w:rFonts w:ascii="Times New Roman" w:hAnsi="Times New Roman" w:cs="Times New Roman"/>
          <w:bCs/>
        </w:rPr>
        <w:t>Дт 68</w:t>
      </w:r>
      <w:r w:rsidRPr="000F0205">
        <w:rPr>
          <w:rStyle w:val="apple-converted-space"/>
          <w:rFonts w:ascii="Times New Roman" w:hAnsi="Times New Roman" w:cs="Times New Roman"/>
        </w:rPr>
        <w:t> </w:t>
      </w:r>
      <w:r w:rsidRPr="000F0205">
        <w:rPr>
          <w:rFonts w:ascii="Times New Roman" w:hAnsi="Times New Roman" w:cs="Times New Roman"/>
        </w:rPr>
        <w:t>Кт</w:t>
      </w:r>
      <w:r w:rsidRPr="000F0205">
        <w:rPr>
          <w:rFonts w:ascii="Times New Roman" w:hAnsi="Times New Roman" w:cs="Times New Roman"/>
          <w:bCs/>
        </w:rPr>
        <w:t>19</w:t>
      </w:r>
      <w:r w:rsidRPr="000F0205">
        <w:rPr>
          <w:rStyle w:val="apple-converted-space"/>
          <w:rFonts w:ascii="Times New Roman" w:hAnsi="Times New Roman" w:cs="Times New Roman"/>
        </w:rPr>
        <w:t> </w:t>
      </w:r>
      <w:r w:rsidRPr="000F0205">
        <w:rPr>
          <w:rFonts w:ascii="Times New Roman" w:hAnsi="Times New Roman" w:cs="Times New Roman"/>
        </w:rPr>
        <w:t xml:space="preserve">- </w:t>
      </w:r>
      <w:r w:rsidRPr="000F0205">
        <w:rPr>
          <w:rFonts w:ascii="Times New Roman" w:hAnsi="Times New Roman" w:cs="Times New Roman"/>
          <w:bCs/>
        </w:rPr>
        <w:t>36 000 руб.</w:t>
      </w:r>
      <w:r w:rsidRPr="000F0205">
        <w:rPr>
          <w:rStyle w:val="apple-converted-space"/>
          <w:rFonts w:ascii="Times New Roman" w:hAnsi="Times New Roman" w:cs="Times New Roman"/>
        </w:rPr>
        <w:t> </w:t>
      </w:r>
      <w:r w:rsidRPr="000F0205">
        <w:rPr>
          <w:rFonts w:ascii="Times New Roman" w:hAnsi="Times New Roman" w:cs="Times New Roman"/>
        </w:rPr>
        <w:t>– уплаченный НДС.</w:t>
      </w:r>
    </w:p>
    <w:p w:rsidR="00BE7287" w:rsidRPr="000F0205" w:rsidRDefault="00BE7287" w:rsidP="00BE7287">
      <w:pPr>
        <w:pStyle w:val="41"/>
        <w:shd w:val="clear" w:color="auto" w:fill="auto"/>
        <w:tabs>
          <w:tab w:val="num" w:pos="720"/>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w:t>
      </w:r>
      <w:r w:rsidRPr="000F0205">
        <w:rPr>
          <w:rFonts w:ascii="Times New Roman" w:hAnsi="Times New Roman" w:cs="Times New Roman"/>
          <w:sz w:val="24"/>
          <w:szCs w:val="24"/>
        </w:rPr>
        <w:softHyphen/>
        <w:t>та.</w:t>
      </w:r>
    </w:p>
    <w:p w:rsidR="00BE7287" w:rsidRPr="000F0205" w:rsidRDefault="00BE7287" w:rsidP="00276C15">
      <w:pPr>
        <w:pStyle w:val="41"/>
        <w:numPr>
          <w:ilvl w:val="4"/>
          <w:numId w:val="1"/>
        </w:numPr>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В ходе аудиторской проверки ПАО «Сатурн» за 2016 год было выявлено, что в 15 ноября 2016 года имела место неотфактурованная поставка материалов на сумму 59000 руб. с учетом НДС. В течение пяти дней со дня поставки счет- фактура в организацию так и не поступила. При этом в результате проверки дек</w:t>
      </w:r>
      <w:r w:rsidRPr="000F0205">
        <w:rPr>
          <w:rFonts w:ascii="Times New Roman" w:hAnsi="Times New Roman" w:cs="Times New Roman"/>
          <w:sz w:val="24"/>
          <w:szCs w:val="24"/>
        </w:rPr>
        <w:softHyphen/>
        <w:t>ларации по НДС за этот квартал выяснено, что НДС по данной поставке был предъявлен к вычету на основании накладной поставщика. Бухгалтерией пред</w:t>
      </w:r>
      <w:r w:rsidRPr="000F0205">
        <w:rPr>
          <w:rFonts w:ascii="Times New Roman" w:hAnsi="Times New Roman" w:cs="Times New Roman"/>
          <w:sz w:val="24"/>
          <w:szCs w:val="24"/>
        </w:rPr>
        <w:softHyphen/>
        <w:t>приятия была сделана следующая бухгалтерская запись:</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68 К 19 - на сумму 9 000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 составить рабочий документ аудитора и аудитор</w:t>
      </w:r>
      <w:r w:rsidRPr="000F0205">
        <w:rPr>
          <w:rFonts w:ascii="Times New Roman" w:hAnsi="Times New Roman" w:cs="Times New Roman"/>
          <w:sz w:val="24"/>
          <w:szCs w:val="24"/>
        </w:rPr>
        <w:softHyphen/>
        <w:t>ский отчет.</w:t>
      </w:r>
    </w:p>
    <w:p w:rsidR="00BE7287" w:rsidRPr="000F0205" w:rsidRDefault="00BE7287" w:rsidP="00276C15">
      <w:pPr>
        <w:pStyle w:val="41"/>
        <w:numPr>
          <w:ilvl w:val="4"/>
          <w:numId w:val="1"/>
        </w:numPr>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В ходе проведения аудиторской проверки предприятия ПАО «Сатурн» бы</w:t>
      </w:r>
      <w:r w:rsidRPr="000F0205">
        <w:rPr>
          <w:rFonts w:ascii="Times New Roman" w:hAnsi="Times New Roman" w:cs="Times New Roman"/>
          <w:sz w:val="24"/>
          <w:szCs w:val="24"/>
        </w:rPr>
        <w:softHyphen/>
        <w:t>ло выявлено, что по состоянию на 1 декабря 2016 года у него числилась кредитор</w:t>
      </w:r>
      <w:r w:rsidRPr="000F0205">
        <w:rPr>
          <w:rFonts w:ascii="Times New Roman" w:hAnsi="Times New Roman" w:cs="Times New Roman"/>
          <w:sz w:val="24"/>
          <w:szCs w:val="24"/>
        </w:rPr>
        <w:softHyphen/>
        <w:t>ская задолженность перед ОАО «Заря» по поставленным материалам в размере 118 000 руб. (с учетом НДС) и дебиторская задолженность предприятию ПАО «Вестерн» на сумму 130 000 руб. (по ранее выданным авансам). За декабрь каких-либо операций с данными контрагентами предприятие не производило, вместе с тем по состоянию на 1 января 2017 года в учете числилась только деби</w:t>
      </w:r>
      <w:r w:rsidRPr="000F0205">
        <w:rPr>
          <w:rFonts w:ascii="Times New Roman" w:hAnsi="Times New Roman" w:cs="Times New Roman"/>
          <w:sz w:val="24"/>
          <w:szCs w:val="24"/>
        </w:rPr>
        <w:softHyphen/>
        <w:t>торская задолженность ПАО «Вестерн» в сумме 12 000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lastRenderedPageBreak/>
        <w:t>Проверить правильность отражения операций на счетах бухгалтерского учета, составить рабочий документ аудитора и аудитор</w:t>
      </w:r>
      <w:r w:rsidRPr="000F0205">
        <w:rPr>
          <w:rFonts w:ascii="Times New Roman" w:hAnsi="Times New Roman" w:cs="Times New Roman"/>
          <w:sz w:val="24"/>
          <w:szCs w:val="24"/>
        </w:rPr>
        <w:softHyphen/>
        <w:t>ский отчет.</w:t>
      </w:r>
    </w:p>
    <w:p w:rsidR="00BE7287" w:rsidRPr="000F0205" w:rsidRDefault="00BE7287" w:rsidP="00276C15">
      <w:pPr>
        <w:pStyle w:val="41"/>
        <w:numPr>
          <w:ilvl w:val="4"/>
          <w:numId w:val="1"/>
        </w:numPr>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По импортному контракту в ноябре были приобретены товары на сумму $ 10 000. Задолженность была погашена в декабре (курс на дату приобретения - 30 руб. за $, на дату оплаты - 31,5 руб. за $). Для проверки учета курсовых разниц аудитором был составлен рабочий документ, представленный в таблице.</w:t>
      </w:r>
    </w:p>
    <w:p w:rsidR="00BE7287" w:rsidRPr="000F0205" w:rsidRDefault="00BE7287" w:rsidP="00BE7287">
      <w:pPr>
        <w:pStyle w:val="31"/>
        <w:shd w:val="clear" w:color="auto" w:fill="auto"/>
        <w:tabs>
          <w:tab w:val="left" w:pos="1134"/>
        </w:tabs>
        <w:spacing w:line="240" w:lineRule="auto"/>
        <w:ind w:firstLine="709"/>
        <w:jc w:val="center"/>
        <w:rPr>
          <w:rFonts w:ascii="Times New Roman" w:hAnsi="Times New Roman" w:cs="Times New Roman"/>
          <w:sz w:val="24"/>
          <w:szCs w:val="24"/>
        </w:rPr>
      </w:pPr>
      <w:r w:rsidRPr="000F0205">
        <w:rPr>
          <w:rFonts w:ascii="Times New Roman" w:hAnsi="Times New Roman" w:cs="Times New Roman"/>
          <w:sz w:val="24"/>
          <w:szCs w:val="24"/>
        </w:rPr>
        <w:t>Ведомость проверки учета курсовых разниц</w:t>
      </w:r>
    </w:p>
    <w:tbl>
      <w:tblPr>
        <w:tblW w:w="9493" w:type="dxa"/>
        <w:tblLayout w:type="fixed"/>
        <w:tblCellMar>
          <w:left w:w="0" w:type="dxa"/>
          <w:right w:w="0" w:type="dxa"/>
        </w:tblCellMar>
        <w:tblLook w:val="0000" w:firstRow="0" w:lastRow="0" w:firstColumn="0" w:lastColumn="0" w:noHBand="0" w:noVBand="0"/>
      </w:tblPr>
      <w:tblGrid>
        <w:gridCol w:w="1963"/>
        <w:gridCol w:w="802"/>
        <w:gridCol w:w="768"/>
        <w:gridCol w:w="2544"/>
        <w:gridCol w:w="643"/>
        <w:gridCol w:w="686"/>
        <w:gridCol w:w="2087"/>
      </w:tblGrid>
      <w:tr w:rsidR="00BE7287" w:rsidRPr="000F0205" w:rsidTr="00BF23B0">
        <w:tblPrEx>
          <w:tblCellMar>
            <w:top w:w="0" w:type="dxa"/>
            <w:left w:w="0" w:type="dxa"/>
            <w:bottom w:w="0" w:type="dxa"/>
            <w:right w:w="0" w:type="dxa"/>
          </w:tblCellMar>
        </w:tblPrEx>
        <w:trPr>
          <w:trHeight w:val="293"/>
        </w:trPr>
        <w:tc>
          <w:tcPr>
            <w:tcW w:w="1963"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center"/>
              <w:rPr>
                <w:rFonts w:ascii="Times New Roman" w:hAnsi="Times New Roman" w:cs="Times New Roman"/>
                <w:sz w:val="24"/>
                <w:szCs w:val="24"/>
              </w:rPr>
            </w:pPr>
            <w:r w:rsidRPr="000F0205">
              <w:rPr>
                <w:rFonts w:ascii="Times New Roman" w:hAnsi="Times New Roman" w:cs="Times New Roman"/>
                <w:sz w:val="24"/>
                <w:szCs w:val="24"/>
              </w:rPr>
              <w:t>Содержание</w:t>
            </w:r>
          </w:p>
        </w:tc>
        <w:tc>
          <w:tcPr>
            <w:tcW w:w="4114" w:type="dxa"/>
            <w:gridSpan w:val="3"/>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По данным организации</w:t>
            </w:r>
          </w:p>
        </w:tc>
        <w:tc>
          <w:tcPr>
            <w:tcW w:w="3416" w:type="dxa"/>
            <w:gridSpan w:val="3"/>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По данным аудитора</w:t>
            </w:r>
          </w:p>
        </w:tc>
      </w:tr>
      <w:tr w:rsidR="00BE7287" w:rsidRPr="000F0205" w:rsidTr="00BF23B0">
        <w:tblPrEx>
          <w:tblCellMar>
            <w:top w:w="0" w:type="dxa"/>
            <w:left w:w="0" w:type="dxa"/>
            <w:bottom w:w="0" w:type="dxa"/>
            <w:right w:w="0" w:type="dxa"/>
          </w:tblCellMar>
        </w:tblPrEx>
        <w:trPr>
          <w:trHeight w:val="552"/>
        </w:trPr>
        <w:tc>
          <w:tcPr>
            <w:tcW w:w="1963" w:type="dxa"/>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center"/>
              <w:rPr>
                <w:rFonts w:ascii="Times New Roman" w:hAnsi="Times New Roman" w:cs="Times New Roman"/>
                <w:sz w:val="24"/>
                <w:szCs w:val="24"/>
              </w:rPr>
            </w:pPr>
            <w:r w:rsidRPr="000F0205">
              <w:rPr>
                <w:rFonts w:ascii="Times New Roman" w:hAnsi="Times New Roman" w:cs="Times New Roman"/>
                <w:sz w:val="24"/>
                <w:szCs w:val="24"/>
              </w:rPr>
              <w:t>хозяйственной операции</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Д</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К</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center"/>
              <w:rPr>
                <w:rFonts w:ascii="Times New Roman" w:hAnsi="Times New Roman" w:cs="Times New Roman"/>
                <w:sz w:val="24"/>
                <w:szCs w:val="24"/>
              </w:rPr>
            </w:pPr>
            <w:r w:rsidRPr="000F0205">
              <w:rPr>
                <w:rFonts w:ascii="Times New Roman" w:hAnsi="Times New Roman" w:cs="Times New Roman"/>
                <w:sz w:val="24"/>
                <w:szCs w:val="24"/>
              </w:rPr>
              <w:t>Сумма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Д</w:t>
            </w: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К</w:t>
            </w: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Сумма</w:t>
            </w:r>
          </w:p>
        </w:tc>
      </w:tr>
      <w:tr w:rsidR="00BE7287" w:rsidRPr="000F0205" w:rsidTr="00BF23B0">
        <w:tblPrEx>
          <w:tblCellMar>
            <w:top w:w="0" w:type="dxa"/>
            <w:left w:w="0" w:type="dxa"/>
            <w:bottom w:w="0" w:type="dxa"/>
            <w:right w:w="0" w:type="dxa"/>
          </w:tblCellMar>
        </w:tblPrEx>
        <w:trPr>
          <w:trHeight w:val="552"/>
        </w:trPr>
        <w:tc>
          <w:tcPr>
            <w:tcW w:w="1963" w:type="dxa"/>
            <w:tcBorders>
              <w:top w:val="nil"/>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1. Оприходован товар</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41</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60</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center"/>
              <w:rPr>
                <w:rFonts w:ascii="Times New Roman" w:hAnsi="Times New Roman" w:cs="Times New Roman"/>
                <w:sz w:val="24"/>
                <w:szCs w:val="24"/>
              </w:rPr>
            </w:pPr>
            <w:r w:rsidRPr="000F0205">
              <w:rPr>
                <w:rFonts w:ascii="Times New Roman" w:hAnsi="Times New Roman" w:cs="Times New Roman"/>
                <w:sz w:val="24"/>
                <w:szCs w:val="24"/>
              </w:rPr>
              <w:t xml:space="preserve">10 000$/30 </w:t>
            </w:r>
            <w:r w:rsidRPr="000F0205">
              <w:rPr>
                <w:rFonts w:ascii="Times New Roman" w:hAnsi="Times New Roman" w:cs="Times New Roman"/>
                <w:sz w:val="24"/>
                <w:szCs w:val="24"/>
                <w:lang w:val="en-US"/>
              </w:rPr>
              <w:t xml:space="preserve">rb/$/ </w:t>
            </w:r>
            <w:r w:rsidRPr="000F0205">
              <w:rPr>
                <w:rFonts w:ascii="Times New Roman" w:hAnsi="Times New Roman" w:cs="Times New Roman"/>
                <w:sz w:val="24"/>
                <w:szCs w:val="24"/>
              </w:rPr>
              <w:t>300 000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p>
        </w:tc>
      </w:tr>
      <w:tr w:rsidR="00BE7287" w:rsidRPr="000F0205" w:rsidTr="00BF23B0">
        <w:tblPrEx>
          <w:tblCellMar>
            <w:top w:w="0" w:type="dxa"/>
            <w:left w:w="0" w:type="dxa"/>
            <w:bottom w:w="0" w:type="dxa"/>
            <w:right w:w="0" w:type="dxa"/>
          </w:tblCellMar>
        </w:tblPrEx>
        <w:trPr>
          <w:trHeight w:val="307"/>
        </w:trPr>
        <w:tc>
          <w:tcPr>
            <w:tcW w:w="1963"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2. Погашена за долженность поставщику с текущего валютного счета</w:t>
            </w:r>
          </w:p>
        </w:tc>
        <w:tc>
          <w:tcPr>
            <w:tcW w:w="802"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60</w:t>
            </w:r>
          </w:p>
        </w:tc>
        <w:tc>
          <w:tcPr>
            <w:tcW w:w="768"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52-2</w:t>
            </w:r>
          </w:p>
        </w:tc>
        <w:tc>
          <w:tcPr>
            <w:tcW w:w="2544"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center"/>
              <w:rPr>
                <w:rFonts w:ascii="Times New Roman" w:hAnsi="Times New Roman" w:cs="Times New Roman"/>
                <w:sz w:val="24"/>
                <w:szCs w:val="24"/>
              </w:rPr>
            </w:pPr>
            <w:r w:rsidRPr="000F0205">
              <w:rPr>
                <w:rFonts w:ascii="Times New Roman" w:hAnsi="Times New Roman" w:cs="Times New Roman"/>
                <w:sz w:val="24"/>
                <w:szCs w:val="24"/>
              </w:rPr>
              <w:t xml:space="preserve">10 000$/30 </w:t>
            </w:r>
            <w:r w:rsidRPr="000F0205">
              <w:rPr>
                <w:rFonts w:ascii="Times New Roman" w:hAnsi="Times New Roman" w:cs="Times New Roman"/>
                <w:sz w:val="24"/>
                <w:szCs w:val="24"/>
                <w:lang w:val="en-US"/>
              </w:rPr>
              <w:t xml:space="preserve">rb/$/ </w:t>
            </w:r>
            <w:r w:rsidRPr="000F0205">
              <w:rPr>
                <w:rFonts w:ascii="Times New Roman" w:hAnsi="Times New Roman" w:cs="Times New Roman"/>
                <w:sz w:val="24"/>
                <w:szCs w:val="24"/>
              </w:rPr>
              <w:t>300 000</w:t>
            </w:r>
          </w:p>
        </w:tc>
        <w:tc>
          <w:tcPr>
            <w:tcW w:w="643"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tabs>
                <w:tab w:val="left" w:pos="1134"/>
              </w:tabs>
              <w:rPr>
                <w:rFonts w:ascii="Times New Roman" w:hAnsi="Times New Roman" w:cs="Times New Roman"/>
                <w:color w:val="auto"/>
              </w:rPr>
            </w:pPr>
          </w:p>
        </w:tc>
        <w:tc>
          <w:tcPr>
            <w:tcW w:w="686"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tabs>
                <w:tab w:val="left" w:pos="1134"/>
              </w:tabs>
              <w:rPr>
                <w:rFonts w:ascii="Times New Roman" w:hAnsi="Times New Roman" w:cs="Times New Roman"/>
                <w:color w:val="auto"/>
              </w:rPr>
            </w:pPr>
          </w:p>
        </w:tc>
        <w:tc>
          <w:tcPr>
            <w:tcW w:w="2087" w:type="dxa"/>
            <w:tcBorders>
              <w:top w:val="single" w:sz="4" w:space="0" w:color="auto"/>
              <w:left w:val="single" w:sz="4" w:space="0" w:color="auto"/>
              <w:bottom w:val="nil"/>
              <w:right w:val="single" w:sz="4" w:space="0" w:color="auto"/>
            </w:tcBorders>
            <w:shd w:val="clear" w:color="auto" w:fill="FFFFFF"/>
          </w:tcPr>
          <w:p w:rsidR="00BE7287" w:rsidRPr="000F0205" w:rsidRDefault="00BE7287" w:rsidP="00BF23B0">
            <w:pPr>
              <w:tabs>
                <w:tab w:val="left" w:pos="1134"/>
              </w:tabs>
              <w:rPr>
                <w:rFonts w:ascii="Times New Roman" w:hAnsi="Times New Roman" w:cs="Times New Roman"/>
                <w:color w:val="auto"/>
              </w:rPr>
            </w:pPr>
          </w:p>
        </w:tc>
      </w:tr>
      <w:tr w:rsidR="00BE7287" w:rsidRPr="000F0205" w:rsidTr="00BF23B0">
        <w:tblPrEx>
          <w:tblCellMar>
            <w:top w:w="0" w:type="dxa"/>
            <w:left w:w="0" w:type="dxa"/>
            <w:bottom w:w="0" w:type="dxa"/>
            <w:right w:w="0" w:type="dxa"/>
          </w:tblCellMar>
        </w:tblPrEx>
        <w:trPr>
          <w:trHeight w:val="336"/>
        </w:trPr>
        <w:tc>
          <w:tcPr>
            <w:tcW w:w="196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3. Отражена отрицательная курсовая разница</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91-2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left"/>
              <w:rPr>
                <w:rFonts w:ascii="Times New Roman" w:hAnsi="Times New Roman" w:cs="Times New Roman"/>
                <w:sz w:val="24"/>
                <w:szCs w:val="24"/>
              </w:rPr>
            </w:pPr>
            <w:r w:rsidRPr="000F0205">
              <w:rPr>
                <w:rFonts w:ascii="Times New Roman" w:hAnsi="Times New Roman" w:cs="Times New Roman"/>
                <w:sz w:val="24"/>
                <w:szCs w:val="24"/>
              </w:rPr>
              <w:t>52-2</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pStyle w:val="61"/>
              <w:shd w:val="clear" w:color="auto" w:fill="auto"/>
              <w:tabs>
                <w:tab w:val="left" w:pos="1134"/>
              </w:tabs>
              <w:spacing w:line="240" w:lineRule="auto"/>
              <w:ind w:firstLine="0"/>
              <w:jc w:val="center"/>
              <w:rPr>
                <w:rFonts w:ascii="Times New Roman" w:hAnsi="Times New Roman" w:cs="Times New Roman"/>
                <w:sz w:val="24"/>
                <w:szCs w:val="24"/>
              </w:rPr>
            </w:pPr>
            <w:r w:rsidRPr="000F0205">
              <w:rPr>
                <w:rFonts w:ascii="Times New Roman" w:hAnsi="Times New Roman" w:cs="Times New Roman"/>
                <w:sz w:val="24"/>
                <w:szCs w:val="24"/>
              </w:rPr>
              <w:t>15 000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tabs>
                <w:tab w:val="left" w:pos="1134"/>
              </w:tabs>
              <w:rPr>
                <w:rFonts w:ascii="Times New Roman" w:hAnsi="Times New Roman" w:cs="Times New Roman"/>
                <w:color w:val="auto"/>
              </w:rPr>
            </w:pPr>
          </w:p>
        </w:tc>
        <w:tc>
          <w:tcPr>
            <w:tcW w:w="686"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tabs>
                <w:tab w:val="left" w:pos="1134"/>
              </w:tabs>
              <w:rPr>
                <w:rFonts w:ascii="Times New Roman" w:hAnsi="Times New Roman" w:cs="Times New Roman"/>
                <w:color w:val="auto"/>
              </w:rPr>
            </w:pP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BE7287" w:rsidRPr="000F0205" w:rsidRDefault="00BE7287" w:rsidP="00BF23B0">
            <w:pPr>
              <w:tabs>
                <w:tab w:val="left" w:pos="1134"/>
              </w:tabs>
              <w:rPr>
                <w:rFonts w:ascii="Times New Roman" w:hAnsi="Times New Roman" w:cs="Times New Roman"/>
                <w:color w:val="auto"/>
              </w:rPr>
            </w:pPr>
          </w:p>
        </w:tc>
      </w:tr>
    </w:tbl>
    <w:p w:rsidR="00BE7287" w:rsidRPr="000F0205" w:rsidRDefault="00BE7287" w:rsidP="00276C15">
      <w:pPr>
        <w:pStyle w:val="a4"/>
        <w:numPr>
          <w:ilvl w:val="4"/>
          <w:numId w:val="1"/>
        </w:numPr>
        <w:shd w:val="clear" w:color="auto" w:fill="auto"/>
        <w:tabs>
          <w:tab w:val="left" w:pos="993"/>
          <w:tab w:val="left" w:pos="1134"/>
          <w:tab w:val="left" w:pos="10490"/>
        </w:tabs>
        <w:spacing w:before="0" w:line="240" w:lineRule="auto"/>
        <w:ind w:firstLine="709"/>
        <w:rPr>
          <w:sz w:val="24"/>
          <w:szCs w:val="24"/>
        </w:rPr>
      </w:pPr>
      <w:r w:rsidRPr="000F0205">
        <w:rPr>
          <w:sz w:val="24"/>
          <w:szCs w:val="24"/>
        </w:rPr>
        <w:t>Внештатным сотрудником ООО «Молодость» по договору подряда была выполнена работа по изготовлению табличек для кабинетов на 10 000 р., в том числе стоимость материала — 6 000 р. Бухгал</w:t>
      </w:r>
      <w:r w:rsidRPr="000F0205">
        <w:rPr>
          <w:sz w:val="24"/>
          <w:szCs w:val="24"/>
        </w:rPr>
        <w:softHyphen/>
        <w:t>тером были произведены отчисления в пенсионный фонд (20%) — 2 000 р., в Фонд социального страхования Российской Федерации (2,9 %) — 290 р., в Фонд обязательного медицинского страхования Российской Федерации (5,1%) — 510р. При проверке аудитором были сделаны замечания по поводу завышения себе</w:t>
      </w:r>
      <w:r w:rsidRPr="000F0205">
        <w:rPr>
          <w:sz w:val="24"/>
          <w:szCs w:val="24"/>
        </w:rPr>
        <w:softHyphen/>
        <w:t>стоимости продукции и занижения налогооблагаемой прибыли на сумму неверно рассчитанных отчислений от фонда оплаты труда.</w:t>
      </w:r>
    </w:p>
    <w:p w:rsidR="00BE7287" w:rsidRPr="000F0205" w:rsidRDefault="00BE7287" w:rsidP="00BE7287">
      <w:pPr>
        <w:pStyle w:val="a4"/>
        <w:shd w:val="clear" w:color="auto" w:fill="auto"/>
        <w:tabs>
          <w:tab w:val="left" w:pos="1134"/>
          <w:tab w:val="left" w:pos="10490"/>
        </w:tabs>
        <w:spacing w:before="0" w:line="240" w:lineRule="auto"/>
        <w:ind w:firstLine="709"/>
        <w:jc w:val="left"/>
        <w:rPr>
          <w:sz w:val="24"/>
          <w:szCs w:val="24"/>
        </w:rPr>
      </w:pPr>
      <w:r w:rsidRPr="000F0205">
        <w:rPr>
          <w:sz w:val="24"/>
          <w:szCs w:val="24"/>
        </w:rPr>
        <w:t>Какие начисления и в каком размере были сделаны невер</w:t>
      </w:r>
      <w:r w:rsidRPr="000F0205">
        <w:rPr>
          <w:sz w:val="24"/>
          <w:szCs w:val="24"/>
        </w:rPr>
        <w:softHyphen/>
        <w:t>но?</w:t>
      </w:r>
    </w:p>
    <w:p w:rsidR="00BE7287" w:rsidRPr="000F0205" w:rsidRDefault="00BE7287" w:rsidP="00276C15">
      <w:pPr>
        <w:pStyle w:val="a4"/>
        <w:numPr>
          <w:ilvl w:val="4"/>
          <w:numId w:val="1"/>
        </w:numPr>
        <w:shd w:val="clear" w:color="auto" w:fill="auto"/>
        <w:tabs>
          <w:tab w:val="left" w:pos="351"/>
          <w:tab w:val="left" w:pos="1134"/>
          <w:tab w:val="left" w:pos="10490"/>
        </w:tabs>
        <w:spacing w:before="0" w:line="240" w:lineRule="auto"/>
        <w:ind w:firstLine="709"/>
        <w:rPr>
          <w:sz w:val="24"/>
          <w:szCs w:val="24"/>
        </w:rPr>
      </w:pPr>
      <w:r w:rsidRPr="000F0205">
        <w:rPr>
          <w:sz w:val="24"/>
          <w:szCs w:val="24"/>
        </w:rPr>
        <w:t>Сотруднику муниципального предприятия «Моспроект» был предоставлен отпуск с 1 июля. При расчете среднего заработ</w:t>
      </w:r>
      <w:r w:rsidRPr="000F0205">
        <w:rPr>
          <w:sz w:val="24"/>
          <w:szCs w:val="24"/>
        </w:rPr>
        <w:softHyphen/>
        <w:t>ка для оплаты очередного отпуска взята заработная плата за апрель — 2 000 р., май — 2 000 р., июнь — 2 500 р.; кроме того, выплаченная премия — 4 200 р.</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На основании какого нормативного документа производится начисление суммы отпускных? Приведите расчет суммы отпуск</w:t>
      </w:r>
      <w:r w:rsidRPr="000F0205">
        <w:rPr>
          <w:sz w:val="24"/>
          <w:szCs w:val="24"/>
        </w:rPr>
        <w:softHyphen/>
        <w:t>ных до налогообложения.</w:t>
      </w:r>
    </w:p>
    <w:p w:rsidR="00BE7287" w:rsidRPr="000F0205" w:rsidRDefault="00BE7287" w:rsidP="00276C15">
      <w:pPr>
        <w:pStyle w:val="a4"/>
        <w:numPr>
          <w:ilvl w:val="4"/>
          <w:numId w:val="1"/>
        </w:numPr>
        <w:shd w:val="clear" w:color="auto" w:fill="auto"/>
        <w:tabs>
          <w:tab w:val="left" w:pos="331"/>
          <w:tab w:val="left" w:pos="1134"/>
          <w:tab w:val="left" w:pos="10490"/>
        </w:tabs>
        <w:spacing w:before="0" w:line="240" w:lineRule="auto"/>
        <w:ind w:firstLine="709"/>
        <w:rPr>
          <w:sz w:val="24"/>
          <w:szCs w:val="24"/>
        </w:rPr>
      </w:pPr>
      <w:r w:rsidRPr="000F0205">
        <w:rPr>
          <w:sz w:val="24"/>
          <w:szCs w:val="24"/>
        </w:rPr>
        <w:t xml:space="preserve">Работник ООО «Прогресс» имеет ребенка, которому в феврале </w:t>
      </w:r>
      <w:smartTag w:uri="urn:schemas-microsoft-com:office:smarttags" w:element="metricconverter">
        <w:smartTagPr>
          <w:attr w:name="ProductID" w:val="2015 г"/>
        </w:smartTagPr>
        <w:r w:rsidRPr="000F0205">
          <w:rPr>
            <w:sz w:val="24"/>
            <w:szCs w:val="24"/>
          </w:rPr>
          <w:t>2015 г</w:t>
        </w:r>
      </w:smartTag>
      <w:r w:rsidRPr="000F0205">
        <w:rPr>
          <w:sz w:val="24"/>
          <w:szCs w:val="24"/>
        </w:rPr>
        <w:t xml:space="preserve">. исполнилось 18 лет.  В сентябре </w:t>
      </w:r>
      <w:smartTag w:uri="urn:schemas-microsoft-com:office:smarttags" w:element="metricconverter">
        <w:smartTagPr>
          <w:attr w:name="ProductID" w:val="2015 г"/>
        </w:smartTagPr>
        <w:r w:rsidRPr="000F0205">
          <w:rPr>
            <w:sz w:val="24"/>
            <w:szCs w:val="24"/>
          </w:rPr>
          <w:t>2015 г</w:t>
        </w:r>
      </w:smartTag>
      <w:r w:rsidRPr="000F0205">
        <w:rPr>
          <w:sz w:val="24"/>
          <w:szCs w:val="24"/>
        </w:rPr>
        <w:t xml:space="preserve">. ребенок поступил в ВУЗ на очную форму обучения. Заработная плата за первое полугодие составила менее 20 тыс. р., а в декабре </w:t>
      </w:r>
      <w:smartTag w:uri="urn:schemas-microsoft-com:office:smarttags" w:element="metricconverter">
        <w:smartTagPr>
          <w:attr w:name="ProductID" w:val="2015 г"/>
        </w:smartTagPr>
        <w:r w:rsidRPr="000F0205">
          <w:rPr>
            <w:sz w:val="24"/>
            <w:szCs w:val="24"/>
          </w:rPr>
          <w:t>2015 г</w:t>
        </w:r>
      </w:smartTag>
      <w:r w:rsidRPr="000F0205">
        <w:rPr>
          <w:sz w:val="24"/>
          <w:szCs w:val="24"/>
        </w:rPr>
        <w:t>. превысила 40 тыс. р. В декабре в порядке расчета по оплате труда работнику был от</w:t>
      </w:r>
      <w:r w:rsidRPr="000F0205">
        <w:rPr>
          <w:sz w:val="24"/>
          <w:szCs w:val="24"/>
        </w:rPr>
        <w:softHyphen/>
        <w:t>пущен пылесос рыночной стоимостью 2 000 р., выданы матери</w:t>
      </w:r>
      <w:r w:rsidRPr="000F0205">
        <w:rPr>
          <w:sz w:val="24"/>
          <w:szCs w:val="24"/>
        </w:rPr>
        <w:softHyphen/>
        <w:t>альная помощь в размере 1 500 р. и ценный подарок к Новому году стоимостью 1 000 р.</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Рассчитайте сумму доходов, не подлежащих налогообложе</w:t>
      </w:r>
      <w:r w:rsidRPr="000F0205">
        <w:rPr>
          <w:sz w:val="24"/>
          <w:szCs w:val="24"/>
        </w:rPr>
        <w:softHyphen/>
        <w:t xml:space="preserve">нию за </w:t>
      </w:r>
      <w:smartTag w:uri="urn:schemas-microsoft-com:office:smarttags" w:element="metricconverter">
        <w:smartTagPr>
          <w:attr w:name="ProductID" w:val="2015 г"/>
        </w:smartTagPr>
        <w:r w:rsidRPr="000F0205">
          <w:rPr>
            <w:sz w:val="24"/>
            <w:szCs w:val="24"/>
          </w:rPr>
          <w:t>2015 г</w:t>
        </w:r>
      </w:smartTag>
      <w:r w:rsidRPr="000F0205">
        <w:rPr>
          <w:sz w:val="24"/>
          <w:szCs w:val="24"/>
        </w:rPr>
        <w:t>.</w:t>
      </w:r>
    </w:p>
    <w:p w:rsidR="00BE7287" w:rsidRPr="000F0205" w:rsidRDefault="00BE7287" w:rsidP="00276C15">
      <w:pPr>
        <w:pStyle w:val="a4"/>
        <w:numPr>
          <w:ilvl w:val="4"/>
          <w:numId w:val="1"/>
        </w:numPr>
        <w:shd w:val="clear" w:color="auto" w:fill="auto"/>
        <w:tabs>
          <w:tab w:val="left" w:pos="346"/>
          <w:tab w:val="left" w:pos="1134"/>
          <w:tab w:val="left" w:pos="10490"/>
        </w:tabs>
        <w:spacing w:before="0" w:line="240" w:lineRule="auto"/>
        <w:ind w:firstLine="709"/>
        <w:rPr>
          <w:sz w:val="24"/>
          <w:szCs w:val="24"/>
        </w:rPr>
      </w:pPr>
      <w:r w:rsidRPr="000F0205">
        <w:rPr>
          <w:sz w:val="24"/>
          <w:szCs w:val="24"/>
        </w:rPr>
        <w:t>Работнику отделения Фонда социального страхования Россий</w:t>
      </w:r>
      <w:r w:rsidRPr="000F0205">
        <w:rPr>
          <w:sz w:val="24"/>
          <w:szCs w:val="24"/>
        </w:rPr>
        <w:softHyphen/>
        <w:t>ской Федерации в июле выдана бесплатно путевка для ребенка в детский оздоровительный лагерь стоимостью 2 200 р. и для са</w:t>
      </w:r>
      <w:r w:rsidRPr="000F0205">
        <w:rPr>
          <w:sz w:val="24"/>
          <w:szCs w:val="24"/>
        </w:rPr>
        <w:softHyphen/>
        <w:t>мого работника — частично оплачиваемая путевка в санаторий стоимостью 7 400 р.</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Норматив возмещения стоимости путевок в отделении Фонда социального страхования Российской Федерации на санаторно- курортное лечение составляет 6 000 р.</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Какая сумма дополнительно к оплате труда за июль будет включена в доход работника при исчислении налога на доходы физических лиц?</w:t>
      </w:r>
    </w:p>
    <w:p w:rsidR="00BE7287" w:rsidRPr="000F0205" w:rsidRDefault="00BE7287" w:rsidP="00276C15">
      <w:pPr>
        <w:pStyle w:val="a4"/>
        <w:numPr>
          <w:ilvl w:val="4"/>
          <w:numId w:val="1"/>
        </w:numPr>
        <w:shd w:val="clear" w:color="auto" w:fill="auto"/>
        <w:tabs>
          <w:tab w:val="left" w:pos="346"/>
          <w:tab w:val="left" w:pos="1134"/>
          <w:tab w:val="left" w:pos="10490"/>
        </w:tabs>
        <w:spacing w:before="0" w:line="240" w:lineRule="auto"/>
        <w:ind w:firstLine="709"/>
        <w:rPr>
          <w:sz w:val="24"/>
          <w:szCs w:val="24"/>
        </w:rPr>
      </w:pPr>
      <w:r w:rsidRPr="000F0205">
        <w:rPr>
          <w:sz w:val="24"/>
          <w:szCs w:val="24"/>
        </w:rPr>
        <w:lastRenderedPageBreak/>
        <w:t xml:space="preserve">Заработная плата работника ООО «Молодость» с января по октябрь </w:t>
      </w:r>
      <w:smartTag w:uri="urn:schemas-microsoft-com:office:smarttags" w:element="metricconverter">
        <w:smartTagPr>
          <w:attr w:name="ProductID" w:val="2014 г"/>
        </w:smartTagPr>
        <w:r w:rsidRPr="000F0205">
          <w:rPr>
            <w:sz w:val="24"/>
            <w:szCs w:val="24"/>
          </w:rPr>
          <w:t>2014 г</w:t>
        </w:r>
      </w:smartTag>
      <w:r w:rsidRPr="000F0205">
        <w:rPr>
          <w:sz w:val="24"/>
          <w:szCs w:val="24"/>
        </w:rPr>
        <w:t>. составила 35 490 р. (без учета налоговых вычетов). В октябре ООО «Молодость» заключило договор с этим работ</w:t>
      </w:r>
      <w:r w:rsidRPr="000F0205">
        <w:rPr>
          <w:sz w:val="24"/>
          <w:szCs w:val="24"/>
        </w:rPr>
        <w:softHyphen/>
        <w:t>ником на приобретение у него гаража стоимостью 120 000 р.</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Какая сумма должна быть включена в доход работника и по какой ставке должен быть удержан налог на доходы физических лиц?</w:t>
      </w:r>
    </w:p>
    <w:p w:rsidR="00BE7287" w:rsidRPr="000F0205" w:rsidRDefault="00BE7287" w:rsidP="00276C15">
      <w:pPr>
        <w:pStyle w:val="a4"/>
        <w:numPr>
          <w:ilvl w:val="4"/>
          <w:numId w:val="1"/>
        </w:numPr>
        <w:shd w:val="clear" w:color="auto" w:fill="auto"/>
        <w:tabs>
          <w:tab w:val="left" w:pos="336"/>
          <w:tab w:val="left" w:pos="1134"/>
          <w:tab w:val="left" w:pos="10490"/>
        </w:tabs>
        <w:spacing w:before="0" w:line="240" w:lineRule="auto"/>
        <w:ind w:firstLine="709"/>
        <w:rPr>
          <w:sz w:val="24"/>
          <w:szCs w:val="24"/>
        </w:rPr>
      </w:pPr>
      <w:r w:rsidRPr="000F0205">
        <w:rPr>
          <w:sz w:val="24"/>
          <w:szCs w:val="24"/>
        </w:rPr>
        <w:t>Во время проведения ремонтных работ, после окончания рабочего времени у менеджера финансового отдела М.И.Ждановой пропал компьютер (остаточная стоимость — 8 500 р., средняя месячная заработная плата М.И.Ждановой — 15 200 р.). Администрация предприятия взяла с менеджера объяснительную записку, а затем удержала из заработной платы в последующие два месяца сумму ущерба.</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В чем неправомерны действия администрации?</w:t>
      </w:r>
    </w:p>
    <w:p w:rsidR="00BE7287" w:rsidRPr="000F0205" w:rsidRDefault="00BE7287" w:rsidP="00276C15">
      <w:pPr>
        <w:pStyle w:val="a4"/>
        <w:numPr>
          <w:ilvl w:val="4"/>
          <w:numId w:val="1"/>
        </w:numPr>
        <w:shd w:val="clear" w:color="auto" w:fill="auto"/>
        <w:tabs>
          <w:tab w:val="left" w:pos="341"/>
          <w:tab w:val="left" w:pos="1134"/>
          <w:tab w:val="left" w:pos="10490"/>
        </w:tabs>
        <w:spacing w:before="0" w:line="240" w:lineRule="auto"/>
        <w:ind w:firstLine="709"/>
        <w:rPr>
          <w:sz w:val="24"/>
          <w:szCs w:val="24"/>
        </w:rPr>
      </w:pPr>
      <w:r w:rsidRPr="000F0205">
        <w:rPr>
          <w:sz w:val="24"/>
          <w:szCs w:val="24"/>
        </w:rPr>
        <w:t xml:space="preserve">И. П. Малышев работал дизайнером в ОАО «Эстетика»; 10 июня </w:t>
      </w:r>
      <w:smartTag w:uri="urn:schemas-microsoft-com:office:smarttags" w:element="metricconverter">
        <w:smartTagPr>
          <w:attr w:name="ProductID" w:val="2014 г"/>
        </w:smartTagPr>
        <w:r w:rsidRPr="000F0205">
          <w:rPr>
            <w:sz w:val="24"/>
            <w:szCs w:val="24"/>
          </w:rPr>
          <w:t>2014 г</w:t>
        </w:r>
      </w:smartTag>
      <w:r w:rsidRPr="000F0205">
        <w:rPr>
          <w:sz w:val="24"/>
          <w:szCs w:val="24"/>
        </w:rPr>
        <w:t>. он подал руководителю организации заявление об увольнении по собственному желанию. Срок, в течение кото</w:t>
      </w:r>
      <w:r w:rsidRPr="000F0205">
        <w:rPr>
          <w:sz w:val="24"/>
          <w:szCs w:val="24"/>
        </w:rPr>
        <w:softHyphen/>
        <w:t xml:space="preserve">рого И. П. Малышев должен отработать до увольнения, истекал 24 июня </w:t>
      </w:r>
      <w:smartTag w:uri="urn:schemas-microsoft-com:office:smarttags" w:element="metricconverter">
        <w:smartTagPr>
          <w:attr w:name="ProductID" w:val="2014 г"/>
        </w:smartTagPr>
        <w:r w:rsidRPr="000F0205">
          <w:rPr>
            <w:sz w:val="24"/>
            <w:szCs w:val="24"/>
          </w:rPr>
          <w:t>2014 г</w:t>
        </w:r>
      </w:smartTag>
      <w:r w:rsidRPr="000F0205">
        <w:rPr>
          <w:sz w:val="24"/>
          <w:szCs w:val="24"/>
        </w:rPr>
        <w:t xml:space="preserve">. Спустя некоторое время работник передумал увольняться и 20 июня </w:t>
      </w:r>
      <w:smartTag w:uri="urn:schemas-microsoft-com:office:smarttags" w:element="metricconverter">
        <w:smartTagPr>
          <w:attr w:name="ProductID" w:val="2014 г"/>
        </w:smartTagPr>
        <w:r w:rsidRPr="000F0205">
          <w:rPr>
            <w:sz w:val="24"/>
            <w:szCs w:val="24"/>
          </w:rPr>
          <w:t>2014 г</w:t>
        </w:r>
      </w:smartTag>
      <w:r w:rsidRPr="000F0205">
        <w:rPr>
          <w:sz w:val="24"/>
          <w:szCs w:val="24"/>
        </w:rPr>
        <w:t>. забрал заявление. Однако к этому времени руководитель ОАО «Эстетика» пригласил на место И. П. Малышева в порядке перевода дизайнера из другой органи</w:t>
      </w:r>
      <w:r w:rsidRPr="000F0205">
        <w:rPr>
          <w:sz w:val="24"/>
          <w:szCs w:val="24"/>
        </w:rPr>
        <w:softHyphen/>
        <w:t xml:space="preserve">зации. Поэтому 24 июня 2014г. работнику была выдана трудовая книжка с записью об его увольнении, а с 25 июня </w:t>
      </w:r>
      <w:smartTag w:uri="urn:schemas-microsoft-com:office:smarttags" w:element="metricconverter">
        <w:smartTagPr>
          <w:attr w:name="ProductID" w:val="2014 г"/>
        </w:smartTagPr>
        <w:r w:rsidRPr="000F0205">
          <w:rPr>
            <w:sz w:val="24"/>
            <w:szCs w:val="24"/>
          </w:rPr>
          <w:t>2014 г</w:t>
        </w:r>
      </w:smartTag>
      <w:r w:rsidRPr="000F0205">
        <w:rPr>
          <w:sz w:val="24"/>
          <w:szCs w:val="24"/>
        </w:rPr>
        <w:t>. в ОАО «Эстетика» уже работал новый дизайнер.</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Какая форма письменного документа должна быть оформле</w:t>
      </w:r>
      <w:r w:rsidRPr="000F0205">
        <w:rPr>
          <w:sz w:val="24"/>
          <w:szCs w:val="24"/>
        </w:rPr>
        <w:softHyphen/>
        <w:t>на? Допущены ли нарушения со стороны администрации?</w:t>
      </w:r>
    </w:p>
    <w:p w:rsidR="00276C15" w:rsidRDefault="00276C15" w:rsidP="00276C15">
      <w:pPr>
        <w:pStyle w:val="a4"/>
        <w:shd w:val="clear" w:color="auto" w:fill="auto"/>
        <w:tabs>
          <w:tab w:val="left" w:pos="993"/>
        </w:tabs>
        <w:spacing w:before="0" w:line="240" w:lineRule="auto"/>
        <w:ind w:right="20" w:firstLine="709"/>
        <w:rPr>
          <w:sz w:val="24"/>
          <w:szCs w:val="24"/>
        </w:rPr>
      </w:pPr>
    </w:p>
    <w:p w:rsidR="00276C15" w:rsidRPr="00BE7287" w:rsidRDefault="00276C15" w:rsidP="00276C15">
      <w:pPr>
        <w:pStyle w:val="a4"/>
        <w:shd w:val="clear" w:color="auto" w:fill="auto"/>
        <w:tabs>
          <w:tab w:val="left" w:pos="993"/>
        </w:tabs>
        <w:spacing w:before="0" w:line="240" w:lineRule="auto"/>
        <w:ind w:right="20" w:firstLine="709"/>
        <w:rPr>
          <w:b/>
          <w:sz w:val="24"/>
          <w:szCs w:val="24"/>
        </w:rPr>
      </w:pPr>
      <w:r>
        <w:rPr>
          <w:b/>
          <w:sz w:val="24"/>
          <w:szCs w:val="24"/>
        </w:rPr>
        <w:t>Блок 3</w:t>
      </w:r>
      <w:bookmarkStart w:id="0" w:name="_GoBack"/>
      <w:bookmarkEnd w:id="0"/>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p>
    <w:p w:rsidR="00BE7287" w:rsidRPr="000F0205" w:rsidRDefault="00BE7287" w:rsidP="00BE7287">
      <w:pPr>
        <w:pStyle w:val="a4"/>
        <w:numPr>
          <w:ilvl w:val="0"/>
          <w:numId w:val="13"/>
        </w:numPr>
        <w:shd w:val="clear" w:color="auto" w:fill="auto"/>
        <w:tabs>
          <w:tab w:val="left" w:pos="322"/>
          <w:tab w:val="left" w:pos="1134"/>
          <w:tab w:val="left" w:pos="10490"/>
        </w:tabs>
        <w:spacing w:before="0" w:line="240" w:lineRule="auto"/>
        <w:ind w:left="0" w:firstLine="709"/>
        <w:rPr>
          <w:sz w:val="24"/>
          <w:szCs w:val="24"/>
        </w:rPr>
      </w:pPr>
      <w:r w:rsidRPr="000F0205">
        <w:rPr>
          <w:sz w:val="24"/>
          <w:szCs w:val="24"/>
        </w:rPr>
        <w:t xml:space="preserve">Инженер М. Е. Галкин 28 июня </w:t>
      </w:r>
      <w:smartTag w:uri="urn:schemas-microsoft-com:office:smarttags" w:element="metricconverter">
        <w:smartTagPr>
          <w:attr w:name="ProductID" w:val="2015 г"/>
        </w:smartTagPr>
        <w:r w:rsidRPr="000F0205">
          <w:rPr>
            <w:sz w:val="24"/>
            <w:szCs w:val="24"/>
          </w:rPr>
          <w:t>2015 г</w:t>
        </w:r>
      </w:smartTag>
      <w:r w:rsidRPr="000F0205">
        <w:rPr>
          <w:sz w:val="24"/>
          <w:szCs w:val="24"/>
        </w:rPr>
        <w:t>. уволился из ООО «Техно-пром». В данной организации он проработал два года и при этом ни разу не был в отпуске.</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 xml:space="preserve">Сколько дней отпуска М.Е.Галкину полагалось оплатить за 2014 и </w:t>
      </w:r>
      <w:smartTag w:uri="urn:schemas-microsoft-com:office:smarttags" w:element="metricconverter">
        <w:smartTagPr>
          <w:attr w:name="ProductID" w:val="2015 г"/>
        </w:smartTagPr>
        <w:r w:rsidRPr="000F0205">
          <w:rPr>
            <w:sz w:val="24"/>
            <w:szCs w:val="24"/>
          </w:rPr>
          <w:t>2015 г</w:t>
        </w:r>
      </w:smartTag>
      <w:r w:rsidRPr="000F0205">
        <w:rPr>
          <w:sz w:val="24"/>
          <w:szCs w:val="24"/>
        </w:rPr>
        <w:t xml:space="preserve">. ? Если бы он взял отпуск с 29 июня </w:t>
      </w:r>
      <w:smartTag w:uri="urn:schemas-microsoft-com:office:smarttags" w:element="metricconverter">
        <w:smartTagPr>
          <w:attr w:name="ProductID" w:val="2015 г"/>
        </w:smartTagPr>
        <w:r w:rsidRPr="000F0205">
          <w:rPr>
            <w:sz w:val="24"/>
            <w:szCs w:val="24"/>
          </w:rPr>
          <w:t>2015 г</w:t>
        </w:r>
      </w:smartTag>
      <w:r w:rsidRPr="000F0205">
        <w:rPr>
          <w:sz w:val="24"/>
          <w:szCs w:val="24"/>
        </w:rPr>
        <w:t>. за весь период работы, на какую дату пришелся бы последний день от</w:t>
      </w:r>
      <w:r w:rsidRPr="000F0205">
        <w:rPr>
          <w:sz w:val="24"/>
          <w:szCs w:val="24"/>
        </w:rPr>
        <w:softHyphen/>
        <w:t>пуска?</w:t>
      </w:r>
    </w:p>
    <w:p w:rsidR="00BE7287" w:rsidRPr="000F0205" w:rsidRDefault="00BE7287" w:rsidP="00BE7287">
      <w:pPr>
        <w:pStyle w:val="a4"/>
        <w:numPr>
          <w:ilvl w:val="0"/>
          <w:numId w:val="13"/>
        </w:numPr>
        <w:shd w:val="clear" w:color="auto" w:fill="auto"/>
        <w:tabs>
          <w:tab w:val="left" w:pos="331"/>
          <w:tab w:val="left" w:pos="1134"/>
          <w:tab w:val="left" w:pos="10490"/>
        </w:tabs>
        <w:spacing w:before="0" w:line="240" w:lineRule="auto"/>
        <w:ind w:left="0" w:firstLine="709"/>
        <w:rPr>
          <w:sz w:val="24"/>
          <w:szCs w:val="24"/>
        </w:rPr>
      </w:pPr>
      <w:r w:rsidRPr="000F0205">
        <w:rPr>
          <w:sz w:val="24"/>
          <w:szCs w:val="24"/>
        </w:rPr>
        <w:t xml:space="preserve">Электрик С.И.Зайцев проработал в ПАО «Электросеть» три месяца. 29 мая </w:t>
      </w:r>
      <w:smartTag w:uri="urn:schemas-microsoft-com:office:smarttags" w:element="metricconverter">
        <w:smartTagPr>
          <w:attr w:name="ProductID" w:val="2014 г"/>
        </w:smartTagPr>
        <w:r w:rsidRPr="000F0205">
          <w:rPr>
            <w:sz w:val="24"/>
            <w:szCs w:val="24"/>
          </w:rPr>
          <w:t>2014 г</w:t>
        </w:r>
      </w:smartTag>
      <w:r w:rsidRPr="000F0205">
        <w:rPr>
          <w:sz w:val="24"/>
          <w:szCs w:val="24"/>
        </w:rPr>
        <w:t>. он уволился по собственному желанию. Заработная плата С. И. Зайцева в расчетном периоде составляла: в марте — 14 000 р., апреле — 14 200 р., мае — 14 290 р. (К июню ра</w:t>
      </w:r>
      <w:r w:rsidRPr="000F0205">
        <w:rPr>
          <w:sz w:val="24"/>
          <w:szCs w:val="24"/>
        </w:rPr>
        <w:softHyphen/>
        <w:t>ботник утратил право на стандартный вычет по налогу на доходы физических лиц.)</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Рассчитайте сумму компенсации С. И. Зайцеву за неисполь</w:t>
      </w:r>
      <w:r w:rsidRPr="000F0205">
        <w:rPr>
          <w:sz w:val="24"/>
          <w:szCs w:val="24"/>
        </w:rPr>
        <w:softHyphen/>
        <w:t>зованный отпуск.</w:t>
      </w:r>
    </w:p>
    <w:p w:rsidR="00BE7287" w:rsidRPr="000F0205" w:rsidRDefault="00BE7287" w:rsidP="00BE7287">
      <w:pPr>
        <w:pStyle w:val="a4"/>
        <w:numPr>
          <w:ilvl w:val="0"/>
          <w:numId w:val="13"/>
        </w:numPr>
        <w:shd w:val="clear" w:color="auto" w:fill="auto"/>
        <w:tabs>
          <w:tab w:val="left" w:pos="326"/>
          <w:tab w:val="left" w:pos="1134"/>
          <w:tab w:val="left" w:pos="10490"/>
        </w:tabs>
        <w:spacing w:before="0" w:line="240" w:lineRule="auto"/>
        <w:ind w:left="0" w:firstLine="709"/>
        <w:rPr>
          <w:sz w:val="24"/>
          <w:szCs w:val="24"/>
        </w:rPr>
      </w:pPr>
      <w:r w:rsidRPr="000F0205">
        <w:rPr>
          <w:sz w:val="24"/>
          <w:szCs w:val="24"/>
        </w:rPr>
        <w:t xml:space="preserve">В июне </w:t>
      </w:r>
      <w:smartTag w:uri="urn:schemas-microsoft-com:office:smarttags" w:element="metricconverter">
        <w:smartTagPr>
          <w:attr w:name="ProductID" w:val="2014 г"/>
        </w:smartTagPr>
        <w:r w:rsidRPr="000F0205">
          <w:rPr>
            <w:sz w:val="24"/>
            <w:szCs w:val="24"/>
          </w:rPr>
          <w:t>2014 г</w:t>
        </w:r>
      </w:smartTag>
      <w:r w:rsidRPr="000F0205">
        <w:rPr>
          <w:sz w:val="24"/>
          <w:szCs w:val="24"/>
        </w:rPr>
        <w:t>. в цехе № 1 ОАО «Сплав» произошла авария. Что</w:t>
      </w:r>
      <w:r w:rsidRPr="000F0205">
        <w:rPr>
          <w:sz w:val="24"/>
          <w:szCs w:val="24"/>
        </w:rPr>
        <w:softHyphen/>
        <w:t>бы устранить ее последствия, инженер И. И. Иванов несколько раз задерживался после окончания своей смены. В результате он сверхурочно отработал пять дней по три часа. Всего в июне И. И. Иванов отработал 175 ч; его месячная норма — 160 ч; оклад инженера — 5 000 р.</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Рассчитайте заработную плату И. И. Иванова за июнь.</w:t>
      </w:r>
    </w:p>
    <w:p w:rsidR="00BE7287" w:rsidRPr="000F0205" w:rsidRDefault="00BE7287" w:rsidP="00BE7287">
      <w:pPr>
        <w:pStyle w:val="a4"/>
        <w:numPr>
          <w:ilvl w:val="0"/>
          <w:numId w:val="13"/>
        </w:numPr>
        <w:shd w:val="clear" w:color="auto" w:fill="auto"/>
        <w:tabs>
          <w:tab w:val="left" w:pos="326"/>
          <w:tab w:val="left" w:pos="1134"/>
          <w:tab w:val="left" w:pos="10490"/>
        </w:tabs>
        <w:spacing w:before="0" w:line="240" w:lineRule="auto"/>
        <w:ind w:left="0" w:firstLine="709"/>
        <w:rPr>
          <w:sz w:val="24"/>
          <w:szCs w:val="24"/>
        </w:rPr>
      </w:pPr>
      <w:r w:rsidRPr="000F0205">
        <w:rPr>
          <w:sz w:val="24"/>
          <w:szCs w:val="24"/>
        </w:rPr>
        <w:t xml:space="preserve">В закрытом акционерном обществе «Металл» применяется система сдельной оплаты труда. В связи с производственной необходимостью Ю.П.Семенов проработал в июне </w:t>
      </w:r>
      <w:smartTag w:uri="urn:schemas-microsoft-com:office:smarttags" w:element="metricconverter">
        <w:smartTagPr>
          <w:attr w:name="ProductID" w:val="2014 г"/>
        </w:smartTagPr>
        <w:r w:rsidRPr="000F0205">
          <w:rPr>
            <w:sz w:val="24"/>
            <w:szCs w:val="24"/>
          </w:rPr>
          <w:t>2014 г</w:t>
        </w:r>
      </w:smartTag>
      <w:r w:rsidRPr="000F0205">
        <w:rPr>
          <w:sz w:val="24"/>
          <w:szCs w:val="24"/>
        </w:rPr>
        <w:t xml:space="preserve">. пять часов сверхурочно; 10 июня </w:t>
      </w:r>
      <w:smartTag w:uri="urn:schemas-microsoft-com:office:smarttags" w:element="metricconverter">
        <w:smartTagPr>
          <w:attr w:name="ProductID" w:val="2014 г"/>
        </w:smartTagPr>
        <w:r w:rsidRPr="000F0205">
          <w:rPr>
            <w:sz w:val="24"/>
            <w:szCs w:val="24"/>
          </w:rPr>
          <w:t>2014 г</w:t>
        </w:r>
      </w:smartTag>
      <w:r w:rsidRPr="000F0205">
        <w:rPr>
          <w:sz w:val="24"/>
          <w:szCs w:val="24"/>
        </w:rPr>
        <w:t>. за два часа он изготовил 10 изделий, а 12 июня за три часа — 15 (по пять изделий в час). Стоимость одного изделия 5 р. В основное рабочее время в июне Ю. П. Семенов изготовил 800 изделий.</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Определите сумму заработка Ю. П. Семенова за июнь.</w:t>
      </w:r>
    </w:p>
    <w:p w:rsidR="00BE7287" w:rsidRPr="000F0205" w:rsidRDefault="00BE7287" w:rsidP="00BE7287">
      <w:pPr>
        <w:pStyle w:val="a4"/>
        <w:numPr>
          <w:ilvl w:val="0"/>
          <w:numId w:val="13"/>
        </w:numPr>
        <w:shd w:val="clear" w:color="auto" w:fill="auto"/>
        <w:tabs>
          <w:tab w:val="left" w:pos="322"/>
          <w:tab w:val="left" w:pos="1134"/>
          <w:tab w:val="left" w:pos="10490"/>
        </w:tabs>
        <w:spacing w:before="0" w:line="240" w:lineRule="auto"/>
        <w:ind w:left="0" w:firstLine="709"/>
        <w:rPr>
          <w:sz w:val="24"/>
          <w:szCs w:val="24"/>
        </w:rPr>
      </w:pPr>
      <w:r w:rsidRPr="000F0205">
        <w:rPr>
          <w:sz w:val="24"/>
          <w:szCs w:val="24"/>
        </w:rPr>
        <w:t xml:space="preserve">В закрытом акционерном обществе «Бумпром» установлена пятидневная рабочая неделя с двумя выходными — в субботу и воскресенье. В августе </w:t>
      </w:r>
      <w:smartTag w:uri="urn:schemas-microsoft-com:office:smarttags" w:element="metricconverter">
        <w:smartTagPr>
          <w:attr w:name="ProductID" w:val="2014 г"/>
        </w:smartTagPr>
        <w:r w:rsidRPr="000F0205">
          <w:rPr>
            <w:sz w:val="24"/>
            <w:szCs w:val="24"/>
          </w:rPr>
          <w:t>2014 г</w:t>
        </w:r>
      </w:smartTag>
      <w:r w:rsidRPr="000F0205">
        <w:rPr>
          <w:sz w:val="24"/>
          <w:szCs w:val="24"/>
        </w:rPr>
        <w:t>. по производственной необходимости сотрудник В. П. Синицын был вызван на работу в субботу — отрабо</w:t>
      </w:r>
      <w:r w:rsidRPr="000F0205">
        <w:rPr>
          <w:sz w:val="24"/>
          <w:szCs w:val="24"/>
        </w:rPr>
        <w:softHyphen/>
        <w:t>тал он 4 ч; его месячный оклад — 17 000 р. В августе — 22 рабочих дня. В. П. Синицын фактически отработал 23 дня, т. е. превысил месячную норму.</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Рассчитайте сумму надбавки к заработной плате за работу в выходной день.</w:t>
      </w:r>
    </w:p>
    <w:p w:rsidR="00BE7287" w:rsidRPr="000F0205" w:rsidRDefault="00BE7287" w:rsidP="00BE7287">
      <w:pPr>
        <w:pStyle w:val="a4"/>
        <w:numPr>
          <w:ilvl w:val="0"/>
          <w:numId w:val="13"/>
        </w:numPr>
        <w:shd w:val="clear" w:color="auto" w:fill="auto"/>
        <w:tabs>
          <w:tab w:val="left" w:pos="317"/>
          <w:tab w:val="left" w:pos="1134"/>
          <w:tab w:val="left" w:pos="10490"/>
        </w:tabs>
        <w:spacing w:before="0" w:line="240" w:lineRule="auto"/>
        <w:ind w:left="0" w:firstLine="709"/>
        <w:rPr>
          <w:sz w:val="24"/>
          <w:szCs w:val="24"/>
        </w:rPr>
      </w:pPr>
      <w:r w:rsidRPr="000F0205">
        <w:rPr>
          <w:sz w:val="24"/>
          <w:szCs w:val="24"/>
        </w:rPr>
        <w:lastRenderedPageBreak/>
        <w:t>П.И.Петров работает в ЗАО «Крокус» электросварщиком и одновременно по совместительству в ООО «Грот» сторожем. Продолжительность отпуска по основному месту работы равна</w:t>
      </w:r>
    </w:p>
    <w:p w:rsidR="00BE7287" w:rsidRPr="000F0205" w:rsidRDefault="00BE7287" w:rsidP="00BE7287">
      <w:pPr>
        <w:pStyle w:val="a4"/>
        <w:shd w:val="clear" w:color="auto" w:fill="auto"/>
        <w:tabs>
          <w:tab w:val="left" w:pos="1134"/>
          <w:tab w:val="left" w:pos="10490"/>
        </w:tabs>
        <w:spacing w:before="0" w:line="240" w:lineRule="auto"/>
        <w:ind w:firstLine="709"/>
        <w:jc w:val="left"/>
        <w:rPr>
          <w:sz w:val="24"/>
          <w:szCs w:val="24"/>
        </w:rPr>
      </w:pPr>
      <w:r w:rsidRPr="000F0205">
        <w:rPr>
          <w:sz w:val="24"/>
          <w:szCs w:val="24"/>
        </w:rPr>
        <w:t>35 календарным дням, а на работе по совместительству — 28 ка</w:t>
      </w:r>
      <w:r w:rsidRPr="000F0205">
        <w:rPr>
          <w:sz w:val="24"/>
          <w:szCs w:val="24"/>
        </w:rPr>
        <w:softHyphen/>
        <w:t>лендарным дням.</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Какова будет продолжительность отпуска П. И. Петрова на работе по совместительству, если он возьмет их одновремен</w:t>
      </w:r>
      <w:r w:rsidRPr="000F0205">
        <w:rPr>
          <w:sz w:val="24"/>
          <w:szCs w:val="24"/>
        </w:rPr>
        <w:softHyphen/>
        <w:t>но?</w:t>
      </w:r>
    </w:p>
    <w:p w:rsidR="00BE7287" w:rsidRPr="000F0205" w:rsidRDefault="00BE7287" w:rsidP="00BE7287">
      <w:pPr>
        <w:pStyle w:val="a4"/>
        <w:numPr>
          <w:ilvl w:val="0"/>
          <w:numId w:val="13"/>
        </w:numPr>
        <w:shd w:val="clear" w:color="auto" w:fill="auto"/>
        <w:tabs>
          <w:tab w:val="left" w:pos="351"/>
          <w:tab w:val="left" w:pos="1134"/>
          <w:tab w:val="left" w:pos="10490"/>
        </w:tabs>
        <w:spacing w:before="0" w:line="240" w:lineRule="auto"/>
        <w:ind w:left="0" w:firstLine="709"/>
        <w:rPr>
          <w:sz w:val="24"/>
          <w:szCs w:val="24"/>
        </w:rPr>
      </w:pPr>
      <w:r w:rsidRPr="000F0205">
        <w:rPr>
          <w:sz w:val="24"/>
          <w:szCs w:val="24"/>
        </w:rPr>
        <w:t>С дизайнером М.И.Дроздовой ООО «Гелиос» заключило тру</w:t>
      </w:r>
      <w:r w:rsidRPr="000F0205">
        <w:rPr>
          <w:sz w:val="24"/>
          <w:szCs w:val="24"/>
        </w:rPr>
        <w:softHyphen/>
        <w:t xml:space="preserve">довой договор. По договору М.И.Дроздова должна оформить торговый зал организации, работая с 3 по 28 июня </w:t>
      </w:r>
      <w:smartTag w:uri="urn:schemas-microsoft-com:office:smarttags" w:element="metricconverter">
        <w:smartTagPr>
          <w:attr w:name="ProductID" w:val="2014 г"/>
        </w:smartTagPr>
        <w:r w:rsidRPr="000F0205">
          <w:rPr>
            <w:sz w:val="24"/>
            <w:szCs w:val="24"/>
          </w:rPr>
          <w:t>2014 г</w:t>
        </w:r>
      </w:smartTag>
      <w:r w:rsidRPr="000F0205">
        <w:rPr>
          <w:sz w:val="24"/>
          <w:szCs w:val="24"/>
        </w:rPr>
        <w:t>. вклю</w:t>
      </w:r>
      <w:r w:rsidRPr="000F0205">
        <w:rPr>
          <w:sz w:val="24"/>
          <w:szCs w:val="24"/>
        </w:rPr>
        <w:softHyphen/>
        <w:t>чительно. Заработная плата дизайнера — 4 000 р. в месяц. Кроме того, когда истечет срок трудового договора, ей полагается ком</w:t>
      </w:r>
      <w:r w:rsidRPr="000F0205">
        <w:rPr>
          <w:sz w:val="24"/>
          <w:szCs w:val="24"/>
        </w:rPr>
        <w:softHyphen/>
        <w:t>пенсация за неиспользованный отпуск.</w:t>
      </w:r>
    </w:p>
    <w:p w:rsidR="00BE7287" w:rsidRPr="000F0205" w:rsidRDefault="00BE7287" w:rsidP="00BE7287">
      <w:pPr>
        <w:pStyle w:val="a4"/>
        <w:shd w:val="clear" w:color="auto" w:fill="auto"/>
        <w:tabs>
          <w:tab w:val="left" w:pos="1134"/>
          <w:tab w:val="left" w:pos="10490"/>
        </w:tabs>
        <w:spacing w:before="0" w:line="240" w:lineRule="auto"/>
        <w:ind w:firstLine="709"/>
        <w:rPr>
          <w:sz w:val="24"/>
          <w:szCs w:val="24"/>
        </w:rPr>
      </w:pPr>
      <w:r w:rsidRPr="000F0205">
        <w:rPr>
          <w:sz w:val="24"/>
          <w:szCs w:val="24"/>
        </w:rPr>
        <w:t>Рассчитайте сумму компенсации за неиспользованный от</w:t>
      </w:r>
      <w:r w:rsidRPr="000F0205">
        <w:rPr>
          <w:sz w:val="24"/>
          <w:szCs w:val="24"/>
        </w:rPr>
        <w:softHyphen/>
        <w:t>пуск.</w:t>
      </w:r>
    </w:p>
    <w:p w:rsidR="00BE7287" w:rsidRPr="000F0205" w:rsidRDefault="00BE7287" w:rsidP="00BE7287">
      <w:pPr>
        <w:pStyle w:val="a4"/>
        <w:numPr>
          <w:ilvl w:val="0"/>
          <w:numId w:val="13"/>
        </w:numPr>
        <w:shd w:val="clear" w:color="auto" w:fill="auto"/>
        <w:tabs>
          <w:tab w:val="left" w:pos="342"/>
          <w:tab w:val="left" w:pos="1134"/>
          <w:tab w:val="left" w:pos="10490"/>
        </w:tabs>
        <w:spacing w:before="0" w:line="240" w:lineRule="auto"/>
        <w:ind w:left="0" w:firstLine="709"/>
        <w:rPr>
          <w:sz w:val="24"/>
          <w:szCs w:val="24"/>
        </w:rPr>
      </w:pPr>
      <w:r w:rsidRPr="000F0205">
        <w:rPr>
          <w:sz w:val="24"/>
          <w:szCs w:val="24"/>
        </w:rPr>
        <w:t>Общество с ограниченной ответственностью «Валио»</w:t>
      </w:r>
      <w:r w:rsidRPr="000F0205">
        <w:rPr>
          <w:rStyle w:val="42"/>
          <w:sz w:val="24"/>
          <w:szCs w:val="24"/>
        </w:rPr>
        <w:t xml:space="preserve"> 1</w:t>
      </w:r>
      <w:r w:rsidRPr="000F0205">
        <w:rPr>
          <w:sz w:val="24"/>
          <w:szCs w:val="24"/>
        </w:rPr>
        <w:t xml:space="preserve"> июля </w:t>
      </w:r>
      <w:smartTag w:uri="urn:schemas-microsoft-com:office:smarttags" w:element="metricconverter">
        <w:smartTagPr>
          <w:attr w:name="ProductID" w:val="2014 г"/>
        </w:smartTagPr>
        <w:r w:rsidRPr="000F0205">
          <w:rPr>
            <w:sz w:val="24"/>
            <w:szCs w:val="24"/>
          </w:rPr>
          <w:t>2014 г</w:t>
        </w:r>
      </w:smartTag>
      <w:r w:rsidRPr="000F0205">
        <w:rPr>
          <w:sz w:val="24"/>
          <w:szCs w:val="24"/>
        </w:rPr>
        <w:t>. на месяц наняло водителя Н. И. Павлова, заключив с ним трудовой договор. Н. И. Павлов был согласен выходить на рабо</w:t>
      </w:r>
      <w:r w:rsidRPr="000F0205">
        <w:rPr>
          <w:sz w:val="24"/>
          <w:szCs w:val="24"/>
        </w:rPr>
        <w:softHyphen/>
        <w:t>ту и в выходные дни, если это потребуется. Согласно договору заработная плата Н. И. Павлова — 6 095 р. В июле водитель три раза выходил на работу в выходные дни (в июле — 23 рабочих дня).</w:t>
      </w:r>
    </w:p>
    <w:p w:rsidR="00BE7287" w:rsidRPr="000F0205" w:rsidRDefault="00BE7287" w:rsidP="00BE7287">
      <w:pPr>
        <w:pStyle w:val="a4"/>
        <w:shd w:val="clear" w:color="auto" w:fill="auto"/>
        <w:tabs>
          <w:tab w:val="left" w:pos="1134"/>
          <w:tab w:val="left" w:pos="10490"/>
        </w:tabs>
        <w:spacing w:before="0" w:line="240" w:lineRule="auto"/>
        <w:ind w:firstLine="709"/>
        <w:jc w:val="left"/>
        <w:rPr>
          <w:sz w:val="24"/>
          <w:szCs w:val="24"/>
        </w:rPr>
      </w:pPr>
      <w:r w:rsidRPr="000F0205">
        <w:rPr>
          <w:sz w:val="24"/>
          <w:szCs w:val="24"/>
        </w:rPr>
        <w:t>Рассчитайте заработную плату Н. И. Павлова за июль.</w:t>
      </w:r>
    </w:p>
    <w:p w:rsidR="00BE7287" w:rsidRPr="000F0205" w:rsidRDefault="00BE7287" w:rsidP="00BE7287">
      <w:pPr>
        <w:pStyle w:val="41"/>
        <w:numPr>
          <w:ilvl w:val="0"/>
          <w:numId w:val="13"/>
        </w:numPr>
        <w:shd w:val="clear" w:color="auto" w:fill="auto"/>
        <w:tabs>
          <w:tab w:val="left" w:pos="875"/>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Предприятие производит два вида продукции А и Б. За ноябрь затраты на производство продукции составили: прямые затраты в производстве продукции А - 468 400 руб., в производстве продукции Б - 532 900 руб. Общепроизводствен</w:t>
      </w:r>
      <w:r w:rsidRPr="000F0205">
        <w:rPr>
          <w:rFonts w:ascii="Times New Roman" w:hAnsi="Times New Roman" w:cs="Times New Roman"/>
          <w:sz w:val="24"/>
          <w:szCs w:val="24"/>
        </w:rPr>
        <w:softHyphen/>
        <w:t>ные затраты за месяц составили: А - 85 800 руб., Б - 95 200 руб. Общехозяйст</w:t>
      </w:r>
      <w:r w:rsidRPr="000F0205">
        <w:rPr>
          <w:rFonts w:ascii="Times New Roman" w:hAnsi="Times New Roman" w:cs="Times New Roman"/>
          <w:sz w:val="24"/>
          <w:szCs w:val="24"/>
        </w:rPr>
        <w:softHyphen/>
        <w:t>венные затраты за месяц составили 205 900 руб. Согласно учетной политике орга</w:t>
      </w:r>
      <w:r w:rsidRPr="000F0205">
        <w:rPr>
          <w:rFonts w:ascii="Times New Roman" w:hAnsi="Times New Roman" w:cs="Times New Roman"/>
          <w:sz w:val="24"/>
          <w:szCs w:val="24"/>
        </w:rPr>
        <w:softHyphen/>
        <w:t>низация формирует полные фактические затраты на производство продукции, общехозяйственные затраты распределяются по видам продукции пропорцио</w:t>
      </w:r>
      <w:r w:rsidRPr="000F0205">
        <w:rPr>
          <w:rFonts w:ascii="Times New Roman" w:hAnsi="Times New Roman" w:cs="Times New Roman"/>
          <w:sz w:val="24"/>
          <w:szCs w:val="24"/>
        </w:rPr>
        <w:softHyphen/>
        <w:t>нально общей сумме прямых затрат. В организации составлены следующие бух</w:t>
      </w:r>
      <w:r w:rsidRPr="000F0205">
        <w:rPr>
          <w:rFonts w:ascii="Times New Roman" w:hAnsi="Times New Roman" w:cs="Times New Roman"/>
          <w:sz w:val="24"/>
          <w:szCs w:val="24"/>
        </w:rPr>
        <w:softHyphen/>
        <w:t>галтерские записи:</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20-1</w:t>
      </w:r>
      <w:r w:rsidRPr="000F0205">
        <w:rPr>
          <w:rFonts w:ascii="Times New Roman" w:hAnsi="Times New Roman" w:cs="Times New Roman"/>
          <w:sz w:val="24"/>
          <w:szCs w:val="24"/>
        </w:rPr>
        <w:tab/>
        <w:t>К 10, 02, 70, 69 - 468 400 руб.;</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20-2</w:t>
      </w:r>
      <w:r w:rsidRPr="000F0205">
        <w:rPr>
          <w:rFonts w:ascii="Times New Roman" w:hAnsi="Times New Roman" w:cs="Times New Roman"/>
          <w:sz w:val="24"/>
          <w:szCs w:val="24"/>
        </w:rPr>
        <w:tab/>
        <w:t>К 10, 02, 70, 69 - 532 900 руб.;</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25-1</w:t>
      </w:r>
      <w:r w:rsidRPr="000F0205">
        <w:rPr>
          <w:rFonts w:ascii="Times New Roman" w:hAnsi="Times New Roman" w:cs="Times New Roman"/>
          <w:sz w:val="24"/>
          <w:szCs w:val="24"/>
        </w:rPr>
        <w:tab/>
        <w:t>К 10, 02, 70, 69 - 85 800 руб.;</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25-2</w:t>
      </w:r>
      <w:r w:rsidRPr="000F0205">
        <w:rPr>
          <w:rFonts w:ascii="Times New Roman" w:hAnsi="Times New Roman" w:cs="Times New Roman"/>
          <w:sz w:val="24"/>
          <w:szCs w:val="24"/>
        </w:rPr>
        <w:tab/>
        <w:t>К 10, 02, 70, 69 - 95 200 руб.;</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26</w:t>
      </w:r>
      <w:r w:rsidRPr="000F0205">
        <w:rPr>
          <w:rFonts w:ascii="Times New Roman" w:hAnsi="Times New Roman" w:cs="Times New Roman"/>
          <w:sz w:val="24"/>
          <w:szCs w:val="24"/>
        </w:rPr>
        <w:tab/>
        <w:t>К 10, 02, 70, 69 - 205 900 руб.;</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20-1</w:t>
      </w:r>
      <w:r w:rsidRPr="000F0205">
        <w:rPr>
          <w:rFonts w:ascii="Times New Roman" w:hAnsi="Times New Roman" w:cs="Times New Roman"/>
          <w:sz w:val="24"/>
          <w:szCs w:val="24"/>
        </w:rPr>
        <w:tab/>
        <w:t>К 25-1 - 85 800 руб.;</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20-2</w:t>
      </w:r>
      <w:r w:rsidRPr="000F0205">
        <w:rPr>
          <w:rFonts w:ascii="Times New Roman" w:hAnsi="Times New Roman" w:cs="Times New Roman"/>
          <w:sz w:val="24"/>
          <w:szCs w:val="24"/>
        </w:rPr>
        <w:tab/>
        <w:t>К 25-2 - 95 200 руб.;</w:t>
      </w:r>
    </w:p>
    <w:p w:rsidR="00BE7287" w:rsidRPr="000F0205" w:rsidRDefault="00BE7287" w:rsidP="00BE7287">
      <w:pPr>
        <w:pStyle w:val="41"/>
        <w:shd w:val="clear" w:color="auto" w:fill="auto"/>
        <w:tabs>
          <w:tab w:val="left" w:pos="1134"/>
          <w:tab w:val="left" w:pos="136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91-2</w:t>
      </w:r>
      <w:r w:rsidRPr="000F0205">
        <w:rPr>
          <w:rFonts w:ascii="Times New Roman" w:hAnsi="Times New Roman" w:cs="Times New Roman"/>
          <w:sz w:val="24"/>
          <w:szCs w:val="24"/>
        </w:rPr>
        <w:tab/>
        <w:t>К 26 - 205900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3"/>
        </w:numPr>
        <w:shd w:val="clear" w:color="auto" w:fill="auto"/>
        <w:tabs>
          <w:tab w:val="left" w:pos="860"/>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ЗАО «УралМаш» в мае произвело и реализовало 780 электродвигателей по цене 25 000 руб. в том числе НДС 18 %. В учетной политике предприятия сказано, что отпуск готовой продукции отражается по плановой себестоимости с исполь</w:t>
      </w:r>
      <w:r w:rsidRPr="000F0205">
        <w:rPr>
          <w:rFonts w:ascii="Times New Roman" w:hAnsi="Times New Roman" w:cs="Times New Roman"/>
          <w:sz w:val="24"/>
          <w:szCs w:val="24"/>
        </w:rPr>
        <w:softHyphen/>
        <w:t>зованием 40 счета. Плановая себестоимость 1 электродвигателя составила 16 000 руб., фактическая себестоимость - 15 200 руб. В бухгалтерском учете ЗАО «УралМаш» были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43 К 20 - 12 480 000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90-1 - 19 500 000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90-3 К 68 - 1 772 727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90-2 К 43 - 12 480 000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90-2 К 43 - 624 000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51 К 62 - 19 500 000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3"/>
        </w:numPr>
        <w:shd w:val="clear" w:color="auto" w:fill="auto"/>
        <w:tabs>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ЗАО «УралМаш» выпускает электродвигатели. В учетной политике пред</w:t>
      </w:r>
      <w:r w:rsidRPr="000F0205">
        <w:rPr>
          <w:rFonts w:ascii="Times New Roman" w:hAnsi="Times New Roman" w:cs="Times New Roman"/>
          <w:sz w:val="24"/>
          <w:szCs w:val="24"/>
        </w:rPr>
        <w:softHyphen/>
        <w:t>приятия сказано, что отпуск готовой продукции отражается по плановой себе</w:t>
      </w:r>
      <w:r w:rsidRPr="000F0205">
        <w:rPr>
          <w:rFonts w:ascii="Times New Roman" w:hAnsi="Times New Roman" w:cs="Times New Roman"/>
          <w:sz w:val="24"/>
          <w:szCs w:val="24"/>
        </w:rPr>
        <w:softHyphen/>
        <w:t>стоимости с использованием 40 счета. Для производства были закуплены мате</w:t>
      </w:r>
      <w:r w:rsidRPr="000F0205">
        <w:rPr>
          <w:rFonts w:ascii="Times New Roman" w:hAnsi="Times New Roman" w:cs="Times New Roman"/>
          <w:sz w:val="24"/>
          <w:szCs w:val="24"/>
        </w:rPr>
        <w:softHyphen/>
        <w:t>риалы на сумму 1 500 000 руб. в том числе НДС 18 %. Материалы оплачены. Для доставки материалов использовали услуги транспортной организации. Их стои</w:t>
      </w:r>
      <w:r w:rsidRPr="000F0205">
        <w:rPr>
          <w:rFonts w:ascii="Times New Roman" w:hAnsi="Times New Roman" w:cs="Times New Roman"/>
          <w:sz w:val="24"/>
          <w:szCs w:val="24"/>
        </w:rPr>
        <w:softHyphen/>
        <w:t xml:space="preserve">мость составила 24 000 руб. Для поиска </w:t>
      </w:r>
      <w:r w:rsidRPr="000F0205">
        <w:rPr>
          <w:rFonts w:ascii="Times New Roman" w:hAnsi="Times New Roman" w:cs="Times New Roman"/>
          <w:sz w:val="24"/>
          <w:szCs w:val="24"/>
        </w:rPr>
        <w:lastRenderedPageBreak/>
        <w:t>подходящего материала воспользовались услугами посредника. Стоимость услуг составила 10 % от стоимости материалов, в том числе НДС по ставке 18 %. В производство было отпущено материалов на сумму 900 000 руб. Начислена зарплата рабочим основного производства на сум</w:t>
      </w:r>
      <w:r w:rsidRPr="000F0205">
        <w:rPr>
          <w:rFonts w:ascii="Times New Roman" w:hAnsi="Times New Roman" w:cs="Times New Roman"/>
          <w:sz w:val="24"/>
          <w:szCs w:val="24"/>
        </w:rPr>
        <w:softHyphen/>
        <w:t>му 280 000 руб., начислены страховые взносы на сумму 72 800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В учете были составлены следующие бухгалтерские записи:</w:t>
      </w:r>
    </w:p>
    <w:tbl>
      <w:tblPr>
        <w:tblW w:w="0" w:type="auto"/>
        <w:jc w:val="center"/>
        <w:tblLayout w:type="fixed"/>
        <w:tblCellMar>
          <w:left w:w="0" w:type="dxa"/>
          <w:right w:w="0" w:type="dxa"/>
        </w:tblCellMar>
        <w:tblLook w:val="0000" w:firstRow="0" w:lastRow="0" w:firstColumn="0" w:lastColumn="0" w:noHBand="0" w:noVBand="0"/>
      </w:tblPr>
      <w:tblGrid>
        <w:gridCol w:w="792"/>
        <w:gridCol w:w="840"/>
        <w:gridCol w:w="2141"/>
      </w:tblGrid>
      <w:tr w:rsidR="00BE7287" w:rsidRPr="000F0205" w:rsidTr="00BF23B0">
        <w:tblPrEx>
          <w:tblCellMar>
            <w:top w:w="0" w:type="dxa"/>
            <w:left w:w="0" w:type="dxa"/>
            <w:bottom w:w="0" w:type="dxa"/>
            <w:right w:w="0" w:type="dxa"/>
          </w:tblCellMar>
        </w:tblPrEx>
        <w:trPr>
          <w:trHeight w:val="298"/>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10</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60</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- 1 500 000 руб.;</w:t>
            </w:r>
          </w:p>
        </w:tc>
      </w:tr>
      <w:tr w:rsidR="00BE7287" w:rsidRPr="000F0205" w:rsidTr="00BF23B0">
        <w:tblPrEx>
          <w:tblCellMar>
            <w:top w:w="0" w:type="dxa"/>
            <w:left w:w="0" w:type="dxa"/>
            <w:bottom w:w="0" w:type="dxa"/>
            <w:right w:w="0" w:type="dxa"/>
          </w:tblCellMar>
        </w:tblPrEx>
        <w:trPr>
          <w:trHeight w:val="322"/>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60</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51</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- 1 500 000 руб.;</w:t>
            </w:r>
          </w:p>
        </w:tc>
      </w:tr>
      <w:tr w:rsidR="00BE7287" w:rsidRPr="000F0205" w:rsidTr="00BF23B0">
        <w:tblPrEx>
          <w:tblCellMar>
            <w:top w:w="0" w:type="dxa"/>
            <w:left w:w="0" w:type="dxa"/>
            <w:bottom w:w="0" w:type="dxa"/>
            <w:right w:w="0" w:type="dxa"/>
          </w:tblCellMar>
        </w:tblPrEx>
        <w:trPr>
          <w:trHeight w:val="322"/>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26</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60</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- 24 000 руб.;</w:t>
            </w:r>
          </w:p>
        </w:tc>
      </w:tr>
      <w:tr w:rsidR="00BE7287" w:rsidRPr="000F0205" w:rsidTr="00BF23B0">
        <w:tblPrEx>
          <w:tblCellMar>
            <w:top w:w="0" w:type="dxa"/>
            <w:left w:w="0" w:type="dxa"/>
            <w:bottom w:w="0" w:type="dxa"/>
            <w:right w:w="0" w:type="dxa"/>
          </w:tblCellMar>
        </w:tblPrEx>
        <w:trPr>
          <w:trHeight w:val="322"/>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26</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60</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- 127 118,64 руб.;</w:t>
            </w:r>
          </w:p>
        </w:tc>
      </w:tr>
      <w:tr w:rsidR="00BE7287" w:rsidRPr="000F0205" w:rsidTr="00BF23B0">
        <w:tblPrEx>
          <w:tblCellMar>
            <w:top w:w="0" w:type="dxa"/>
            <w:left w:w="0" w:type="dxa"/>
            <w:bottom w:w="0" w:type="dxa"/>
            <w:right w:w="0" w:type="dxa"/>
          </w:tblCellMar>
        </w:tblPrEx>
        <w:trPr>
          <w:trHeight w:val="322"/>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19</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60</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- 22 881,36 руб.;</w:t>
            </w:r>
          </w:p>
        </w:tc>
      </w:tr>
      <w:tr w:rsidR="00BE7287" w:rsidRPr="000F0205" w:rsidTr="00BF23B0">
        <w:tblPrEx>
          <w:tblCellMar>
            <w:top w:w="0" w:type="dxa"/>
            <w:left w:w="0" w:type="dxa"/>
            <w:bottom w:w="0" w:type="dxa"/>
            <w:right w:w="0" w:type="dxa"/>
          </w:tblCellMar>
        </w:tblPrEx>
        <w:trPr>
          <w:trHeight w:val="326"/>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20</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10</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- 900 000 руб.;</w:t>
            </w:r>
          </w:p>
        </w:tc>
      </w:tr>
      <w:tr w:rsidR="00BE7287" w:rsidRPr="000F0205" w:rsidTr="00BF23B0">
        <w:tblPrEx>
          <w:tblCellMar>
            <w:top w:w="0" w:type="dxa"/>
            <w:left w:w="0" w:type="dxa"/>
            <w:bottom w:w="0" w:type="dxa"/>
            <w:right w:w="0" w:type="dxa"/>
          </w:tblCellMar>
        </w:tblPrEx>
        <w:trPr>
          <w:trHeight w:val="322"/>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20</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70</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- 280 000 руб.;</w:t>
            </w:r>
          </w:p>
        </w:tc>
      </w:tr>
      <w:tr w:rsidR="00BE7287" w:rsidRPr="000F0205" w:rsidTr="00BF23B0">
        <w:tblPrEx>
          <w:tblCellMar>
            <w:top w:w="0" w:type="dxa"/>
            <w:left w:w="0" w:type="dxa"/>
            <w:bottom w:w="0" w:type="dxa"/>
            <w:right w:w="0" w:type="dxa"/>
          </w:tblCellMar>
        </w:tblPrEx>
        <w:trPr>
          <w:trHeight w:val="322"/>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20</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69</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- 72 800 руб.;</w:t>
            </w:r>
          </w:p>
        </w:tc>
      </w:tr>
      <w:tr w:rsidR="00BE7287" w:rsidRPr="000F0205" w:rsidTr="00BF23B0">
        <w:tblPrEx>
          <w:tblCellMar>
            <w:top w:w="0" w:type="dxa"/>
            <w:left w:w="0" w:type="dxa"/>
            <w:bottom w:w="0" w:type="dxa"/>
            <w:right w:w="0" w:type="dxa"/>
          </w:tblCellMar>
        </w:tblPrEx>
        <w:trPr>
          <w:trHeight w:val="331"/>
          <w:jc w:val="center"/>
        </w:trPr>
        <w:tc>
          <w:tcPr>
            <w:tcW w:w="792"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43</w:t>
            </w:r>
          </w:p>
        </w:tc>
        <w:tc>
          <w:tcPr>
            <w:tcW w:w="840"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20</w:t>
            </w:r>
          </w:p>
        </w:tc>
        <w:tc>
          <w:tcPr>
            <w:tcW w:w="2141" w:type="dxa"/>
            <w:tcBorders>
              <w:top w:val="nil"/>
              <w:left w:val="nil"/>
              <w:bottom w:val="nil"/>
              <w:right w:val="nil"/>
            </w:tcBorders>
            <w:shd w:val="clear" w:color="auto" w:fill="FFFFFF"/>
          </w:tcPr>
          <w:p w:rsidR="00BE7287" w:rsidRPr="000F0205" w:rsidRDefault="00BE7287" w:rsidP="00BF23B0">
            <w:pPr>
              <w:pStyle w:val="41"/>
              <w:framePr w:wrap="notBeside" w:vAnchor="text" w:hAnchor="text" w:xAlign="center" w:y="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- 1 252 800 руб.</w:t>
            </w:r>
          </w:p>
        </w:tc>
      </w:tr>
    </w:tbl>
    <w:p w:rsidR="00BE7287" w:rsidRPr="000F0205" w:rsidRDefault="00BE7287" w:rsidP="00BE7287">
      <w:pPr>
        <w:tabs>
          <w:tab w:val="left" w:pos="1134"/>
        </w:tabs>
        <w:ind w:firstLine="709"/>
        <w:rPr>
          <w:rFonts w:ascii="Times New Roman" w:hAnsi="Times New Roman" w:cs="Times New Roman"/>
        </w:rPr>
      </w:pP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3"/>
        </w:numPr>
        <w:shd w:val="clear" w:color="auto" w:fill="auto"/>
        <w:tabs>
          <w:tab w:val="left" w:pos="870"/>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ООО «Альфа» занимается производством и продажей сувенирной продук</w:t>
      </w:r>
      <w:r w:rsidRPr="000F0205">
        <w:rPr>
          <w:rFonts w:ascii="Times New Roman" w:hAnsi="Times New Roman" w:cs="Times New Roman"/>
          <w:sz w:val="24"/>
          <w:szCs w:val="24"/>
        </w:rPr>
        <w:softHyphen/>
        <w:t>ции. Отражение себестоимости проданной продукции в учете осуществляется по фактической себестоимости. Себестоимость 1 единицы продукции - 300 руб. На начало отчетного периода на складе остатков готовой продукции не было. В от</w:t>
      </w:r>
      <w:r w:rsidRPr="000F0205">
        <w:rPr>
          <w:rFonts w:ascii="Times New Roman" w:hAnsi="Times New Roman" w:cs="Times New Roman"/>
          <w:sz w:val="24"/>
          <w:szCs w:val="24"/>
        </w:rPr>
        <w:softHyphen/>
        <w:t>четном периоде организация изготовила 1000 штук изделий, отгрузила - 830 штук. Расходы на продажу составили 10 000 руб. Согласно договору право собственности переходит после оплаты готовой продукции. Сумма по договору - 415 000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В учете ООО «Альфа» были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43 К 20 - 300 000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90-1 - 415 000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90-3 К 68 - 63 305,08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90-2 К 43 - 249 000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26 К 60 - 10 000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51 К 62 - 415 000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3"/>
        </w:numPr>
        <w:shd w:val="clear" w:color="auto" w:fill="auto"/>
        <w:tabs>
          <w:tab w:val="left" w:pos="850"/>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ООО «Омега» выпускает готовую продукцию по фактической себестоимо</w:t>
      </w:r>
      <w:r w:rsidRPr="000F0205">
        <w:rPr>
          <w:rFonts w:ascii="Times New Roman" w:hAnsi="Times New Roman" w:cs="Times New Roman"/>
          <w:sz w:val="24"/>
          <w:szCs w:val="24"/>
        </w:rPr>
        <w:softHyphen/>
        <w:t>сти. В отчетном периоде начислена зарплата рабочим основного производства - 10 000 руб., начислены страховые взносы - 2400 руб., отпущено материалов на сумму 87 000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 xml:space="preserve">В учете ООО «Омега» были составлены следующие бухгалтерские записи: </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 xml:space="preserve">Д 20 К 70 - 10 000 руб.; </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 xml:space="preserve">Д 20 К 69 - 2400 руб.; </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 xml:space="preserve">Д 20 К 10 - 87 000 руб.; </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43 К 20 - 99 400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3"/>
        </w:numPr>
        <w:shd w:val="clear" w:color="auto" w:fill="auto"/>
        <w:tabs>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ООО «Цветочек» выпускает глиняные горшки. Фактическая себестоимость - 30 руб. за штуку, учетная - 25 руб. за штуку. Выпустили и реализовали 10 000 изделий. Цена реализации - 50 руб.</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 xml:space="preserve">В учете ООО «Цветочек» были составлены следующие бухгалтерские записи: </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 xml:space="preserve">Д 40 К 20 - 250 000 руб.; </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 xml:space="preserve">Д 43 К 40 - 250 000 руб.; </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 xml:space="preserve">Д 62 К 90-1 - 360 000 руб.; </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 xml:space="preserve">Д 90-3 К 68 - 54 915,25 руб.; </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 xml:space="preserve">Д 90-2 К 43 - 250 000 руб.; </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Д 90-2 К 20 - 50 000 руб.</w:t>
      </w:r>
    </w:p>
    <w:p w:rsidR="00BE7287" w:rsidRPr="000F0205" w:rsidRDefault="00BE7287" w:rsidP="00BE7287">
      <w:pPr>
        <w:pStyle w:val="41"/>
        <w:shd w:val="clear" w:color="auto" w:fill="auto"/>
        <w:tabs>
          <w:tab w:val="left" w:pos="1134"/>
        </w:tabs>
        <w:spacing w:after="0" w:line="240" w:lineRule="auto"/>
        <w:ind w:firstLine="709"/>
        <w:jc w:val="left"/>
        <w:rPr>
          <w:rFonts w:ascii="Times New Roman" w:hAnsi="Times New Roman" w:cs="Times New Roman"/>
          <w:sz w:val="24"/>
          <w:szCs w:val="24"/>
        </w:rPr>
      </w:pPr>
      <w:r w:rsidRPr="000F0205">
        <w:rPr>
          <w:rFonts w:ascii="Times New Roman" w:hAnsi="Times New Roman" w:cs="Times New Roman"/>
          <w:sz w:val="24"/>
          <w:szCs w:val="24"/>
        </w:rPr>
        <w:t xml:space="preserve">Проверить правильность отражения операций на счетах бухгалтерского учета. </w:t>
      </w:r>
    </w:p>
    <w:p w:rsidR="00BE7287" w:rsidRPr="000F0205" w:rsidRDefault="00BE7287" w:rsidP="00BE7287">
      <w:pPr>
        <w:pStyle w:val="41"/>
        <w:numPr>
          <w:ilvl w:val="0"/>
          <w:numId w:val="13"/>
        </w:numPr>
        <w:shd w:val="clear" w:color="auto" w:fill="auto"/>
        <w:tabs>
          <w:tab w:val="left" w:pos="874"/>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lastRenderedPageBreak/>
        <w:t>Общество с ограниченной ответственностью по согласованию с обслужи</w:t>
      </w:r>
      <w:r w:rsidRPr="000F0205">
        <w:rPr>
          <w:rFonts w:ascii="Times New Roman" w:hAnsi="Times New Roman" w:cs="Times New Roman"/>
          <w:sz w:val="24"/>
          <w:szCs w:val="24"/>
        </w:rPr>
        <w:softHyphen/>
        <w:t>вающим банком вправе выдавать в подотчет денежные средства, поступившие в кассу. Общество с ограниченной ответственностью выдало работнику в подотчет 50 000 руб. их денежных средств, поступивших в кассу от покупателей. В этом же месяце работник представил авансовый отчет, согласно которому он приобрел канцтовары на сумму 1000 руб. для нужд организации и погасил задолженность перед поставщиком товаров в размере 45 000 руб. Оставшаяся сумма полученного аванса возвращена работником в кассу предприятия. Руководитель утвердил авансовый отчет.</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В бухгалтерском учете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70 К 50 - 50 000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50 К 70 - 4000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26 К 70 - 1000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60 К 70 - 45 000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3"/>
        </w:numPr>
        <w:shd w:val="clear" w:color="auto" w:fill="auto"/>
        <w:tabs>
          <w:tab w:val="left" w:pos="831"/>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Из банка в кассу получены денежные средства на хозяйственные расходы в сумме 3000 руб., которые были выданы под отчет работнику организации на при</w:t>
      </w:r>
      <w:r w:rsidRPr="000F0205">
        <w:rPr>
          <w:rFonts w:ascii="Times New Roman" w:hAnsi="Times New Roman" w:cs="Times New Roman"/>
          <w:sz w:val="24"/>
          <w:szCs w:val="24"/>
        </w:rPr>
        <w:softHyphen/>
        <w:t>обретение материалов. Работник представил авансовый отчет на сумму 2500 руб. со всеми оправдательными документами на приобретение материалов. 500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были внесены в кассу организации как неиспользованная подотчетная сумма в день выдачи подотчетных сумм.</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Бухгалтером организации были сделаны следующие бухгалтерские записи при заполнении учетных регистров:</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50 К 51 - 3000 руб. - получено из банка в кассу по чеку;</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71 К 50 - 2500 руб. - выдано под отчет;</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10 К 71 - 2500 руб. - представлен авансовый отчет;</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50 К 71 - 2500 руб. - остатки неиспользованных подотчетных сумм. вне</w:t>
      </w:r>
      <w:r w:rsidRPr="000F0205">
        <w:rPr>
          <w:rFonts w:ascii="Times New Roman" w:hAnsi="Times New Roman" w:cs="Times New Roman"/>
          <w:sz w:val="24"/>
          <w:szCs w:val="24"/>
        </w:rPr>
        <w:softHyphen/>
        <w:t>сены работником в кассу предприятия.</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Каковы выводы аудитора при анализе данной ситуации?</w:t>
      </w:r>
    </w:p>
    <w:p w:rsidR="00BE7287" w:rsidRPr="000F0205" w:rsidRDefault="00BE7287" w:rsidP="00BE7287">
      <w:pPr>
        <w:pStyle w:val="41"/>
        <w:numPr>
          <w:ilvl w:val="0"/>
          <w:numId w:val="13"/>
        </w:numPr>
        <w:shd w:val="clear" w:color="auto" w:fill="auto"/>
        <w:tabs>
          <w:tab w:val="left" w:pos="826"/>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Работник командирован сроком на пять дней для приобретения материаль</w:t>
      </w:r>
      <w:r w:rsidRPr="000F0205">
        <w:rPr>
          <w:rFonts w:ascii="Times New Roman" w:hAnsi="Times New Roman" w:cs="Times New Roman"/>
          <w:sz w:val="24"/>
          <w:szCs w:val="24"/>
        </w:rPr>
        <w:softHyphen/>
        <w:t>но-производственных запасов. На основании расчета ему выдано в подотчет 100 000 руб., в том числе 1000 руб. - суточные, 19 000 руб. - на оплату стоимости проезда, 5000 руб. - на оплату проживания, 70 000 руб. - на оплату приобретен</w:t>
      </w:r>
      <w:r w:rsidRPr="000F0205">
        <w:rPr>
          <w:rFonts w:ascii="Times New Roman" w:hAnsi="Times New Roman" w:cs="Times New Roman"/>
          <w:sz w:val="24"/>
          <w:szCs w:val="24"/>
        </w:rPr>
        <w:softHyphen/>
        <w:t>ных материалов. При возвращении из командировки работником представлен авансовый отчет на общую сумму 85 000 руб., в том числе стоимость приобретен</w:t>
      </w:r>
      <w:r w:rsidRPr="000F0205">
        <w:rPr>
          <w:rFonts w:ascii="Times New Roman" w:hAnsi="Times New Roman" w:cs="Times New Roman"/>
          <w:sz w:val="24"/>
          <w:szCs w:val="24"/>
        </w:rPr>
        <w:softHyphen/>
        <w:t>ных материалов - 60 000 руб., проездные документы - 9000 руб., оплата прожи</w:t>
      </w:r>
      <w:r w:rsidRPr="000F0205">
        <w:rPr>
          <w:rFonts w:ascii="Times New Roman" w:hAnsi="Times New Roman" w:cs="Times New Roman"/>
          <w:sz w:val="24"/>
          <w:szCs w:val="24"/>
        </w:rPr>
        <w:softHyphen/>
        <w:t>вания в месте командировки - 5000 руб., суточные - 1000 руб. (в соответствии с коллективным трудовым договором). Командировка связана непосредственно с приобретением материалов. В соответствии с учетной политикой организации фактическая себестоимость материалов формируется на 15 счете. Неиспользован</w:t>
      </w:r>
      <w:r w:rsidRPr="000F0205">
        <w:rPr>
          <w:rFonts w:ascii="Times New Roman" w:hAnsi="Times New Roman" w:cs="Times New Roman"/>
          <w:sz w:val="24"/>
          <w:szCs w:val="24"/>
        </w:rPr>
        <w:softHyphen/>
        <w:t>ный остаток в кассу не возвращен.</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В бухгалтерском учете были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71 К 50 - 100 000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15 К 71 - 70 000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15 К 71 - 9000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15 К 71 - 5000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15 К 71 - 1000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70 К 71 - 15 000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отражения операций на счетах бухгалтерского учета.</w:t>
      </w:r>
    </w:p>
    <w:p w:rsidR="00BE7287" w:rsidRPr="000F0205" w:rsidRDefault="00BE7287" w:rsidP="00BE7287">
      <w:pPr>
        <w:pStyle w:val="41"/>
        <w:numPr>
          <w:ilvl w:val="0"/>
          <w:numId w:val="13"/>
        </w:numPr>
        <w:shd w:val="clear" w:color="auto" w:fill="auto"/>
        <w:tabs>
          <w:tab w:val="left" w:pos="879"/>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Отгружена готовая продукция и выставлен счет покупателю 10 января на сумму 200 000 руб., в том числе НДС. Договором купли-продажи установлен мо</w:t>
      </w:r>
      <w:r w:rsidRPr="000F0205">
        <w:rPr>
          <w:rFonts w:ascii="Times New Roman" w:hAnsi="Times New Roman" w:cs="Times New Roman"/>
          <w:sz w:val="24"/>
          <w:szCs w:val="24"/>
        </w:rPr>
        <w:softHyphen/>
        <w:t>мент перехода права собственности в момент отгрузки продукции покупателем. Себестоимость проданной продукции составила 70 000 руб. Счет оплачен покупа</w:t>
      </w:r>
      <w:r w:rsidRPr="000F0205">
        <w:rPr>
          <w:rFonts w:ascii="Times New Roman" w:hAnsi="Times New Roman" w:cs="Times New Roman"/>
          <w:sz w:val="24"/>
          <w:szCs w:val="24"/>
        </w:rPr>
        <w:softHyphen/>
        <w:t>телем 25 января.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lastRenderedPageBreak/>
        <w:t>10 января Д 62 К 90-1 - 200 000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90-3 К 68 - 30 508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90-2 К 43 - 70 000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25 января Д 51 К 62 - 200 000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31 января Д 99 К 90-9 - 99 492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pStyle w:val="41"/>
        <w:numPr>
          <w:ilvl w:val="0"/>
          <w:numId w:val="13"/>
        </w:numPr>
        <w:shd w:val="clear" w:color="auto" w:fill="auto"/>
        <w:tabs>
          <w:tab w:val="left" w:pos="889"/>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Отгружены материалы и выставлен счет покупателю 10 января на сумму 100 000 руб., в том числе НДС. Договором купли-продажи установлен момент пе</w:t>
      </w:r>
      <w:r w:rsidRPr="000F0205">
        <w:rPr>
          <w:rFonts w:ascii="Times New Roman" w:hAnsi="Times New Roman" w:cs="Times New Roman"/>
          <w:sz w:val="24"/>
          <w:szCs w:val="24"/>
        </w:rPr>
        <w:softHyphen/>
        <w:t>рехода права собственности в момент отгрузки покупателем. Себестоимость про</w:t>
      </w:r>
      <w:r w:rsidRPr="000F0205">
        <w:rPr>
          <w:rFonts w:ascii="Times New Roman" w:hAnsi="Times New Roman" w:cs="Times New Roman"/>
          <w:sz w:val="24"/>
          <w:szCs w:val="24"/>
        </w:rPr>
        <w:softHyphen/>
        <w:t>данных материалов составила 60 000 руб. Счет оплачен покупателем 25 января. Составлены следующие бухгалтерские записи:</w:t>
      </w:r>
    </w:p>
    <w:p w:rsidR="00BE7287" w:rsidRPr="000F0205" w:rsidRDefault="00BE7287" w:rsidP="00BE7287">
      <w:pPr>
        <w:pStyle w:val="41"/>
        <w:shd w:val="clear" w:color="auto" w:fill="auto"/>
        <w:tabs>
          <w:tab w:val="left" w:pos="1134"/>
          <w:tab w:val="left" w:pos="2767"/>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62</w:t>
      </w:r>
      <w:r w:rsidRPr="000F0205">
        <w:rPr>
          <w:rFonts w:ascii="Times New Roman" w:hAnsi="Times New Roman" w:cs="Times New Roman"/>
          <w:sz w:val="24"/>
          <w:szCs w:val="24"/>
        </w:rPr>
        <w:tab/>
        <w:t>К 90-1 - 100 000 руб.;</w:t>
      </w:r>
    </w:p>
    <w:p w:rsidR="00BE7287" w:rsidRPr="000F0205" w:rsidRDefault="00BE7287" w:rsidP="00BE7287">
      <w:pPr>
        <w:pStyle w:val="41"/>
        <w:shd w:val="clear" w:color="auto" w:fill="auto"/>
        <w:tabs>
          <w:tab w:val="left" w:pos="1134"/>
          <w:tab w:val="left" w:pos="2767"/>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90-3</w:t>
      </w:r>
      <w:r w:rsidRPr="000F0205">
        <w:rPr>
          <w:rFonts w:ascii="Times New Roman" w:hAnsi="Times New Roman" w:cs="Times New Roman"/>
          <w:sz w:val="24"/>
          <w:szCs w:val="24"/>
        </w:rPr>
        <w:tab/>
        <w:t>К 68 - 15 254 руб.;</w:t>
      </w:r>
    </w:p>
    <w:p w:rsidR="00BE7287" w:rsidRPr="000F0205" w:rsidRDefault="00BE7287" w:rsidP="00BE7287">
      <w:pPr>
        <w:pStyle w:val="41"/>
        <w:shd w:val="clear" w:color="auto" w:fill="auto"/>
        <w:tabs>
          <w:tab w:val="left" w:pos="1134"/>
          <w:tab w:val="left" w:pos="2767"/>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90-2</w:t>
      </w:r>
      <w:r w:rsidRPr="000F0205">
        <w:rPr>
          <w:rFonts w:ascii="Times New Roman" w:hAnsi="Times New Roman" w:cs="Times New Roman"/>
          <w:sz w:val="24"/>
          <w:szCs w:val="24"/>
        </w:rPr>
        <w:tab/>
        <w:t>К 43 - 60 000 руб.;</w:t>
      </w:r>
    </w:p>
    <w:p w:rsidR="00BE7287" w:rsidRPr="000F0205" w:rsidRDefault="00BE7287" w:rsidP="00BE7287">
      <w:pPr>
        <w:pStyle w:val="41"/>
        <w:shd w:val="clear" w:color="auto" w:fill="auto"/>
        <w:tabs>
          <w:tab w:val="left" w:pos="1134"/>
          <w:tab w:val="left" w:pos="2791"/>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25 января Д 51</w:t>
      </w:r>
      <w:r w:rsidRPr="000F0205">
        <w:rPr>
          <w:rFonts w:ascii="Times New Roman" w:hAnsi="Times New Roman" w:cs="Times New Roman"/>
          <w:sz w:val="24"/>
          <w:szCs w:val="24"/>
        </w:rPr>
        <w:tab/>
        <w:t>К 62 - 100 000 руб.;</w:t>
      </w:r>
    </w:p>
    <w:p w:rsidR="00BE7287" w:rsidRPr="000F0205" w:rsidRDefault="00BE7287" w:rsidP="00BE7287">
      <w:pPr>
        <w:pStyle w:val="41"/>
        <w:shd w:val="clear" w:color="auto" w:fill="auto"/>
        <w:tabs>
          <w:tab w:val="left" w:pos="1134"/>
          <w:tab w:val="left" w:pos="278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31 января Д 90-9</w:t>
      </w:r>
      <w:r w:rsidRPr="000F0205">
        <w:rPr>
          <w:rFonts w:ascii="Times New Roman" w:hAnsi="Times New Roman" w:cs="Times New Roman"/>
          <w:sz w:val="24"/>
          <w:szCs w:val="24"/>
        </w:rPr>
        <w:tab/>
        <w:t>К 99 - 24 746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pStyle w:val="41"/>
        <w:numPr>
          <w:ilvl w:val="0"/>
          <w:numId w:val="13"/>
        </w:numPr>
        <w:shd w:val="clear" w:color="auto" w:fill="auto"/>
        <w:tabs>
          <w:tab w:val="left" w:pos="879"/>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Отгружена готовая продукция и выставлен счет покупателю 10 января на сумму 118 000 руб., в том числе НДС. Договором купли-продажи установлен мо</w:t>
      </w:r>
      <w:r w:rsidRPr="000F0205">
        <w:rPr>
          <w:rFonts w:ascii="Times New Roman" w:hAnsi="Times New Roman" w:cs="Times New Roman"/>
          <w:sz w:val="24"/>
          <w:szCs w:val="24"/>
        </w:rPr>
        <w:softHyphen/>
        <w:t>мент перехода права собственности при поступлении денежных средств на рас</w:t>
      </w:r>
      <w:r w:rsidRPr="000F0205">
        <w:rPr>
          <w:rFonts w:ascii="Times New Roman" w:hAnsi="Times New Roman" w:cs="Times New Roman"/>
          <w:sz w:val="24"/>
          <w:szCs w:val="24"/>
        </w:rPr>
        <w:softHyphen/>
        <w:t>четный счет продавца. Себестоимость проданной продукции составила 70 000 руб. Счет оплачен покупателем 25 января. Составлены следующие бухгал</w:t>
      </w:r>
      <w:r w:rsidRPr="000F0205">
        <w:rPr>
          <w:rFonts w:ascii="Times New Roman" w:hAnsi="Times New Roman" w:cs="Times New Roman"/>
          <w:sz w:val="24"/>
          <w:szCs w:val="24"/>
        </w:rPr>
        <w:softHyphen/>
        <w:t>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62 К 90-1 - 118 000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90-3 К 68 - 18 000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90-2 К 43 - 70 000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25 января Д 51 К 62 - 118 000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31 января Д 99 К 90-9 - 30 000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pStyle w:val="41"/>
        <w:numPr>
          <w:ilvl w:val="0"/>
          <w:numId w:val="13"/>
        </w:numPr>
        <w:shd w:val="clear" w:color="auto" w:fill="auto"/>
        <w:tabs>
          <w:tab w:val="left" w:pos="874"/>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Отгружены покупателю материалы, которые не планируется использовать в организации, и выставлен счет покупателю 10 января на сумму 118 000 руб., в том числе НДС.</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Договором купли-продажи установлен момент перехода права собственности при поступлении денежных средств на расчетный счет продавца. Фактическая се</w:t>
      </w:r>
      <w:r w:rsidRPr="000F0205">
        <w:rPr>
          <w:rFonts w:ascii="Times New Roman" w:hAnsi="Times New Roman" w:cs="Times New Roman"/>
          <w:sz w:val="24"/>
          <w:szCs w:val="24"/>
        </w:rPr>
        <w:softHyphen/>
        <w:t>бестоимость материалов составила 70 000 руб. Счет оплачен покупателем 25 января. Отразить в учете операции, связанные с формированием финансового результата.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62 К 90-1 - 118 000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90-3 К 68 - 18 000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90-2 К 43 - 70 000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25 января Д 51 К 62 - 118 000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31 января Д 99 К 90-9 - 30 000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pStyle w:val="41"/>
        <w:numPr>
          <w:ilvl w:val="0"/>
          <w:numId w:val="13"/>
        </w:numPr>
        <w:shd w:val="clear" w:color="auto" w:fill="auto"/>
        <w:tabs>
          <w:tab w:val="left" w:pos="846"/>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Согласно учетной политики организация формирует финансовый результат поквартально. В 1 квартале признана выручка от основной деятельности в сумме 800 руб. без НДС, себестоимость проданной продукции 400 руб., получены штра</w:t>
      </w:r>
      <w:r w:rsidRPr="000F0205">
        <w:rPr>
          <w:rFonts w:ascii="Times New Roman" w:hAnsi="Times New Roman" w:cs="Times New Roman"/>
          <w:sz w:val="24"/>
          <w:szCs w:val="24"/>
        </w:rPr>
        <w:softHyphen/>
        <w:t>фы за нарушение условий договора в сумме 50 руб., отражена отрицательная кур</w:t>
      </w:r>
      <w:r w:rsidRPr="000F0205">
        <w:rPr>
          <w:rFonts w:ascii="Times New Roman" w:hAnsi="Times New Roman" w:cs="Times New Roman"/>
          <w:sz w:val="24"/>
          <w:szCs w:val="24"/>
        </w:rPr>
        <w:softHyphen/>
        <w:t>совая разница по валютному счету на 30 руб. Во 2 квартале признана выручка от основной деятельности в сумме 1000 руб. без НДС, себестоимость проданной продукции 300 руб., признан прочий расход 200 руб., признан прочий доход 70 руб. В 3 квартале признана выручка от основной деятельности в сумме 2000 руб. без НДС, себестоимость проданной продукции 500 руб., отражена сум</w:t>
      </w:r>
      <w:r w:rsidRPr="000F0205">
        <w:rPr>
          <w:rFonts w:ascii="Times New Roman" w:hAnsi="Times New Roman" w:cs="Times New Roman"/>
          <w:sz w:val="24"/>
          <w:szCs w:val="24"/>
        </w:rPr>
        <w:softHyphen/>
        <w:t>ма дебиторской задолженности, по которой истек срок исковой давности, в раз</w:t>
      </w:r>
      <w:r w:rsidRPr="000F0205">
        <w:rPr>
          <w:rFonts w:ascii="Times New Roman" w:hAnsi="Times New Roman" w:cs="Times New Roman"/>
          <w:sz w:val="24"/>
          <w:szCs w:val="24"/>
        </w:rPr>
        <w:softHyphen/>
        <w:t>мере 100 руб., отражены поступления, связанные с участием в уставных капита</w:t>
      </w:r>
      <w:r w:rsidRPr="000F0205">
        <w:rPr>
          <w:rFonts w:ascii="Times New Roman" w:hAnsi="Times New Roman" w:cs="Times New Roman"/>
          <w:sz w:val="24"/>
          <w:szCs w:val="24"/>
        </w:rPr>
        <w:softHyphen/>
        <w:t>лах других организаций, в сумме 300 руб. В 4 квартале признана выручка от ос</w:t>
      </w:r>
      <w:r w:rsidRPr="000F0205">
        <w:rPr>
          <w:rFonts w:ascii="Times New Roman" w:hAnsi="Times New Roman" w:cs="Times New Roman"/>
          <w:sz w:val="24"/>
          <w:szCs w:val="24"/>
        </w:rPr>
        <w:softHyphen/>
        <w:t xml:space="preserve">новной деятельности в сумме 5000 руб. без НДС, </w:t>
      </w:r>
      <w:r w:rsidRPr="000F0205">
        <w:rPr>
          <w:rFonts w:ascii="Times New Roman" w:hAnsi="Times New Roman" w:cs="Times New Roman"/>
          <w:sz w:val="24"/>
          <w:szCs w:val="24"/>
        </w:rPr>
        <w:lastRenderedPageBreak/>
        <w:t>себестоимость проданной про</w:t>
      </w:r>
      <w:r w:rsidRPr="000F0205">
        <w:rPr>
          <w:rFonts w:ascii="Times New Roman" w:hAnsi="Times New Roman" w:cs="Times New Roman"/>
          <w:sz w:val="24"/>
          <w:szCs w:val="24"/>
        </w:rPr>
        <w:softHyphen/>
        <w:t>дукции 2700 руб., признан прочий доход в сумме 700 руб., признан прочий расход в сумме 800 руб.</w:t>
      </w:r>
    </w:p>
    <w:p w:rsidR="00BE7287"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Организацией составлены следующие бухгалтерские записи:</w:t>
      </w:r>
    </w:p>
    <w:p w:rsidR="00BE7287"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lang w:val="en-US"/>
        </w:rPr>
        <w:t xml:space="preserve">I </w:t>
      </w:r>
      <w:r w:rsidRPr="000F0205">
        <w:rPr>
          <w:rFonts w:ascii="Times New Roman" w:hAnsi="Times New Roman" w:cs="Times New Roman"/>
          <w:sz w:val="24"/>
          <w:szCs w:val="24"/>
        </w:rPr>
        <w:t>квартал:</w:t>
      </w:r>
    </w:p>
    <w:tbl>
      <w:tblPr>
        <w:tblW w:w="0" w:type="auto"/>
        <w:tblLayout w:type="fixed"/>
        <w:tblCellMar>
          <w:left w:w="0" w:type="dxa"/>
          <w:right w:w="0" w:type="dxa"/>
        </w:tblCellMar>
        <w:tblLook w:val="0000" w:firstRow="0" w:lastRow="0" w:firstColumn="0" w:lastColumn="0" w:noHBand="0" w:noVBand="0"/>
      </w:tblPr>
      <w:tblGrid>
        <w:gridCol w:w="912"/>
        <w:gridCol w:w="912"/>
        <w:gridCol w:w="1488"/>
      </w:tblGrid>
      <w:tr w:rsidR="00BE7287" w:rsidRPr="000F0205" w:rsidTr="00BF23B0">
        <w:tblPrEx>
          <w:tblCellMar>
            <w:top w:w="0" w:type="dxa"/>
            <w:left w:w="0" w:type="dxa"/>
            <w:bottom w:w="0" w:type="dxa"/>
            <w:right w:w="0" w:type="dxa"/>
          </w:tblCellMar>
        </w:tblPrEx>
        <w:trPr>
          <w:trHeight w:val="31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62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90-1</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- 944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90-3</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68 -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144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90-2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43 -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400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51</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91-1</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- 50 руб.;</w:t>
            </w:r>
          </w:p>
        </w:tc>
      </w:tr>
      <w:tr w:rsidR="00BE7287" w:rsidRPr="000F0205" w:rsidTr="00BF23B0">
        <w:tblPrEx>
          <w:tblCellMar>
            <w:top w:w="0" w:type="dxa"/>
            <w:left w:w="0" w:type="dxa"/>
            <w:bottom w:w="0" w:type="dxa"/>
            <w:right w:w="0" w:type="dxa"/>
          </w:tblCellMar>
        </w:tblPrEx>
        <w:trPr>
          <w:trHeight w:val="346"/>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91-2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52 -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30 руб.</w:t>
            </w:r>
          </w:p>
        </w:tc>
      </w:tr>
      <w:tr w:rsidR="00BE7287" w:rsidRPr="000F0205" w:rsidTr="00BF23B0">
        <w:tblPrEx>
          <w:tblCellMar>
            <w:top w:w="0" w:type="dxa"/>
            <w:left w:w="0" w:type="dxa"/>
            <w:bottom w:w="0" w:type="dxa"/>
            <w:right w:w="0" w:type="dxa"/>
          </w:tblCellMar>
        </w:tblPrEx>
        <w:trPr>
          <w:trHeight w:val="307"/>
        </w:trPr>
        <w:tc>
          <w:tcPr>
            <w:tcW w:w="1824" w:type="dxa"/>
            <w:gridSpan w:val="2"/>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lang w:val="en-US"/>
              </w:rPr>
              <w:t xml:space="preserve">II </w:t>
            </w:r>
            <w:r w:rsidRPr="000F0205">
              <w:rPr>
                <w:rFonts w:ascii="Times New Roman" w:hAnsi="Times New Roman" w:cs="Times New Roman"/>
                <w:sz w:val="24"/>
                <w:szCs w:val="24"/>
              </w:rPr>
              <w:t>квартал:</w:t>
            </w:r>
          </w:p>
        </w:tc>
        <w:tc>
          <w:tcPr>
            <w:tcW w:w="1488"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color w:val="auto"/>
              </w:rPr>
            </w:pPr>
          </w:p>
        </w:tc>
      </w:tr>
      <w:tr w:rsidR="00BE7287" w:rsidRPr="000F0205" w:rsidTr="00BF23B0">
        <w:tblPrEx>
          <w:tblCellMar>
            <w:top w:w="0" w:type="dxa"/>
            <w:left w:w="0" w:type="dxa"/>
            <w:bottom w:w="0" w:type="dxa"/>
            <w:right w:w="0" w:type="dxa"/>
          </w:tblCellMar>
        </w:tblPrEx>
        <w:trPr>
          <w:trHeight w:val="31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62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90-1</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- 1180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90-3</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68 -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180 руб.;</w:t>
            </w:r>
          </w:p>
        </w:tc>
      </w:tr>
      <w:tr w:rsidR="00BE7287" w:rsidRPr="000F0205" w:rsidTr="00BF23B0">
        <w:tblPrEx>
          <w:tblCellMar>
            <w:top w:w="0" w:type="dxa"/>
            <w:left w:w="0" w:type="dxa"/>
            <w:bottom w:w="0" w:type="dxa"/>
            <w:right w:w="0" w:type="dxa"/>
          </w:tblCellMar>
        </w:tblPrEx>
        <w:trPr>
          <w:trHeight w:val="326"/>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90-2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43 -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300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91-2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76 -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200 руб.;</w:t>
            </w:r>
          </w:p>
        </w:tc>
      </w:tr>
      <w:tr w:rsidR="00BE7287" w:rsidRPr="000F0205" w:rsidTr="00BF23B0">
        <w:tblPrEx>
          <w:tblCellMar>
            <w:top w:w="0" w:type="dxa"/>
            <w:left w:w="0" w:type="dxa"/>
            <w:bottom w:w="0" w:type="dxa"/>
            <w:right w:w="0" w:type="dxa"/>
          </w:tblCellMar>
        </w:tblPrEx>
        <w:trPr>
          <w:trHeight w:val="346"/>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76</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91-1</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- 70 руб.</w:t>
            </w:r>
          </w:p>
        </w:tc>
      </w:tr>
      <w:tr w:rsidR="00BE7287" w:rsidRPr="000F0205" w:rsidTr="00BF23B0">
        <w:tblPrEx>
          <w:tblCellMar>
            <w:top w:w="0" w:type="dxa"/>
            <w:left w:w="0" w:type="dxa"/>
            <w:bottom w:w="0" w:type="dxa"/>
            <w:right w:w="0" w:type="dxa"/>
          </w:tblCellMar>
        </w:tblPrEx>
        <w:trPr>
          <w:trHeight w:val="307"/>
        </w:trPr>
        <w:tc>
          <w:tcPr>
            <w:tcW w:w="1824" w:type="dxa"/>
            <w:gridSpan w:val="2"/>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lang w:val="en-US"/>
              </w:rPr>
              <w:t xml:space="preserve">III </w:t>
            </w:r>
            <w:r w:rsidRPr="000F0205">
              <w:rPr>
                <w:rFonts w:ascii="Times New Roman" w:hAnsi="Times New Roman" w:cs="Times New Roman"/>
                <w:sz w:val="24"/>
                <w:szCs w:val="24"/>
              </w:rPr>
              <w:t>квартал:</w:t>
            </w:r>
          </w:p>
        </w:tc>
        <w:tc>
          <w:tcPr>
            <w:tcW w:w="1488" w:type="dxa"/>
            <w:tcBorders>
              <w:top w:val="nil"/>
              <w:left w:val="nil"/>
              <w:bottom w:val="nil"/>
              <w:right w:val="nil"/>
            </w:tcBorders>
            <w:shd w:val="clear" w:color="auto" w:fill="FFFFFF"/>
          </w:tcPr>
          <w:p w:rsidR="00BE7287" w:rsidRPr="000F0205" w:rsidRDefault="00BE7287" w:rsidP="00BF23B0">
            <w:pPr>
              <w:tabs>
                <w:tab w:val="left" w:pos="1134"/>
              </w:tabs>
              <w:rPr>
                <w:rFonts w:ascii="Times New Roman" w:hAnsi="Times New Roman" w:cs="Times New Roman"/>
                <w:color w:val="auto"/>
              </w:rPr>
            </w:pPr>
          </w:p>
        </w:tc>
      </w:tr>
      <w:tr w:rsidR="00BE7287" w:rsidRPr="000F0205" w:rsidTr="00BF23B0">
        <w:tblPrEx>
          <w:tblCellMar>
            <w:top w:w="0" w:type="dxa"/>
            <w:left w:w="0" w:type="dxa"/>
            <w:bottom w:w="0" w:type="dxa"/>
            <w:right w:w="0" w:type="dxa"/>
          </w:tblCellMar>
        </w:tblPrEx>
        <w:trPr>
          <w:trHeight w:val="31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62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90-1</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- 2360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90-3</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68 -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360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90-2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43 -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500 руб.;</w:t>
            </w:r>
          </w:p>
        </w:tc>
      </w:tr>
      <w:tr w:rsidR="00BE7287" w:rsidRPr="000F0205" w:rsidTr="00BF23B0">
        <w:tblPrEx>
          <w:tblCellMar>
            <w:top w:w="0" w:type="dxa"/>
            <w:left w:w="0" w:type="dxa"/>
            <w:bottom w:w="0" w:type="dxa"/>
            <w:right w:w="0" w:type="dxa"/>
          </w:tblCellMar>
        </w:tblPrEx>
        <w:trPr>
          <w:trHeight w:val="322"/>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91-2</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62 -</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100 руб.;</w:t>
            </w:r>
          </w:p>
        </w:tc>
      </w:tr>
      <w:tr w:rsidR="00BE7287" w:rsidRPr="000F0205" w:rsidTr="00BF23B0">
        <w:tblPrEx>
          <w:tblCellMar>
            <w:top w:w="0" w:type="dxa"/>
            <w:left w:w="0" w:type="dxa"/>
            <w:bottom w:w="0" w:type="dxa"/>
            <w:right w:w="0" w:type="dxa"/>
          </w:tblCellMar>
        </w:tblPrEx>
        <w:trPr>
          <w:trHeight w:val="326"/>
        </w:trPr>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Д 76</w:t>
            </w:r>
          </w:p>
        </w:tc>
        <w:tc>
          <w:tcPr>
            <w:tcW w:w="912"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К 91-1</w:t>
            </w:r>
          </w:p>
        </w:tc>
        <w:tc>
          <w:tcPr>
            <w:tcW w:w="1488" w:type="dxa"/>
            <w:tcBorders>
              <w:top w:val="nil"/>
              <w:left w:val="nil"/>
              <w:bottom w:val="nil"/>
              <w:right w:val="nil"/>
            </w:tcBorders>
            <w:shd w:val="clear" w:color="auto" w:fill="FFFFFF"/>
          </w:tcPr>
          <w:p w:rsidR="00BE7287" w:rsidRPr="000F0205" w:rsidRDefault="00BE7287" w:rsidP="00BF23B0">
            <w:pPr>
              <w:pStyle w:val="41"/>
              <w:shd w:val="clear" w:color="auto" w:fill="auto"/>
              <w:tabs>
                <w:tab w:val="left" w:pos="1134"/>
              </w:tabs>
              <w:spacing w:after="0" w:line="240" w:lineRule="auto"/>
              <w:jc w:val="left"/>
              <w:rPr>
                <w:rFonts w:ascii="Times New Roman" w:hAnsi="Times New Roman" w:cs="Times New Roman"/>
                <w:sz w:val="24"/>
                <w:szCs w:val="24"/>
              </w:rPr>
            </w:pPr>
            <w:r w:rsidRPr="000F0205">
              <w:rPr>
                <w:rFonts w:ascii="Times New Roman" w:hAnsi="Times New Roman" w:cs="Times New Roman"/>
                <w:sz w:val="24"/>
                <w:szCs w:val="24"/>
              </w:rPr>
              <w:t>- 300 руб.</w:t>
            </w:r>
          </w:p>
        </w:tc>
      </w:tr>
    </w:tbl>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IV квартал:</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62 К 90-1 - 5900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90-3 К 68 - 900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90-2 К 43 - 2700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91-2 К 76 - 800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76 К 91-1 - 700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90-9 К 99 - 4900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91-9 К 99 - 100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 84 К 99 - 5000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pStyle w:val="41"/>
        <w:numPr>
          <w:ilvl w:val="0"/>
          <w:numId w:val="13"/>
        </w:numPr>
        <w:shd w:val="clear" w:color="auto" w:fill="auto"/>
        <w:tabs>
          <w:tab w:val="left" w:pos="889"/>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Отгружены материалы и выставлен счет покупателю 10 января на сумму 100 000 руб., в том числе НДС. Договором купли-продажи установлен момент пе</w:t>
      </w:r>
      <w:r w:rsidRPr="000F0205">
        <w:rPr>
          <w:rFonts w:ascii="Times New Roman" w:hAnsi="Times New Roman" w:cs="Times New Roman"/>
          <w:sz w:val="24"/>
          <w:szCs w:val="24"/>
        </w:rPr>
        <w:softHyphen/>
        <w:t>рехода права собственности в момент отгрузки покупателем. Себестоимость про</w:t>
      </w:r>
      <w:r w:rsidRPr="000F0205">
        <w:rPr>
          <w:rFonts w:ascii="Times New Roman" w:hAnsi="Times New Roman" w:cs="Times New Roman"/>
          <w:sz w:val="24"/>
          <w:szCs w:val="24"/>
        </w:rPr>
        <w:softHyphen/>
        <w:t>данных материалов составила 60 000 руб. Счет оплачен покупателем 25 января. Составлены следующие бухгалтерские записи:</w:t>
      </w:r>
    </w:p>
    <w:p w:rsidR="00BE7287" w:rsidRPr="000F0205" w:rsidRDefault="00BE7287" w:rsidP="00BE7287">
      <w:pPr>
        <w:pStyle w:val="41"/>
        <w:shd w:val="clear" w:color="auto" w:fill="auto"/>
        <w:tabs>
          <w:tab w:val="left" w:pos="1134"/>
          <w:tab w:val="left" w:pos="2767"/>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62</w:t>
      </w:r>
      <w:r w:rsidRPr="000F0205">
        <w:rPr>
          <w:rFonts w:ascii="Times New Roman" w:hAnsi="Times New Roman" w:cs="Times New Roman"/>
          <w:sz w:val="24"/>
          <w:szCs w:val="24"/>
        </w:rPr>
        <w:tab/>
        <w:t>К 90-1 - 100 000 руб.;</w:t>
      </w:r>
    </w:p>
    <w:p w:rsidR="00BE7287" w:rsidRPr="000F0205" w:rsidRDefault="00BE7287" w:rsidP="00BE7287">
      <w:pPr>
        <w:pStyle w:val="41"/>
        <w:shd w:val="clear" w:color="auto" w:fill="auto"/>
        <w:tabs>
          <w:tab w:val="left" w:pos="1134"/>
          <w:tab w:val="left" w:pos="2767"/>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90-3</w:t>
      </w:r>
      <w:r w:rsidRPr="000F0205">
        <w:rPr>
          <w:rFonts w:ascii="Times New Roman" w:hAnsi="Times New Roman" w:cs="Times New Roman"/>
          <w:sz w:val="24"/>
          <w:szCs w:val="24"/>
        </w:rPr>
        <w:tab/>
        <w:t>К 68 - 15 254 руб.;</w:t>
      </w:r>
    </w:p>
    <w:p w:rsidR="00BE7287" w:rsidRPr="000F0205" w:rsidRDefault="00BE7287" w:rsidP="00BE7287">
      <w:pPr>
        <w:pStyle w:val="41"/>
        <w:shd w:val="clear" w:color="auto" w:fill="auto"/>
        <w:tabs>
          <w:tab w:val="left" w:pos="1134"/>
          <w:tab w:val="left" w:pos="2767"/>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90-2</w:t>
      </w:r>
      <w:r w:rsidRPr="000F0205">
        <w:rPr>
          <w:rFonts w:ascii="Times New Roman" w:hAnsi="Times New Roman" w:cs="Times New Roman"/>
          <w:sz w:val="24"/>
          <w:szCs w:val="24"/>
        </w:rPr>
        <w:tab/>
        <w:t>К 43 - 60 000 руб.;</w:t>
      </w:r>
    </w:p>
    <w:p w:rsidR="00BE7287" w:rsidRPr="000F0205" w:rsidRDefault="00BE7287" w:rsidP="00BE7287">
      <w:pPr>
        <w:pStyle w:val="41"/>
        <w:shd w:val="clear" w:color="auto" w:fill="auto"/>
        <w:tabs>
          <w:tab w:val="left" w:pos="1134"/>
          <w:tab w:val="left" w:pos="2791"/>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25 января Д 51</w:t>
      </w:r>
      <w:r w:rsidRPr="000F0205">
        <w:rPr>
          <w:rFonts w:ascii="Times New Roman" w:hAnsi="Times New Roman" w:cs="Times New Roman"/>
          <w:sz w:val="24"/>
          <w:szCs w:val="24"/>
        </w:rPr>
        <w:tab/>
        <w:t>К 62 - 100 000 руб.;</w:t>
      </w:r>
    </w:p>
    <w:p w:rsidR="00BE7287" w:rsidRPr="000F0205" w:rsidRDefault="00BE7287" w:rsidP="00BE7287">
      <w:pPr>
        <w:pStyle w:val="41"/>
        <w:shd w:val="clear" w:color="auto" w:fill="auto"/>
        <w:tabs>
          <w:tab w:val="left" w:pos="1134"/>
          <w:tab w:val="left" w:pos="2786"/>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31 января Д 90-9</w:t>
      </w:r>
      <w:r w:rsidRPr="000F0205">
        <w:rPr>
          <w:rFonts w:ascii="Times New Roman" w:hAnsi="Times New Roman" w:cs="Times New Roman"/>
          <w:sz w:val="24"/>
          <w:szCs w:val="24"/>
        </w:rPr>
        <w:tab/>
        <w:t>К 99 - 24 746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pStyle w:val="41"/>
        <w:numPr>
          <w:ilvl w:val="0"/>
          <w:numId w:val="13"/>
        </w:numPr>
        <w:shd w:val="clear" w:color="auto" w:fill="auto"/>
        <w:tabs>
          <w:tab w:val="left" w:pos="879"/>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Отгружена готовая продукция и выставлен счет покупателю 10 января на сумму 118 000 руб., в том числе НДС. Договором купли-продажи установлен мо</w:t>
      </w:r>
      <w:r w:rsidRPr="000F0205">
        <w:rPr>
          <w:rFonts w:ascii="Times New Roman" w:hAnsi="Times New Roman" w:cs="Times New Roman"/>
          <w:sz w:val="24"/>
          <w:szCs w:val="24"/>
        </w:rPr>
        <w:softHyphen/>
        <w:t>мент перехода права собственности при поступлении денежных средств на рас</w:t>
      </w:r>
      <w:r w:rsidRPr="000F0205">
        <w:rPr>
          <w:rFonts w:ascii="Times New Roman" w:hAnsi="Times New Roman" w:cs="Times New Roman"/>
          <w:sz w:val="24"/>
          <w:szCs w:val="24"/>
        </w:rPr>
        <w:softHyphen/>
        <w:t>четный счет продавца. Себестоимость проданной продукции составила 70 000 руб. Счет оплачен покупателем 25 января. Составлены следующие бухгал</w:t>
      </w:r>
      <w:r w:rsidRPr="000F0205">
        <w:rPr>
          <w:rFonts w:ascii="Times New Roman" w:hAnsi="Times New Roman" w:cs="Times New Roman"/>
          <w:sz w:val="24"/>
          <w:szCs w:val="24"/>
        </w:rPr>
        <w:softHyphen/>
        <w:t>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62 К 90-1 - 118 000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90-3 К 68 - 18 000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lastRenderedPageBreak/>
        <w:t>10 января Д 90-2 К 43 - 70 000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25 января Д 51 К 62 - 118 000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31 января Д 99 К 90-9 - 30 000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pStyle w:val="41"/>
        <w:numPr>
          <w:ilvl w:val="0"/>
          <w:numId w:val="13"/>
        </w:numPr>
        <w:shd w:val="clear" w:color="auto" w:fill="auto"/>
        <w:tabs>
          <w:tab w:val="left" w:pos="874"/>
          <w:tab w:val="left" w:pos="1134"/>
        </w:tabs>
        <w:spacing w:after="0" w:line="240" w:lineRule="auto"/>
        <w:ind w:left="0" w:firstLine="709"/>
        <w:jc w:val="both"/>
        <w:rPr>
          <w:rFonts w:ascii="Times New Roman" w:hAnsi="Times New Roman" w:cs="Times New Roman"/>
          <w:sz w:val="24"/>
          <w:szCs w:val="24"/>
        </w:rPr>
      </w:pPr>
      <w:r w:rsidRPr="000F0205">
        <w:rPr>
          <w:rFonts w:ascii="Times New Roman" w:hAnsi="Times New Roman" w:cs="Times New Roman"/>
          <w:sz w:val="24"/>
          <w:szCs w:val="24"/>
        </w:rPr>
        <w:t>Отгружены покупателю материалы, которые не планируется использовать в организации, и выставлен счет покупателю 10 января на сумму 118 000 руб., в том числе НДС.</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Договором купли-продажи установлен момент перехода права собственности при поступлении денежных средств на расчетный счет продавца. Фактическая се</w:t>
      </w:r>
      <w:r w:rsidRPr="000F0205">
        <w:rPr>
          <w:rFonts w:ascii="Times New Roman" w:hAnsi="Times New Roman" w:cs="Times New Roman"/>
          <w:sz w:val="24"/>
          <w:szCs w:val="24"/>
        </w:rPr>
        <w:softHyphen/>
        <w:t>бестоимость материалов составила 70 000 руб. Счет оплачен покупателем 25 января. Отразить в учете операции, связанные с формированием финансового результата. Составлены следующие бухгалтерские записи:</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62 К 90-1 - 118 000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90-3 К 68 - 18 000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10 января Д 90-2 К 43 - 70 000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25 января Д 51 К 62 - 118 000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31 января Д 99 К 90-9 - 30 000 руб.</w:t>
      </w:r>
    </w:p>
    <w:p w:rsidR="00BE7287" w:rsidRPr="000F0205" w:rsidRDefault="00BE7287" w:rsidP="00BE7287">
      <w:pPr>
        <w:pStyle w:val="41"/>
        <w:shd w:val="clear" w:color="auto" w:fill="auto"/>
        <w:tabs>
          <w:tab w:val="left" w:pos="1134"/>
        </w:tabs>
        <w:spacing w:after="0" w:line="240" w:lineRule="auto"/>
        <w:ind w:firstLine="709"/>
        <w:jc w:val="both"/>
        <w:rPr>
          <w:rFonts w:ascii="Times New Roman" w:hAnsi="Times New Roman" w:cs="Times New Roman"/>
          <w:sz w:val="24"/>
          <w:szCs w:val="24"/>
        </w:rPr>
      </w:pPr>
      <w:r w:rsidRPr="000F0205">
        <w:rPr>
          <w:rFonts w:ascii="Times New Roman" w:hAnsi="Times New Roman" w:cs="Times New Roman"/>
          <w:sz w:val="24"/>
          <w:szCs w:val="24"/>
        </w:rPr>
        <w:t>Проверить правильность формирования финансового результата.</w:t>
      </w:r>
    </w:p>
    <w:p w:rsidR="00BE7287" w:rsidRPr="000F0205" w:rsidRDefault="00BE7287" w:rsidP="00BE7287">
      <w:pPr>
        <w:tabs>
          <w:tab w:val="left" w:pos="1134"/>
        </w:tabs>
        <w:ind w:firstLine="709"/>
        <w:rPr>
          <w:rFonts w:ascii="Times New Roman" w:hAnsi="Times New Roman" w:cs="Times New Roman"/>
        </w:rPr>
      </w:pPr>
    </w:p>
    <w:p w:rsidR="00BE7287" w:rsidRPr="000F0205" w:rsidRDefault="00BE7287" w:rsidP="00BE7287">
      <w:pPr>
        <w:tabs>
          <w:tab w:val="left" w:pos="1134"/>
        </w:tabs>
        <w:ind w:firstLine="709"/>
        <w:rPr>
          <w:rFonts w:ascii="Times New Roman" w:hAnsi="Times New Roman" w:cs="Times New Roman"/>
        </w:rPr>
      </w:pPr>
    </w:p>
    <w:p w:rsidR="00BE7287" w:rsidRPr="000F0205" w:rsidRDefault="00BE7287" w:rsidP="00BE7287">
      <w:pPr>
        <w:tabs>
          <w:tab w:val="left" w:pos="1134"/>
        </w:tabs>
        <w:ind w:firstLine="709"/>
        <w:rPr>
          <w:rFonts w:ascii="Times New Roman" w:hAnsi="Times New Roman" w:cs="Times New Roman"/>
        </w:rPr>
      </w:pPr>
    </w:p>
    <w:p w:rsidR="00BE7287" w:rsidRPr="007356B5" w:rsidRDefault="00BE7287" w:rsidP="007356B5">
      <w:pPr>
        <w:pStyle w:val="a4"/>
        <w:shd w:val="clear" w:color="auto" w:fill="auto"/>
        <w:tabs>
          <w:tab w:val="left" w:pos="1134"/>
        </w:tabs>
        <w:spacing w:before="0" w:line="240" w:lineRule="auto"/>
        <w:ind w:right="20" w:firstLine="0"/>
        <w:rPr>
          <w:sz w:val="28"/>
          <w:szCs w:val="28"/>
        </w:rPr>
      </w:pPr>
    </w:p>
    <w:sectPr w:rsidR="00BE7287" w:rsidRPr="007356B5" w:rsidSect="006B15AC">
      <w:pgSz w:w="11905" w:h="16837" w:code="9"/>
      <w:pgMar w:top="1134" w:right="1134" w:bottom="1134" w:left="1134" w:header="0" w:footer="6" w:gutter="0"/>
      <w:pgNumType w:start="8"/>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B0B" w:rsidRDefault="00EF0B0B">
      <w:r>
        <w:separator/>
      </w:r>
    </w:p>
  </w:endnote>
  <w:endnote w:type="continuationSeparator" w:id="0">
    <w:p w:rsidR="00EF0B0B" w:rsidRDefault="00EF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Batang">
    <w:altName w:val="Malgun Gothic"/>
    <w:panose1 w:val="02030600000101010101"/>
    <w:charset w:val="81"/>
    <w:family w:val="auto"/>
    <w:pitch w:val="fixed"/>
    <w:sig w:usb0="00000000" w:usb1="09060000" w:usb2="00000010" w:usb3="00000000" w:csb0="00080000"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B0B" w:rsidRDefault="00EF0B0B">
      <w:r>
        <w:separator/>
      </w:r>
    </w:p>
  </w:footnote>
  <w:footnote w:type="continuationSeparator" w:id="0">
    <w:p w:rsidR="00EF0B0B" w:rsidRDefault="00EF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3"/>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3"/>
      <w:numFmt w:val="decimal"/>
      <w:lvlText w:val="%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2">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3">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4">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5">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6">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7">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lvl w:ilvl="8">
      <w:start w:val="16"/>
      <w:numFmt w:val="decimal"/>
      <w:lvlText w:val="%2."/>
      <w:lvlJc w:val="left"/>
      <w:rPr>
        <w:rFonts w:ascii="Times New Roman" w:hAnsi="Times New Roman" w:cs="Times New Roman"/>
        <w:b/>
        <w:bCs/>
        <w:i w:val="0"/>
        <w:iCs w:val="0"/>
        <w:smallCaps w:val="0"/>
        <w:strike w:val="0"/>
        <w:color w:val="000000"/>
        <w:spacing w:val="0"/>
        <w:w w:val="100"/>
        <w:position w:val="0"/>
        <w:sz w:val="20"/>
        <w:szCs w:val="20"/>
        <w:u w:val="none"/>
      </w:rPr>
    </w:lvl>
  </w:abstractNum>
  <w:abstractNum w:abstractNumId="3" w15:restartNumberingAfterBreak="0">
    <w:nsid w:val="015D6E14"/>
    <w:multiLevelType w:val="hybridMultilevel"/>
    <w:tmpl w:val="AE2E8D46"/>
    <w:lvl w:ilvl="0" w:tplc="08EA53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2546DF9"/>
    <w:multiLevelType w:val="hybridMultilevel"/>
    <w:tmpl w:val="90C8B608"/>
    <w:lvl w:ilvl="0" w:tplc="08EA53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4084425"/>
    <w:multiLevelType w:val="hybridMultilevel"/>
    <w:tmpl w:val="7D6866B6"/>
    <w:lvl w:ilvl="0" w:tplc="9B44EDC6">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795552"/>
    <w:multiLevelType w:val="multilevel"/>
    <w:tmpl w:val="E9781F7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7" w15:restartNumberingAfterBreak="0">
    <w:nsid w:val="23332386"/>
    <w:multiLevelType w:val="hybridMultilevel"/>
    <w:tmpl w:val="8930635C"/>
    <w:lvl w:ilvl="0" w:tplc="72CC762A">
      <w:start w:val="16"/>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8" w15:restartNumberingAfterBreak="0">
    <w:nsid w:val="258C14E1"/>
    <w:multiLevelType w:val="hybridMultilevel"/>
    <w:tmpl w:val="82CA0DCE"/>
    <w:lvl w:ilvl="0" w:tplc="871000A2">
      <w:start w:val="1"/>
      <w:numFmt w:val="decimal"/>
      <w:lvlText w:val="%1."/>
      <w:lvlJc w:val="left"/>
      <w:pPr>
        <w:ind w:left="680" w:hanging="360"/>
      </w:pPr>
      <w:rPr>
        <w:rFonts w:hint="default"/>
      </w:rPr>
    </w:lvl>
    <w:lvl w:ilvl="1" w:tplc="04190019">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9" w15:restartNumberingAfterBreak="0">
    <w:nsid w:val="299166D8"/>
    <w:multiLevelType w:val="multilevel"/>
    <w:tmpl w:val="DC4867A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0" w15:restartNumberingAfterBreak="0">
    <w:nsid w:val="33A4594B"/>
    <w:multiLevelType w:val="multilevel"/>
    <w:tmpl w:val="DC4867A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1" w15:restartNumberingAfterBreak="0">
    <w:nsid w:val="47D32996"/>
    <w:multiLevelType w:val="multilevel"/>
    <w:tmpl w:val="E9781F7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2" w15:restartNumberingAfterBreak="0">
    <w:nsid w:val="4E460BE3"/>
    <w:multiLevelType w:val="multilevel"/>
    <w:tmpl w:val="E9781F7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3" w15:restartNumberingAfterBreak="0">
    <w:nsid w:val="55A67BE2"/>
    <w:multiLevelType w:val="multilevel"/>
    <w:tmpl w:val="E9781F7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4" w15:restartNumberingAfterBreak="0">
    <w:nsid w:val="5B0A4DBF"/>
    <w:multiLevelType w:val="multilevel"/>
    <w:tmpl w:val="E9781F7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5" w15:restartNumberingAfterBreak="0">
    <w:nsid w:val="5C6607CF"/>
    <w:multiLevelType w:val="hybridMultilevel"/>
    <w:tmpl w:val="E7C871FC"/>
    <w:lvl w:ilvl="0" w:tplc="512463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B45558C"/>
    <w:multiLevelType w:val="multilevel"/>
    <w:tmpl w:val="DC4867A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1">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rPr>
    </w:lvl>
    <w:lvl w:ilvl="2">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25"/>
      <w:numFmt w:val="decimal"/>
      <w:lvlText w:val="%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 w:numId="3">
    <w:abstractNumId w:val="15"/>
  </w:num>
  <w:num w:numId="4">
    <w:abstractNumId w:val="2"/>
  </w:num>
  <w:num w:numId="5">
    <w:abstractNumId w:val="4"/>
  </w:num>
  <w:num w:numId="6">
    <w:abstractNumId w:val="3"/>
  </w:num>
  <w:num w:numId="7">
    <w:abstractNumId w:val="6"/>
  </w:num>
  <w:num w:numId="8">
    <w:abstractNumId w:val="13"/>
  </w:num>
  <w:num w:numId="9">
    <w:abstractNumId w:val="14"/>
  </w:num>
  <w:num w:numId="10">
    <w:abstractNumId w:val="12"/>
  </w:num>
  <w:num w:numId="11">
    <w:abstractNumId w:val="11"/>
  </w:num>
  <w:num w:numId="12">
    <w:abstractNumId w:val="7"/>
  </w:num>
  <w:num w:numId="13">
    <w:abstractNumId w:val="8"/>
  </w:num>
  <w:num w:numId="14">
    <w:abstractNumId w:val="10"/>
  </w:num>
  <w:num w:numId="15">
    <w:abstractNumId w:val="16"/>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D9"/>
    <w:rsid w:val="00276C15"/>
    <w:rsid w:val="002852D9"/>
    <w:rsid w:val="00603F5B"/>
    <w:rsid w:val="006B15AC"/>
    <w:rsid w:val="007356B5"/>
    <w:rsid w:val="00BE7287"/>
    <w:rsid w:val="00C61914"/>
    <w:rsid w:val="00D66B3E"/>
    <w:rsid w:val="00EF0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5772C9"/>
  <w15:chartTrackingRefBased/>
  <w15:docId w15:val="{5929785B-C622-4406-9FAB-1FA1F0EB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2D9"/>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2852D9"/>
    <w:rPr>
      <w:rFonts w:ascii="Times New Roman" w:hAnsi="Times New Roman" w:cs="Times New Roman"/>
      <w:sz w:val="20"/>
      <w:szCs w:val="20"/>
      <w:shd w:val="clear" w:color="auto" w:fill="FFFFFF"/>
    </w:rPr>
  </w:style>
  <w:style w:type="paragraph" w:styleId="a4">
    <w:name w:val="Body Text"/>
    <w:basedOn w:val="a"/>
    <w:link w:val="a3"/>
    <w:rsid w:val="002852D9"/>
    <w:pPr>
      <w:shd w:val="clear" w:color="auto" w:fill="FFFFFF"/>
      <w:spacing w:before="180" w:line="221" w:lineRule="exact"/>
      <w:ind w:hanging="280"/>
      <w:jc w:val="both"/>
    </w:pPr>
    <w:rPr>
      <w:rFonts w:ascii="Times New Roman" w:eastAsiaTheme="minorHAnsi" w:hAnsi="Times New Roman" w:cs="Times New Roman"/>
      <w:color w:val="auto"/>
      <w:sz w:val="20"/>
      <w:szCs w:val="20"/>
      <w:lang w:eastAsia="en-US"/>
    </w:rPr>
  </w:style>
  <w:style w:type="character" w:customStyle="1" w:styleId="1">
    <w:name w:val="Основной текст Знак1"/>
    <w:basedOn w:val="a0"/>
    <w:uiPriority w:val="99"/>
    <w:semiHidden/>
    <w:rsid w:val="002852D9"/>
    <w:rPr>
      <w:rFonts w:ascii="Arial Unicode MS" w:eastAsia="Arial Unicode MS" w:hAnsi="Arial Unicode MS" w:cs="Arial Unicode MS"/>
      <w:color w:val="000000"/>
      <w:sz w:val="24"/>
      <w:szCs w:val="24"/>
      <w:lang w:eastAsia="ru-RU"/>
    </w:rPr>
  </w:style>
  <w:style w:type="character" w:customStyle="1" w:styleId="40">
    <w:name w:val="Основной текст (40)_"/>
    <w:basedOn w:val="a0"/>
    <w:link w:val="401"/>
    <w:rsid w:val="002852D9"/>
    <w:rPr>
      <w:rFonts w:ascii="Times New Roman" w:hAnsi="Times New Roman" w:cs="Times New Roman"/>
      <w:i/>
      <w:iCs/>
      <w:sz w:val="18"/>
      <w:szCs w:val="18"/>
      <w:shd w:val="clear" w:color="auto" w:fill="FFFFFF"/>
    </w:rPr>
  </w:style>
  <w:style w:type="character" w:customStyle="1" w:styleId="400">
    <w:name w:val="Основной текст (40)"/>
    <w:basedOn w:val="40"/>
    <w:rsid w:val="002852D9"/>
    <w:rPr>
      <w:rFonts w:ascii="Times New Roman" w:hAnsi="Times New Roman" w:cs="Times New Roman"/>
      <w:i/>
      <w:iCs/>
      <w:sz w:val="18"/>
      <w:szCs w:val="18"/>
      <w:shd w:val="clear" w:color="auto" w:fill="FFFFFF"/>
    </w:rPr>
  </w:style>
  <w:style w:type="character" w:customStyle="1" w:styleId="36">
    <w:name w:val="Основной текст (36)_"/>
    <w:basedOn w:val="a0"/>
    <w:link w:val="360"/>
    <w:rsid w:val="002852D9"/>
    <w:rPr>
      <w:rFonts w:ascii="Times New Roman" w:hAnsi="Times New Roman" w:cs="Times New Roman"/>
      <w:spacing w:val="-20"/>
      <w:sz w:val="18"/>
      <w:szCs w:val="18"/>
      <w:shd w:val="clear" w:color="auto" w:fill="FFFFFF"/>
    </w:rPr>
  </w:style>
  <w:style w:type="character" w:customStyle="1" w:styleId="360pt">
    <w:name w:val="Основной текст (36) + Интервал 0 pt"/>
    <w:basedOn w:val="36"/>
    <w:rsid w:val="002852D9"/>
    <w:rPr>
      <w:rFonts w:ascii="Times New Roman" w:hAnsi="Times New Roman" w:cs="Times New Roman"/>
      <w:spacing w:val="0"/>
      <w:sz w:val="18"/>
      <w:szCs w:val="18"/>
      <w:shd w:val="clear" w:color="auto" w:fill="FFFFFF"/>
    </w:rPr>
  </w:style>
  <w:style w:type="character" w:customStyle="1" w:styleId="5">
    <w:name w:val="Оглавление (5)_"/>
    <w:basedOn w:val="a0"/>
    <w:link w:val="51"/>
    <w:rsid w:val="002852D9"/>
    <w:rPr>
      <w:rFonts w:ascii="Times New Roman" w:hAnsi="Times New Roman" w:cs="Times New Roman"/>
      <w:sz w:val="18"/>
      <w:szCs w:val="18"/>
      <w:shd w:val="clear" w:color="auto" w:fill="FFFFFF"/>
    </w:rPr>
  </w:style>
  <w:style w:type="character" w:customStyle="1" w:styleId="50">
    <w:name w:val="Оглавление (5)"/>
    <w:basedOn w:val="5"/>
    <w:rsid w:val="002852D9"/>
    <w:rPr>
      <w:rFonts w:ascii="Times New Roman" w:hAnsi="Times New Roman" w:cs="Times New Roman"/>
      <w:sz w:val="18"/>
      <w:szCs w:val="18"/>
      <w:shd w:val="clear" w:color="auto" w:fill="FFFFFF"/>
    </w:rPr>
  </w:style>
  <w:style w:type="character" w:customStyle="1" w:styleId="52">
    <w:name w:val="Оглавление (5)2"/>
    <w:basedOn w:val="5"/>
    <w:rsid w:val="002852D9"/>
    <w:rPr>
      <w:rFonts w:ascii="Times New Roman" w:hAnsi="Times New Roman" w:cs="Times New Roman"/>
      <w:noProof/>
      <w:sz w:val="18"/>
      <w:szCs w:val="18"/>
      <w:shd w:val="clear" w:color="auto" w:fill="FFFFFF"/>
    </w:rPr>
  </w:style>
  <w:style w:type="character" w:customStyle="1" w:styleId="360pt7">
    <w:name w:val="Основной текст (36) + Интервал 0 pt7"/>
    <w:basedOn w:val="36"/>
    <w:rsid w:val="002852D9"/>
    <w:rPr>
      <w:rFonts w:ascii="Times New Roman" w:hAnsi="Times New Roman" w:cs="Times New Roman"/>
      <w:noProof/>
      <w:spacing w:val="0"/>
      <w:sz w:val="18"/>
      <w:szCs w:val="18"/>
      <w:shd w:val="clear" w:color="auto" w:fill="FFFFFF"/>
    </w:rPr>
  </w:style>
  <w:style w:type="character" w:customStyle="1" w:styleId="360pt6">
    <w:name w:val="Основной текст (36) + Интервал 0 pt6"/>
    <w:basedOn w:val="36"/>
    <w:rsid w:val="002852D9"/>
    <w:rPr>
      <w:rFonts w:ascii="Times New Roman" w:hAnsi="Times New Roman" w:cs="Times New Roman"/>
      <w:spacing w:val="0"/>
      <w:sz w:val="18"/>
      <w:szCs w:val="18"/>
      <w:shd w:val="clear" w:color="auto" w:fill="FFFFFF"/>
    </w:rPr>
  </w:style>
  <w:style w:type="character" w:customStyle="1" w:styleId="39">
    <w:name w:val="Основной текст (39)_"/>
    <w:basedOn w:val="a0"/>
    <w:link w:val="391"/>
    <w:rsid w:val="002852D9"/>
    <w:rPr>
      <w:rFonts w:ascii="Times New Roman" w:hAnsi="Times New Roman" w:cs="Times New Roman"/>
      <w:noProof/>
      <w:sz w:val="9"/>
      <w:szCs w:val="9"/>
      <w:shd w:val="clear" w:color="auto" w:fill="FFFFFF"/>
    </w:rPr>
  </w:style>
  <w:style w:type="character" w:customStyle="1" w:styleId="390">
    <w:name w:val="Основной текст (39)"/>
    <w:basedOn w:val="39"/>
    <w:rsid w:val="002852D9"/>
    <w:rPr>
      <w:rFonts w:ascii="Times New Roman" w:hAnsi="Times New Roman" w:cs="Times New Roman"/>
      <w:noProof/>
      <w:sz w:val="9"/>
      <w:szCs w:val="9"/>
      <w:shd w:val="clear" w:color="auto" w:fill="FFFFFF"/>
    </w:rPr>
  </w:style>
  <w:style w:type="character" w:customStyle="1" w:styleId="360pt5">
    <w:name w:val="Основной текст (36) + Интервал 0 pt5"/>
    <w:basedOn w:val="36"/>
    <w:rsid w:val="002852D9"/>
    <w:rPr>
      <w:rFonts w:ascii="Times New Roman" w:hAnsi="Times New Roman" w:cs="Times New Roman"/>
      <w:spacing w:val="0"/>
      <w:sz w:val="18"/>
      <w:szCs w:val="18"/>
      <w:shd w:val="clear" w:color="auto" w:fill="FFFFFF"/>
    </w:rPr>
  </w:style>
  <w:style w:type="character" w:customStyle="1" w:styleId="360pt4">
    <w:name w:val="Основной текст (36) + Интервал 0 pt4"/>
    <w:basedOn w:val="36"/>
    <w:rsid w:val="002852D9"/>
    <w:rPr>
      <w:rFonts w:ascii="Times New Roman" w:hAnsi="Times New Roman" w:cs="Times New Roman"/>
      <w:spacing w:val="0"/>
      <w:sz w:val="18"/>
      <w:szCs w:val="18"/>
      <w:shd w:val="clear" w:color="auto" w:fill="FFFFFF"/>
    </w:rPr>
  </w:style>
  <w:style w:type="character" w:customStyle="1" w:styleId="360pt3">
    <w:name w:val="Основной текст (36) + Интервал 0 pt3"/>
    <w:basedOn w:val="36"/>
    <w:rsid w:val="002852D9"/>
    <w:rPr>
      <w:rFonts w:ascii="Times New Roman" w:hAnsi="Times New Roman" w:cs="Times New Roman"/>
      <w:noProof/>
      <w:spacing w:val="0"/>
      <w:sz w:val="18"/>
      <w:szCs w:val="18"/>
      <w:shd w:val="clear" w:color="auto" w:fill="FFFFFF"/>
    </w:rPr>
  </w:style>
  <w:style w:type="character" w:customStyle="1" w:styleId="360pt2">
    <w:name w:val="Основной текст (36) + Интервал 0 pt2"/>
    <w:basedOn w:val="36"/>
    <w:rsid w:val="002852D9"/>
    <w:rPr>
      <w:rFonts w:ascii="Times New Roman" w:hAnsi="Times New Roman" w:cs="Times New Roman"/>
      <w:noProof/>
      <w:spacing w:val="0"/>
      <w:sz w:val="18"/>
      <w:szCs w:val="18"/>
      <w:shd w:val="clear" w:color="auto" w:fill="FFFFFF"/>
    </w:rPr>
  </w:style>
  <w:style w:type="character" w:customStyle="1" w:styleId="360pt1">
    <w:name w:val="Основной текст (36) + Интервал 0 pt1"/>
    <w:basedOn w:val="36"/>
    <w:rsid w:val="002852D9"/>
    <w:rPr>
      <w:rFonts w:ascii="Times New Roman" w:hAnsi="Times New Roman" w:cs="Times New Roman"/>
      <w:noProof/>
      <w:spacing w:val="0"/>
      <w:sz w:val="18"/>
      <w:szCs w:val="18"/>
      <w:shd w:val="clear" w:color="auto" w:fill="FFFFFF"/>
    </w:rPr>
  </w:style>
  <w:style w:type="paragraph" w:customStyle="1" w:styleId="401">
    <w:name w:val="Основной текст (40)1"/>
    <w:basedOn w:val="a"/>
    <w:link w:val="40"/>
    <w:rsid w:val="002852D9"/>
    <w:pPr>
      <w:shd w:val="clear" w:color="auto" w:fill="FFFFFF"/>
      <w:spacing w:after="120" w:line="240" w:lineRule="atLeast"/>
    </w:pPr>
    <w:rPr>
      <w:rFonts w:ascii="Times New Roman" w:eastAsiaTheme="minorHAnsi" w:hAnsi="Times New Roman" w:cs="Times New Roman"/>
      <w:i/>
      <w:iCs/>
      <w:color w:val="auto"/>
      <w:sz w:val="18"/>
      <w:szCs w:val="18"/>
      <w:lang w:eastAsia="en-US"/>
    </w:rPr>
  </w:style>
  <w:style w:type="paragraph" w:customStyle="1" w:styleId="360">
    <w:name w:val="Основной текст (36)"/>
    <w:basedOn w:val="a"/>
    <w:link w:val="36"/>
    <w:rsid w:val="002852D9"/>
    <w:pPr>
      <w:shd w:val="clear" w:color="auto" w:fill="FFFFFF"/>
      <w:spacing w:after="240" w:line="106" w:lineRule="exact"/>
      <w:jc w:val="both"/>
    </w:pPr>
    <w:rPr>
      <w:rFonts w:ascii="Times New Roman" w:eastAsiaTheme="minorHAnsi" w:hAnsi="Times New Roman" w:cs="Times New Roman"/>
      <w:color w:val="auto"/>
      <w:spacing w:val="-20"/>
      <w:sz w:val="18"/>
      <w:szCs w:val="18"/>
      <w:lang w:eastAsia="en-US"/>
    </w:rPr>
  </w:style>
  <w:style w:type="paragraph" w:customStyle="1" w:styleId="51">
    <w:name w:val="Оглавление (5)1"/>
    <w:basedOn w:val="a"/>
    <w:link w:val="5"/>
    <w:rsid w:val="002852D9"/>
    <w:pPr>
      <w:shd w:val="clear" w:color="auto" w:fill="FFFFFF"/>
      <w:spacing w:line="211" w:lineRule="exact"/>
    </w:pPr>
    <w:rPr>
      <w:rFonts w:ascii="Times New Roman" w:eastAsiaTheme="minorHAnsi" w:hAnsi="Times New Roman" w:cs="Times New Roman"/>
      <w:color w:val="auto"/>
      <w:sz w:val="18"/>
      <w:szCs w:val="18"/>
      <w:lang w:eastAsia="en-US"/>
    </w:rPr>
  </w:style>
  <w:style w:type="paragraph" w:customStyle="1" w:styleId="391">
    <w:name w:val="Основной текст (39)1"/>
    <w:basedOn w:val="a"/>
    <w:link w:val="39"/>
    <w:rsid w:val="002852D9"/>
    <w:pPr>
      <w:shd w:val="clear" w:color="auto" w:fill="FFFFFF"/>
      <w:spacing w:line="240" w:lineRule="atLeast"/>
      <w:jc w:val="right"/>
    </w:pPr>
    <w:rPr>
      <w:rFonts w:ascii="Times New Roman" w:eastAsiaTheme="minorHAnsi" w:hAnsi="Times New Roman" w:cs="Times New Roman"/>
      <w:noProof/>
      <w:color w:val="auto"/>
      <w:sz w:val="9"/>
      <w:szCs w:val="9"/>
      <w:lang w:eastAsia="en-US"/>
    </w:rPr>
  </w:style>
  <w:style w:type="character" w:customStyle="1" w:styleId="12">
    <w:name w:val="Заголовок №1 (2)_"/>
    <w:basedOn w:val="a0"/>
    <w:link w:val="121"/>
    <w:rsid w:val="00C61914"/>
    <w:rPr>
      <w:rFonts w:ascii="Microsoft Sans Serif" w:hAnsi="Microsoft Sans Serif"/>
      <w:b/>
      <w:bCs/>
      <w:sz w:val="26"/>
      <w:szCs w:val="26"/>
      <w:shd w:val="clear" w:color="auto" w:fill="FFFFFF"/>
    </w:rPr>
  </w:style>
  <w:style w:type="character" w:customStyle="1" w:styleId="743">
    <w:name w:val="Основной текст (7)43"/>
    <w:basedOn w:val="a0"/>
    <w:rsid w:val="00C61914"/>
    <w:rPr>
      <w:lang w:bidi="ar-SA"/>
    </w:rPr>
  </w:style>
  <w:style w:type="character" w:customStyle="1" w:styleId="742">
    <w:name w:val="Основной текст (7)42"/>
    <w:basedOn w:val="a0"/>
    <w:rsid w:val="00C61914"/>
    <w:rPr>
      <w:noProof/>
      <w:lang w:bidi="ar-SA"/>
    </w:rPr>
  </w:style>
  <w:style w:type="paragraph" w:customStyle="1" w:styleId="121">
    <w:name w:val="Заголовок №1 (2)1"/>
    <w:basedOn w:val="a"/>
    <w:link w:val="12"/>
    <w:rsid w:val="00C61914"/>
    <w:pPr>
      <w:shd w:val="clear" w:color="auto" w:fill="FFFFFF"/>
      <w:spacing w:after="2340" w:line="336" w:lineRule="exact"/>
      <w:outlineLvl w:val="0"/>
    </w:pPr>
    <w:rPr>
      <w:rFonts w:ascii="Microsoft Sans Serif" w:eastAsiaTheme="minorHAnsi" w:hAnsi="Microsoft Sans Serif" w:cstheme="minorBidi"/>
      <w:b/>
      <w:bCs/>
      <w:color w:val="auto"/>
      <w:sz w:val="26"/>
      <w:szCs w:val="26"/>
      <w:lang w:eastAsia="en-US"/>
    </w:rPr>
  </w:style>
  <w:style w:type="character" w:customStyle="1" w:styleId="53">
    <w:name w:val="Основной текст (5)_"/>
    <w:basedOn w:val="a0"/>
    <w:link w:val="510"/>
    <w:rsid w:val="00BE7287"/>
    <w:rPr>
      <w:shd w:val="clear" w:color="auto" w:fill="FFFFFF"/>
    </w:rPr>
  </w:style>
  <w:style w:type="character" w:customStyle="1" w:styleId="541">
    <w:name w:val="Основной текст (5)41"/>
    <w:basedOn w:val="53"/>
    <w:rsid w:val="00BE7287"/>
    <w:rPr>
      <w:shd w:val="clear" w:color="auto" w:fill="FFFFFF"/>
    </w:rPr>
  </w:style>
  <w:style w:type="character" w:customStyle="1" w:styleId="540">
    <w:name w:val="Основной текст (5)40"/>
    <w:basedOn w:val="53"/>
    <w:rsid w:val="00BE7287"/>
    <w:rPr>
      <w:noProof/>
      <w:shd w:val="clear" w:color="auto" w:fill="FFFFFF"/>
    </w:rPr>
  </w:style>
  <w:style w:type="character" w:customStyle="1" w:styleId="TimesNewRoman">
    <w:name w:val="Основной текст + Times New Roman"/>
    <w:aliases w:val="10 pt"/>
    <w:basedOn w:val="a0"/>
    <w:rsid w:val="00BE7287"/>
    <w:rPr>
      <w:rFonts w:ascii="Times New Roman" w:hAnsi="Times New Roman" w:cs="Times New Roman"/>
      <w:spacing w:val="0"/>
      <w:sz w:val="20"/>
      <w:szCs w:val="20"/>
    </w:rPr>
  </w:style>
  <w:style w:type="character" w:customStyle="1" w:styleId="TimesNewRoman3">
    <w:name w:val="Основной текст + Times New Roman3"/>
    <w:aliases w:val="10 pt3"/>
    <w:basedOn w:val="a0"/>
    <w:rsid w:val="00BE7287"/>
    <w:rPr>
      <w:rFonts w:ascii="Times New Roman" w:hAnsi="Times New Roman" w:cs="Times New Roman"/>
      <w:noProof/>
      <w:spacing w:val="0"/>
      <w:sz w:val="20"/>
      <w:szCs w:val="20"/>
    </w:rPr>
  </w:style>
  <w:style w:type="character" w:customStyle="1" w:styleId="539">
    <w:name w:val="Основной текст (5)39"/>
    <w:basedOn w:val="53"/>
    <w:rsid w:val="00BE7287"/>
    <w:rPr>
      <w:shd w:val="clear" w:color="auto" w:fill="FFFFFF"/>
    </w:rPr>
  </w:style>
  <w:style w:type="character" w:customStyle="1" w:styleId="538">
    <w:name w:val="Основной текст (5)38"/>
    <w:basedOn w:val="53"/>
    <w:rsid w:val="00BE7287"/>
    <w:rPr>
      <w:noProof/>
      <w:shd w:val="clear" w:color="auto" w:fill="FFFFFF"/>
    </w:rPr>
  </w:style>
  <w:style w:type="character" w:customStyle="1" w:styleId="TimesNewRoman2">
    <w:name w:val="Основной текст + Times New Roman2"/>
    <w:aliases w:val="10 pt2"/>
    <w:basedOn w:val="a0"/>
    <w:rsid w:val="00BE7287"/>
    <w:rPr>
      <w:rFonts w:ascii="Times New Roman" w:hAnsi="Times New Roman" w:cs="Times New Roman"/>
      <w:noProof/>
      <w:spacing w:val="0"/>
      <w:sz w:val="20"/>
      <w:szCs w:val="20"/>
    </w:rPr>
  </w:style>
  <w:style w:type="character" w:customStyle="1" w:styleId="537">
    <w:name w:val="Основной текст (5)37"/>
    <w:basedOn w:val="53"/>
    <w:rsid w:val="00BE7287"/>
    <w:rPr>
      <w:shd w:val="clear" w:color="auto" w:fill="FFFFFF"/>
    </w:rPr>
  </w:style>
  <w:style w:type="character" w:customStyle="1" w:styleId="536">
    <w:name w:val="Основной текст (5)36"/>
    <w:basedOn w:val="53"/>
    <w:rsid w:val="00BE7287"/>
    <w:rPr>
      <w:noProof/>
      <w:shd w:val="clear" w:color="auto" w:fill="FFFFFF"/>
    </w:rPr>
  </w:style>
  <w:style w:type="character" w:customStyle="1" w:styleId="535">
    <w:name w:val="Основной текст (5)35"/>
    <w:basedOn w:val="53"/>
    <w:rsid w:val="00BE7287"/>
    <w:rPr>
      <w:shd w:val="clear" w:color="auto" w:fill="FFFFFF"/>
    </w:rPr>
  </w:style>
  <w:style w:type="character" w:customStyle="1" w:styleId="534">
    <w:name w:val="Основной текст (5)34"/>
    <w:basedOn w:val="53"/>
    <w:rsid w:val="00BE7287"/>
    <w:rPr>
      <w:noProof/>
      <w:shd w:val="clear" w:color="auto" w:fill="FFFFFF"/>
    </w:rPr>
  </w:style>
  <w:style w:type="paragraph" w:customStyle="1" w:styleId="510">
    <w:name w:val="Основной текст (5)1"/>
    <w:basedOn w:val="a"/>
    <w:link w:val="53"/>
    <w:rsid w:val="00BE7287"/>
    <w:pPr>
      <w:shd w:val="clear" w:color="auto" w:fill="FFFFFF"/>
      <w:spacing w:before="300" w:line="245" w:lineRule="exact"/>
      <w:ind w:hanging="400"/>
      <w:jc w:val="both"/>
    </w:pPr>
    <w:rPr>
      <w:rFonts w:asciiTheme="minorHAnsi" w:eastAsiaTheme="minorHAnsi" w:hAnsiTheme="minorHAnsi" w:cstheme="minorBidi"/>
      <w:color w:val="auto"/>
      <w:sz w:val="22"/>
      <w:szCs w:val="22"/>
      <w:lang w:eastAsia="en-US"/>
    </w:rPr>
  </w:style>
  <w:style w:type="character" w:customStyle="1" w:styleId="549">
    <w:name w:val="Основной текст (5)49"/>
    <w:basedOn w:val="53"/>
    <w:rsid w:val="00BE7287"/>
    <w:rPr>
      <w:rFonts w:ascii="Batang" w:eastAsia="Batang"/>
      <w:sz w:val="18"/>
      <w:szCs w:val="18"/>
      <w:shd w:val="clear" w:color="auto" w:fill="FFFFFF"/>
      <w:lang w:bidi="ar-SA"/>
    </w:rPr>
  </w:style>
  <w:style w:type="character" w:customStyle="1" w:styleId="548">
    <w:name w:val="Основной текст (5)48"/>
    <w:basedOn w:val="53"/>
    <w:rsid w:val="00BE7287"/>
    <w:rPr>
      <w:rFonts w:ascii="Batang" w:eastAsia="Batang"/>
      <w:noProof/>
      <w:sz w:val="18"/>
      <w:szCs w:val="18"/>
      <w:shd w:val="clear" w:color="auto" w:fill="FFFFFF"/>
      <w:lang w:bidi="ar-SA"/>
    </w:rPr>
  </w:style>
  <w:style w:type="character" w:customStyle="1" w:styleId="547">
    <w:name w:val="Основной текст (5)47"/>
    <w:basedOn w:val="53"/>
    <w:rsid w:val="00BE7287"/>
    <w:rPr>
      <w:rFonts w:ascii="Batang" w:eastAsia="Batang"/>
      <w:sz w:val="18"/>
      <w:szCs w:val="18"/>
      <w:shd w:val="clear" w:color="auto" w:fill="FFFFFF"/>
      <w:lang w:bidi="ar-SA"/>
    </w:rPr>
  </w:style>
  <w:style w:type="character" w:customStyle="1" w:styleId="546">
    <w:name w:val="Основной текст (5)46"/>
    <w:basedOn w:val="53"/>
    <w:rsid w:val="00BE7287"/>
    <w:rPr>
      <w:rFonts w:ascii="Batang" w:eastAsia="Batang"/>
      <w:noProof/>
      <w:sz w:val="18"/>
      <w:szCs w:val="18"/>
      <w:shd w:val="clear" w:color="auto" w:fill="FFFFFF"/>
      <w:lang w:bidi="ar-SA"/>
    </w:rPr>
  </w:style>
  <w:style w:type="character" w:customStyle="1" w:styleId="544">
    <w:name w:val="Основной текст (5)44"/>
    <w:basedOn w:val="53"/>
    <w:rsid w:val="00BE7287"/>
    <w:rPr>
      <w:rFonts w:ascii="Batang" w:eastAsia="Batang"/>
      <w:sz w:val="18"/>
      <w:szCs w:val="18"/>
      <w:shd w:val="clear" w:color="auto" w:fill="FFFFFF"/>
      <w:lang w:bidi="ar-SA"/>
    </w:rPr>
  </w:style>
  <w:style w:type="character" w:customStyle="1" w:styleId="543">
    <w:name w:val="Основной текст (5)43"/>
    <w:basedOn w:val="53"/>
    <w:rsid w:val="00BE7287"/>
    <w:rPr>
      <w:rFonts w:ascii="Batang" w:eastAsia="Batang"/>
      <w:noProof/>
      <w:sz w:val="18"/>
      <w:szCs w:val="18"/>
      <w:shd w:val="clear" w:color="auto" w:fill="FFFFFF"/>
      <w:lang w:bidi="ar-SA"/>
    </w:rPr>
  </w:style>
  <w:style w:type="character" w:customStyle="1" w:styleId="522">
    <w:name w:val="Основной текст (5)22"/>
    <w:basedOn w:val="53"/>
    <w:rsid w:val="00BE7287"/>
    <w:rPr>
      <w:rFonts w:ascii="Batang" w:eastAsia="Batang"/>
      <w:sz w:val="18"/>
      <w:szCs w:val="18"/>
      <w:shd w:val="clear" w:color="auto" w:fill="FFFFFF"/>
      <w:lang w:bidi="ar-SA"/>
    </w:rPr>
  </w:style>
  <w:style w:type="character" w:customStyle="1" w:styleId="521">
    <w:name w:val="Основной текст (5)21"/>
    <w:basedOn w:val="53"/>
    <w:rsid w:val="00BE7287"/>
    <w:rPr>
      <w:rFonts w:ascii="Batang" w:eastAsia="Batang"/>
      <w:noProof/>
      <w:sz w:val="18"/>
      <w:szCs w:val="18"/>
      <w:shd w:val="clear" w:color="auto" w:fill="FFFFFF"/>
      <w:lang w:bidi="ar-SA"/>
    </w:rPr>
  </w:style>
  <w:style w:type="character" w:customStyle="1" w:styleId="520">
    <w:name w:val="Основной текст (5)20"/>
    <w:basedOn w:val="53"/>
    <w:rsid w:val="00BE7287"/>
    <w:rPr>
      <w:rFonts w:ascii="Batang" w:eastAsia="Batang"/>
      <w:sz w:val="18"/>
      <w:szCs w:val="18"/>
      <w:shd w:val="clear" w:color="auto" w:fill="FFFFFF"/>
      <w:lang w:bidi="ar-SA"/>
    </w:rPr>
  </w:style>
  <w:style w:type="character" w:customStyle="1" w:styleId="519">
    <w:name w:val="Основной текст (5)19"/>
    <w:basedOn w:val="53"/>
    <w:rsid w:val="00BE7287"/>
    <w:rPr>
      <w:rFonts w:ascii="Batang" w:eastAsia="Batang"/>
      <w:noProof/>
      <w:sz w:val="18"/>
      <w:szCs w:val="18"/>
      <w:shd w:val="clear" w:color="auto" w:fill="FFFFFF"/>
      <w:lang w:bidi="ar-SA"/>
    </w:rPr>
  </w:style>
  <w:style w:type="character" w:customStyle="1" w:styleId="518">
    <w:name w:val="Основной текст (5)18"/>
    <w:basedOn w:val="53"/>
    <w:rsid w:val="00BE7287"/>
    <w:rPr>
      <w:rFonts w:ascii="Batang" w:eastAsia="Batang"/>
      <w:sz w:val="18"/>
      <w:szCs w:val="18"/>
      <w:shd w:val="clear" w:color="auto" w:fill="FFFFFF"/>
      <w:lang w:bidi="ar-SA"/>
    </w:rPr>
  </w:style>
  <w:style w:type="character" w:customStyle="1" w:styleId="517">
    <w:name w:val="Основной текст (5)17"/>
    <w:basedOn w:val="53"/>
    <w:rsid w:val="00BE7287"/>
    <w:rPr>
      <w:rFonts w:ascii="Batang" w:eastAsia="Batang"/>
      <w:noProof/>
      <w:sz w:val="18"/>
      <w:szCs w:val="18"/>
      <w:shd w:val="clear" w:color="auto" w:fill="FFFFFF"/>
      <w:lang w:bidi="ar-SA"/>
    </w:rPr>
  </w:style>
  <w:style w:type="character" w:customStyle="1" w:styleId="4">
    <w:name w:val="Основной текст (4)_"/>
    <w:basedOn w:val="a0"/>
    <w:link w:val="41"/>
    <w:rsid w:val="00BE7287"/>
    <w:rPr>
      <w:sz w:val="27"/>
      <w:szCs w:val="27"/>
      <w:shd w:val="clear" w:color="auto" w:fill="FFFFFF"/>
    </w:rPr>
  </w:style>
  <w:style w:type="character" w:customStyle="1" w:styleId="6">
    <w:name w:val="Основной текст (6)_"/>
    <w:basedOn w:val="a0"/>
    <w:link w:val="61"/>
    <w:rsid w:val="00BE7287"/>
    <w:rPr>
      <w:sz w:val="23"/>
      <w:szCs w:val="23"/>
      <w:shd w:val="clear" w:color="auto" w:fill="FFFFFF"/>
    </w:rPr>
  </w:style>
  <w:style w:type="character" w:customStyle="1" w:styleId="3">
    <w:name w:val="Подпись к таблице (3)_"/>
    <w:basedOn w:val="a0"/>
    <w:link w:val="31"/>
    <w:rsid w:val="00BE7287"/>
    <w:rPr>
      <w:sz w:val="23"/>
      <w:szCs w:val="23"/>
      <w:shd w:val="clear" w:color="auto" w:fill="FFFFFF"/>
    </w:rPr>
  </w:style>
  <w:style w:type="paragraph" w:customStyle="1" w:styleId="41">
    <w:name w:val="Основной текст (4)1"/>
    <w:basedOn w:val="a"/>
    <w:link w:val="4"/>
    <w:rsid w:val="00BE7287"/>
    <w:pPr>
      <w:shd w:val="clear" w:color="auto" w:fill="FFFFFF"/>
      <w:spacing w:after="1740" w:line="442" w:lineRule="exact"/>
      <w:jc w:val="center"/>
    </w:pPr>
    <w:rPr>
      <w:rFonts w:asciiTheme="minorHAnsi" w:eastAsiaTheme="minorHAnsi" w:hAnsiTheme="minorHAnsi" w:cstheme="minorBidi"/>
      <w:color w:val="auto"/>
      <w:sz w:val="27"/>
      <w:szCs w:val="27"/>
      <w:lang w:eastAsia="en-US"/>
    </w:rPr>
  </w:style>
  <w:style w:type="paragraph" w:customStyle="1" w:styleId="61">
    <w:name w:val="Основной текст (6)1"/>
    <w:basedOn w:val="a"/>
    <w:link w:val="6"/>
    <w:rsid w:val="00BE7287"/>
    <w:pPr>
      <w:shd w:val="clear" w:color="auto" w:fill="FFFFFF"/>
      <w:spacing w:line="240" w:lineRule="atLeast"/>
      <w:ind w:hanging="660"/>
      <w:jc w:val="right"/>
    </w:pPr>
    <w:rPr>
      <w:rFonts w:asciiTheme="minorHAnsi" w:eastAsiaTheme="minorHAnsi" w:hAnsiTheme="minorHAnsi" w:cstheme="minorBidi"/>
      <w:color w:val="auto"/>
      <w:sz w:val="23"/>
      <w:szCs w:val="23"/>
      <w:lang w:eastAsia="en-US"/>
    </w:rPr>
  </w:style>
  <w:style w:type="paragraph" w:customStyle="1" w:styleId="31">
    <w:name w:val="Подпись к таблице (3)1"/>
    <w:basedOn w:val="a"/>
    <w:link w:val="3"/>
    <w:rsid w:val="00BE7287"/>
    <w:pPr>
      <w:shd w:val="clear" w:color="auto" w:fill="FFFFFF"/>
      <w:spacing w:line="240" w:lineRule="atLeast"/>
    </w:pPr>
    <w:rPr>
      <w:rFonts w:asciiTheme="minorHAnsi" w:eastAsiaTheme="minorHAnsi" w:hAnsiTheme="minorHAnsi" w:cstheme="minorBidi"/>
      <w:color w:val="auto"/>
      <w:sz w:val="23"/>
      <w:szCs w:val="23"/>
      <w:lang w:eastAsia="en-US"/>
    </w:rPr>
  </w:style>
  <w:style w:type="character" w:customStyle="1" w:styleId="11">
    <w:name w:val="Основной текст (11)_"/>
    <w:basedOn w:val="a0"/>
    <w:link w:val="111"/>
    <w:uiPriority w:val="99"/>
    <w:locked/>
    <w:rsid w:val="00BE7287"/>
    <w:rPr>
      <w:rFonts w:ascii="Times New Roman" w:hAnsi="Times New Roman" w:cs="Times New Roman"/>
      <w:sz w:val="17"/>
      <w:szCs w:val="17"/>
      <w:shd w:val="clear" w:color="auto" w:fill="FFFFFF"/>
    </w:rPr>
  </w:style>
  <w:style w:type="character" w:customStyle="1" w:styleId="433">
    <w:name w:val="Основной текст (4)33"/>
    <w:basedOn w:val="4"/>
    <w:uiPriority w:val="99"/>
    <w:rsid w:val="00BE7287"/>
    <w:rPr>
      <w:rFonts w:ascii="Times New Roman" w:hAnsi="Times New Roman" w:cs="Times New Roman"/>
      <w:sz w:val="18"/>
      <w:szCs w:val="18"/>
      <w:shd w:val="clear" w:color="auto" w:fill="FFFFFF"/>
    </w:rPr>
  </w:style>
  <w:style w:type="character" w:customStyle="1" w:styleId="1111">
    <w:name w:val="Основной текст (11)11"/>
    <w:basedOn w:val="11"/>
    <w:uiPriority w:val="99"/>
    <w:rsid w:val="00BE7287"/>
    <w:rPr>
      <w:rFonts w:ascii="Times New Roman" w:hAnsi="Times New Roman" w:cs="Times New Roman"/>
      <w:sz w:val="17"/>
      <w:szCs w:val="17"/>
      <w:shd w:val="clear" w:color="auto" w:fill="FFFFFF"/>
    </w:rPr>
  </w:style>
  <w:style w:type="character" w:customStyle="1" w:styleId="1110">
    <w:name w:val="Основной текст (11)10"/>
    <w:basedOn w:val="11"/>
    <w:uiPriority w:val="99"/>
    <w:rsid w:val="00BE7287"/>
    <w:rPr>
      <w:rFonts w:ascii="Times New Roman" w:hAnsi="Times New Roman" w:cs="Times New Roman"/>
      <w:noProof/>
      <w:sz w:val="17"/>
      <w:szCs w:val="17"/>
      <w:shd w:val="clear" w:color="auto" w:fill="FFFFFF"/>
    </w:rPr>
  </w:style>
  <w:style w:type="character" w:customStyle="1" w:styleId="119">
    <w:name w:val="Основной текст (11)9"/>
    <w:basedOn w:val="11"/>
    <w:uiPriority w:val="99"/>
    <w:rsid w:val="00BE7287"/>
    <w:rPr>
      <w:rFonts w:ascii="Times New Roman" w:hAnsi="Times New Roman" w:cs="Times New Roman"/>
      <w:sz w:val="17"/>
      <w:szCs w:val="17"/>
      <w:shd w:val="clear" w:color="auto" w:fill="FFFFFF"/>
    </w:rPr>
  </w:style>
  <w:style w:type="character" w:customStyle="1" w:styleId="18">
    <w:name w:val="Основной текст (18)_"/>
    <w:basedOn w:val="a0"/>
    <w:link w:val="181"/>
    <w:uiPriority w:val="99"/>
    <w:locked/>
    <w:rsid w:val="00BE7287"/>
    <w:rPr>
      <w:rFonts w:ascii="Trebuchet MS" w:hAnsi="Trebuchet MS" w:cs="Trebuchet MS"/>
      <w:sz w:val="16"/>
      <w:szCs w:val="16"/>
      <w:shd w:val="clear" w:color="auto" w:fill="FFFFFF"/>
    </w:rPr>
  </w:style>
  <w:style w:type="character" w:customStyle="1" w:styleId="180">
    <w:name w:val="Основной текст (18)"/>
    <w:basedOn w:val="18"/>
    <w:uiPriority w:val="99"/>
    <w:rsid w:val="00BE7287"/>
    <w:rPr>
      <w:rFonts w:ascii="Trebuchet MS" w:hAnsi="Trebuchet MS" w:cs="Trebuchet MS"/>
      <w:sz w:val="16"/>
      <w:szCs w:val="16"/>
      <w:shd w:val="clear" w:color="auto" w:fill="FFFFFF"/>
    </w:rPr>
  </w:style>
  <w:style w:type="paragraph" w:customStyle="1" w:styleId="111">
    <w:name w:val="Основной текст (11)1"/>
    <w:basedOn w:val="a"/>
    <w:link w:val="11"/>
    <w:uiPriority w:val="99"/>
    <w:rsid w:val="00BE7287"/>
    <w:pPr>
      <w:shd w:val="clear" w:color="auto" w:fill="FFFFFF"/>
      <w:spacing w:line="240" w:lineRule="atLeast"/>
    </w:pPr>
    <w:rPr>
      <w:rFonts w:ascii="Times New Roman" w:eastAsiaTheme="minorHAnsi" w:hAnsi="Times New Roman" w:cs="Times New Roman"/>
      <w:color w:val="auto"/>
      <w:sz w:val="17"/>
      <w:szCs w:val="17"/>
      <w:lang w:eastAsia="en-US"/>
    </w:rPr>
  </w:style>
  <w:style w:type="paragraph" w:customStyle="1" w:styleId="181">
    <w:name w:val="Основной текст (18)1"/>
    <w:basedOn w:val="a"/>
    <w:link w:val="18"/>
    <w:uiPriority w:val="99"/>
    <w:rsid w:val="00BE7287"/>
    <w:pPr>
      <w:shd w:val="clear" w:color="auto" w:fill="FFFFFF"/>
      <w:spacing w:line="240" w:lineRule="atLeast"/>
      <w:jc w:val="center"/>
    </w:pPr>
    <w:rPr>
      <w:rFonts w:ascii="Trebuchet MS" w:eastAsiaTheme="minorHAnsi" w:hAnsi="Trebuchet MS" w:cs="Trebuchet MS"/>
      <w:color w:val="auto"/>
      <w:sz w:val="16"/>
      <w:szCs w:val="16"/>
      <w:lang w:eastAsia="en-US"/>
    </w:rPr>
  </w:style>
  <w:style w:type="character" w:customStyle="1" w:styleId="110">
    <w:name w:val="Основной текст (11)"/>
    <w:basedOn w:val="11"/>
    <w:uiPriority w:val="99"/>
    <w:rsid w:val="00BE7287"/>
    <w:rPr>
      <w:rFonts w:ascii="Times New Roman" w:hAnsi="Times New Roman" w:cs="Times New Roman"/>
      <w:spacing w:val="0"/>
      <w:sz w:val="17"/>
      <w:szCs w:val="17"/>
      <w:shd w:val="clear" w:color="auto" w:fill="FFFFFF"/>
    </w:rPr>
  </w:style>
  <w:style w:type="character" w:customStyle="1" w:styleId="apple-converted-space">
    <w:name w:val="apple-converted-space"/>
    <w:basedOn w:val="a0"/>
    <w:rsid w:val="00BE7287"/>
  </w:style>
  <w:style w:type="character" w:customStyle="1" w:styleId="42">
    <w:name w:val="Основной текст + Полужирный4"/>
    <w:basedOn w:val="a0"/>
    <w:uiPriority w:val="99"/>
    <w:rsid w:val="00BE7287"/>
    <w:rPr>
      <w:rFonts w:ascii="Times New Roman" w:hAnsi="Times New Roman" w:cs="Times New Roman"/>
      <w:b/>
      <w:bCs/>
      <w:spacing w:val="0"/>
      <w:sz w:val="20"/>
      <w:szCs w:val="20"/>
      <w:shd w:val="clear" w:color="auto" w:fill="FFFFFF"/>
    </w:rPr>
  </w:style>
  <w:style w:type="paragraph" w:styleId="a5">
    <w:name w:val="List Paragraph"/>
    <w:basedOn w:val="a"/>
    <w:uiPriority w:val="34"/>
    <w:qFormat/>
    <w:rsid w:val="00BE7287"/>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21</Pages>
  <Words>9316</Words>
  <Characters>53103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2018-06-10T19:29:00Z</dcterms:created>
  <dcterms:modified xsi:type="dcterms:W3CDTF">2018-06-10T21:28:00Z</dcterms:modified>
</cp:coreProperties>
</file>