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4C" w:rsidRPr="005C724C" w:rsidRDefault="005C724C" w:rsidP="005C724C">
      <w:pPr>
        <w:pStyle w:val="a4"/>
        <w:shd w:val="clear" w:color="auto" w:fill="auto"/>
        <w:tabs>
          <w:tab w:val="left" w:pos="-426"/>
        </w:tabs>
        <w:spacing w:before="0" w:line="240" w:lineRule="auto"/>
        <w:ind w:left="-426" w:right="20" w:firstLine="766"/>
        <w:rPr>
          <w:b/>
          <w:sz w:val="24"/>
          <w:szCs w:val="24"/>
        </w:rPr>
      </w:pPr>
      <w:r w:rsidRPr="005C724C">
        <w:rPr>
          <w:b/>
          <w:sz w:val="24"/>
          <w:szCs w:val="24"/>
        </w:rPr>
        <w:t>Задание № 1</w:t>
      </w:r>
    </w:p>
    <w:p w:rsidR="005C724C" w:rsidRPr="005C724C" w:rsidRDefault="005C724C" w:rsidP="005C724C">
      <w:pPr>
        <w:pStyle w:val="a4"/>
        <w:shd w:val="clear" w:color="auto" w:fill="auto"/>
        <w:tabs>
          <w:tab w:val="left" w:pos="-426"/>
        </w:tabs>
        <w:spacing w:before="0" w:line="240" w:lineRule="auto"/>
        <w:ind w:left="-426" w:right="20" w:firstLine="766"/>
        <w:rPr>
          <w:sz w:val="24"/>
          <w:szCs w:val="24"/>
        </w:rPr>
      </w:pPr>
      <w:r w:rsidRPr="005C724C">
        <w:rPr>
          <w:sz w:val="24"/>
          <w:szCs w:val="24"/>
        </w:rPr>
        <w:t>Рассмотреть предложенную ситуацию. Изложить мнение аудитора.</w:t>
      </w:r>
    </w:p>
    <w:p w:rsidR="005C724C" w:rsidRPr="005C724C" w:rsidRDefault="005C724C" w:rsidP="005C724C">
      <w:pPr>
        <w:pStyle w:val="a4"/>
        <w:numPr>
          <w:ilvl w:val="1"/>
          <w:numId w:val="1"/>
        </w:numPr>
        <w:shd w:val="clear" w:color="auto" w:fill="auto"/>
        <w:tabs>
          <w:tab w:val="left" w:pos="-426"/>
          <w:tab w:val="left" w:pos="417"/>
          <w:tab w:val="left" w:pos="1134"/>
        </w:tabs>
        <w:spacing w:before="0" w:line="240" w:lineRule="auto"/>
        <w:ind w:left="-426" w:right="40" w:firstLine="766"/>
        <w:rPr>
          <w:sz w:val="24"/>
          <w:szCs w:val="24"/>
        </w:rPr>
      </w:pPr>
      <w:r w:rsidRPr="005C724C">
        <w:rPr>
          <w:sz w:val="24"/>
          <w:szCs w:val="24"/>
        </w:rPr>
        <w:t>Аудиторская организация в течение года оказывала экономи</w:t>
      </w:r>
      <w:r w:rsidRPr="005C724C">
        <w:rPr>
          <w:sz w:val="24"/>
          <w:szCs w:val="24"/>
        </w:rPr>
        <w:softHyphen/>
        <w:t>ческому субъекту широкий спектр консультационных услуг в области бухгалтерского учета, налогообложения, экономики, финансов, права и управления (в устной и письменной формах). По окончании года экономический субъект обратился с просьбой к аудиторской организации выдать за дополнительное вознаграж</w:t>
      </w:r>
      <w:r w:rsidRPr="005C724C">
        <w:rPr>
          <w:sz w:val="24"/>
          <w:szCs w:val="24"/>
        </w:rPr>
        <w:softHyphen/>
        <w:t>дение аудиторское заключение с выражением безоговорочно положительного мнения о достоверности финансовой (бухгал</w:t>
      </w:r>
      <w:r w:rsidRPr="005C724C">
        <w:rPr>
          <w:sz w:val="24"/>
          <w:szCs w:val="24"/>
        </w:rPr>
        <w:softHyphen/>
        <w:t>терской) отчетности без проверки. Аудиторская организация удовлетворила просьбу экономического субъекта.</w:t>
      </w:r>
    </w:p>
    <w:p w:rsidR="005C724C" w:rsidRPr="005C724C" w:rsidRDefault="005C724C" w:rsidP="005C724C">
      <w:pPr>
        <w:pStyle w:val="a4"/>
        <w:shd w:val="clear" w:color="auto" w:fill="auto"/>
        <w:tabs>
          <w:tab w:val="left" w:pos="-426"/>
          <w:tab w:val="left" w:pos="417"/>
          <w:tab w:val="left" w:pos="1134"/>
        </w:tabs>
        <w:spacing w:before="0" w:line="240" w:lineRule="auto"/>
        <w:ind w:left="-426" w:right="40" w:firstLine="766"/>
        <w:rPr>
          <w:sz w:val="24"/>
          <w:szCs w:val="24"/>
        </w:rPr>
      </w:pPr>
      <w:r w:rsidRPr="005C724C">
        <w:rPr>
          <w:sz w:val="24"/>
          <w:szCs w:val="24"/>
        </w:rPr>
        <w:t>Допустимы ли действия аудиторской организации с точки зре</w:t>
      </w:r>
      <w:r w:rsidRPr="005C724C">
        <w:rPr>
          <w:sz w:val="24"/>
          <w:szCs w:val="24"/>
        </w:rPr>
        <w:softHyphen/>
        <w:t>ния законодательства; если недопустимы, то какие последствия они повлекут?</w:t>
      </w:r>
    </w:p>
    <w:p w:rsidR="005C724C" w:rsidRPr="005C724C" w:rsidRDefault="005C724C" w:rsidP="005C724C">
      <w:pPr>
        <w:pStyle w:val="a4"/>
        <w:shd w:val="clear" w:color="auto" w:fill="auto"/>
        <w:tabs>
          <w:tab w:val="left" w:pos="-426"/>
          <w:tab w:val="left" w:pos="417"/>
          <w:tab w:val="left" w:pos="1134"/>
        </w:tabs>
        <w:spacing w:before="0" w:line="240" w:lineRule="auto"/>
        <w:ind w:left="-426" w:right="40" w:firstLine="766"/>
        <w:rPr>
          <w:sz w:val="24"/>
          <w:szCs w:val="24"/>
        </w:rPr>
      </w:pPr>
    </w:p>
    <w:p w:rsidR="005C724C" w:rsidRPr="005C724C" w:rsidRDefault="005C724C" w:rsidP="005C724C">
      <w:pPr>
        <w:pStyle w:val="a4"/>
        <w:shd w:val="clear" w:color="auto" w:fill="auto"/>
        <w:tabs>
          <w:tab w:val="left" w:pos="-426"/>
          <w:tab w:val="left" w:pos="1134"/>
        </w:tabs>
        <w:spacing w:before="0" w:line="240" w:lineRule="auto"/>
        <w:ind w:left="-426" w:right="20" w:firstLine="766"/>
        <w:rPr>
          <w:b/>
          <w:sz w:val="24"/>
          <w:szCs w:val="24"/>
        </w:rPr>
      </w:pPr>
      <w:r w:rsidRPr="005C724C">
        <w:rPr>
          <w:b/>
          <w:sz w:val="24"/>
          <w:szCs w:val="24"/>
        </w:rPr>
        <w:t>Задание № 2</w:t>
      </w:r>
    </w:p>
    <w:p w:rsidR="005C724C" w:rsidRPr="005C724C" w:rsidRDefault="005C724C" w:rsidP="005C724C">
      <w:pPr>
        <w:pStyle w:val="a4"/>
        <w:shd w:val="clear" w:color="auto" w:fill="auto"/>
        <w:tabs>
          <w:tab w:val="left" w:pos="-426"/>
          <w:tab w:val="left" w:pos="1134"/>
        </w:tabs>
        <w:spacing w:before="0" w:line="240" w:lineRule="auto"/>
        <w:ind w:left="-426" w:right="20" w:firstLine="766"/>
        <w:rPr>
          <w:sz w:val="24"/>
          <w:szCs w:val="24"/>
        </w:rPr>
      </w:pPr>
    </w:p>
    <w:p w:rsidR="005C724C" w:rsidRPr="005C724C" w:rsidRDefault="005C724C" w:rsidP="005C724C">
      <w:pPr>
        <w:tabs>
          <w:tab w:val="left" w:pos="-426"/>
        </w:tabs>
        <w:ind w:left="-426" w:firstLine="766"/>
        <w:rPr>
          <w:rFonts w:ascii="Times New Roman" w:hAnsi="Times New Roman" w:cs="Times New Roman"/>
          <w:sz w:val="24"/>
          <w:szCs w:val="24"/>
        </w:rPr>
      </w:pPr>
      <w:r w:rsidRPr="005C724C">
        <w:rPr>
          <w:rFonts w:ascii="Times New Roman" w:hAnsi="Times New Roman" w:cs="Times New Roman"/>
          <w:sz w:val="24"/>
          <w:szCs w:val="24"/>
        </w:rPr>
        <w:t>Для выполнения данного задания необходимо взять финансовую бухгалтерскую отчетность за предыдущий год организации, в которой Вы работаете (проходили практику). Для неработающих студентов допустимо использовать финансовую отчетность, составленную по РСБУ, из открытых источников информации (интернет, СМИ).</w:t>
      </w:r>
    </w:p>
    <w:p w:rsidR="005C724C" w:rsidRPr="005C724C" w:rsidRDefault="005C724C" w:rsidP="005C724C">
      <w:pPr>
        <w:pStyle w:val="a4"/>
        <w:shd w:val="clear" w:color="auto" w:fill="auto"/>
        <w:tabs>
          <w:tab w:val="left" w:pos="-426"/>
          <w:tab w:val="left" w:pos="1134"/>
        </w:tabs>
        <w:spacing w:before="0" w:line="240" w:lineRule="auto"/>
        <w:ind w:left="-426" w:right="20" w:firstLine="766"/>
        <w:rPr>
          <w:sz w:val="24"/>
          <w:szCs w:val="24"/>
        </w:rPr>
      </w:pPr>
      <w:r w:rsidRPr="005C724C">
        <w:rPr>
          <w:sz w:val="24"/>
          <w:szCs w:val="24"/>
        </w:rPr>
        <w:t>Задание:</w:t>
      </w:r>
    </w:p>
    <w:p w:rsidR="005C724C" w:rsidRPr="005C724C" w:rsidRDefault="005C724C" w:rsidP="005C724C">
      <w:pPr>
        <w:pStyle w:val="a4"/>
        <w:numPr>
          <w:ilvl w:val="0"/>
          <w:numId w:val="2"/>
        </w:numPr>
        <w:shd w:val="clear" w:color="auto" w:fill="auto"/>
        <w:tabs>
          <w:tab w:val="left" w:pos="-426"/>
          <w:tab w:val="left" w:pos="1134"/>
        </w:tabs>
        <w:spacing w:before="0" w:line="240" w:lineRule="auto"/>
        <w:ind w:left="-426" w:right="20" w:firstLine="766"/>
        <w:rPr>
          <w:sz w:val="24"/>
          <w:szCs w:val="24"/>
        </w:rPr>
      </w:pPr>
      <w:r w:rsidRPr="005C724C">
        <w:rPr>
          <w:sz w:val="24"/>
          <w:szCs w:val="24"/>
        </w:rPr>
        <w:t>Составить письмо о согласии на проведение аудита для выбранной организации.</w:t>
      </w:r>
    </w:p>
    <w:p w:rsidR="005C724C" w:rsidRPr="005C724C" w:rsidRDefault="005C724C" w:rsidP="005C724C">
      <w:pPr>
        <w:pStyle w:val="a4"/>
        <w:numPr>
          <w:ilvl w:val="0"/>
          <w:numId w:val="2"/>
        </w:numPr>
        <w:shd w:val="clear" w:color="auto" w:fill="auto"/>
        <w:tabs>
          <w:tab w:val="left" w:pos="-426"/>
          <w:tab w:val="left" w:pos="1134"/>
        </w:tabs>
        <w:spacing w:before="0" w:line="240" w:lineRule="auto"/>
        <w:ind w:left="-426" w:right="20" w:firstLine="766"/>
        <w:rPr>
          <w:sz w:val="24"/>
          <w:szCs w:val="24"/>
        </w:rPr>
      </w:pPr>
      <w:r w:rsidRPr="005C724C">
        <w:rPr>
          <w:sz w:val="24"/>
          <w:szCs w:val="24"/>
        </w:rPr>
        <w:t>Определить единый уровень существенности, учитывая, что согласно порядку его нахождения возможно отклонение репрезентативных значений показателей от среднего значения не более чем на 40%.Округление значения единого уровня существенности допустимо не более чем на 5% до числа, заканчивающегося на «00», в большую сторону.</w:t>
      </w:r>
    </w:p>
    <w:p w:rsidR="005C724C" w:rsidRPr="005C724C" w:rsidRDefault="005C724C" w:rsidP="005C724C">
      <w:pPr>
        <w:pStyle w:val="a4"/>
        <w:numPr>
          <w:ilvl w:val="0"/>
          <w:numId w:val="2"/>
        </w:numPr>
        <w:shd w:val="clear" w:color="auto" w:fill="auto"/>
        <w:tabs>
          <w:tab w:val="left" w:pos="-426"/>
          <w:tab w:val="left" w:pos="1134"/>
        </w:tabs>
        <w:spacing w:before="0" w:line="240" w:lineRule="auto"/>
        <w:ind w:left="-426" w:right="20" w:firstLine="766"/>
        <w:rPr>
          <w:rStyle w:val="743"/>
          <w:sz w:val="24"/>
          <w:szCs w:val="24"/>
        </w:rPr>
      </w:pPr>
      <w:r w:rsidRPr="005C724C">
        <w:rPr>
          <w:rStyle w:val="743"/>
          <w:sz w:val="24"/>
          <w:szCs w:val="24"/>
        </w:rPr>
        <w:t>Определите уровень существенности существенных показа</w:t>
      </w:r>
      <w:r w:rsidRPr="005C724C">
        <w:rPr>
          <w:rStyle w:val="743"/>
          <w:sz w:val="24"/>
          <w:szCs w:val="24"/>
        </w:rPr>
        <w:softHyphen/>
        <w:t>телей бухгалтерского баланса (т.е. показателей, составляющих более 1 % итога баланса).</w:t>
      </w:r>
    </w:p>
    <w:p w:rsidR="005C724C" w:rsidRPr="005C724C" w:rsidRDefault="005C724C" w:rsidP="005C724C">
      <w:pPr>
        <w:pStyle w:val="a4"/>
        <w:numPr>
          <w:ilvl w:val="0"/>
          <w:numId w:val="2"/>
        </w:numPr>
        <w:shd w:val="clear" w:color="auto" w:fill="auto"/>
        <w:tabs>
          <w:tab w:val="left" w:pos="-426"/>
          <w:tab w:val="left" w:pos="1134"/>
        </w:tabs>
        <w:spacing w:before="0" w:line="240" w:lineRule="auto"/>
        <w:ind w:left="-426" w:right="20" w:firstLine="766"/>
        <w:rPr>
          <w:rStyle w:val="743"/>
          <w:sz w:val="24"/>
          <w:szCs w:val="24"/>
        </w:rPr>
      </w:pPr>
      <w:r w:rsidRPr="005C724C">
        <w:rPr>
          <w:rStyle w:val="743"/>
          <w:sz w:val="24"/>
          <w:szCs w:val="24"/>
        </w:rPr>
        <w:t>Составить общий план аудиторской проверки.</w:t>
      </w:r>
    </w:p>
    <w:p w:rsidR="005C724C" w:rsidRPr="005C724C" w:rsidRDefault="005C724C" w:rsidP="005C724C">
      <w:pPr>
        <w:pStyle w:val="a4"/>
        <w:numPr>
          <w:ilvl w:val="0"/>
          <w:numId w:val="2"/>
        </w:numPr>
        <w:shd w:val="clear" w:color="auto" w:fill="auto"/>
        <w:tabs>
          <w:tab w:val="left" w:pos="-426"/>
          <w:tab w:val="left" w:pos="993"/>
        </w:tabs>
        <w:spacing w:before="0" w:line="240" w:lineRule="auto"/>
        <w:ind w:left="-426" w:right="20" w:firstLine="766"/>
        <w:rPr>
          <w:rStyle w:val="743"/>
          <w:sz w:val="24"/>
          <w:szCs w:val="24"/>
        </w:rPr>
      </w:pPr>
      <w:r w:rsidRPr="005C724C">
        <w:rPr>
          <w:rStyle w:val="743"/>
          <w:sz w:val="24"/>
          <w:szCs w:val="24"/>
        </w:rPr>
        <w:t>Дать понятие аудиторского заключения. Состав аудиторского заключения. Виды мнений в аудиторском заключении и в каких случаях они используются.</w:t>
      </w:r>
    </w:p>
    <w:p w:rsidR="005C724C" w:rsidRPr="005C724C" w:rsidRDefault="005C724C" w:rsidP="005C724C">
      <w:pPr>
        <w:pStyle w:val="a4"/>
        <w:shd w:val="clear" w:color="auto" w:fill="auto"/>
        <w:tabs>
          <w:tab w:val="left" w:pos="-426"/>
          <w:tab w:val="left" w:pos="993"/>
        </w:tabs>
        <w:spacing w:before="0" w:line="240" w:lineRule="auto"/>
        <w:ind w:left="-426" w:right="20" w:firstLine="766"/>
        <w:rPr>
          <w:rStyle w:val="743"/>
          <w:b/>
          <w:sz w:val="24"/>
          <w:szCs w:val="24"/>
        </w:rPr>
      </w:pPr>
      <w:r w:rsidRPr="005C724C">
        <w:rPr>
          <w:rStyle w:val="743"/>
          <w:b/>
          <w:sz w:val="24"/>
          <w:szCs w:val="24"/>
        </w:rPr>
        <w:t>Задание № 3</w:t>
      </w:r>
    </w:p>
    <w:p w:rsidR="005C724C" w:rsidRPr="005C724C" w:rsidRDefault="005C724C" w:rsidP="005C724C">
      <w:pPr>
        <w:pStyle w:val="a4"/>
        <w:shd w:val="clear" w:color="auto" w:fill="auto"/>
        <w:tabs>
          <w:tab w:val="left" w:pos="-426"/>
          <w:tab w:val="left" w:pos="993"/>
        </w:tabs>
        <w:spacing w:before="0" w:line="240" w:lineRule="auto"/>
        <w:ind w:left="-426" w:right="20" w:firstLine="766"/>
        <w:rPr>
          <w:sz w:val="24"/>
          <w:szCs w:val="24"/>
        </w:rPr>
      </w:pPr>
      <w:r w:rsidRPr="005C724C">
        <w:rPr>
          <w:sz w:val="24"/>
          <w:szCs w:val="24"/>
        </w:rPr>
        <w:t>Рассмотреть предложенные ситуации. Дать мнение аудитора.</w:t>
      </w:r>
    </w:p>
    <w:p w:rsidR="005C724C" w:rsidRPr="005C724C" w:rsidRDefault="005C724C" w:rsidP="005C724C">
      <w:pPr>
        <w:pStyle w:val="a4"/>
        <w:shd w:val="clear" w:color="auto" w:fill="auto"/>
        <w:tabs>
          <w:tab w:val="left" w:pos="-426"/>
          <w:tab w:val="left" w:pos="993"/>
        </w:tabs>
        <w:spacing w:before="0" w:line="240" w:lineRule="auto"/>
        <w:ind w:left="-426" w:right="20" w:firstLine="766"/>
        <w:rPr>
          <w:b/>
          <w:sz w:val="24"/>
          <w:szCs w:val="24"/>
        </w:rPr>
      </w:pPr>
      <w:r w:rsidRPr="005C724C">
        <w:rPr>
          <w:b/>
          <w:sz w:val="24"/>
          <w:szCs w:val="24"/>
        </w:rPr>
        <w:t>Блок 1</w:t>
      </w:r>
    </w:p>
    <w:p w:rsidR="005C724C" w:rsidRPr="005C724C" w:rsidRDefault="005C724C" w:rsidP="005C724C">
      <w:pPr>
        <w:pStyle w:val="51"/>
        <w:shd w:val="clear" w:color="auto" w:fill="auto"/>
        <w:tabs>
          <w:tab w:val="left" w:pos="-426"/>
          <w:tab w:val="left" w:pos="1134"/>
        </w:tabs>
        <w:spacing w:before="0" w:line="240" w:lineRule="auto"/>
        <w:ind w:left="-426" w:firstLine="766"/>
        <w:rPr>
          <w:rFonts w:ascii="Times New Roman" w:hAnsi="Times New Roman" w:cs="Times New Roman"/>
          <w:sz w:val="24"/>
          <w:szCs w:val="24"/>
        </w:rPr>
      </w:pPr>
      <w:r w:rsidRPr="005C724C">
        <w:rPr>
          <w:rStyle w:val="535"/>
          <w:rFonts w:ascii="Times New Roman" w:hAnsi="Times New Roman" w:cs="Times New Roman"/>
          <w:sz w:val="24"/>
          <w:szCs w:val="24"/>
        </w:rPr>
        <w:t>В ходе аудиторской проверки было выяснено, что ООО «Рассвет»заключило договор найма жилого помещения с гражданином И. И. Петровым. В указанном помещении был организован офис общества.</w:t>
      </w:r>
    </w:p>
    <w:p w:rsidR="005C724C" w:rsidRPr="005C724C" w:rsidRDefault="005C724C" w:rsidP="005C724C">
      <w:pPr>
        <w:pStyle w:val="51"/>
        <w:shd w:val="clear" w:color="auto" w:fill="auto"/>
        <w:tabs>
          <w:tab w:val="left" w:pos="-426"/>
          <w:tab w:val="left" w:pos="1134"/>
        </w:tabs>
        <w:spacing w:before="0" w:line="240" w:lineRule="auto"/>
        <w:ind w:left="-426" w:firstLine="766"/>
        <w:rPr>
          <w:rFonts w:ascii="Times New Roman" w:hAnsi="Times New Roman" w:cs="Times New Roman"/>
          <w:sz w:val="24"/>
          <w:szCs w:val="24"/>
        </w:rPr>
      </w:pPr>
      <w:r w:rsidRPr="005C724C">
        <w:rPr>
          <w:rStyle w:val="535"/>
          <w:rFonts w:ascii="Times New Roman" w:hAnsi="Times New Roman" w:cs="Times New Roman"/>
          <w:sz w:val="24"/>
          <w:szCs w:val="24"/>
        </w:rPr>
        <w:t>Правомерны ли действия ООО «Рассвет» в части использова</w:t>
      </w:r>
      <w:r w:rsidRPr="005C724C">
        <w:rPr>
          <w:rStyle w:val="535"/>
          <w:rFonts w:ascii="Times New Roman" w:hAnsi="Times New Roman" w:cs="Times New Roman"/>
          <w:sz w:val="24"/>
          <w:szCs w:val="24"/>
        </w:rPr>
        <w:softHyphen/>
        <w:t>ния жилого помещения под офис?</w:t>
      </w:r>
    </w:p>
    <w:p w:rsidR="005C724C" w:rsidRDefault="005C724C" w:rsidP="005C724C">
      <w:pPr>
        <w:tabs>
          <w:tab w:val="left" w:pos="-426"/>
        </w:tabs>
        <w:ind w:left="-426" w:firstLine="766"/>
        <w:rPr>
          <w:rFonts w:ascii="Times New Roman" w:hAnsi="Times New Roman" w:cs="Times New Roman"/>
          <w:b/>
          <w:sz w:val="24"/>
          <w:szCs w:val="24"/>
        </w:rPr>
      </w:pPr>
      <w:r w:rsidRPr="005C724C">
        <w:rPr>
          <w:rFonts w:ascii="Times New Roman" w:hAnsi="Times New Roman" w:cs="Times New Roman"/>
          <w:b/>
          <w:sz w:val="24"/>
          <w:szCs w:val="24"/>
        </w:rPr>
        <w:t>Блок 2</w:t>
      </w:r>
    </w:p>
    <w:p w:rsidR="005C724C" w:rsidRDefault="005C724C" w:rsidP="005C724C">
      <w:pPr>
        <w:tabs>
          <w:tab w:val="left" w:pos="-426"/>
        </w:tabs>
        <w:ind w:left="-426" w:firstLine="766"/>
        <w:rPr>
          <w:rFonts w:ascii="Times New Roman" w:hAnsi="Times New Roman" w:cs="Times New Roman"/>
          <w:sz w:val="24"/>
          <w:szCs w:val="24"/>
        </w:rPr>
      </w:pPr>
      <w:r w:rsidRPr="005C724C">
        <w:rPr>
          <w:rFonts w:ascii="Times New Roman" w:hAnsi="Times New Roman" w:cs="Times New Roman"/>
          <w:sz w:val="24"/>
          <w:szCs w:val="24"/>
        </w:rPr>
        <w:t xml:space="preserve">При проверке предприятия было обнаружено неполное </w:t>
      </w:r>
      <w:proofErr w:type="spellStart"/>
      <w:r w:rsidRPr="005C724C">
        <w:rPr>
          <w:rFonts w:ascii="Times New Roman" w:hAnsi="Times New Roman" w:cs="Times New Roman"/>
          <w:sz w:val="24"/>
          <w:szCs w:val="24"/>
        </w:rPr>
        <w:t>оприхо</w:t>
      </w:r>
      <w:r w:rsidRPr="005C724C">
        <w:rPr>
          <w:rFonts w:ascii="Times New Roman" w:hAnsi="Times New Roman" w:cs="Times New Roman"/>
          <w:sz w:val="24"/>
          <w:szCs w:val="24"/>
        </w:rPr>
        <w:softHyphen/>
        <w:t>дование</w:t>
      </w:r>
      <w:proofErr w:type="spellEnd"/>
      <w:r w:rsidRPr="005C724C">
        <w:rPr>
          <w:rFonts w:ascii="Times New Roman" w:hAnsi="Times New Roman" w:cs="Times New Roman"/>
          <w:sz w:val="24"/>
          <w:szCs w:val="24"/>
        </w:rPr>
        <w:t xml:space="preserve"> денежной наличности в сумме 20 000 р. Какого размера штраф согласно </w:t>
      </w:r>
      <w:proofErr w:type="spellStart"/>
      <w:r w:rsidRPr="005C724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5C724C">
        <w:rPr>
          <w:rFonts w:ascii="Times New Roman" w:hAnsi="Times New Roman" w:cs="Times New Roman"/>
          <w:sz w:val="24"/>
          <w:szCs w:val="24"/>
        </w:rPr>
        <w:t xml:space="preserve"> будет наложен на предприятие в этом слу</w:t>
      </w:r>
      <w:r w:rsidRPr="005C724C">
        <w:rPr>
          <w:rFonts w:ascii="Times New Roman" w:hAnsi="Times New Roman" w:cs="Times New Roman"/>
          <w:sz w:val="24"/>
          <w:szCs w:val="24"/>
        </w:rPr>
        <w:softHyphen/>
        <w:t>чае?</w:t>
      </w:r>
    </w:p>
    <w:p w:rsidR="005C724C" w:rsidRDefault="005C724C" w:rsidP="005C724C">
      <w:pPr>
        <w:tabs>
          <w:tab w:val="left" w:pos="-426"/>
        </w:tabs>
        <w:ind w:left="-426" w:firstLine="7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 3</w:t>
      </w:r>
    </w:p>
    <w:p w:rsidR="005C724C" w:rsidRPr="000F0205" w:rsidRDefault="005C724C" w:rsidP="005C724C">
      <w:pPr>
        <w:pStyle w:val="41"/>
        <w:shd w:val="clear" w:color="auto" w:fill="auto"/>
        <w:tabs>
          <w:tab w:val="left" w:pos="87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Предприятие производит два вида продукции А и Б. За ноябрь затраты на производство продукции составили: прямые затраты в производстве продукции А - 468 400 руб., в производстве продукции Б - 532 900 руб. Общепроизводствен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ные затраты за месяц составили: А - 85 800 руб., Б - 95 200 руб. Общехозяйст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венные затраты за месяц составили 205 900 руб. Согласно учетной политике орга</w:t>
      </w:r>
      <w:r w:rsidRPr="000F0205">
        <w:rPr>
          <w:rFonts w:ascii="Times New Roman" w:hAnsi="Times New Roman" w:cs="Times New Roman"/>
          <w:sz w:val="24"/>
          <w:szCs w:val="24"/>
        </w:rPr>
        <w:softHyphen/>
        <w:t xml:space="preserve">низация формирует полные </w:t>
      </w:r>
      <w:r w:rsidRPr="000F0205">
        <w:rPr>
          <w:rFonts w:ascii="Times New Roman" w:hAnsi="Times New Roman" w:cs="Times New Roman"/>
          <w:sz w:val="24"/>
          <w:szCs w:val="24"/>
        </w:rPr>
        <w:lastRenderedPageBreak/>
        <w:t>фактические затраты на производство продукции, общехозяйственные затраты распределяются по видам продукции пропорцио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нально общей сумме прямых затрат. В организации составлены следующие бух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галтерские записи:</w:t>
      </w:r>
    </w:p>
    <w:p w:rsidR="005C724C" w:rsidRPr="000F0205" w:rsidRDefault="005C724C" w:rsidP="005C724C">
      <w:pPr>
        <w:pStyle w:val="41"/>
        <w:shd w:val="clear" w:color="auto" w:fill="auto"/>
        <w:tabs>
          <w:tab w:val="left" w:pos="1134"/>
          <w:tab w:val="left" w:pos="13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20-1</w:t>
      </w:r>
      <w:r w:rsidRPr="000F0205">
        <w:rPr>
          <w:rFonts w:ascii="Times New Roman" w:hAnsi="Times New Roman" w:cs="Times New Roman"/>
          <w:sz w:val="24"/>
          <w:szCs w:val="24"/>
        </w:rPr>
        <w:tab/>
        <w:t>К 10, 02, 70, 69 - 468 400 руб.;</w:t>
      </w:r>
    </w:p>
    <w:p w:rsidR="005C724C" w:rsidRPr="000F0205" w:rsidRDefault="005C724C" w:rsidP="005C724C">
      <w:pPr>
        <w:pStyle w:val="41"/>
        <w:shd w:val="clear" w:color="auto" w:fill="auto"/>
        <w:tabs>
          <w:tab w:val="left" w:pos="1134"/>
          <w:tab w:val="left" w:pos="13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20-2</w:t>
      </w:r>
      <w:r w:rsidRPr="000F0205">
        <w:rPr>
          <w:rFonts w:ascii="Times New Roman" w:hAnsi="Times New Roman" w:cs="Times New Roman"/>
          <w:sz w:val="24"/>
          <w:szCs w:val="24"/>
        </w:rPr>
        <w:tab/>
        <w:t>К 10, 02, 70, 69 - 532 900 руб.;</w:t>
      </w:r>
    </w:p>
    <w:p w:rsidR="005C724C" w:rsidRPr="000F0205" w:rsidRDefault="005C724C" w:rsidP="005C724C">
      <w:pPr>
        <w:pStyle w:val="41"/>
        <w:shd w:val="clear" w:color="auto" w:fill="auto"/>
        <w:tabs>
          <w:tab w:val="left" w:pos="1134"/>
          <w:tab w:val="left" w:pos="13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25-1</w:t>
      </w:r>
      <w:r w:rsidRPr="000F0205">
        <w:rPr>
          <w:rFonts w:ascii="Times New Roman" w:hAnsi="Times New Roman" w:cs="Times New Roman"/>
          <w:sz w:val="24"/>
          <w:szCs w:val="24"/>
        </w:rPr>
        <w:tab/>
        <w:t>К 10, 02, 70, 69 - 85 800 руб.;</w:t>
      </w:r>
    </w:p>
    <w:p w:rsidR="005C724C" w:rsidRPr="000F0205" w:rsidRDefault="005C724C" w:rsidP="005C724C">
      <w:pPr>
        <w:pStyle w:val="41"/>
        <w:shd w:val="clear" w:color="auto" w:fill="auto"/>
        <w:tabs>
          <w:tab w:val="left" w:pos="1134"/>
          <w:tab w:val="left" w:pos="13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25-2</w:t>
      </w:r>
      <w:r w:rsidRPr="000F0205">
        <w:rPr>
          <w:rFonts w:ascii="Times New Roman" w:hAnsi="Times New Roman" w:cs="Times New Roman"/>
          <w:sz w:val="24"/>
          <w:szCs w:val="24"/>
        </w:rPr>
        <w:tab/>
        <w:t>К 10, 02, 70, 69 - 95 200 руб.;</w:t>
      </w:r>
    </w:p>
    <w:p w:rsidR="005C724C" w:rsidRPr="000F0205" w:rsidRDefault="005C724C" w:rsidP="005C724C">
      <w:pPr>
        <w:pStyle w:val="41"/>
        <w:shd w:val="clear" w:color="auto" w:fill="auto"/>
        <w:tabs>
          <w:tab w:val="left" w:pos="1134"/>
          <w:tab w:val="left" w:pos="13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26</w:t>
      </w:r>
      <w:r w:rsidRPr="000F0205">
        <w:rPr>
          <w:rFonts w:ascii="Times New Roman" w:hAnsi="Times New Roman" w:cs="Times New Roman"/>
          <w:sz w:val="24"/>
          <w:szCs w:val="24"/>
        </w:rPr>
        <w:tab/>
        <w:t>К 10, 02, 70, 69 - 205 900 руб.;</w:t>
      </w:r>
    </w:p>
    <w:p w:rsidR="005C724C" w:rsidRPr="000F0205" w:rsidRDefault="005C724C" w:rsidP="005C724C">
      <w:pPr>
        <w:pStyle w:val="41"/>
        <w:shd w:val="clear" w:color="auto" w:fill="auto"/>
        <w:tabs>
          <w:tab w:val="left" w:pos="1134"/>
          <w:tab w:val="left" w:pos="13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20-1</w:t>
      </w:r>
      <w:r w:rsidRPr="000F0205">
        <w:rPr>
          <w:rFonts w:ascii="Times New Roman" w:hAnsi="Times New Roman" w:cs="Times New Roman"/>
          <w:sz w:val="24"/>
          <w:szCs w:val="24"/>
        </w:rPr>
        <w:tab/>
        <w:t>К 25-1 - 85 800 руб.;</w:t>
      </w:r>
    </w:p>
    <w:p w:rsidR="005C724C" w:rsidRPr="000F0205" w:rsidRDefault="005C724C" w:rsidP="005C724C">
      <w:pPr>
        <w:pStyle w:val="41"/>
        <w:shd w:val="clear" w:color="auto" w:fill="auto"/>
        <w:tabs>
          <w:tab w:val="left" w:pos="1134"/>
          <w:tab w:val="left" w:pos="13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20-2</w:t>
      </w:r>
      <w:r w:rsidRPr="000F0205">
        <w:rPr>
          <w:rFonts w:ascii="Times New Roman" w:hAnsi="Times New Roman" w:cs="Times New Roman"/>
          <w:sz w:val="24"/>
          <w:szCs w:val="24"/>
        </w:rPr>
        <w:tab/>
        <w:t>К 25-2 - 95 200 руб.;</w:t>
      </w:r>
    </w:p>
    <w:p w:rsidR="005C724C" w:rsidRPr="000F0205" w:rsidRDefault="005C724C" w:rsidP="005C724C">
      <w:pPr>
        <w:pStyle w:val="41"/>
        <w:shd w:val="clear" w:color="auto" w:fill="auto"/>
        <w:tabs>
          <w:tab w:val="left" w:pos="1134"/>
          <w:tab w:val="left" w:pos="13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91-2</w:t>
      </w:r>
      <w:r w:rsidRPr="000F0205">
        <w:rPr>
          <w:rFonts w:ascii="Times New Roman" w:hAnsi="Times New Roman" w:cs="Times New Roman"/>
          <w:sz w:val="24"/>
          <w:szCs w:val="24"/>
        </w:rPr>
        <w:tab/>
        <w:t>К 26 - 205900 руб.</w:t>
      </w:r>
    </w:p>
    <w:p w:rsidR="005C724C" w:rsidRPr="000F0205" w:rsidRDefault="005C724C" w:rsidP="005C724C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Проверить правильность отражения операций на счетах бухгалтерского учета.</w:t>
      </w:r>
    </w:p>
    <w:p w:rsidR="005C724C" w:rsidRPr="005C724C" w:rsidRDefault="005C724C" w:rsidP="005C724C">
      <w:pPr>
        <w:tabs>
          <w:tab w:val="left" w:pos="-426"/>
        </w:tabs>
        <w:ind w:left="-426" w:firstLine="766"/>
        <w:rPr>
          <w:rFonts w:ascii="Times New Roman" w:hAnsi="Times New Roman" w:cs="Times New Roman"/>
          <w:b/>
          <w:sz w:val="24"/>
          <w:szCs w:val="24"/>
        </w:rPr>
      </w:pPr>
    </w:p>
    <w:p w:rsidR="005C724C" w:rsidRPr="005C724C" w:rsidRDefault="005C724C" w:rsidP="005C724C">
      <w:pPr>
        <w:rPr>
          <w:rFonts w:ascii="Times New Roman" w:hAnsi="Times New Roman" w:cs="Times New Roman"/>
        </w:rPr>
      </w:pPr>
    </w:p>
    <w:sectPr w:rsidR="005C724C" w:rsidRPr="005C724C" w:rsidSect="005C7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3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3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4084425"/>
    <w:multiLevelType w:val="hybridMultilevel"/>
    <w:tmpl w:val="7D6866B6"/>
    <w:lvl w:ilvl="0" w:tplc="9B44ED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8C14E1"/>
    <w:multiLevelType w:val="hybridMultilevel"/>
    <w:tmpl w:val="82CA0DCE"/>
    <w:lvl w:ilvl="0" w:tplc="871000A2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">
    <w:nsid w:val="5C6607CF"/>
    <w:multiLevelType w:val="hybridMultilevel"/>
    <w:tmpl w:val="E7C871FC"/>
    <w:lvl w:ilvl="0" w:tplc="512463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C724C"/>
    <w:rsid w:val="005C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5C724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4">
    <w:name w:val="Body Text"/>
    <w:basedOn w:val="a"/>
    <w:link w:val="a3"/>
    <w:rsid w:val="005C724C"/>
    <w:pPr>
      <w:shd w:val="clear" w:color="auto" w:fill="FFFFFF"/>
      <w:spacing w:before="180" w:after="0" w:line="221" w:lineRule="exact"/>
      <w:ind w:hanging="28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5C724C"/>
  </w:style>
  <w:style w:type="character" w:customStyle="1" w:styleId="743">
    <w:name w:val="Основной текст (7)43"/>
    <w:basedOn w:val="a0"/>
    <w:rsid w:val="005C724C"/>
    <w:rPr>
      <w:lang w:bidi="ar-SA"/>
    </w:rPr>
  </w:style>
  <w:style w:type="character" w:customStyle="1" w:styleId="5">
    <w:name w:val="Основной текст (5)_"/>
    <w:basedOn w:val="a0"/>
    <w:link w:val="51"/>
    <w:rsid w:val="005C724C"/>
    <w:rPr>
      <w:shd w:val="clear" w:color="auto" w:fill="FFFFFF"/>
    </w:rPr>
  </w:style>
  <w:style w:type="character" w:customStyle="1" w:styleId="535">
    <w:name w:val="Основной текст (5)35"/>
    <w:basedOn w:val="5"/>
    <w:rsid w:val="005C724C"/>
  </w:style>
  <w:style w:type="paragraph" w:customStyle="1" w:styleId="51">
    <w:name w:val="Основной текст (5)1"/>
    <w:basedOn w:val="a"/>
    <w:link w:val="5"/>
    <w:rsid w:val="005C724C"/>
    <w:pPr>
      <w:shd w:val="clear" w:color="auto" w:fill="FFFFFF"/>
      <w:spacing w:before="300" w:after="0" w:line="245" w:lineRule="exact"/>
      <w:ind w:hanging="400"/>
      <w:jc w:val="both"/>
    </w:pPr>
  </w:style>
  <w:style w:type="character" w:customStyle="1" w:styleId="4">
    <w:name w:val="Основной текст (4)_"/>
    <w:basedOn w:val="a0"/>
    <w:link w:val="41"/>
    <w:rsid w:val="005C724C"/>
    <w:rPr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5C724C"/>
    <w:pPr>
      <w:shd w:val="clear" w:color="auto" w:fill="FFFFFF"/>
      <w:spacing w:after="1740" w:line="442" w:lineRule="exact"/>
      <w:jc w:val="center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2845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2022-01-21T22:07:00Z</dcterms:created>
  <dcterms:modified xsi:type="dcterms:W3CDTF">2022-01-21T22:13:00Z</dcterms:modified>
</cp:coreProperties>
</file>