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7A" w:rsidRDefault="0027737A" w:rsidP="0027737A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37A">
        <w:rPr>
          <w:rFonts w:ascii="Times New Roman" w:hAnsi="Times New Roman" w:cs="Times New Roman"/>
          <w:b/>
          <w:sz w:val="28"/>
          <w:szCs w:val="28"/>
        </w:rPr>
        <w:t>Самостоятельная (контрольная работа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Pr="0027737A">
        <w:rPr>
          <w:rFonts w:ascii="Times New Roman" w:hAnsi="Times New Roman" w:cs="Times New Roman"/>
          <w:b/>
          <w:sz w:val="28"/>
          <w:szCs w:val="28"/>
        </w:rPr>
        <w:t>) по дисциплине «Основы правовых знаний»</w:t>
      </w:r>
    </w:p>
    <w:p w:rsidR="0027737A" w:rsidRPr="0027737A" w:rsidRDefault="0027737A" w:rsidP="0027737A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выполнения</w:t>
      </w:r>
    </w:p>
    <w:p w:rsidR="00F12AF6" w:rsidRPr="00F12AF6" w:rsidRDefault="00F12AF6" w:rsidP="00F12AF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F6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Pr="00F12AF6">
        <w:rPr>
          <w:rFonts w:ascii="Times New Roman" w:hAnsi="Times New Roman" w:cs="Times New Roman"/>
          <w:sz w:val="28"/>
          <w:szCs w:val="28"/>
        </w:rPr>
        <w:t xml:space="preserve"> быть выполнена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12AF6">
        <w:rPr>
          <w:rFonts w:ascii="Times New Roman" w:hAnsi="Times New Roman" w:cs="Times New Roman"/>
          <w:sz w:val="28"/>
          <w:szCs w:val="28"/>
        </w:rPr>
        <w:t xml:space="preserve"> </w:t>
      </w:r>
      <w:r w:rsidRPr="0027737A">
        <w:rPr>
          <w:rFonts w:ascii="Times New Roman" w:hAnsi="Times New Roman" w:cs="Times New Roman"/>
          <w:b/>
          <w:sz w:val="28"/>
          <w:szCs w:val="28"/>
        </w:rPr>
        <w:t>рукописном виде</w:t>
      </w:r>
      <w:r w:rsidRPr="00F12AF6">
        <w:rPr>
          <w:rFonts w:ascii="Times New Roman" w:hAnsi="Times New Roman" w:cs="Times New Roman"/>
          <w:sz w:val="28"/>
          <w:szCs w:val="28"/>
        </w:rPr>
        <w:t xml:space="preserve"> (в том числе в тетради).</w:t>
      </w:r>
    </w:p>
    <w:p w:rsidR="00F12AF6" w:rsidRPr="00F12AF6" w:rsidRDefault="00F12AF6" w:rsidP="00F12AF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F6">
        <w:rPr>
          <w:rFonts w:ascii="Times New Roman" w:hAnsi="Times New Roman" w:cs="Times New Roman"/>
          <w:sz w:val="28"/>
          <w:szCs w:val="28"/>
        </w:rPr>
        <w:t xml:space="preserve">Обязательным требованием является наличие титульного листа (образец приведен </w:t>
      </w:r>
      <w:r w:rsidR="00EE4D57">
        <w:rPr>
          <w:rFonts w:ascii="Times New Roman" w:hAnsi="Times New Roman" w:cs="Times New Roman"/>
          <w:sz w:val="28"/>
          <w:szCs w:val="28"/>
        </w:rPr>
        <w:t>в конце документа</w:t>
      </w:r>
      <w:r w:rsidRPr="00F12AF6">
        <w:rPr>
          <w:rFonts w:ascii="Times New Roman" w:hAnsi="Times New Roman" w:cs="Times New Roman"/>
          <w:sz w:val="28"/>
          <w:szCs w:val="28"/>
        </w:rPr>
        <w:t>), в том числе и для работ, выполненных в тетради.</w:t>
      </w:r>
    </w:p>
    <w:p w:rsidR="00F12AF6" w:rsidRDefault="00993F79" w:rsidP="00F12AF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студент должен выполнить все задания. Выбор вариантов не предусмотрен. </w:t>
      </w:r>
      <w:r w:rsidR="00F12AF6" w:rsidRPr="00F12AF6">
        <w:rPr>
          <w:rFonts w:ascii="Times New Roman" w:hAnsi="Times New Roman" w:cs="Times New Roman"/>
          <w:sz w:val="28"/>
          <w:szCs w:val="28"/>
        </w:rPr>
        <w:t xml:space="preserve">Запрещается копирование работ. </w:t>
      </w:r>
    </w:p>
    <w:p w:rsidR="00F12AF6" w:rsidRPr="00F12AF6" w:rsidRDefault="00F12AF6" w:rsidP="00F12AF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AF6">
        <w:rPr>
          <w:rFonts w:ascii="Times New Roman" w:hAnsi="Times New Roman" w:cs="Times New Roman"/>
          <w:sz w:val="28"/>
          <w:szCs w:val="28"/>
        </w:rPr>
        <w:t>Большинство заданий составлено на основе положений нормативных актов (Конституция РФ, Гражданский кодекс, Трудовой кодекс и пр.). Соответственно, ответы также следует искать в текстах этих нормативных актов. Ответы на задания должны сопровождаться ссылками на соответствующий нормативный акт</w:t>
      </w:r>
      <w:r>
        <w:rPr>
          <w:rFonts w:ascii="Times New Roman" w:hAnsi="Times New Roman" w:cs="Times New Roman"/>
          <w:sz w:val="28"/>
          <w:szCs w:val="28"/>
        </w:rPr>
        <w:t xml:space="preserve"> (исключение составляют ответы, где нужно высказать свою точку зрения, дать оценку и т.д.)</w:t>
      </w:r>
      <w:r w:rsidRPr="00F12AF6">
        <w:rPr>
          <w:rFonts w:ascii="Times New Roman" w:hAnsi="Times New Roman" w:cs="Times New Roman"/>
          <w:sz w:val="28"/>
          <w:szCs w:val="28"/>
        </w:rPr>
        <w:t xml:space="preserve">. Можно привести как выдержку из текста нормативного акта, так и ограничиться указанием нормативного акта и его конкретной статьи (статей). </w:t>
      </w:r>
    </w:p>
    <w:p w:rsidR="0027737A" w:rsidRPr="0027737A" w:rsidRDefault="0027737A" w:rsidP="0027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37A">
        <w:rPr>
          <w:rFonts w:ascii="Times New Roman" w:hAnsi="Times New Roman" w:cs="Times New Roman"/>
          <w:sz w:val="28"/>
          <w:szCs w:val="28"/>
        </w:rPr>
        <w:t>Разрешается не переписывать вопросы</w:t>
      </w:r>
      <w:r>
        <w:rPr>
          <w:rFonts w:ascii="Times New Roman" w:hAnsi="Times New Roman" w:cs="Times New Roman"/>
          <w:sz w:val="28"/>
          <w:szCs w:val="28"/>
        </w:rPr>
        <w:t xml:space="preserve">, а напечатав их </w:t>
      </w:r>
      <w:r w:rsidR="00993F79">
        <w:rPr>
          <w:rFonts w:ascii="Times New Roman" w:hAnsi="Times New Roman" w:cs="Times New Roman"/>
          <w:sz w:val="28"/>
          <w:szCs w:val="28"/>
        </w:rPr>
        <w:t>прикрепить к выполненной работе.</w:t>
      </w:r>
    </w:p>
    <w:p w:rsidR="0027737A" w:rsidRDefault="0027737A" w:rsidP="00B84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37A" w:rsidRDefault="0027737A" w:rsidP="00B84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37A" w:rsidRDefault="0027737A" w:rsidP="00B84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37A" w:rsidRDefault="0027737A" w:rsidP="00B84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37A" w:rsidRDefault="0027737A" w:rsidP="00B84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37A" w:rsidRDefault="0027737A" w:rsidP="00B84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37A" w:rsidRDefault="0027737A" w:rsidP="00B84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37A" w:rsidRDefault="0027737A" w:rsidP="00B84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678" w:rsidRPr="00D84F45" w:rsidRDefault="001D6EC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4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D84F45">
        <w:rPr>
          <w:rFonts w:ascii="Times New Roman" w:hAnsi="Times New Roman" w:cs="Times New Roman"/>
          <w:sz w:val="28"/>
          <w:szCs w:val="28"/>
        </w:rPr>
        <w:t xml:space="preserve"> </w:t>
      </w:r>
      <w:r w:rsidR="00C15678" w:rsidRPr="00D84F45">
        <w:rPr>
          <w:rFonts w:ascii="Times New Roman" w:hAnsi="Times New Roman" w:cs="Times New Roman"/>
          <w:sz w:val="28"/>
          <w:szCs w:val="28"/>
        </w:rPr>
        <w:t>Знаменитый фильм выдающегося режиссера Эльдара Рязанова «Берегись автомобиля» имеет следующий сюжет. Главный герой похищает автомобили. Пострадавшими являются люди, обогатившиеся незаконным путем. Украденные автомобили герой продаёт, а полученные деньги переводит на счета детских домов.  В конце концов</w:t>
      </w:r>
      <w:r w:rsidR="003E0468" w:rsidRPr="00D84F45">
        <w:rPr>
          <w:rFonts w:ascii="Times New Roman" w:hAnsi="Times New Roman" w:cs="Times New Roman"/>
          <w:sz w:val="28"/>
          <w:szCs w:val="28"/>
        </w:rPr>
        <w:t>,</w:t>
      </w:r>
      <w:r w:rsidR="00C15678" w:rsidRPr="00D84F45">
        <w:rPr>
          <w:rFonts w:ascii="Times New Roman" w:hAnsi="Times New Roman" w:cs="Times New Roman"/>
          <w:sz w:val="28"/>
          <w:szCs w:val="28"/>
        </w:rPr>
        <w:t xml:space="preserve"> похитителя задерживает милиция</w:t>
      </w:r>
      <w:r w:rsidR="003E0468" w:rsidRPr="00D84F45">
        <w:rPr>
          <w:rFonts w:ascii="Times New Roman" w:hAnsi="Times New Roman" w:cs="Times New Roman"/>
          <w:sz w:val="28"/>
          <w:szCs w:val="28"/>
        </w:rPr>
        <w:t>,</w:t>
      </w:r>
      <w:r w:rsidR="00C15678" w:rsidRPr="00D84F45">
        <w:rPr>
          <w:rFonts w:ascii="Times New Roman" w:hAnsi="Times New Roman" w:cs="Times New Roman"/>
          <w:sz w:val="28"/>
          <w:szCs w:val="28"/>
        </w:rPr>
        <w:t xml:space="preserve"> и его предают суду. Во время суда выясняется</w:t>
      </w:r>
      <w:r w:rsidR="003E0468" w:rsidRPr="00D84F45">
        <w:rPr>
          <w:rFonts w:ascii="Times New Roman" w:hAnsi="Times New Roman" w:cs="Times New Roman"/>
          <w:sz w:val="28"/>
          <w:szCs w:val="28"/>
        </w:rPr>
        <w:t>,</w:t>
      </w:r>
      <w:r w:rsidR="00C15678" w:rsidRPr="00D84F45">
        <w:rPr>
          <w:rFonts w:ascii="Times New Roman" w:hAnsi="Times New Roman" w:cs="Times New Roman"/>
          <w:sz w:val="28"/>
          <w:szCs w:val="28"/>
        </w:rPr>
        <w:t xml:space="preserve"> что абсолютное большинство  людей присутствующих на заседании поддерживает угонщика и даже требует признания  его </w:t>
      </w:r>
      <w:proofErr w:type="gramStart"/>
      <w:r w:rsidR="00C15678" w:rsidRPr="00D84F45">
        <w:rPr>
          <w:rFonts w:ascii="Times New Roman" w:hAnsi="Times New Roman" w:cs="Times New Roman"/>
          <w:sz w:val="28"/>
          <w:szCs w:val="28"/>
        </w:rPr>
        <w:t>невиновным</w:t>
      </w:r>
      <w:proofErr w:type="gramEnd"/>
      <w:r w:rsidR="00C15678" w:rsidRPr="00D84F45">
        <w:rPr>
          <w:rFonts w:ascii="Times New Roman" w:hAnsi="Times New Roman" w:cs="Times New Roman"/>
          <w:sz w:val="28"/>
          <w:szCs w:val="28"/>
        </w:rPr>
        <w:t xml:space="preserve">. Несмотря на это, суд приговаривает </w:t>
      </w:r>
      <w:r w:rsidR="003E0468" w:rsidRPr="00D84F45">
        <w:rPr>
          <w:rFonts w:ascii="Times New Roman" w:hAnsi="Times New Roman" w:cs="Times New Roman"/>
          <w:sz w:val="28"/>
          <w:szCs w:val="28"/>
        </w:rPr>
        <w:t xml:space="preserve">героя к </w:t>
      </w:r>
      <w:r w:rsidR="00C15678" w:rsidRPr="00D84F45">
        <w:rPr>
          <w:rFonts w:ascii="Times New Roman" w:hAnsi="Times New Roman" w:cs="Times New Roman"/>
          <w:sz w:val="28"/>
          <w:szCs w:val="28"/>
        </w:rPr>
        <w:t>лишению свободы.</w:t>
      </w:r>
    </w:p>
    <w:p w:rsidR="00B849E3" w:rsidRPr="00B849E3" w:rsidRDefault="00C15678" w:rsidP="00B849E3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9E3">
        <w:rPr>
          <w:rFonts w:ascii="Times New Roman" w:hAnsi="Times New Roman" w:cs="Times New Roman"/>
          <w:i/>
          <w:sz w:val="28"/>
          <w:szCs w:val="28"/>
        </w:rPr>
        <w:t>Ответьте на следующие вопросы:</w:t>
      </w:r>
    </w:p>
    <w:p w:rsidR="00C15678" w:rsidRPr="00B849E3" w:rsidRDefault="00C15678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 xml:space="preserve">Почему суд, несмотря на мнение и оценки людей, принял такое решение? </w:t>
      </w:r>
    </w:p>
    <w:p w:rsidR="00C15678" w:rsidRPr="00B849E3" w:rsidRDefault="00C15678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>Должно ли всегда судебное решение соответствовать представлению людей о справедливости?</w:t>
      </w:r>
    </w:p>
    <w:p w:rsidR="00C15678" w:rsidRPr="00B849E3" w:rsidRDefault="00C15678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>Должен ли суд учитывать мнение общественности при вынесении своего решения (вердикта)?</w:t>
      </w:r>
    </w:p>
    <w:p w:rsidR="00C15678" w:rsidRPr="00D84F45" w:rsidRDefault="00C15678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678" w:rsidRPr="00D84F45" w:rsidRDefault="001D6EC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45">
        <w:rPr>
          <w:rFonts w:ascii="Times New Roman" w:hAnsi="Times New Roman" w:cs="Times New Roman"/>
          <w:b/>
          <w:sz w:val="28"/>
          <w:szCs w:val="28"/>
        </w:rPr>
        <w:t>2.</w:t>
      </w:r>
      <w:r w:rsidRPr="00D84F45">
        <w:rPr>
          <w:rFonts w:ascii="Times New Roman" w:hAnsi="Times New Roman" w:cs="Times New Roman"/>
          <w:sz w:val="28"/>
          <w:szCs w:val="28"/>
        </w:rPr>
        <w:t xml:space="preserve"> </w:t>
      </w:r>
      <w:r w:rsidR="00C15678" w:rsidRPr="00D84F45">
        <w:rPr>
          <w:rFonts w:ascii="Times New Roman" w:hAnsi="Times New Roman" w:cs="Times New Roman"/>
          <w:sz w:val="28"/>
          <w:szCs w:val="28"/>
        </w:rPr>
        <w:t xml:space="preserve">В 90-х годы ХХ века по телевидению демонстрировался рекламный ролик одного из </w:t>
      </w:r>
      <w:r w:rsidR="00E97450" w:rsidRPr="00D84F45">
        <w:rPr>
          <w:rFonts w:ascii="Times New Roman" w:hAnsi="Times New Roman" w:cs="Times New Roman"/>
          <w:sz w:val="28"/>
          <w:szCs w:val="28"/>
        </w:rPr>
        <w:t xml:space="preserve">коммерческих </w:t>
      </w:r>
      <w:r w:rsidR="00C15678" w:rsidRPr="00D84F45">
        <w:rPr>
          <w:rFonts w:ascii="Times New Roman" w:hAnsi="Times New Roman" w:cs="Times New Roman"/>
          <w:sz w:val="28"/>
          <w:szCs w:val="28"/>
        </w:rPr>
        <w:t>банков. Сюжет ролика был следующим: Сотрудник банка едет на автомобиле на работу. По пути он оказывается в утренней дорожной «пробке". В это же время и в этом месте мальчик лет 12 моет стекла автомобилей</w:t>
      </w:r>
      <w:r w:rsidR="00D84F45">
        <w:rPr>
          <w:rFonts w:ascii="Times New Roman" w:hAnsi="Times New Roman" w:cs="Times New Roman"/>
          <w:sz w:val="28"/>
          <w:szCs w:val="28"/>
        </w:rPr>
        <w:t>,</w:t>
      </w:r>
      <w:r w:rsidR="003E0468" w:rsidRPr="00D84F45">
        <w:rPr>
          <w:rFonts w:ascii="Times New Roman" w:hAnsi="Times New Roman" w:cs="Times New Roman"/>
          <w:sz w:val="28"/>
          <w:szCs w:val="28"/>
        </w:rPr>
        <w:t xml:space="preserve"> пока их водители ожидают начала движения</w:t>
      </w:r>
      <w:r w:rsidR="00C15678" w:rsidRPr="00D84F45">
        <w:rPr>
          <w:rFonts w:ascii="Times New Roman" w:hAnsi="Times New Roman" w:cs="Times New Roman"/>
          <w:sz w:val="28"/>
          <w:szCs w:val="28"/>
        </w:rPr>
        <w:t>. Таким способом мальчик зарабатывает деньги. Автомобиль сотрудника банка тоже был помыт, а мальчик получил соответствующую оплату. Дальше сюжет продолжается в офисе банка. Знакомый нам его сотрудник видит, как в офис заходит мальчик – мойщик автомобилей. Цель ребёнка  - положить заработанные деньги на банковский счет.</w:t>
      </w:r>
    </w:p>
    <w:p w:rsidR="00C15678" w:rsidRPr="00B849E3" w:rsidRDefault="00C15678" w:rsidP="00B849E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 xml:space="preserve">Перечислите нарушения российского законодательства/правонарушения, которые можно обнаружить в описанном сюжете? Какое наказание предусматривает российское законодательство за данные правонарушения? Кто может быть привлечён к ответственности за них? Для поиска ответа на вопросы используйте </w:t>
      </w:r>
      <w:proofErr w:type="spellStart"/>
      <w:r w:rsidRPr="00B849E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849E3">
        <w:rPr>
          <w:rFonts w:ascii="Times New Roman" w:hAnsi="Times New Roman" w:cs="Times New Roman"/>
          <w:sz w:val="24"/>
          <w:szCs w:val="24"/>
        </w:rPr>
        <w:t xml:space="preserve"> РФ и ГК РФ.</w:t>
      </w:r>
    </w:p>
    <w:p w:rsidR="00B849E3" w:rsidRDefault="00B849E3" w:rsidP="00B849E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3E0468" w:rsidRPr="00D84F45" w:rsidRDefault="005923AA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45">
        <w:rPr>
          <w:b/>
          <w:sz w:val="28"/>
          <w:szCs w:val="28"/>
        </w:rPr>
        <w:t>3.</w:t>
      </w:r>
      <w:r w:rsidRPr="00D84F45">
        <w:rPr>
          <w:sz w:val="28"/>
          <w:szCs w:val="28"/>
        </w:rPr>
        <w:t xml:space="preserve"> </w:t>
      </w:r>
      <w:r w:rsidR="003E0468" w:rsidRPr="00D84F45">
        <w:rPr>
          <w:sz w:val="28"/>
          <w:szCs w:val="28"/>
        </w:rPr>
        <w:t>Ответьте на вопрос:</w:t>
      </w:r>
    </w:p>
    <w:p w:rsidR="005923AA" w:rsidRPr="00D84F45" w:rsidRDefault="005923AA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45">
        <w:rPr>
          <w:rFonts w:ascii="Times New Roman" w:hAnsi="Times New Roman" w:cs="Times New Roman"/>
          <w:sz w:val="28"/>
          <w:szCs w:val="28"/>
        </w:rPr>
        <w:t>Почему дела о гражданских правонарушениях рассматриваются только судом?</w:t>
      </w:r>
    </w:p>
    <w:p w:rsidR="00C15678" w:rsidRPr="00D84F45" w:rsidRDefault="00C15678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67B" w:rsidRPr="00B849E3" w:rsidRDefault="005923AA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45">
        <w:rPr>
          <w:rFonts w:ascii="Times New Roman" w:hAnsi="Times New Roman" w:cs="Times New Roman"/>
          <w:b/>
          <w:sz w:val="28"/>
          <w:szCs w:val="28"/>
        </w:rPr>
        <w:t>4</w:t>
      </w:r>
      <w:r w:rsidR="0052186F" w:rsidRPr="00B849E3">
        <w:rPr>
          <w:rFonts w:ascii="Times New Roman" w:hAnsi="Times New Roman" w:cs="Times New Roman"/>
          <w:b/>
          <w:sz w:val="28"/>
          <w:szCs w:val="28"/>
        </w:rPr>
        <w:t>.</w:t>
      </w:r>
      <w:r w:rsidR="0052186F" w:rsidRPr="00B849E3">
        <w:rPr>
          <w:rFonts w:ascii="Times New Roman" w:hAnsi="Times New Roman" w:cs="Times New Roman"/>
          <w:sz w:val="28"/>
          <w:szCs w:val="28"/>
        </w:rPr>
        <w:t xml:space="preserve"> </w:t>
      </w:r>
      <w:r w:rsidR="0060267B" w:rsidRPr="00B849E3">
        <w:rPr>
          <w:rFonts w:ascii="Times New Roman" w:hAnsi="Times New Roman" w:cs="Times New Roman"/>
          <w:sz w:val="28"/>
          <w:szCs w:val="28"/>
        </w:rPr>
        <w:t xml:space="preserve">В каких из </w:t>
      </w:r>
      <w:r w:rsidR="00B9446C" w:rsidRPr="00B849E3">
        <w:rPr>
          <w:rFonts w:ascii="Times New Roman" w:hAnsi="Times New Roman" w:cs="Times New Roman"/>
          <w:sz w:val="28"/>
          <w:szCs w:val="28"/>
        </w:rPr>
        <w:t>представле</w:t>
      </w:r>
      <w:r w:rsidR="0060267B" w:rsidRPr="00B849E3">
        <w:rPr>
          <w:rFonts w:ascii="Times New Roman" w:hAnsi="Times New Roman" w:cs="Times New Roman"/>
          <w:sz w:val="28"/>
          <w:szCs w:val="28"/>
        </w:rPr>
        <w:t xml:space="preserve">нных ниже случаев,  </w:t>
      </w:r>
      <w:r w:rsidR="0052186F" w:rsidRPr="00B849E3">
        <w:rPr>
          <w:rFonts w:ascii="Times New Roman" w:hAnsi="Times New Roman" w:cs="Times New Roman"/>
          <w:sz w:val="28"/>
          <w:szCs w:val="28"/>
        </w:rPr>
        <w:t xml:space="preserve">нет </w:t>
      </w:r>
      <w:r w:rsidR="0060267B" w:rsidRPr="00B849E3">
        <w:rPr>
          <w:rFonts w:ascii="Times New Roman" w:hAnsi="Times New Roman" w:cs="Times New Roman"/>
          <w:sz w:val="28"/>
          <w:szCs w:val="28"/>
        </w:rPr>
        <w:t>возможно</w:t>
      </w:r>
      <w:r w:rsidR="0052186F" w:rsidRPr="00B849E3">
        <w:rPr>
          <w:rFonts w:ascii="Times New Roman" w:hAnsi="Times New Roman" w:cs="Times New Roman"/>
          <w:sz w:val="28"/>
          <w:szCs w:val="28"/>
        </w:rPr>
        <w:t>сти</w:t>
      </w:r>
      <w:r w:rsidR="0060267B" w:rsidRPr="00B849E3">
        <w:rPr>
          <w:rFonts w:ascii="Times New Roman" w:hAnsi="Times New Roman" w:cs="Times New Roman"/>
          <w:sz w:val="28"/>
          <w:szCs w:val="28"/>
        </w:rPr>
        <w:t xml:space="preserve"> привлеч</w:t>
      </w:r>
      <w:r w:rsidR="00B9446C" w:rsidRPr="00B849E3">
        <w:rPr>
          <w:rFonts w:ascii="Times New Roman" w:hAnsi="Times New Roman" w:cs="Times New Roman"/>
          <w:sz w:val="28"/>
          <w:szCs w:val="28"/>
        </w:rPr>
        <w:t>ь</w:t>
      </w:r>
      <w:r w:rsidR="0060267B" w:rsidRPr="00B849E3">
        <w:rPr>
          <w:rFonts w:ascii="Times New Roman" w:hAnsi="Times New Roman" w:cs="Times New Roman"/>
          <w:sz w:val="28"/>
          <w:szCs w:val="28"/>
        </w:rPr>
        <w:t xml:space="preserve"> </w:t>
      </w:r>
      <w:r w:rsidR="00B9446C" w:rsidRPr="00B849E3">
        <w:rPr>
          <w:rFonts w:ascii="Times New Roman" w:hAnsi="Times New Roman" w:cs="Times New Roman"/>
          <w:sz w:val="28"/>
          <w:szCs w:val="28"/>
        </w:rPr>
        <w:t xml:space="preserve">лицо </w:t>
      </w:r>
      <w:r w:rsidR="0060267B" w:rsidRPr="00B849E3">
        <w:rPr>
          <w:rFonts w:ascii="Times New Roman" w:hAnsi="Times New Roman" w:cs="Times New Roman"/>
          <w:sz w:val="28"/>
          <w:szCs w:val="28"/>
        </w:rPr>
        <w:t>к</w:t>
      </w:r>
      <w:r w:rsidR="00B9446C" w:rsidRPr="00B849E3">
        <w:rPr>
          <w:rFonts w:ascii="Times New Roman" w:hAnsi="Times New Roman" w:cs="Times New Roman"/>
          <w:sz w:val="28"/>
          <w:szCs w:val="28"/>
        </w:rPr>
        <w:t xml:space="preserve"> юридической </w:t>
      </w:r>
      <w:r w:rsidR="0060267B" w:rsidRPr="00B849E3">
        <w:rPr>
          <w:rFonts w:ascii="Times New Roman" w:hAnsi="Times New Roman" w:cs="Times New Roman"/>
          <w:sz w:val="28"/>
          <w:szCs w:val="28"/>
        </w:rPr>
        <w:t xml:space="preserve"> ответственности за распространение сведений, порочащих честь, достоинство и деловую репутацию?</w:t>
      </w:r>
      <w:r w:rsidR="00650DDB" w:rsidRPr="00B849E3">
        <w:rPr>
          <w:rFonts w:ascii="Times New Roman" w:hAnsi="Times New Roman" w:cs="Times New Roman"/>
          <w:sz w:val="28"/>
          <w:szCs w:val="28"/>
        </w:rPr>
        <w:t xml:space="preserve">  По каждому выбранному варианту, дайте пояснение, почему выбор верен.</w:t>
      </w:r>
    </w:p>
    <w:p w:rsidR="00B9446C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D37B93" w:rsidRPr="00B849E3">
        <w:rPr>
          <w:rFonts w:ascii="Times New Roman" w:hAnsi="Times New Roman" w:cs="Times New Roman"/>
          <w:sz w:val="24"/>
          <w:szCs w:val="24"/>
        </w:rPr>
        <w:t xml:space="preserve"> </w:t>
      </w:r>
      <w:r w:rsidR="00B9446C" w:rsidRPr="00B849E3">
        <w:rPr>
          <w:rFonts w:ascii="Times New Roman" w:hAnsi="Times New Roman" w:cs="Times New Roman"/>
          <w:sz w:val="24"/>
          <w:szCs w:val="24"/>
        </w:rPr>
        <w:t>В личной переписке в социальной сети один человек обозвал другого лгуном.</w:t>
      </w:r>
    </w:p>
    <w:p w:rsidR="00B9446C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>б)</w:t>
      </w:r>
      <w:r w:rsidR="00B9446C" w:rsidRPr="00B849E3">
        <w:rPr>
          <w:rFonts w:ascii="Times New Roman" w:hAnsi="Times New Roman" w:cs="Times New Roman"/>
          <w:sz w:val="24"/>
          <w:szCs w:val="24"/>
        </w:rPr>
        <w:t xml:space="preserve"> </w:t>
      </w:r>
      <w:r w:rsidRPr="00B849E3">
        <w:rPr>
          <w:rFonts w:ascii="Times New Roman" w:hAnsi="Times New Roman" w:cs="Times New Roman"/>
          <w:sz w:val="24"/>
          <w:szCs w:val="24"/>
        </w:rPr>
        <w:t>В г</w:t>
      </w:r>
      <w:r w:rsidR="00B9446C" w:rsidRPr="00B849E3">
        <w:rPr>
          <w:rFonts w:ascii="Times New Roman" w:hAnsi="Times New Roman" w:cs="Times New Roman"/>
          <w:sz w:val="24"/>
          <w:szCs w:val="24"/>
        </w:rPr>
        <w:t>азете вышла статья, в которой высокопоставленный государственный служащий назван коррупционерам.</w:t>
      </w:r>
    </w:p>
    <w:p w:rsidR="00B9446C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 xml:space="preserve">в) </w:t>
      </w:r>
      <w:r w:rsidR="00B9446C" w:rsidRPr="00B849E3">
        <w:rPr>
          <w:rFonts w:ascii="Times New Roman" w:hAnsi="Times New Roman" w:cs="Times New Roman"/>
          <w:sz w:val="24"/>
          <w:szCs w:val="24"/>
        </w:rPr>
        <w:t>Во</w:t>
      </w:r>
      <w:r w:rsidRPr="00B849E3">
        <w:rPr>
          <w:rFonts w:ascii="Times New Roman" w:hAnsi="Times New Roman" w:cs="Times New Roman"/>
          <w:sz w:val="24"/>
          <w:szCs w:val="24"/>
        </w:rPr>
        <w:t xml:space="preserve"> </w:t>
      </w:r>
      <w:r w:rsidR="00B9446C" w:rsidRPr="00B849E3">
        <w:rPr>
          <w:rFonts w:ascii="Times New Roman" w:hAnsi="Times New Roman" w:cs="Times New Roman"/>
          <w:sz w:val="24"/>
          <w:szCs w:val="24"/>
        </w:rPr>
        <w:t>время телеэфира об одном из кандидатов в депутаты было сказано, что он бывший уголовник (в действительности, человек отбывал уголовное наказание за деяни</w:t>
      </w:r>
      <w:r w:rsidR="00EE4D57">
        <w:rPr>
          <w:rFonts w:ascii="Times New Roman" w:hAnsi="Times New Roman" w:cs="Times New Roman"/>
          <w:sz w:val="24"/>
          <w:szCs w:val="24"/>
        </w:rPr>
        <w:t>е,</w:t>
      </w:r>
      <w:r w:rsidR="00B9446C" w:rsidRPr="00B849E3">
        <w:rPr>
          <w:rFonts w:ascii="Times New Roman" w:hAnsi="Times New Roman" w:cs="Times New Roman"/>
          <w:sz w:val="24"/>
          <w:szCs w:val="24"/>
        </w:rPr>
        <w:t xml:space="preserve"> которое в настоящее время не считается преступлением).</w:t>
      </w:r>
    </w:p>
    <w:p w:rsidR="00B9446C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>г)</w:t>
      </w:r>
      <w:r w:rsidR="00B9446C" w:rsidRPr="00B849E3">
        <w:rPr>
          <w:rFonts w:ascii="Times New Roman" w:hAnsi="Times New Roman" w:cs="Times New Roman"/>
          <w:sz w:val="24"/>
          <w:szCs w:val="24"/>
        </w:rPr>
        <w:t xml:space="preserve"> Писатель  на общедоступном канале</w:t>
      </w:r>
      <w:r w:rsidR="00D84F45" w:rsidRPr="00B849E3">
        <w:rPr>
          <w:rFonts w:ascii="Times New Roman" w:hAnsi="Times New Roman" w:cs="Times New Roman"/>
          <w:sz w:val="24"/>
          <w:szCs w:val="24"/>
        </w:rPr>
        <w:t xml:space="preserve"> </w:t>
      </w:r>
      <w:r w:rsidR="00463189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D84F45" w:rsidRPr="00B849E3">
        <w:rPr>
          <w:rFonts w:ascii="Times New Roman" w:hAnsi="Times New Roman" w:cs="Times New Roman"/>
          <w:sz w:val="24"/>
          <w:szCs w:val="24"/>
        </w:rPr>
        <w:t>социальн</w:t>
      </w:r>
      <w:r w:rsidR="00463189">
        <w:rPr>
          <w:rFonts w:ascii="Times New Roman" w:hAnsi="Times New Roman" w:cs="Times New Roman"/>
          <w:sz w:val="24"/>
          <w:szCs w:val="24"/>
        </w:rPr>
        <w:t>ых</w:t>
      </w:r>
      <w:r w:rsidR="00B9446C" w:rsidRPr="00B849E3">
        <w:rPr>
          <w:rFonts w:ascii="Times New Roman" w:hAnsi="Times New Roman" w:cs="Times New Roman"/>
          <w:sz w:val="24"/>
          <w:szCs w:val="24"/>
        </w:rPr>
        <w:t xml:space="preserve">  сет</w:t>
      </w:r>
      <w:r w:rsidR="00463189">
        <w:rPr>
          <w:rFonts w:ascii="Times New Roman" w:hAnsi="Times New Roman" w:cs="Times New Roman"/>
          <w:sz w:val="24"/>
          <w:szCs w:val="24"/>
        </w:rPr>
        <w:t>ей</w:t>
      </w:r>
      <w:r w:rsidR="00B9446C" w:rsidRPr="00B849E3">
        <w:rPr>
          <w:rFonts w:ascii="Times New Roman" w:hAnsi="Times New Roman" w:cs="Times New Roman"/>
          <w:sz w:val="24"/>
          <w:szCs w:val="24"/>
        </w:rPr>
        <w:t xml:space="preserve">  обвиняет другого писателя в плагиате. </w:t>
      </w:r>
    </w:p>
    <w:p w:rsidR="00B9446C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9E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849E3">
        <w:rPr>
          <w:rFonts w:ascii="Times New Roman" w:hAnsi="Times New Roman" w:cs="Times New Roman"/>
          <w:sz w:val="24"/>
          <w:szCs w:val="24"/>
        </w:rPr>
        <w:t>)</w:t>
      </w:r>
      <w:r w:rsidR="00B9446C" w:rsidRPr="00B849E3">
        <w:rPr>
          <w:rFonts w:ascii="Times New Roman" w:hAnsi="Times New Roman" w:cs="Times New Roman"/>
          <w:sz w:val="24"/>
          <w:szCs w:val="24"/>
        </w:rPr>
        <w:t xml:space="preserve"> В спортивной телепередаче один из её участников сказал,  что ход игры  между командами во время футбольного матча может свидетельствовать о наличии сговора</w:t>
      </w:r>
      <w:r w:rsidR="00463189">
        <w:rPr>
          <w:rFonts w:ascii="Times New Roman" w:hAnsi="Times New Roman" w:cs="Times New Roman"/>
          <w:sz w:val="24"/>
          <w:szCs w:val="24"/>
        </w:rPr>
        <w:t xml:space="preserve"> (договорной матч)</w:t>
      </w:r>
      <w:r w:rsidR="00B9446C" w:rsidRPr="00B849E3">
        <w:rPr>
          <w:rFonts w:ascii="Times New Roman" w:hAnsi="Times New Roman" w:cs="Times New Roman"/>
          <w:sz w:val="24"/>
          <w:szCs w:val="24"/>
        </w:rPr>
        <w:t>.</w:t>
      </w:r>
    </w:p>
    <w:p w:rsidR="00B9446C" w:rsidRPr="00B849E3" w:rsidRDefault="007578FE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>е</w:t>
      </w:r>
      <w:r w:rsidR="00650DDB" w:rsidRPr="00B849E3">
        <w:rPr>
          <w:rFonts w:ascii="Times New Roman" w:hAnsi="Times New Roman" w:cs="Times New Roman"/>
          <w:sz w:val="24"/>
          <w:szCs w:val="24"/>
        </w:rPr>
        <w:t>)</w:t>
      </w:r>
      <w:r w:rsidR="00B9446C" w:rsidRPr="00B849E3">
        <w:rPr>
          <w:rFonts w:ascii="Times New Roman" w:hAnsi="Times New Roman" w:cs="Times New Roman"/>
          <w:sz w:val="24"/>
          <w:szCs w:val="24"/>
        </w:rPr>
        <w:t xml:space="preserve"> В ходе производственного совещания один из сотрудников</w:t>
      </w:r>
      <w:r w:rsidR="003D2F44" w:rsidRPr="00B849E3">
        <w:rPr>
          <w:rFonts w:ascii="Times New Roman" w:hAnsi="Times New Roman" w:cs="Times New Roman"/>
          <w:sz w:val="24"/>
          <w:szCs w:val="24"/>
        </w:rPr>
        <w:t xml:space="preserve">, вступив в конфликт с некоторыми коллегами, заявил, что те купили свои дипломы в метро. </w:t>
      </w:r>
      <w:r w:rsidR="00B9446C" w:rsidRPr="00B84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DDB" w:rsidRPr="00D84F45" w:rsidRDefault="00B9446C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064" w:rsidRPr="00D84F45" w:rsidRDefault="005923AA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45">
        <w:rPr>
          <w:rFonts w:ascii="Times New Roman" w:hAnsi="Times New Roman" w:cs="Times New Roman"/>
          <w:b/>
          <w:sz w:val="28"/>
          <w:szCs w:val="28"/>
        </w:rPr>
        <w:t>5</w:t>
      </w:r>
      <w:r w:rsidR="001D6EC9" w:rsidRPr="00D84F45">
        <w:rPr>
          <w:rFonts w:ascii="Times New Roman" w:hAnsi="Times New Roman" w:cs="Times New Roman"/>
          <w:b/>
          <w:sz w:val="28"/>
          <w:szCs w:val="28"/>
        </w:rPr>
        <w:t>.</w:t>
      </w:r>
      <w:r w:rsidR="001D6EC9" w:rsidRPr="00D84F45">
        <w:rPr>
          <w:rFonts w:ascii="Times New Roman" w:hAnsi="Times New Roman" w:cs="Times New Roman"/>
          <w:sz w:val="28"/>
          <w:szCs w:val="28"/>
        </w:rPr>
        <w:t xml:space="preserve"> </w:t>
      </w:r>
      <w:r w:rsidR="00E837AB" w:rsidRPr="00D84F45">
        <w:rPr>
          <w:rFonts w:ascii="Times New Roman" w:hAnsi="Times New Roman" w:cs="Times New Roman"/>
          <w:sz w:val="28"/>
          <w:szCs w:val="28"/>
        </w:rPr>
        <w:t xml:space="preserve">В мультипликационном фильме «Каникулы в </w:t>
      </w:r>
      <w:proofErr w:type="spellStart"/>
      <w:r w:rsidR="00E837AB" w:rsidRPr="00D84F45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E837AB" w:rsidRPr="00D84F45">
        <w:rPr>
          <w:rFonts w:ascii="Times New Roman" w:hAnsi="Times New Roman" w:cs="Times New Roman"/>
          <w:sz w:val="28"/>
          <w:szCs w:val="28"/>
        </w:rPr>
        <w:t xml:space="preserve">» между псом Шариком и котом </w:t>
      </w:r>
      <w:proofErr w:type="spellStart"/>
      <w:r w:rsidR="00E837AB" w:rsidRPr="00D84F45"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 w:rsidR="00E837AB" w:rsidRPr="00D84F45">
        <w:rPr>
          <w:rFonts w:ascii="Times New Roman" w:hAnsi="Times New Roman" w:cs="Times New Roman"/>
          <w:sz w:val="28"/>
          <w:szCs w:val="28"/>
        </w:rPr>
        <w:t xml:space="preserve"> произошел спор о </w:t>
      </w:r>
      <w:r w:rsidR="002806B9" w:rsidRPr="00D84F45">
        <w:rPr>
          <w:rFonts w:ascii="Times New Roman" w:hAnsi="Times New Roman" w:cs="Times New Roman"/>
          <w:sz w:val="28"/>
          <w:szCs w:val="28"/>
        </w:rPr>
        <w:t xml:space="preserve">том, кому должен принадлежать теленок, рожденный взятой напрокат коровой. </w:t>
      </w:r>
      <w:r w:rsidR="00E837AB" w:rsidRPr="00D84F45">
        <w:rPr>
          <w:rFonts w:ascii="Times New Roman" w:hAnsi="Times New Roman" w:cs="Times New Roman"/>
          <w:sz w:val="28"/>
          <w:szCs w:val="28"/>
        </w:rPr>
        <w:t xml:space="preserve"> Содержание спора:</w:t>
      </w:r>
    </w:p>
    <w:p w:rsidR="00806A25" w:rsidRPr="00B849E3" w:rsidRDefault="002806B9" w:rsidP="00B849E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849E3">
        <w:rPr>
          <w:i/>
          <w:sz w:val="28"/>
          <w:szCs w:val="28"/>
        </w:rPr>
        <w:t>Шарик</w:t>
      </w:r>
      <w:r w:rsidR="00806A25" w:rsidRPr="00B849E3">
        <w:rPr>
          <w:i/>
          <w:sz w:val="28"/>
          <w:szCs w:val="28"/>
        </w:rPr>
        <w:t xml:space="preserve"> говорит:</w:t>
      </w:r>
    </w:p>
    <w:p w:rsidR="00806A25" w:rsidRPr="00B849E3" w:rsidRDefault="00806A25" w:rsidP="00B849E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849E3">
        <w:rPr>
          <w:i/>
          <w:sz w:val="28"/>
          <w:szCs w:val="28"/>
        </w:rPr>
        <w:t>— Корова государственная. Значит, и телёнок государственный.</w:t>
      </w:r>
    </w:p>
    <w:p w:rsidR="00806A25" w:rsidRPr="00B849E3" w:rsidRDefault="00806A25" w:rsidP="00B849E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849E3">
        <w:rPr>
          <w:i/>
          <w:sz w:val="28"/>
          <w:szCs w:val="28"/>
        </w:rPr>
        <w:t>А кот не согласен:</w:t>
      </w:r>
    </w:p>
    <w:p w:rsidR="00806A25" w:rsidRPr="00B849E3" w:rsidRDefault="00806A25" w:rsidP="00B849E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849E3">
        <w:rPr>
          <w:i/>
          <w:sz w:val="28"/>
          <w:szCs w:val="28"/>
        </w:rPr>
        <w:t>— Корова действительно государственная. Но всё, что она даёт — молоко там или телят, — это наше. Ты, дядя Фёдор, сам посуди. Вот если мы холодильник напрокат берём, он чей?</w:t>
      </w:r>
    </w:p>
    <w:p w:rsidR="00806A25" w:rsidRPr="00B849E3" w:rsidRDefault="00806A25" w:rsidP="00B849E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849E3">
        <w:rPr>
          <w:i/>
          <w:sz w:val="28"/>
          <w:szCs w:val="28"/>
        </w:rPr>
        <w:t>— Государственный.</w:t>
      </w:r>
    </w:p>
    <w:p w:rsidR="00806A25" w:rsidRPr="00B849E3" w:rsidRDefault="00806A25" w:rsidP="00B849E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849E3">
        <w:rPr>
          <w:i/>
          <w:sz w:val="28"/>
          <w:szCs w:val="28"/>
        </w:rPr>
        <w:t>— Правильно. А мороз, который он вырабатывает, чей?</w:t>
      </w:r>
    </w:p>
    <w:p w:rsidR="00806A25" w:rsidRPr="00B849E3" w:rsidRDefault="00806A25" w:rsidP="00B849E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849E3">
        <w:rPr>
          <w:i/>
          <w:sz w:val="28"/>
          <w:szCs w:val="28"/>
        </w:rPr>
        <w:t>— Мороз наш. Мы его для мороза и берём.</w:t>
      </w:r>
    </w:p>
    <w:p w:rsidR="00806A25" w:rsidRPr="00B849E3" w:rsidRDefault="00806A25" w:rsidP="00B849E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849E3">
        <w:rPr>
          <w:i/>
          <w:sz w:val="28"/>
          <w:szCs w:val="28"/>
        </w:rPr>
        <w:t>— Вот и здесь так же. Всё, что корова даёт, нам принадлежит. Для этого мы и брали её.</w:t>
      </w:r>
    </w:p>
    <w:p w:rsidR="00806A25" w:rsidRPr="00B849E3" w:rsidRDefault="00806A25" w:rsidP="00B849E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849E3">
        <w:rPr>
          <w:i/>
          <w:sz w:val="28"/>
          <w:szCs w:val="28"/>
        </w:rPr>
        <w:t>— Но брали-то мы одну корову. А теперь у нас две получилось! Раз корова не наша, значит, и телёнок не наш.</w:t>
      </w:r>
    </w:p>
    <w:p w:rsidR="00806A25" w:rsidRPr="00B849E3" w:rsidRDefault="00806A25" w:rsidP="00B849E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proofErr w:type="spellStart"/>
      <w:r w:rsidRPr="00B849E3">
        <w:rPr>
          <w:i/>
          <w:sz w:val="28"/>
          <w:szCs w:val="28"/>
        </w:rPr>
        <w:t>Матроскин</w:t>
      </w:r>
      <w:proofErr w:type="spellEnd"/>
      <w:r w:rsidRPr="00B849E3">
        <w:rPr>
          <w:i/>
          <w:sz w:val="28"/>
          <w:szCs w:val="28"/>
        </w:rPr>
        <w:t xml:space="preserve"> рассердился даже:</w:t>
      </w:r>
    </w:p>
    <w:p w:rsidR="00806A25" w:rsidRPr="00B849E3" w:rsidRDefault="00806A25" w:rsidP="00B849E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849E3">
        <w:rPr>
          <w:i/>
          <w:sz w:val="28"/>
          <w:szCs w:val="28"/>
        </w:rPr>
        <w:t xml:space="preserve">— Брали. Но брали-то мы её по квитанции! </w:t>
      </w:r>
      <w:r w:rsidR="00C04545" w:rsidRPr="00B849E3">
        <w:rPr>
          <w:i/>
          <w:sz w:val="28"/>
          <w:szCs w:val="28"/>
        </w:rPr>
        <w:t>В квитанции</w:t>
      </w:r>
      <w:r w:rsidRPr="00B849E3">
        <w:rPr>
          <w:i/>
          <w:sz w:val="28"/>
          <w:szCs w:val="28"/>
        </w:rPr>
        <w:t xml:space="preserve"> написано: «Корова. Рыжая. Одна». Про телёнка ничего не написано. А раз мы корову взяли по квитанции, по квитанции и сдавать будем — одну</w:t>
      </w:r>
      <w:r w:rsidR="00C04545" w:rsidRPr="00B849E3">
        <w:rPr>
          <w:i/>
          <w:sz w:val="28"/>
          <w:szCs w:val="28"/>
        </w:rPr>
        <w:t>, чтобы не нарушать отчетности</w:t>
      </w:r>
      <w:r w:rsidRPr="00B849E3">
        <w:rPr>
          <w:i/>
          <w:sz w:val="28"/>
          <w:szCs w:val="28"/>
        </w:rPr>
        <w:t>.</w:t>
      </w:r>
    </w:p>
    <w:p w:rsidR="002806B9" w:rsidRPr="00D84F45" w:rsidRDefault="002806B9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45">
        <w:rPr>
          <w:sz w:val="28"/>
          <w:szCs w:val="28"/>
        </w:rPr>
        <w:t>Кто прав в данном споре, согласно нынешнему российскому законодательству? Ответить на вопрос поможет Гражданский Кодекс РФ.</w:t>
      </w:r>
    </w:p>
    <w:p w:rsidR="00B849E3" w:rsidRDefault="00B849E3" w:rsidP="00B849E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463189" w:rsidRDefault="00463189" w:rsidP="00B849E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BF119F" w:rsidRPr="00D84F45" w:rsidRDefault="005923AA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45">
        <w:rPr>
          <w:b/>
          <w:sz w:val="28"/>
          <w:szCs w:val="28"/>
        </w:rPr>
        <w:lastRenderedPageBreak/>
        <w:t>6.</w:t>
      </w:r>
      <w:r w:rsidRPr="00D84F45">
        <w:rPr>
          <w:sz w:val="28"/>
          <w:szCs w:val="28"/>
        </w:rPr>
        <w:t xml:space="preserve"> </w:t>
      </w:r>
      <w:r w:rsidR="0052186F" w:rsidRPr="00D84F45">
        <w:rPr>
          <w:sz w:val="28"/>
          <w:szCs w:val="28"/>
        </w:rPr>
        <w:t>Работник промышленного предприятия в ходе осуществления  трудовой деятельности</w:t>
      </w:r>
      <w:r w:rsidR="00BF119F" w:rsidRPr="00D84F45">
        <w:rPr>
          <w:sz w:val="28"/>
          <w:szCs w:val="28"/>
        </w:rPr>
        <w:t xml:space="preserve"> создал секрет производства (ноу-хау) – способ, позволяющий существенно сократить время  выполнения производственной операции. Согласно российскому законодательству:</w:t>
      </w:r>
    </w:p>
    <w:p w:rsidR="002806B9" w:rsidRPr="00B849E3" w:rsidRDefault="00B9446C" w:rsidP="00B849E3">
      <w:pPr>
        <w:pStyle w:val="a3"/>
        <w:spacing w:before="0" w:beforeAutospacing="0" w:after="0" w:afterAutospacing="0" w:line="276" w:lineRule="auto"/>
        <w:jc w:val="both"/>
      </w:pPr>
      <w:r w:rsidRPr="00B849E3">
        <w:t xml:space="preserve">а) </w:t>
      </w:r>
      <w:r w:rsidR="00BF119F" w:rsidRPr="00B849E3">
        <w:t xml:space="preserve">работник </w:t>
      </w:r>
      <w:r w:rsidRPr="00B849E3">
        <w:t xml:space="preserve">может </w:t>
      </w:r>
      <w:r w:rsidR="00BF119F" w:rsidRPr="00B849E3">
        <w:t>самостоятельно и свободно распоряжаться</w:t>
      </w:r>
      <w:r w:rsidRPr="00B849E3">
        <w:t xml:space="preserve"> созданным им ноу-хау</w:t>
      </w:r>
    </w:p>
    <w:p w:rsidR="00B9446C" w:rsidRPr="00B849E3" w:rsidRDefault="00B9446C" w:rsidP="00B849E3">
      <w:pPr>
        <w:pStyle w:val="a3"/>
        <w:spacing w:before="0" w:beforeAutospacing="0" w:after="0" w:afterAutospacing="0" w:line="276" w:lineRule="auto"/>
        <w:jc w:val="both"/>
      </w:pPr>
      <w:r w:rsidRPr="00B849E3">
        <w:t>б) правами на данный секрет обладает работодатель</w:t>
      </w:r>
    </w:p>
    <w:p w:rsidR="00B9446C" w:rsidRDefault="00B9446C" w:rsidP="00B849E3">
      <w:pPr>
        <w:pStyle w:val="a3"/>
        <w:spacing w:before="0" w:beforeAutospacing="0" w:after="0" w:afterAutospacing="0" w:line="276" w:lineRule="auto"/>
        <w:jc w:val="both"/>
      </w:pPr>
      <w:r w:rsidRPr="00B849E3">
        <w:t>в) работник и работодатель имеют равные права на ноу-хау</w:t>
      </w:r>
    </w:p>
    <w:p w:rsidR="00B849E3" w:rsidRPr="00B849E3" w:rsidRDefault="00B849E3" w:rsidP="00B849E3">
      <w:pPr>
        <w:pStyle w:val="a3"/>
        <w:spacing w:before="12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Выберите правильный вариант ответа и дайте объяснение своему выбору.</w:t>
      </w:r>
    </w:p>
    <w:p w:rsidR="00B849E3" w:rsidRDefault="00B849E3" w:rsidP="00B84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678" w:rsidRPr="00D84F45" w:rsidRDefault="005923AA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45">
        <w:rPr>
          <w:rFonts w:ascii="Times New Roman" w:hAnsi="Times New Roman" w:cs="Times New Roman"/>
          <w:b/>
          <w:sz w:val="28"/>
          <w:szCs w:val="28"/>
        </w:rPr>
        <w:t>7</w:t>
      </w:r>
      <w:r w:rsidR="001D6EC9" w:rsidRPr="00D84F45">
        <w:rPr>
          <w:rFonts w:ascii="Times New Roman" w:hAnsi="Times New Roman" w:cs="Times New Roman"/>
          <w:b/>
          <w:sz w:val="28"/>
          <w:szCs w:val="28"/>
        </w:rPr>
        <w:t>.</w:t>
      </w:r>
      <w:r w:rsidR="001D6EC9" w:rsidRPr="00D84F45">
        <w:rPr>
          <w:rFonts w:ascii="Times New Roman" w:hAnsi="Times New Roman" w:cs="Times New Roman"/>
          <w:sz w:val="28"/>
          <w:szCs w:val="28"/>
        </w:rPr>
        <w:t xml:space="preserve"> </w:t>
      </w:r>
      <w:r w:rsidR="00C15678" w:rsidRPr="00D84F45">
        <w:rPr>
          <w:rFonts w:ascii="Times New Roman" w:hAnsi="Times New Roman" w:cs="Times New Roman"/>
          <w:sz w:val="28"/>
          <w:szCs w:val="28"/>
        </w:rPr>
        <w:t>Супруги имеют следующее имущество:</w:t>
      </w:r>
    </w:p>
    <w:p w:rsidR="00C15678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>а) н</w:t>
      </w:r>
      <w:r w:rsidR="00C15678" w:rsidRPr="00B849E3">
        <w:rPr>
          <w:rFonts w:ascii="Times New Roman" w:hAnsi="Times New Roman" w:cs="Times New Roman"/>
          <w:sz w:val="24"/>
          <w:szCs w:val="24"/>
        </w:rPr>
        <w:t>аличные деньги,</w:t>
      </w:r>
    </w:p>
    <w:p w:rsidR="00C15678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 xml:space="preserve">б) </w:t>
      </w:r>
      <w:r w:rsidR="00C15678" w:rsidRPr="00B849E3">
        <w:rPr>
          <w:rFonts w:ascii="Times New Roman" w:hAnsi="Times New Roman" w:cs="Times New Roman"/>
          <w:sz w:val="24"/>
          <w:szCs w:val="24"/>
        </w:rPr>
        <w:t>деньги на счёте в банке, открытом на имя жены в период брака</w:t>
      </w:r>
    </w:p>
    <w:p w:rsidR="00C15678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>в)</w:t>
      </w:r>
      <w:r w:rsidR="00C15678" w:rsidRPr="00B849E3">
        <w:rPr>
          <w:rFonts w:ascii="Times New Roman" w:hAnsi="Times New Roman" w:cs="Times New Roman"/>
          <w:sz w:val="24"/>
          <w:szCs w:val="24"/>
        </w:rPr>
        <w:t xml:space="preserve"> автомобиль, купленный в период брака</w:t>
      </w:r>
      <w:r w:rsidR="005C77F2" w:rsidRPr="00B849E3">
        <w:rPr>
          <w:rFonts w:ascii="Times New Roman" w:hAnsi="Times New Roman" w:cs="Times New Roman"/>
          <w:sz w:val="24"/>
          <w:szCs w:val="24"/>
        </w:rPr>
        <w:t xml:space="preserve"> на средства, заработанные мужем </w:t>
      </w:r>
      <w:r w:rsidR="00C15678" w:rsidRPr="00B849E3">
        <w:rPr>
          <w:rFonts w:ascii="Times New Roman" w:hAnsi="Times New Roman" w:cs="Times New Roman"/>
          <w:sz w:val="24"/>
          <w:szCs w:val="24"/>
        </w:rPr>
        <w:t xml:space="preserve"> и зарегистрированный </w:t>
      </w:r>
      <w:r w:rsidR="005C77F2" w:rsidRPr="00B849E3">
        <w:rPr>
          <w:rFonts w:ascii="Times New Roman" w:hAnsi="Times New Roman" w:cs="Times New Roman"/>
          <w:sz w:val="24"/>
          <w:szCs w:val="24"/>
        </w:rPr>
        <w:t xml:space="preserve">на его имя </w:t>
      </w:r>
    </w:p>
    <w:p w:rsidR="00C15678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>г)</w:t>
      </w:r>
      <w:r w:rsidR="00C15678" w:rsidRPr="00B849E3">
        <w:rPr>
          <w:rFonts w:ascii="Times New Roman" w:hAnsi="Times New Roman" w:cs="Times New Roman"/>
          <w:sz w:val="24"/>
          <w:szCs w:val="24"/>
        </w:rPr>
        <w:t xml:space="preserve"> телевизор,</w:t>
      </w:r>
      <w:r w:rsidR="005C77F2" w:rsidRPr="00B849E3">
        <w:rPr>
          <w:rFonts w:ascii="Times New Roman" w:hAnsi="Times New Roman" w:cs="Times New Roman"/>
          <w:sz w:val="24"/>
          <w:szCs w:val="24"/>
        </w:rPr>
        <w:t xml:space="preserve"> купленный во время брака</w:t>
      </w:r>
    </w:p>
    <w:p w:rsidR="00C15678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9E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849E3">
        <w:rPr>
          <w:rFonts w:ascii="Times New Roman" w:hAnsi="Times New Roman" w:cs="Times New Roman"/>
          <w:sz w:val="24"/>
          <w:szCs w:val="24"/>
        </w:rPr>
        <w:t xml:space="preserve">) </w:t>
      </w:r>
      <w:r w:rsidR="00C15678" w:rsidRPr="00B849E3">
        <w:rPr>
          <w:rFonts w:ascii="Times New Roman" w:hAnsi="Times New Roman" w:cs="Times New Roman"/>
          <w:sz w:val="24"/>
          <w:szCs w:val="24"/>
        </w:rPr>
        <w:t xml:space="preserve">сумка жены от дорогого модного </w:t>
      </w:r>
      <w:r w:rsidR="005C77F2" w:rsidRPr="00B849E3">
        <w:rPr>
          <w:rFonts w:ascii="Times New Roman" w:hAnsi="Times New Roman" w:cs="Times New Roman"/>
          <w:sz w:val="24"/>
          <w:szCs w:val="24"/>
        </w:rPr>
        <w:t>бренда</w:t>
      </w:r>
    </w:p>
    <w:p w:rsidR="00C15678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 xml:space="preserve">е) </w:t>
      </w:r>
      <w:r w:rsidR="00C15678" w:rsidRPr="00B849E3">
        <w:rPr>
          <w:rFonts w:ascii="Times New Roman" w:hAnsi="Times New Roman" w:cs="Times New Roman"/>
          <w:sz w:val="24"/>
          <w:szCs w:val="24"/>
        </w:rPr>
        <w:t xml:space="preserve">драгоценности, </w:t>
      </w:r>
      <w:r w:rsidR="005C77F2" w:rsidRPr="00B849E3">
        <w:rPr>
          <w:rFonts w:ascii="Times New Roman" w:hAnsi="Times New Roman" w:cs="Times New Roman"/>
          <w:sz w:val="24"/>
          <w:szCs w:val="24"/>
        </w:rPr>
        <w:t xml:space="preserve">приобретенные во время брака, </w:t>
      </w:r>
      <w:r w:rsidR="00C15678" w:rsidRPr="00B849E3">
        <w:rPr>
          <w:rFonts w:ascii="Times New Roman" w:hAnsi="Times New Roman" w:cs="Times New Roman"/>
          <w:sz w:val="24"/>
          <w:szCs w:val="24"/>
        </w:rPr>
        <w:t xml:space="preserve">которые носит жена </w:t>
      </w:r>
    </w:p>
    <w:p w:rsidR="00C15678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>ж) к</w:t>
      </w:r>
      <w:r w:rsidR="00C15678" w:rsidRPr="00B849E3">
        <w:rPr>
          <w:rFonts w:ascii="Times New Roman" w:hAnsi="Times New Roman" w:cs="Times New Roman"/>
          <w:sz w:val="24"/>
          <w:szCs w:val="24"/>
        </w:rPr>
        <w:t xml:space="preserve">вартира, приобретенная супругами в ипотеку </w:t>
      </w:r>
    </w:p>
    <w:p w:rsidR="00C15678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9E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849E3">
        <w:rPr>
          <w:rFonts w:ascii="Times New Roman" w:hAnsi="Times New Roman" w:cs="Times New Roman"/>
          <w:sz w:val="24"/>
          <w:szCs w:val="24"/>
        </w:rPr>
        <w:t>) м</w:t>
      </w:r>
      <w:r w:rsidR="00C15678" w:rsidRPr="00B849E3">
        <w:rPr>
          <w:rFonts w:ascii="Times New Roman" w:hAnsi="Times New Roman" w:cs="Times New Roman"/>
          <w:sz w:val="24"/>
          <w:szCs w:val="24"/>
        </w:rPr>
        <w:t xml:space="preserve">отоцикл, приобретённый мужем до вступления в брак </w:t>
      </w:r>
    </w:p>
    <w:p w:rsidR="00C15678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>и) д</w:t>
      </w:r>
      <w:r w:rsidR="00C15678" w:rsidRPr="00B849E3">
        <w:rPr>
          <w:rFonts w:ascii="Times New Roman" w:hAnsi="Times New Roman" w:cs="Times New Roman"/>
          <w:sz w:val="24"/>
          <w:szCs w:val="24"/>
        </w:rPr>
        <w:t xml:space="preserve">ом, полученный женой в дар от бабушки до брака, но реконструированный в период брака, в основном за счет дохода мужа </w:t>
      </w:r>
    </w:p>
    <w:p w:rsidR="00C15678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>к) д</w:t>
      </w:r>
      <w:r w:rsidR="00C15678" w:rsidRPr="00B849E3">
        <w:rPr>
          <w:rFonts w:ascii="Times New Roman" w:hAnsi="Times New Roman" w:cs="Times New Roman"/>
          <w:sz w:val="24"/>
          <w:szCs w:val="24"/>
        </w:rPr>
        <w:t>орогая пишущая ручка с золотым пером, подаренная женой мужу.</w:t>
      </w:r>
    </w:p>
    <w:p w:rsidR="00C15678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>л) м</w:t>
      </w:r>
      <w:r w:rsidR="00C15678" w:rsidRPr="00B849E3">
        <w:rPr>
          <w:rFonts w:ascii="Times New Roman" w:hAnsi="Times New Roman" w:cs="Times New Roman"/>
          <w:sz w:val="24"/>
          <w:szCs w:val="24"/>
        </w:rPr>
        <w:t xml:space="preserve">ебель, приобретенная в период брака </w:t>
      </w:r>
    </w:p>
    <w:p w:rsidR="00C15678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>м) д</w:t>
      </w:r>
      <w:r w:rsidR="00C15678" w:rsidRPr="00B849E3">
        <w:rPr>
          <w:rFonts w:ascii="Times New Roman" w:hAnsi="Times New Roman" w:cs="Times New Roman"/>
          <w:sz w:val="24"/>
          <w:szCs w:val="24"/>
        </w:rPr>
        <w:t>орогие женские духи</w:t>
      </w:r>
    </w:p>
    <w:p w:rsidR="00C15678" w:rsidRPr="00B849E3" w:rsidRDefault="00650DDB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9E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849E3">
        <w:rPr>
          <w:rFonts w:ascii="Times New Roman" w:hAnsi="Times New Roman" w:cs="Times New Roman"/>
          <w:sz w:val="24"/>
          <w:szCs w:val="24"/>
        </w:rPr>
        <w:t>) д</w:t>
      </w:r>
      <w:r w:rsidR="00C15678" w:rsidRPr="00B849E3">
        <w:rPr>
          <w:rFonts w:ascii="Times New Roman" w:hAnsi="Times New Roman" w:cs="Times New Roman"/>
          <w:sz w:val="24"/>
          <w:szCs w:val="24"/>
        </w:rPr>
        <w:t>омашнее животное, приобретённое во время брака</w:t>
      </w:r>
      <w:r w:rsidRPr="00B849E3">
        <w:rPr>
          <w:rFonts w:ascii="Times New Roman" w:hAnsi="Times New Roman" w:cs="Times New Roman"/>
          <w:sz w:val="24"/>
          <w:szCs w:val="24"/>
        </w:rPr>
        <w:t xml:space="preserve">, уход </w:t>
      </w:r>
      <w:r w:rsidR="005C77F2" w:rsidRPr="00B849E3">
        <w:rPr>
          <w:rFonts w:ascii="Times New Roman" w:hAnsi="Times New Roman" w:cs="Times New Roman"/>
          <w:sz w:val="24"/>
          <w:szCs w:val="24"/>
        </w:rPr>
        <w:t>за</w:t>
      </w:r>
      <w:r w:rsidRPr="00B849E3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5C77F2" w:rsidRPr="00B849E3">
        <w:rPr>
          <w:rFonts w:ascii="Times New Roman" w:hAnsi="Times New Roman" w:cs="Times New Roman"/>
          <w:sz w:val="24"/>
          <w:szCs w:val="24"/>
        </w:rPr>
        <w:t>ым осуществляется женой</w:t>
      </w:r>
      <w:r w:rsidRPr="00B849E3">
        <w:rPr>
          <w:rFonts w:ascii="Times New Roman" w:hAnsi="Times New Roman" w:cs="Times New Roman"/>
          <w:sz w:val="24"/>
          <w:szCs w:val="24"/>
        </w:rPr>
        <w:t xml:space="preserve"> </w:t>
      </w:r>
      <w:r w:rsidR="00C15678" w:rsidRPr="00B84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678" w:rsidRPr="00B849E3" w:rsidRDefault="005C77F2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</w:rPr>
        <w:t xml:space="preserve">о) </w:t>
      </w:r>
      <w:r w:rsidR="007135DC" w:rsidRPr="00B849E3">
        <w:rPr>
          <w:rFonts w:ascii="Times New Roman" w:hAnsi="Times New Roman" w:cs="Times New Roman"/>
          <w:sz w:val="24"/>
          <w:szCs w:val="24"/>
        </w:rPr>
        <w:t>книги, купленные в период брака</w:t>
      </w:r>
      <w:r w:rsidR="00C15678" w:rsidRPr="00B84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678" w:rsidRPr="00D84F45" w:rsidRDefault="00C15678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45">
        <w:rPr>
          <w:rFonts w:ascii="Times New Roman" w:hAnsi="Times New Roman" w:cs="Times New Roman"/>
          <w:sz w:val="28"/>
          <w:szCs w:val="28"/>
        </w:rPr>
        <w:t>Что из перечисленного подлежит разделу между супругами в случае расторжения брака? Объясните свой выбор.</w:t>
      </w:r>
    </w:p>
    <w:p w:rsidR="00C15678" w:rsidRPr="00D84F45" w:rsidRDefault="00C15678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A4D17" w:rsidRDefault="005923AA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45">
        <w:rPr>
          <w:b/>
          <w:sz w:val="28"/>
          <w:szCs w:val="28"/>
        </w:rPr>
        <w:t>8</w:t>
      </w:r>
      <w:r w:rsidR="00AC1AD9" w:rsidRPr="00D84F45">
        <w:rPr>
          <w:b/>
          <w:sz w:val="28"/>
          <w:szCs w:val="28"/>
        </w:rPr>
        <w:t>.</w:t>
      </w:r>
      <w:r w:rsidR="00AC1AD9" w:rsidRPr="00D84F45">
        <w:rPr>
          <w:sz w:val="28"/>
          <w:szCs w:val="28"/>
        </w:rPr>
        <w:t xml:space="preserve"> </w:t>
      </w:r>
      <w:r w:rsidR="002046CC" w:rsidRPr="00D84F45">
        <w:rPr>
          <w:sz w:val="28"/>
          <w:szCs w:val="28"/>
        </w:rPr>
        <w:t>В короткометражном комедийном фильме режиссера Л. Гайдая «Хулиган» (первая часть трилогии «Операция «Ы» и другие приключения Шурика), один из главных героев за правонарушение привлекается к административной ответственности в виде об</w:t>
      </w:r>
      <w:r w:rsidR="00E27122" w:rsidRPr="00D84F45">
        <w:rPr>
          <w:sz w:val="28"/>
          <w:szCs w:val="28"/>
        </w:rPr>
        <w:t>язатель</w:t>
      </w:r>
      <w:r w:rsidR="002046CC" w:rsidRPr="00D84F45">
        <w:rPr>
          <w:sz w:val="28"/>
          <w:szCs w:val="28"/>
        </w:rPr>
        <w:t xml:space="preserve">ных работ. Отбывать наказание ему приходится в строительной организации. </w:t>
      </w:r>
    </w:p>
    <w:p w:rsidR="002046CC" w:rsidRPr="00D84F45" w:rsidRDefault="00990A6E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45">
        <w:rPr>
          <w:sz w:val="28"/>
          <w:szCs w:val="28"/>
        </w:rPr>
        <w:t>Если представить, что события происходят в наши дни, то к</w:t>
      </w:r>
      <w:r w:rsidR="002046CC" w:rsidRPr="00D84F45">
        <w:rPr>
          <w:sz w:val="28"/>
          <w:szCs w:val="28"/>
        </w:rPr>
        <w:t>акие общие нормы трудового права должны применяться для регуляции отношений правонарушителя и организации</w:t>
      </w:r>
      <w:r w:rsidR="00EA3AE5" w:rsidRPr="00D84F45">
        <w:rPr>
          <w:sz w:val="28"/>
          <w:szCs w:val="28"/>
        </w:rPr>
        <w:t>, в которой он должен трудиться? Какие нормы трудового права в данной ситуации не могут быть применены?</w:t>
      </w:r>
    </w:p>
    <w:p w:rsidR="00990A6E" w:rsidRPr="00D84F45" w:rsidRDefault="00990A6E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45">
        <w:rPr>
          <w:sz w:val="28"/>
          <w:szCs w:val="28"/>
        </w:rPr>
        <w:t>Ответить на вопрос поможет Кодекс об административных правонарушениях РФ и Трудовой кодекс РФ.</w:t>
      </w:r>
    </w:p>
    <w:p w:rsidR="004A4D17" w:rsidRDefault="004A4D17" w:rsidP="00B84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5DC" w:rsidRPr="00D84F45" w:rsidRDefault="005923AA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45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AC1AD9" w:rsidRPr="00D84F45">
        <w:rPr>
          <w:rFonts w:ascii="Times New Roman" w:hAnsi="Times New Roman" w:cs="Times New Roman"/>
          <w:b/>
          <w:sz w:val="28"/>
          <w:szCs w:val="28"/>
        </w:rPr>
        <w:t>.</w:t>
      </w:r>
      <w:r w:rsidR="00AC1AD9" w:rsidRPr="00D84F45">
        <w:rPr>
          <w:rFonts w:ascii="Times New Roman" w:hAnsi="Times New Roman" w:cs="Times New Roman"/>
          <w:sz w:val="28"/>
          <w:szCs w:val="28"/>
        </w:rPr>
        <w:t xml:space="preserve"> </w:t>
      </w:r>
      <w:r w:rsidR="001D6EC9" w:rsidRPr="00D84F45">
        <w:rPr>
          <w:rFonts w:ascii="Times New Roman" w:hAnsi="Times New Roman" w:cs="Times New Roman"/>
          <w:sz w:val="28"/>
          <w:szCs w:val="28"/>
        </w:rPr>
        <w:t xml:space="preserve">Представьте ситуацию: </w:t>
      </w:r>
    </w:p>
    <w:p w:rsidR="001D6EC9" w:rsidRPr="00D84F45" w:rsidRDefault="0046318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D6EC9" w:rsidRPr="00D84F45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предприниматель, предполагает заключить трудовой договор с несовершеннолетним (16 лет), трудоустроив его в качестве подсобного рабочего в пункте общественного питания. Какие особенности (ограничения) труда несовершеннолетних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="001D6EC9" w:rsidRPr="00D84F45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D6EC9" w:rsidRPr="00D84F45">
        <w:rPr>
          <w:rFonts w:ascii="Times New Roman" w:hAnsi="Times New Roman" w:cs="Times New Roman"/>
          <w:sz w:val="28"/>
          <w:szCs w:val="28"/>
        </w:rPr>
        <w:t>н учитывать при этом?</w:t>
      </w:r>
    </w:p>
    <w:p w:rsidR="004A4D17" w:rsidRDefault="004A4D17" w:rsidP="00B849E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C1AD9" w:rsidRPr="00D84F45" w:rsidRDefault="005923AA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45">
        <w:rPr>
          <w:b/>
          <w:sz w:val="28"/>
          <w:szCs w:val="28"/>
        </w:rPr>
        <w:t>10</w:t>
      </w:r>
      <w:r w:rsidR="00AC1AD9" w:rsidRPr="00D84F45">
        <w:rPr>
          <w:b/>
          <w:sz w:val="28"/>
          <w:szCs w:val="28"/>
        </w:rPr>
        <w:t>.</w:t>
      </w:r>
      <w:r w:rsidR="00AC1AD9" w:rsidRPr="00D84F45">
        <w:rPr>
          <w:sz w:val="28"/>
          <w:szCs w:val="28"/>
        </w:rPr>
        <w:t xml:space="preserve"> Многие люди, среди дисциплинарных санкций (наказание </w:t>
      </w:r>
      <w:r w:rsidR="00D84F45">
        <w:rPr>
          <w:sz w:val="28"/>
          <w:szCs w:val="28"/>
        </w:rPr>
        <w:t>применяемое работодателем в отношении</w:t>
      </w:r>
      <w:r w:rsidR="00AC1AD9" w:rsidRPr="00D84F45">
        <w:rPr>
          <w:sz w:val="28"/>
          <w:szCs w:val="28"/>
        </w:rPr>
        <w:t xml:space="preserve"> наемного работника)  называют штраф. Почему это ошибочное суждение? Почему люди</w:t>
      </w:r>
      <w:r w:rsidR="007135DC" w:rsidRPr="00D84F45">
        <w:rPr>
          <w:sz w:val="28"/>
          <w:szCs w:val="28"/>
        </w:rPr>
        <w:t xml:space="preserve"> часто</w:t>
      </w:r>
      <w:r w:rsidR="00AC1AD9" w:rsidRPr="00D84F45">
        <w:rPr>
          <w:sz w:val="28"/>
          <w:szCs w:val="28"/>
        </w:rPr>
        <w:t xml:space="preserve"> допускают эту ошибку</w:t>
      </w:r>
      <w:r w:rsidR="007135DC" w:rsidRPr="00D84F45">
        <w:rPr>
          <w:sz w:val="28"/>
          <w:szCs w:val="28"/>
        </w:rPr>
        <w:t xml:space="preserve"> (т.е. дают такой ответ)</w:t>
      </w:r>
      <w:r w:rsidR="00AC1AD9" w:rsidRPr="00D84F45">
        <w:rPr>
          <w:sz w:val="28"/>
          <w:szCs w:val="28"/>
        </w:rPr>
        <w:t>?</w:t>
      </w:r>
    </w:p>
    <w:p w:rsidR="00990A6E" w:rsidRPr="00D84F45" w:rsidRDefault="00990A6E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806B9" w:rsidRPr="00D84F45" w:rsidRDefault="005923AA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45">
        <w:rPr>
          <w:b/>
          <w:sz w:val="28"/>
          <w:szCs w:val="28"/>
        </w:rPr>
        <w:t>11</w:t>
      </w:r>
      <w:r w:rsidR="00AC1AD9" w:rsidRPr="00D84F45">
        <w:rPr>
          <w:b/>
          <w:sz w:val="28"/>
          <w:szCs w:val="28"/>
        </w:rPr>
        <w:t>.</w:t>
      </w:r>
      <w:r w:rsidR="00AC1AD9" w:rsidRPr="00D84F45">
        <w:rPr>
          <w:sz w:val="28"/>
          <w:szCs w:val="28"/>
        </w:rPr>
        <w:t xml:space="preserve"> </w:t>
      </w:r>
      <w:r w:rsidR="002806B9" w:rsidRPr="00D84F45">
        <w:rPr>
          <w:sz w:val="28"/>
          <w:szCs w:val="28"/>
        </w:rPr>
        <w:t>Гражданин Н.</w:t>
      </w:r>
      <w:r w:rsidR="007E216E" w:rsidRPr="00D84F45">
        <w:rPr>
          <w:sz w:val="28"/>
          <w:szCs w:val="28"/>
        </w:rPr>
        <w:t>,</w:t>
      </w:r>
      <w:r w:rsidR="002806B9" w:rsidRPr="00D84F45">
        <w:rPr>
          <w:sz w:val="28"/>
          <w:szCs w:val="28"/>
        </w:rPr>
        <w:t xml:space="preserve"> </w:t>
      </w:r>
      <w:r w:rsidR="007E216E" w:rsidRPr="00D84F45">
        <w:rPr>
          <w:sz w:val="28"/>
          <w:szCs w:val="28"/>
        </w:rPr>
        <w:t>двигаясь на личном легковом автомобиле по проезжей части</w:t>
      </w:r>
      <w:r w:rsidR="00306651" w:rsidRPr="00D84F45">
        <w:rPr>
          <w:sz w:val="28"/>
          <w:szCs w:val="28"/>
        </w:rPr>
        <w:t xml:space="preserve"> городской </w:t>
      </w:r>
      <w:r w:rsidR="007E216E" w:rsidRPr="00D84F45">
        <w:rPr>
          <w:sz w:val="28"/>
          <w:szCs w:val="28"/>
        </w:rPr>
        <w:t>улицы, не заметил запрещающего сигнала светофора. Вследствие этого он сбил гражданина</w:t>
      </w:r>
      <w:proofErr w:type="gramStart"/>
      <w:r w:rsidR="007E216E" w:rsidRPr="00D84F45">
        <w:rPr>
          <w:sz w:val="28"/>
          <w:szCs w:val="28"/>
        </w:rPr>
        <w:t xml:space="preserve"> Т</w:t>
      </w:r>
      <w:proofErr w:type="gramEnd"/>
      <w:r w:rsidR="007E216E" w:rsidRPr="00D84F45">
        <w:rPr>
          <w:sz w:val="28"/>
          <w:szCs w:val="28"/>
        </w:rPr>
        <w:t xml:space="preserve">, шедшего по пешеходному переходу. </w:t>
      </w:r>
      <w:r w:rsidR="00306651" w:rsidRPr="00D84F45">
        <w:rPr>
          <w:sz w:val="28"/>
          <w:szCs w:val="28"/>
        </w:rPr>
        <w:t>Поскольку удар прошел «по касательной», то гражданин Т.</w:t>
      </w:r>
      <w:r w:rsidR="005325BE" w:rsidRPr="00D84F45">
        <w:rPr>
          <w:sz w:val="28"/>
          <w:szCs w:val="28"/>
        </w:rPr>
        <w:t>,</w:t>
      </w:r>
      <w:r w:rsidR="00306651" w:rsidRPr="00D84F45">
        <w:rPr>
          <w:sz w:val="28"/>
          <w:szCs w:val="28"/>
        </w:rPr>
        <w:t xml:space="preserve"> </w:t>
      </w:r>
      <w:r w:rsidR="005325BE" w:rsidRPr="00D84F45">
        <w:rPr>
          <w:sz w:val="28"/>
          <w:szCs w:val="28"/>
        </w:rPr>
        <w:t xml:space="preserve">не смотря на падение, </w:t>
      </w:r>
      <w:r w:rsidR="00306651" w:rsidRPr="00D84F45">
        <w:rPr>
          <w:sz w:val="28"/>
          <w:szCs w:val="28"/>
        </w:rPr>
        <w:t>не потерял сознания и не получил видимых телесных повреждений. Тем не  менее, гражданин Н., искренне желая помочь потерпевшему, предложил отвезти его в больницу, куда он сам ехал на обследование.</w:t>
      </w:r>
      <w:r w:rsidR="005325BE" w:rsidRPr="00D84F45">
        <w:rPr>
          <w:sz w:val="28"/>
          <w:szCs w:val="28"/>
        </w:rPr>
        <w:t xml:space="preserve"> Гражданин Т. согласился и был доставлен в травматологическое отделение городской больницы.</w:t>
      </w:r>
    </w:p>
    <w:p w:rsidR="005325BE" w:rsidRPr="00D84F45" w:rsidRDefault="005325BE" w:rsidP="004A4D17">
      <w:pPr>
        <w:pStyle w:val="a3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D84F45">
        <w:rPr>
          <w:sz w:val="28"/>
          <w:szCs w:val="28"/>
        </w:rPr>
        <w:t xml:space="preserve">Оцените правомерность действий упомянутых граждан </w:t>
      </w:r>
      <w:r w:rsidRPr="00D84F45">
        <w:rPr>
          <w:b/>
          <w:sz w:val="28"/>
          <w:szCs w:val="28"/>
        </w:rPr>
        <w:t>после того, как произошло ДТП</w:t>
      </w:r>
      <w:r w:rsidRPr="00D84F45">
        <w:rPr>
          <w:sz w:val="28"/>
          <w:szCs w:val="28"/>
        </w:rPr>
        <w:t xml:space="preserve">. Все ли ими было сделано правильно? Опишите возможные правовые последствия для каждого из них. </w:t>
      </w:r>
    </w:p>
    <w:p w:rsidR="00542DC6" w:rsidRPr="00D84F45" w:rsidRDefault="00542DC6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D6EC9" w:rsidRPr="00D84F45" w:rsidRDefault="005923AA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45">
        <w:rPr>
          <w:b/>
          <w:sz w:val="28"/>
          <w:szCs w:val="28"/>
        </w:rPr>
        <w:t>12</w:t>
      </w:r>
      <w:r w:rsidR="00AC1AD9" w:rsidRPr="00D84F45">
        <w:rPr>
          <w:b/>
          <w:sz w:val="28"/>
          <w:szCs w:val="28"/>
        </w:rPr>
        <w:t>.</w:t>
      </w:r>
      <w:r w:rsidR="00AC1AD9" w:rsidRPr="00D84F45">
        <w:rPr>
          <w:sz w:val="28"/>
          <w:szCs w:val="28"/>
        </w:rPr>
        <w:t xml:space="preserve"> </w:t>
      </w:r>
      <w:r w:rsidR="00DE26C0" w:rsidRPr="00D84F45">
        <w:rPr>
          <w:sz w:val="28"/>
          <w:szCs w:val="28"/>
        </w:rPr>
        <w:t>П</w:t>
      </w:r>
      <w:r w:rsidR="00F56894" w:rsidRPr="00D84F45">
        <w:rPr>
          <w:sz w:val="28"/>
          <w:szCs w:val="28"/>
        </w:rPr>
        <w:t>еречисли</w:t>
      </w:r>
      <w:r w:rsidR="00DE26C0" w:rsidRPr="00D84F45">
        <w:rPr>
          <w:sz w:val="28"/>
          <w:szCs w:val="28"/>
        </w:rPr>
        <w:t>те основные элементы текста жалобы с кратким их описанием.</w:t>
      </w:r>
      <w:r w:rsidR="00F56894" w:rsidRPr="00D84F45">
        <w:rPr>
          <w:sz w:val="28"/>
          <w:szCs w:val="28"/>
        </w:rPr>
        <w:t xml:space="preserve"> </w:t>
      </w:r>
      <w:r w:rsidR="00DE26C0" w:rsidRPr="00D84F45">
        <w:rPr>
          <w:sz w:val="28"/>
          <w:szCs w:val="28"/>
        </w:rPr>
        <w:t xml:space="preserve"> </w:t>
      </w:r>
    </w:p>
    <w:p w:rsidR="00F56894" w:rsidRPr="00D84F45" w:rsidRDefault="00DE26C0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45">
        <w:rPr>
          <w:sz w:val="28"/>
          <w:szCs w:val="28"/>
        </w:rPr>
        <w:t>Составьте самостоятельно текст жалобы</w:t>
      </w:r>
      <w:r w:rsidR="00F56894" w:rsidRPr="00D84F45">
        <w:rPr>
          <w:sz w:val="28"/>
          <w:szCs w:val="28"/>
        </w:rPr>
        <w:t>,</w:t>
      </w:r>
      <w:r w:rsidR="00FD34C8" w:rsidRPr="00D84F45">
        <w:rPr>
          <w:sz w:val="28"/>
          <w:szCs w:val="28"/>
        </w:rPr>
        <w:t xml:space="preserve"> исходя из того, что ваши права были нарушены (</w:t>
      </w:r>
      <w:r w:rsidR="00F56894" w:rsidRPr="00D84F45">
        <w:rPr>
          <w:sz w:val="28"/>
          <w:szCs w:val="28"/>
        </w:rPr>
        <w:t>выбр</w:t>
      </w:r>
      <w:r w:rsidR="00FD34C8" w:rsidRPr="00D84F45">
        <w:rPr>
          <w:sz w:val="28"/>
          <w:szCs w:val="28"/>
        </w:rPr>
        <w:t>ите</w:t>
      </w:r>
      <w:r w:rsidR="00F56894" w:rsidRPr="00D84F45">
        <w:rPr>
          <w:sz w:val="28"/>
          <w:szCs w:val="28"/>
        </w:rPr>
        <w:t xml:space="preserve"> один из приведенных ниже вариантов</w:t>
      </w:r>
      <w:r w:rsidR="001D6EC9" w:rsidRPr="00D84F45">
        <w:rPr>
          <w:sz w:val="28"/>
          <w:szCs w:val="28"/>
        </w:rPr>
        <w:t>)</w:t>
      </w:r>
      <w:r w:rsidR="00F56894" w:rsidRPr="00D84F45">
        <w:rPr>
          <w:sz w:val="28"/>
          <w:szCs w:val="28"/>
        </w:rPr>
        <w:t>:</w:t>
      </w:r>
    </w:p>
    <w:p w:rsidR="00C15678" w:rsidRPr="004A4D17" w:rsidRDefault="004A4D17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15678" w:rsidRPr="004A4D17">
        <w:rPr>
          <w:rFonts w:ascii="Times New Roman" w:hAnsi="Times New Roman" w:cs="Times New Roman"/>
          <w:sz w:val="24"/>
          <w:szCs w:val="24"/>
        </w:rPr>
        <w:t>работодателем (незаконное увольнение)</w:t>
      </w:r>
    </w:p>
    <w:p w:rsidR="00C15678" w:rsidRPr="004A4D17" w:rsidRDefault="004A4D17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15678" w:rsidRPr="004A4D17">
        <w:rPr>
          <w:rFonts w:ascii="Times New Roman" w:hAnsi="Times New Roman" w:cs="Times New Roman"/>
          <w:sz w:val="24"/>
          <w:szCs w:val="24"/>
        </w:rPr>
        <w:t>работником кафе (отказ в обслуживании)</w:t>
      </w:r>
    </w:p>
    <w:p w:rsidR="00C15678" w:rsidRPr="004A4D17" w:rsidRDefault="004A4D17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15678" w:rsidRPr="004A4D17">
        <w:rPr>
          <w:rFonts w:ascii="Times New Roman" w:hAnsi="Times New Roman" w:cs="Times New Roman"/>
          <w:sz w:val="24"/>
          <w:szCs w:val="24"/>
        </w:rPr>
        <w:t>Управляющей компанией ЖКХ (некачественное выполнение работ по уборке придомовой территории)</w:t>
      </w:r>
    </w:p>
    <w:p w:rsidR="00C15678" w:rsidRPr="004A4D17" w:rsidRDefault="004A4D17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15678" w:rsidRPr="004A4D17">
        <w:rPr>
          <w:rFonts w:ascii="Times New Roman" w:hAnsi="Times New Roman" w:cs="Times New Roman"/>
          <w:sz w:val="24"/>
          <w:szCs w:val="24"/>
        </w:rPr>
        <w:t xml:space="preserve">врачом </w:t>
      </w:r>
      <w:r w:rsidR="003E0468" w:rsidRPr="004A4D17">
        <w:rPr>
          <w:rFonts w:ascii="Times New Roman" w:hAnsi="Times New Roman" w:cs="Times New Roman"/>
          <w:sz w:val="24"/>
          <w:szCs w:val="24"/>
        </w:rPr>
        <w:t>поликлиники (недобросовестное выполнение</w:t>
      </w:r>
      <w:r w:rsidR="00C15678" w:rsidRPr="004A4D17">
        <w:rPr>
          <w:rFonts w:ascii="Times New Roman" w:hAnsi="Times New Roman" w:cs="Times New Roman"/>
          <w:sz w:val="24"/>
          <w:szCs w:val="24"/>
        </w:rPr>
        <w:t xml:space="preserve"> свои</w:t>
      </w:r>
      <w:r w:rsidR="003E0468" w:rsidRPr="004A4D17">
        <w:rPr>
          <w:rFonts w:ascii="Times New Roman" w:hAnsi="Times New Roman" w:cs="Times New Roman"/>
          <w:sz w:val="24"/>
          <w:szCs w:val="24"/>
        </w:rPr>
        <w:t>х</w:t>
      </w:r>
      <w:r w:rsidR="00C15678" w:rsidRPr="004A4D17"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3E0468" w:rsidRPr="004A4D17">
        <w:rPr>
          <w:rFonts w:ascii="Times New Roman" w:hAnsi="Times New Roman" w:cs="Times New Roman"/>
          <w:sz w:val="24"/>
          <w:szCs w:val="24"/>
        </w:rPr>
        <w:t>ей</w:t>
      </w:r>
      <w:r w:rsidR="00C15678" w:rsidRPr="004A4D17">
        <w:rPr>
          <w:rFonts w:ascii="Times New Roman" w:hAnsi="Times New Roman" w:cs="Times New Roman"/>
          <w:sz w:val="24"/>
          <w:szCs w:val="24"/>
        </w:rPr>
        <w:t>)</w:t>
      </w:r>
    </w:p>
    <w:p w:rsidR="00C15678" w:rsidRPr="004A4D17" w:rsidRDefault="004A4D17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15678" w:rsidRPr="004A4D17">
        <w:rPr>
          <w:rFonts w:ascii="Times New Roman" w:hAnsi="Times New Roman" w:cs="Times New Roman"/>
          <w:sz w:val="24"/>
          <w:szCs w:val="24"/>
        </w:rPr>
        <w:t>участковым уполномоченным полиции (отказ от приёма заявления)</w:t>
      </w:r>
    </w:p>
    <w:p w:rsidR="00C15678" w:rsidRPr="004A4D17" w:rsidRDefault="004A4D17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C15678" w:rsidRPr="004A4D17">
        <w:rPr>
          <w:rFonts w:ascii="Times New Roman" w:hAnsi="Times New Roman" w:cs="Times New Roman"/>
          <w:sz w:val="24"/>
          <w:szCs w:val="24"/>
        </w:rPr>
        <w:t>Инспекцией Федеральной налоговой службы (неправомерное вынесение постановления об административном правонарушении)</w:t>
      </w:r>
    </w:p>
    <w:p w:rsidR="00C15678" w:rsidRPr="004A4D17" w:rsidRDefault="004A4D17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C15678" w:rsidRPr="004A4D17">
        <w:rPr>
          <w:rFonts w:ascii="Times New Roman" w:hAnsi="Times New Roman" w:cs="Times New Roman"/>
          <w:sz w:val="24"/>
          <w:szCs w:val="24"/>
        </w:rPr>
        <w:t>учреждением торговли (отказ в приеме возвращаемого товара)</w:t>
      </w:r>
    </w:p>
    <w:p w:rsidR="00C15678" w:rsidRPr="004A4D17" w:rsidRDefault="004A4D17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15678" w:rsidRPr="004A4D17">
        <w:rPr>
          <w:rFonts w:ascii="Times New Roman" w:hAnsi="Times New Roman" w:cs="Times New Roman"/>
          <w:sz w:val="24"/>
          <w:szCs w:val="24"/>
        </w:rPr>
        <w:t>работником торгового учреждения (грубое</w:t>
      </w:r>
      <w:r w:rsidR="001D6EC9" w:rsidRPr="004A4D17">
        <w:rPr>
          <w:rFonts w:ascii="Times New Roman" w:hAnsi="Times New Roman" w:cs="Times New Roman"/>
          <w:sz w:val="24"/>
          <w:szCs w:val="24"/>
        </w:rPr>
        <w:t>,</w:t>
      </w:r>
      <w:r w:rsidR="00C15678" w:rsidRPr="004A4D17">
        <w:rPr>
          <w:rFonts w:ascii="Times New Roman" w:hAnsi="Times New Roman" w:cs="Times New Roman"/>
          <w:sz w:val="24"/>
          <w:szCs w:val="24"/>
        </w:rPr>
        <w:t xml:space="preserve"> неуважительное общение с покупателями)</w:t>
      </w:r>
    </w:p>
    <w:p w:rsidR="00C15678" w:rsidRPr="004A4D17" w:rsidRDefault="004A4D17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C15678" w:rsidRPr="004A4D17">
        <w:rPr>
          <w:rFonts w:ascii="Times New Roman" w:hAnsi="Times New Roman" w:cs="Times New Roman"/>
          <w:sz w:val="24"/>
          <w:szCs w:val="24"/>
        </w:rPr>
        <w:t>органом социальной защиты населения (отказ в назначении субсидии)</w:t>
      </w:r>
    </w:p>
    <w:p w:rsidR="00C15678" w:rsidRPr="004A4D17" w:rsidRDefault="004A4D17" w:rsidP="00B8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к) </w:t>
      </w:r>
      <w:r w:rsidR="001D6EC9" w:rsidRPr="004A4D17">
        <w:rPr>
          <w:rFonts w:ascii="Times New Roman" w:hAnsi="Times New Roman" w:cs="Times New Roman"/>
          <w:sz w:val="24"/>
          <w:szCs w:val="24"/>
        </w:rPr>
        <w:t>в</w:t>
      </w:r>
      <w:r w:rsidR="00C15678" w:rsidRPr="004A4D17">
        <w:rPr>
          <w:rFonts w:ascii="Times New Roman" w:hAnsi="Times New Roman" w:cs="Times New Roman"/>
          <w:sz w:val="24"/>
          <w:szCs w:val="24"/>
        </w:rPr>
        <w:t>одителем общественного транспорта (перевозчиком) (неоднократное и серьёзное нарушение правил дорожного движения во время перевозки пассажиров)</w:t>
      </w:r>
    </w:p>
    <w:p w:rsidR="00C15678" w:rsidRPr="00D84F45" w:rsidRDefault="00C15678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45">
        <w:rPr>
          <w:rFonts w:ascii="Times New Roman" w:hAnsi="Times New Roman" w:cs="Times New Roman"/>
          <w:sz w:val="28"/>
          <w:szCs w:val="28"/>
        </w:rPr>
        <w:t>При выполнении задания вы также должны определить и указать</w:t>
      </w:r>
      <w:r w:rsidR="001D6EC9" w:rsidRPr="00D84F45">
        <w:rPr>
          <w:rFonts w:ascii="Times New Roman" w:hAnsi="Times New Roman" w:cs="Times New Roman"/>
          <w:sz w:val="28"/>
          <w:szCs w:val="28"/>
        </w:rPr>
        <w:t>,</w:t>
      </w:r>
      <w:r w:rsidRPr="00D84F45">
        <w:rPr>
          <w:rFonts w:ascii="Times New Roman" w:hAnsi="Times New Roman" w:cs="Times New Roman"/>
          <w:sz w:val="28"/>
          <w:szCs w:val="28"/>
        </w:rPr>
        <w:t xml:space="preserve"> кто будет расс</w:t>
      </w:r>
      <w:r w:rsidR="001D6EC9" w:rsidRPr="00D84F45">
        <w:rPr>
          <w:rFonts w:ascii="Times New Roman" w:hAnsi="Times New Roman" w:cs="Times New Roman"/>
          <w:sz w:val="28"/>
          <w:szCs w:val="28"/>
        </w:rPr>
        <w:t>матр</w:t>
      </w:r>
      <w:r w:rsidRPr="00D84F45">
        <w:rPr>
          <w:rFonts w:ascii="Times New Roman" w:hAnsi="Times New Roman" w:cs="Times New Roman"/>
          <w:sz w:val="28"/>
          <w:szCs w:val="28"/>
        </w:rPr>
        <w:t>ивать жалобу (должностное лицо, или орган власти</w:t>
      </w:r>
      <w:r w:rsidR="001D6EC9" w:rsidRPr="00D84F45">
        <w:rPr>
          <w:rFonts w:ascii="Times New Roman" w:hAnsi="Times New Roman" w:cs="Times New Roman"/>
          <w:sz w:val="28"/>
          <w:szCs w:val="28"/>
        </w:rPr>
        <w:t>, которому направляется жалоба</w:t>
      </w:r>
      <w:r w:rsidRPr="00D84F45">
        <w:rPr>
          <w:rFonts w:ascii="Times New Roman" w:hAnsi="Times New Roman" w:cs="Times New Roman"/>
          <w:sz w:val="28"/>
          <w:szCs w:val="28"/>
        </w:rPr>
        <w:t>).</w:t>
      </w:r>
    </w:p>
    <w:p w:rsidR="00F56894" w:rsidRPr="00D84F45" w:rsidRDefault="00F56894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42DC6" w:rsidRPr="00D84F45" w:rsidRDefault="005923AA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84F45">
        <w:rPr>
          <w:b/>
          <w:sz w:val="28"/>
          <w:szCs w:val="28"/>
        </w:rPr>
        <w:t>13.</w:t>
      </w:r>
      <w:r w:rsidRPr="00D84F45">
        <w:rPr>
          <w:sz w:val="28"/>
          <w:szCs w:val="28"/>
        </w:rPr>
        <w:t xml:space="preserve"> </w:t>
      </w:r>
      <w:r w:rsidR="00542DC6" w:rsidRPr="00D84F45">
        <w:rPr>
          <w:sz w:val="28"/>
          <w:szCs w:val="28"/>
        </w:rPr>
        <w:t>Ответьте на вопрос:</w:t>
      </w:r>
    </w:p>
    <w:p w:rsidR="00DE26C0" w:rsidRPr="00D84F45" w:rsidRDefault="00DE26C0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45">
        <w:rPr>
          <w:rFonts w:ascii="Times New Roman" w:hAnsi="Times New Roman" w:cs="Times New Roman"/>
          <w:sz w:val="28"/>
          <w:szCs w:val="28"/>
        </w:rPr>
        <w:t>Почему причинение вреда здоровью человека относится к преступлениям против личности, а причинение страданий животному к преступлениям против общественной безопасности?</w:t>
      </w:r>
    </w:p>
    <w:p w:rsidR="00542DC6" w:rsidRPr="00D84F45" w:rsidRDefault="00542DC6" w:rsidP="00B849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D6EC9" w:rsidRPr="00D84F45" w:rsidRDefault="001D6EC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45">
        <w:rPr>
          <w:rFonts w:ascii="Times New Roman" w:hAnsi="Times New Roman" w:cs="Times New Roman"/>
          <w:b/>
          <w:sz w:val="28"/>
          <w:szCs w:val="28"/>
        </w:rPr>
        <w:t>1</w:t>
      </w:r>
      <w:r w:rsidR="005923AA" w:rsidRPr="00D84F45">
        <w:rPr>
          <w:rFonts w:ascii="Times New Roman" w:hAnsi="Times New Roman" w:cs="Times New Roman"/>
          <w:b/>
          <w:sz w:val="28"/>
          <w:szCs w:val="28"/>
        </w:rPr>
        <w:t>4</w:t>
      </w:r>
      <w:r w:rsidRPr="00D84F45">
        <w:rPr>
          <w:rFonts w:ascii="Times New Roman" w:hAnsi="Times New Roman" w:cs="Times New Roman"/>
          <w:b/>
          <w:sz w:val="28"/>
          <w:szCs w:val="28"/>
        </w:rPr>
        <w:t>.</w:t>
      </w:r>
      <w:r w:rsidRPr="00D84F45">
        <w:rPr>
          <w:rFonts w:ascii="Times New Roman" w:hAnsi="Times New Roman" w:cs="Times New Roman"/>
          <w:sz w:val="28"/>
          <w:szCs w:val="28"/>
        </w:rPr>
        <w:t xml:space="preserve"> Дайте определение понятию «коррупция»</w:t>
      </w:r>
    </w:p>
    <w:p w:rsidR="001D6EC9" w:rsidRPr="00D84F45" w:rsidRDefault="001D6EC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45">
        <w:rPr>
          <w:rFonts w:ascii="Times New Roman" w:hAnsi="Times New Roman" w:cs="Times New Roman"/>
          <w:sz w:val="28"/>
          <w:szCs w:val="28"/>
        </w:rPr>
        <w:t>И опишите ее основные формы и виды.</w:t>
      </w:r>
    </w:p>
    <w:p w:rsidR="004A4D17" w:rsidRDefault="004A4D17" w:rsidP="00B849E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193B" w:rsidRDefault="00AC1AD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D17">
        <w:rPr>
          <w:rFonts w:ascii="Times New Roman" w:hAnsi="Times New Roman" w:cs="Times New Roman"/>
          <w:b/>
          <w:sz w:val="28"/>
          <w:szCs w:val="28"/>
        </w:rPr>
        <w:t>1</w:t>
      </w:r>
      <w:r w:rsidR="005923AA" w:rsidRPr="004A4D17">
        <w:rPr>
          <w:rFonts w:ascii="Times New Roman" w:hAnsi="Times New Roman" w:cs="Times New Roman"/>
          <w:b/>
          <w:sz w:val="28"/>
          <w:szCs w:val="28"/>
        </w:rPr>
        <w:t>5</w:t>
      </w:r>
      <w:r w:rsidRPr="004A4D17">
        <w:rPr>
          <w:rFonts w:ascii="Times New Roman" w:hAnsi="Times New Roman" w:cs="Times New Roman"/>
          <w:b/>
          <w:sz w:val="28"/>
          <w:szCs w:val="28"/>
        </w:rPr>
        <w:t>.</w:t>
      </w:r>
      <w:r w:rsidRPr="00D84F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EC9" w:rsidRPr="004A4D17">
        <w:rPr>
          <w:rFonts w:ascii="Times New Roman" w:hAnsi="Times New Roman" w:cs="Times New Roman"/>
          <w:sz w:val="28"/>
          <w:szCs w:val="28"/>
        </w:rPr>
        <w:t>Опишите способы противодействия коррупции, которые может предпринять любой дееспособный человек в обычных жизненных ситуациях.</w:t>
      </w: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F79" w:rsidRDefault="00993F79" w:rsidP="00B8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D57" w:rsidRPr="00EE4D57" w:rsidRDefault="00EE4D57" w:rsidP="00EE4D5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4D57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Образец титульного листа дл студентов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очной и вечерней </w:t>
      </w:r>
      <w:r w:rsidRPr="00EE4D57">
        <w:rPr>
          <w:rFonts w:ascii="Times New Roman" w:hAnsi="Times New Roman" w:cs="Times New Roman"/>
          <w:color w:val="FF0000"/>
          <w:sz w:val="24"/>
          <w:szCs w:val="24"/>
        </w:rPr>
        <w:t>форм обучения</w:t>
      </w:r>
    </w:p>
    <w:p w:rsidR="00993F79" w:rsidRPr="00993F79" w:rsidRDefault="00993F79" w:rsidP="00993F79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993F79" w:rsidRPr="00993F79" w:rsidRDefault="00993F79" w:rsidP="00993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 xml:space="preserve">Волжский политехнический институт (филиал) </w:t>
      </w:r>
    </w:p>
    <w:p w:rsidR="00993F79" w:rsidRPr="00993F79" w:rsidRDefault="00993F79" w:rsidP="00993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:rsidR="00993F79" w:rsidRPr="00993F79" w:rsidRDefault="00993F79" w:rsidP="00993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«Волгоградский государственный технический университет»</w:t>
      </w:r>
    </w:p>
    <w:p w:rsidR="00993F79" w:rsidRPr="00993F79" w:rsidRDefault="00993F79" w:rsidP="00993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 xml:space="preserve">(ВПИ (филиал) </w:t>
      </w:r>
      <w:proofErr w:type="spellStart"/>
      <w:r w:rsidRPr="00993F79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993F79">
        <w:rPr>
          <w:rFonts w:ascii="Times New Roman" w:hAnsi="Times New Roman" w:cs="Times New Roman"/>
          <w:sz w:val="28"/>
          <w:szCs w:val="28"/>
        </w:rPr>
        <w:t>)</w:t>
      </w:r>
    </w:p>
    <w:p w:rsidR="00993F79" w:rsidRPr="00993F79" w:rsidRDefault="00993F79" w:rsidP="00993F79">
      <w:pPr>
        <w:spacing w:after="0"/>
        <w:rPr>
          <w:rFonts w:ascii="Times New Roman" w:hAnsi="Times New Roman" w:cs="Times New Roman"/>
        </w:rPr>
      </w:pPr>
    </w:p>
    <w:p w:rsidR="00993F79" w:rsidRPr="00993F79" w:rsidRDefault="00993F79" w:rsidP="00993F79">
      <w:pPr>
        <w:spacing w:after="0"/>
        <w:rPr>
          <w:rFonts w:ascii="Times New Roman" w:hAnsi="Times New Roman" w:cs="Times New Roman"/>
        </w:rPr>
      </w:pPr>
    </w:p>
    <w:p w:rsidR="00993F79" w:rsidRPr="00993F79" w:rsidRDefault="00993F79" w:rsidP="00993F79">
      <w:pPr>
        <w:spacing w:after="0"/>
        <w:rPr>
          <w:rFonts w:ascii="Times New Roman" w:hAnsi="Times New Roman" w:cs="Times New Roman"/>
        </w:rPr>
      </w:pPr>
    </w:p>
    <w:p w:rsidR="00993F79" w:rsidRPr="00993F79" w:rsidRDefault="00993F79" w:rsidP="00993F79">
      <w:pPr>
        <w:spacing w:after="0"/>
        <w:rPr>
          <w:rFonts w:ascii="Times New Roman" w:hAnsi="Times New Roman" w:cs="Times New Roman"/>
        </w:rPr>
      </w:pPr>
    </w:p>
    <w:p w:rsidR="00993F79" w:rsidRPr="00993F79" w:rsidRDefault="00993F79" w:rsidP="00993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Кафедра «Социально-гуманитарные дисциплины»</w:t>
      </w:r>
    </w:p>
    <w:p w:rsidR="00993F79" w:rsidRPr="00993F79" w:rsidRDefault="00993F79" w:rsidP="00993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F79" w:rsidRPr="00993F79" w:rsidRDefault="00993F79" w:rsidP="00993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F79" w:rsidRPr="00993F79" w:rsidRDefault="00993F79" w:rsidP="00993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F79" w:rsidRPr="00993F79" w:rsidRDefault="00993F79" w:rsidP="00993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F79" w:rsidRPr="00993F79" w:rsidRDefault="00EE4D57" w:rsidP="00993F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</w:t>
      </w:r>
      <w:r w:rsidR="00993F79" w:rsidRPr="00993F79">
        <w:rPr>
          <w:rFonts w:ascii="Times New Roman" w:hAnsi="Times New Roman" w:cs="Times New Roman"/>
          <w:b/>
          <w:sz w:val="28"/>
          <w:szCs w:val="28"/>
        </w:rPr>
        <w:t>льная работа</w:t>
      </w:r>
    </w:p>
    <w:p w:rsidR="00993F79" w:rsidRPr="00993F79" w:rsidRDefault="00993F79" w:rsidP="00993F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3F79" w:rsidRPr="00993F79" w:rsidRDefault="00993F79" w:rsidP="00993F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по дисциплине «Основы правовых знаний»</w:t>
      </w:r>
    </w:p>
    <w:p w:rsidR="00993F79" w:rsidRPr="00993F79" w:rsidRDefault="00993F79" w:rsidP="00993F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F79" w:rsidRPr="00993F79" w:rsidRDefault="00993F79" w:rsidP="00993F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F79" w:rsidRPr="00993F79" w:rsidRDefault="00993F79" w:rsidP="00993F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F79" w:rsidRPr="00993F79" w:rsidRDefault="00993F79" w:rsidP="00993F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Выполнил:</w:t>
      </w:r>
    </w:p>
    <w:p w:rsidR="00993F79" w:rsidRPr="00993F79" w:rsidRDefault="00993F79" w:rsidP="00993F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3F79">
        <w:rPr>
          <w:rFonts w:ascii="Times New Roman" w:hAnsi="Times New Roman" w:cs="Times New Roman"/>
          <w:sz w:val="28"/>
          <w:szCs w:val="28"/>
        </w:rPr>
        <w:t>тудент группы</w:t>
      </w:r>
    </w:p>
    <w:p w:rsidR="00993F79" w:rsidRPr="00993F79" w:rsidRDefault="00993F79" w:rsidP="00993F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ВТМ-1</w:t>
      </w:r>
      <w:r w:rsidR="00EE4D57">
        <w:rPr>
          <w:rFonts w:ascii="Times New Roman" w:hAnsi="Times New Roman" w:cs="Times New Roman"/>
          <w:sz w:val="28"/>
          <w:szCs w:val="28"/>
        </w:rPr>
        <w:t>21</w:t>
      </w:r>
    </w:p>
    <w:p w:rsidR="00993F79" w:rsidRPr="00993F79" w:rsidRDefault="00EE4D57" w:rsidP="00993F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r w:rsidR="00993F79" w:rsidRPr="00993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</w:t>
      </w:r>
      <w:r w:rsidR="00993F79" w:rsidRPr="00993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Иванович</w:t>
      </w:r>
    </w:p>
    <w:p w:rsidR="00993F79" w:rsidRPr="00993F79" w:rsidRDefault="00993F79" w:rsidP="00993F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F79" w:rsidRPr="00993F79" w:rsidRDefault="00993F79" w:rsidP="00993F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F79" w:rsidRPr="00993F79" w:rsidRDefault="00993F79" w:rsidP="00993F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Проверил:</w:t>
      </w:r>
    </w:p>
    <w:p w:rsidR="00993F79" w:rsidRPr="00993F79" w:rsidRDefault="00993F79" w:rsidP="00993F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993F79">
        <w:rPr>
          <w:rFonts w:ascii="Times New Roman" w:hAnsi="Times New Roman" w:cs="Times New Roman"/>
          <w:sz w:val="28"/>
          <w:szCs w:val="28"/>
        </w:rPr>
        <w:t>к.с.н., доцент</w:t>
      </w:r>
    </w:p>
    <w:p w:rsidR="00993F79" w:rsidRPr="00993F79" w:rsidRDefault="00993F79" w:rsidP="00993F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3F79">
        <w:rPr>
          <w:rFonts w:ascii="Times New Roman" w:hAnsi="Times New Roman" w:cs="Times New Roman"/>
          <w:sz w:val="28"/>
          <w:szCs w:val="28"/>
        </w:rPr>
        <w:t>Дубровченко</w:t>
      </w:r>
      <w:proofErr w:type="spellEnd"/>
      <w:r w:rsidRPr="00993F79">
        <w:rPr>
          <w:rFonts w:ascii="Times New Roman" w:hAnsi="Times New Roman" w:cs="Times New Roman"/>
          <w:sz w:val="28"/>
          <w:szCs w:val="28"/>
        </w:rPr>
        <w:t xml:space="preserve"> Юрий Петрович</w:t>
      </w:r>
    </w:p>
    <w:p w:rsidR="00993F79" w:rsidRDefault="00993F79" w:rsidP="00993F79">
      <w:pPr>
        <w:spacing w:after="0" w:line="360" w:lineRule="auto"/>
        <w:jc w:val="right"/>
        <w:rPr>
          <w:sz w:val="28"/>
          <w:szCs w:val="28"/>
        </w:rPr>
      </w:pPr>
    </w:p>
    <w:p w:rsidR="00993F79" w:rsidRDefault="00993F79" w:rsidP="00993F79">
      <w:pPr>
        <w:spacing w:after="0" w:line="360" w:lineRule="auto"/>
        <w:jc w:val="center"/>
        <w:rPr>
          <w:sz w:val="28"/>
          <w:szCs w:val="28"/>
        </w:rPr>
      </w:pPr>
    </w:p>
    <w:p w:rsidR="00993F79" w:rsidRPr="00993F79" w:rsidRDefault="00993F79" w:rsidP="00993F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Волжский 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</w:p>
    <w:p w:rsidR="00EE4D57" w:rsidRPr="00EE4D57" w:rsidRDefault="00EE4D57" w:rsidP="00EE4D5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4D57">
        <w:rPr>
          <w:rFonts w:ascii="Times New Roman" w:hAnsi="Times New Roman" w:cs="Times New Roman"/>
          <w:color w:val="FF0000"/>
          <w:sz w:val="24"/>
          <w:szCs w:val="24"/>
        </w:rPr>
        <w:lastRenderedPageBreak/>
        <w:t>Образец титульного листа дл студентов заочной формы обучения</w:t>
      </w:r>
    </w:p>
    <w:p w:rsidR="00EE4D57" w:rsidRPr="00993F79" w:rsidRDefault="00EE4D57" w:rsidP="00EE4D5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EE4D57" w:rsidRPr="00993F79" w:rsidRDefault="00EE4D57" w:rsidP="00EE4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 xml:space="preserve">Волжский политехнический институт (филиал) </w:t>
      </w:r>
    </w:p>
    <w:p w:rsidR="00EE4D57" w:rsidRPr="00993F79" w:rsidRDefault="00EE4D57" w:rsidP="00EE4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:rsidR="00EE4D57" w:rsidRPr="00993F79" w:rsidRDefault="00EE4D57" w:rsidP="00EE4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«Волгоградский государственный технический университет»</w:t>
      </w:r>
    </w:p>
    <w:p w:rsidR="00EE4D57" w:rsidRPr="00993F79" w:rsidRDefault="00EE4D57" w:rsidP="00EE4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 xml:space="preserve">(ВПИ (филиал) </w:t>
      </w:r>
      <w:proofErr w:type="spellStart"/>
      <w:r w:rsidRPr="00993F79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993F79">
        <w:rPr>
          <w:rFonts w:ascii="Times New Roman" w:hAnsi="Times New Roman" w:cs="Times New Roman"/>
          <w:sz w:val="28"/>
          <w:szCs w:val="28"/>
        </w:rPr>
        <w:t>)</w:t>
      </w:r>
    </w:p>
    <w:p w:rsidR="00EE4D57" w:rsidRPr="00993F79" w:rsidRDefault="00EE4D57" w:rsidP="00EE4D57">
      <w:pPr>
        <w:spacing w:after="0"/>
        <w:rPr>
          <w:rFonts w:ascii="Times New Roman" w:hAnsi="Times New Roman" w:cs="Times New Roman"/>
        </w:rPr>
      </w:pPr>
    </w:p>
    <w:p w:rsidR="00EE4D57" w:rsidRPr="00993F79" w:rsidRDefault="00EE4D57" w:rsidP="00EE4D57">
      <w:pPr>
        <w:spacing w:after="0"/>
        <w:rPr>
          <w:rFonts w:ascii="Times New Roman" w:hAnsi="Times New Roman" w:cs="Times New Roman"/>
        </w:rPr>
      </w:pPr>
    </w:p>
    <w:p w:rsidR="00EE4D57" w:rsidRPr="00993F79" w:rsidRDefault="00EE4D57" w:rsidP="00EE4D57">
      <w:pPr>
        <w:spacing w:after="0"/>
        <w:rPr>
          <w:rFonts w:ascii="Times New Roman" w:hAnsi="Times New Roman" w:cs="Times New Roman"/>
        </w:rPr>
      </w:pPr>
    </w:p>
    <w:p w:rsidR="00EE4D57" w:rsidRPr="00993F79" w:rsidRDefault="00EE4D57" w:rsidP="00EE4D57">
      <w:pPr>
        <w:spacing w:after="0"/>
        <w:rPr>
          <w:rFonts w:ascii="Times New Roman" w:hAnsi="Times New Roman" w:cs="Times New Roman"/>
        </w:rPr>
      </w:pPr>
    </w:p>
    <w:p w:rsidR="00EE4D57" w:rsidRPr="00993F79" w:rsidRDefault="00EE4D57" w:rsidP="00EE4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Кафедра «Социально-гуманитарные дисциплины»</w:t>
      </w:r>
    </w:p>
    <w:p w:rsidR="00EE4D57" w:rsidRPr="00993F79" w:rsidRDefault="00EE4D57" w:rsidP="00EE4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D57" w:rsidRPr="00993F79" w:rsidRDefault="00EE4D57" w:rsidP="00EE4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D57" w:rsidRPr="00993F79" w:rsidRDefault="00EE4D57" w:rsidP="00EE4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D57" w:rsidRPr="00993F79" w:rsidRDefault="00EE4D57" w:rsidP="00EE4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D57" w:rsidRPr="00993F79" w:rsidRDefault="00EE4D57" w:rsidP="00EE4D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F79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EE4D57" w:rsidRPr="00993F79" w:rsidRDefault="00EE4D57" w:rsidP="00EE4D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4D57" w:rsidRPr="00993F79" w:rsidRDefault="00EE4D57" w:rsidP="00EE4D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по дисциплине «Основы правовых знаний»</w:t>
      </w:r>
    </w:p>
    <w:p w:rsidR="00EE4D57" w:rsidRPr="00993F79" w:rsidRDefault="00EE4D57" w:rsidP="00EE4D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D57" w:rsidRPr="00993F79" w:rsidRDefault="00EE4D57" w:rsidP="00EE4D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D57" w:rsidRPr="00993F79" w:rsidRDefault="00EE4D57" w:rsidP="00EE4D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D57" w:rsidRPr="00993F79" w:rsidRDefault="00EE4D57" w:rsidP="00EE4D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Выполнил:</w:t>
      </w:r>
    </w:p>
    <w:p w:rsidR="00EE4D57" w:rsidRPr="00993F79" w:rsidRDefault="00EE4D57" w:rsidP="00EE4D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3F79">
        <w:rPr>
          <w:rFonts w:ascii="Times New Roman" w:hAnsi="Times New Roman" w:cs="Times New Roman"/>
          <w:sz w:val="28"/>
          <w:szCs w:val="28"/>
        </w:rPr>
        <w:t>тудент группы</w:t>
      </w:r>
    </w:p>
    <w:p w:rsidR="00EE4D57" w:rsidRPr="00993F79" w:rsidRDefault="00EE4D57" w:rsidP="00EE4D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ВТМЗ-167</w:t>
      </w:r>
    </w:p>
    <w:p w:rsidR="00EE4D57" w:rsidRPr="00993F79" w:rsidRDefault="00EE4D57" w:rsidP="00EE4D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Киреева Анастасия Андреевна</w:t>
      </w:r>
    </w:p>
    <w:p w:rsidR="00EE4D57" w:rsidRPr="00993F79" w:rsidRDefault="00EE4D57" w:rsidP="00EE4D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D57" w:rsidRPr="00993F79" w:rsidRDefault="00EE4D57" w:rsidP="00EE4D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D57" w:rsidRPr="00993F79" w:rsidRDefault="00EE4D57" w:rsidP="00EE4D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Проверил:</w:t>
      </w:r>
    </w:p>
    <w:p w:rsidR="00EE4D57" w:rsidRPr="00993F79" w:rsidRDefault="00EE4D57" w:rsidP="00EE4D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993F79">
        <w:rPr>
          <w:rFonts w:ascii="Times New Roman" w:hAnsi="Times New Roman" w:cs="Times New Roman"/>
          <w:sz w:val="28"/>
          <w:szCs w:val="28"/>
        </w:rPr>
        <w:t>к.с.н., доцент</w:t>
      </w:r>
    </w:p>
    <w:p w:rsidR="00EE4D57" w:rsidRPr="00993F79" w:rsidRDefault="00EE4D57" w:rsidP="00EE4D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3F79">
        <w:rPr>
          <w:rFonts w:ascii="Times New Roman" w:hAnsi="Times New Roman" w:cs="Times New Roman"/>
          <w:sz w:val="28"/>
          <w:szCs w:val="28"/>
        </w:rPr>
        <w:t>Дубровченко</w:t>
      </w:r>
      <w:proofErr w:type="spellEnd"/>
      <w:r w:rsidRPr="00993F79">
        <w:rPr>
          <w:rFonts w:ascii="Times New Roman" w:hAnsi="Times New Roman" w:cs="Times New Roman"/>
          <w:sz w:val="28"/>
          <w:szCs w:val="28"/>
        </w:rPr>
        <w:t xml:space="preserve"> Юрий Петрович</w:t>
      </w:r>
    </w:p>
    <w:p w:rsidR="00EE4D57" w:rsidRDefault="00EE4D57" w:rsidP="00EE4D57">
      <w:pPr>
        <w:spacing w:after="0" w:line="360" w:lineRule="auto"/>
        <w:jc w:val="right"/>
        <w:rPr>
          <w:sz w:val="28"/>
          <w:szCs w:val="28"/>
        </w:rPr>
      </w:pPr>
    </w:p>
    <w:p w:rsidR="00EE4D57" w:rsidRDefault="00EE4D57" w:rsidP="00EE4D57">
      <w:pPr>
        <w:spacing w:after="0" w:line="360" w:lineRule="auto"/>
        <w:jc w:val="center"/>
        <w:rPr>
          <w:sz w:val="28"/>
          <w:szCs w:val="28"/>
        </w:rPr>
      </w:pPr>
    </w:p>
    <w:p w:rsidR="00993F79" w:rsidRPr="004A4D17" w:rsidRDefault="00EE4D57" w:rsidP="00EE4D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F79">
        <w:rPr>
          <w:rFonts w:ascii="Times New Roman" w:hAnsi="Times New Roman" w:cs="Times New Roman"/>
          <w:sz w:val="28"/>
          <w:szCs w:val="28"/>
        </w:rPr>
        <w:t>Волжский 202</w:t>
      </w:r>
      <w:r>
        <w:rPr>
          <w:rFonts w:ascii="Times New Roman" w:hAnsi="Times New Roman" w:cs="Times New Roman"/>
          <w:sz w:val="28"/>
          <w:szCs w:val="28"/>
        </w:rPr>
        <w:t>1</w:t>
      </w:r>
    </w:p>
    <w:sectPr w:rsidR="00993F79" w:rsidRPr="004A4D17" w:rsidSect="006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47" w:rsidRDefault="00CC1C47" w:rsidP="0027737A">
      <w:pPr>
        <w:spacing w:after="0" w:line="240" w:lineRule="auto"/>
      </w:pPr>
      <w:r>
        <w:separator/>
      </w:r>
    </w:p>
  </w:endnote>
  <w:endnote w:type="continuationSeparator" w:id="0">
    <w:p w:rsidR="00CC1C47" w:rsidRDefault="00CC1C47" w:rsidP="0027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47" w:rsidRDefault="00CC1C47" w:rsidP="0027737A">
      <w:pPr>
        <w:spacing w:after="0" w:line="240" w:lineRule="auto"/>
      </w:pPr>
      <w:r>
        <w:separator/>
      </w:r>
    </w:p>
  </w:footnote>
  <w:footnote w:type="continuationSeparator" w:id="0">
    <w:p w:rsidR="00CC1C47" w:rsidRDefault="00CC1C47" w:rsidP="0027737A">
      <w:pPr>
        <w:spacing w:after="0" w:line="240" w:lineRule="auto"/>
      </w:pPr>
      <w:r>
        <w:continuationSeparator/>
      </w:r>
    </w:p>
  </w:footnote>
  <w:footnote w:id="1">
    <w:p w:rsidR="0027737A" w:rsidRDefault="0027737A">
      <w:pPr>
        <w:pStyle w:val="a4"/>
      </w:pPr>
      <w:r>
        <w:rPr>
          <w:rStyle w:val="a6"/>
        </w:rPr>
        <w:footnoteRef/>
      </w:r>
      <w:r>
        <w:t xml:space="preserve">  Студенты дневной и вечерней форм обучения на титульном листе должны писать «Самостоятельная работа», студенты заочной формы – «Контрольная работа»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7AB"/>
    <w:rsid w:val="001664EB"/>
    <w:rsid w:val="001D6EC9"/>
    <w:rsid w:val="002046CC"/>
    <w:rsid w:val="00245492"/>
    <w:rsid w:val="0027737A"/>
    <w:rsid w:val="002806B9"/>
    <w:rsid w:val="00306651"/>
    <w:rsid w:val="00392A12"/>
    <w:rsid w:val="003D2F44"/>
    <w:rsid w:val="003E0468"/>
    <w:rsid w:val="00463189"/>
    <w:rsid w:val="004A4D17"/>
    <w:rsid w:val="0052186F"/>
    <w:rsid w:val="005325BE"/>
    <w:rsid w:val="00542DC6"/>
    <w:rsid w:val="00572AE8"/>
    <w:rsid w:val="005923AA"/>
    <w:rsid w:val="005C77F2"/>
    <w:rsid w:val="0060267B"/>
    <w:rsid w:val="0062193B"/>
    <w:rsid w:val="0065090E"/>
    <w:rsid w:val="00650DDB"/>
    <w:rsid w:val="00651DDC"/>
    <w:rsid w:val="006924AB"/>
    <w:rsid w:val="00696064"/>
    <w:rsid w:val="007135DC"/>
    <w:rsid w:val="007578FE"/>
    <w:rsid w:val="007E216E"/>
    <w:rsid w:val="00806A25"/>
    <w:rsid w:val="008A7D39"/>
    <w:rsid w:val="00990A6E"/>
    <w:rsid w:val="00993F79"/>
    <w:rsid w:val="00A34D37"/>
    <w:rsid w:val="00AC1AD9"/>
    <w:rsid w:val="00B849E3"/>
    <w:rsid w:val="00B9446C"/>
    <w:rsid w:val="00BF119F"/>
    <w:rsid w:val="00C04545"/>
    <w:rsid w:val="00C15678"/>
    <w:rsid w:val="00CC1C47"/>
    <w:rsid w:val="00D37B93"/>
    <w:rsid w:val="00D84F45"/>
    <w:rsid w:val="00DC1A34"/>
    <w:rsid w:val="00DE26C0"/>
    <w:rsid w:val="00E27122"/>
    <w:rsid w:val="00E837AB"/>
    <w:rsid w:val="00E97450"/>
    <w:rsid w:val="00EA3AE5"/>
    <w:rsid w:val="00EE4D57"/>
    <w:rsid w:val="00F12AF6"/>
    <w:rsid w:val="00F56894"/>
    <w:rsid w:val="00FD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773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73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73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84280-4780-4AAC-A884-5B33ABAB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8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dcterms:created xsi:type="dcterms:W3CDTF">2021-02-26T11:03:00Z</dcterms:created>
  <dcterms:modified xsi:type="dcterms:W3CDTF">2021-03-01T20:25:00Z</dcterms:modified>
</cp:coreProperties>
</file>