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2" w:rsidRPr="00102EE4" w:rsidRDefault="00965F42" w:rsidP="00965F42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102EE4">
        <w:rPr>
          <w:rFonts w:ascii="Times New Roman" w:hAnsi="Times New Roman"/>
          <w:sz w:val="24"/>
          <w:u w:val="single"/>
        </w:rPr>
        <w:t>Задание 2. Декодирование ФМ</w:t>
      </w:r>
      <w:proofErr w:type="gramStart"/>
      <w:r w:rsidRPr="00102EE4">
        <w:rPr>
          <w:rFonts w:ascii="Times New Roman" w:hAnsi="Times New Roman"/>
          <w:sz w:val="24"/>
          <w:u w:val="single"/>
        </w:rPr>
        <w:t>4</w:t>
      </w:r>
      <w:proofErr w:type="gramEnd"/>
      <w:r w:rsidRPr="00102EE4">
        <w:rPr>
          <w:rFonts w:ascii="Times New Roman" w:hAnsi="Times New Roman"/>
          <w:sz w:val="24"/>
          <w:u w:val="single"/>
        </w:rPr>
        <w:t xml:space="preserve"> сигнала, модулированного последовательностью </w:t>
      </w:r>
      <w:proofErr w:type="spellStart"/>
      <w:r w:rsidRPr="00102EE4">
        <w:rPr>
          <w:rFonts w:ascii="Times New Roman" w:hAnsi="Times New Roman"/>
          <w:sz w:val="24"/>
          <w:u w:val="single"/>
        </w:rPr>
        <w:t>Голда</w:t>
      </w:r>
      <w:proofErr w:type="spellEnd"/>
      <w:r w:rsidRPr="00102EE4">
        <w:rPr>
          <w:rFonts w:ascii="Times New Roman" w:hAnsi="Times New Roman"/>
          <w:sz w:val="24"/>
          <w:u w:val="single"/>
        </w:rPr>
        <w:t>, при помощи согласованной фильтрации</w:t>
      </w:r>
    </w:p>
    <w:p w:rsidR="00965F42" w:rsidRDefault="00965F42" w:rsidP="00965F4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A4EDA">
        <w:rPr>
          <w:rFonts w:ascii="Times New Roman" w:hAnsi="Times New Roman"/>
          <w:i/>
          <w:sz w:val="24"/>
        </w:rPr>
        <w:t>Задание:</w:t>
      </w:r>
      <w:r>
        <w:rPr>
          <w:rFonts w:ascii="Times New Roman" w:hAnsi="Times New Roman"/>
          <w:sz w:val="24"/>
        </w:rPr>
        <w:t xml:space="preserve"> провести моделирование комплексной огибающей сигнала с ФМ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 манипуляцией, каждые информационные символы которого заменены последовательностью </w:t>
      </w:r>
      <w:proofErr w:type="spellStart"/>
      <w:r>
        <w:rPr>
          <w:rFonts w:ascii="Times New Roman" w:hAnsi="Times New Roman"/>
          <w:sz w:val="24"/>
        </w:rPr>
        <w:t>Голда</w:t>
      </w:r>
      <w:proofErr w:type="spellEnd"/>
      <w:r>
        <w:rPr>
          <w:rFonts w:ascii="Times New Roman" w:hAnsi="Times New Roman"/>
          <w:sz w:val="24"/>
        </w:rPr>
        <w:t>, при помощи согласованной фильтрации восстановить исходную информацию, передаваемую в сигнале.</w:t>
      </w:r>
    </w:p>
    <w:p w:rsidR="00965F42" w:rsidRPr="00941179" w:rsidRDefault="00965F42" w:rsidP="00965F42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/>
          <w:sz w:val="24"/>
        </w:rPr>
      </w:pPr>
      <w:r w:rsidRPr="00941179">
        <w:rPr>
          <w:rFonts w:ascii="Times New Roman" w:hAnsi="Times New Roman"/>
          <w:i/>
          <w:sz w:val="24"/>
        </w:rPr>
        <w:t xml:space="preserve">Моделирование сигнала. </w:t>
      </w:r>
      <w:r w:rsidRPr="00941179">
        <w:rPr>
          <w:rFonts w:ascii="Times New Roman" w:hAnsi="Times New Roman"/>
          <w:sz w:val="24"/>
        </w:rPr>
        <w:t>В данной части необходимо произвести моделирование сигнала с ФМ</w:t>
      </w:r>
      <w:proofErr w:type="gramStart"/>
      <w:r w:rsidRPr="00941179">
        <w:rPr>
          <w:rFonts w:ascii="Times New Roman" w:hAnsi="Times New Roman"/>
          <w:sz w:val="24"/>
        </w:rPr>
        <w:t>4</w:t>
      </w:r>
      <w:proofErr w:type="gramEnd"/>
      <w:r w:rsidRPr="00941179">
        <w:rPr>
          <w:rFonts w:ascii="Times New Roman" w:hAnsi="Times New Roman"/>
          <w:sz w:val="24"/>
        </w:rPr>
        <w:t xml:space="preserve"> модуляцией в виде комплексной огибающей (</w:t>
      </w:r>
      <w:r w:rsidRPr="00941179">
        <w:rPr>
          <w:rFonts w:ascii="Times New Roman" w:hAnsi="Times New Roman"/>
          <w:sz w:val="24"/>
          <w:lang w:val="en-US"/>
        </w:rPr>
        <w:t>IQ</w:t>
      </w:r>
      <w:r w:rsidRPr="00941179">
        <w:rPr>
          <w:rFonts w:ascii="Times New Roman" w:hAnsi="Times New Roman"/>
          <w:sz w:val="24"/>
        </w:rPr>
        <w:t xml:space="preserve">-компонент). Передаваемые данные формируются следующим образом. Сначала генерируется исходный набор битов (например, случайно). Далее каждый информационный символ (2 бита информации) заменяется одним из четырёх кодов </w:t>
      </w:r>
      <w:proofErr w:type="spellStart"/>
      <w:r w:rsidRPr="00941179">
        <w:rPr>
          <w:rFonts w:ascii="Times New Roman" w:hAnsi="Times New Roman"/>
          <w:sz w:val="24"/>
        </w:rPr>
        <w:t>Голда</w:t>
      </w:r>
      <w:proofErr w:type="spellEnd"/>
      <w:r w:rsidRPr="00941179">
        <w:rPr>
          <w:rFonts w:ascii="Times New Roman" w:hAnsi="Times New Roman"/>
          <w:sz w:val="24"/>
        </w:rPr>
        <w:t xml:space="preserve"> длиной 31. Для получения кода </w:t>
      </w:r>
      <w:proofErr w:type="spellStart"/>
      <w:r w:rsidRPr="00941179">
        <w:rPr>
          <w:rFonts w:ascii="Times New Roman" w:hAnsi="Times New Roman"/>
          <w:sz w:val="24"/>
        </w:rPr>
        <w:t>Голда</w:t>
      </w:r>
      <w:proofErr w:type="spellEnd"/>
      <w:r w:rsidRPr="00941179">
        <w:rPr>
          <w:rFonts w:ascii="Times New Roman" w:hAnsi="Times New Roman"/>
          <w:sz w:val="24"/>
        </w:rPr>
        <w:t xml:space="preserve"> необходимо получить две </w:t>
      </w:r>
      <w:r w:rsidRPr="00941179">
        <w:rPr>
          <w:rFonts w:ascii="Times New Roman" w:hAnsi="Times New Roman"/>
          <w:sz w:val="24"/>
          <w:lang w:val="en-US"/>
        </w:rPr>
        <w:t>M</w:t>
      </w:r>
      <w:r w:rsidRPr="00941179">
        <w:rPr>
          <w:rFonts w:ascii="Times New Roman" w:hAnsi="Times New Roman"/>
          <w:sz w:val="24"/>
        </w:rPr>
        <w:t xml:space="preserve">-последовательности путём моделирования работы сдвигового регистра с разрядностью 5. Разные последовательности </w:t>
      </w:r>
      <w:proofErr w:type="spellStart"/>
      <w:r w:rsidRPr="00941179">
        <w:rPr>
          <w:rFonts w:ascii="Times New Roman" w:hAnsi="Times New Roman"/>
          <w:sz w:val="24"/>
        </w:rPr>
        <w:t>Голда</w:t>
      </w:r>
      <w:proofErr w:type="spellEnd"/>
      <w:r w:rsidRPr="00941179">
        <w:rPr>
          <w:rFonts w:ascii="Times New Roman" w:hAnsi="Times New Roman"/>
          <w:sz w:val="24"/>
        </w:rPr>
        <w:t xml:space="preserve"> генерируются путём сложения по модулю 2 полученных М-последовательностей с различным циклическим сдвигом. </w:t>
      </w:r>
    </w:p>
    <w:p w:rsidR="00965F42" w:rsidRPr="00C91E40" w:rsidRDefault="00965F42" w:rsidP="00965F42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каждым возможным передаваемым символом в сигнале закрепляется одна из четырёх полученных последовательностей </w:t>
      </w:r>
      <w:proofErr w:type="spellStart"/>
      <w:r>
        <w:rPr>
          <w:rFonts w:ascii="Times New Roman" w:hAnsi="Times New Roman"/>
          <w:sz w:val="24"/>
        </w:rPr>
        <w:t>Голда</w:t>
      </w:r>
      <w:proofErr w:type="spellEnd"/>
      <w:r>
        <w:rPr>
          <w:rFonts w:ascii="Times New Roman" w:hAnsi="Times New Roman"/>
          <w:sz w:val="24"/>
        </w:rPr>
        <w:t xml:space="preserve">, и в исходном наборе бит происходит замена каждого символа на соответствующую закрепленную за данным символом последовательность </w:t>
      </w:r>
      <w:proofErr w:type="spellStart"/>
      <w:r>
        <w:rPr>
          <w:rFonts w:ascii="Times New Roman" w:hAnsi="Times New Roman"/>
          <w:sz w:val="24"/>
        </w:rPr>
        <w:t>Голда</w:t>
      </w:r>
      <w:proofErr w:type="spellEnd"/>
      <w:r>
        <w:rPr>
          <w:rFonts w:ascii="Times New Roman" w:hAnsi="Times New Roman"/>
          <w:sz w:val="24"/>
        </w:rPr>
        <w:t>. Полученные данные модулируются по ФМ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 закону, при этом необходимо учитывать только комплексную огибающую сигнала. К полученному сигналу добавляется аддитивный белый гауссов шум.</w:t>
      </w:r>
    </w:p>
    <w:p w:rsidR="00965F42" w:rsidRPr="00C91E40" w:rsidRDefault="00965F42" w:rsidP="00965F42">
      <w:pPr>
        <w:pStyle w:val="a3"/>
        <w:spacing w:after="0" w:line="240" w:lineRule="auto"/>
        <w:ind w:left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Синфазную и квадратурную компоненты моделируемого сигнала показывать в окне программы. Задавать с окна программы следующие параметры:</w:t>
      </w:r>
    </w:p>
    <w:p w:rsidR="00965F42" w:rsidRPr="00C91E40" w:rsidRDefault="00965F42" w:rsidP="00965F42">
      <w:pPr>
        <w:pStyle w:val="a3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Число бит исходной передаваемой информации</w:t>
      </w:r>
    </w:p>
    <w:p w:rsidR="00965F42" w:rsidRPr="00C91E40" w:rsidRDefault="00965F42" w:rsidP="00965F42">
      <w:pPr>
        <w:pStyle w:val="a3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Частота дискретизации сигнала, кГц</w:t>
      </w:r>
    </w:p>
    <w:p w:rsidR="00965F42" w:rsidRPr="00C91E40" w:rsidRDefault="00965F42" w:rsidP="00965F42">
      <w:pPr>
        <w:pStyle w:val="a3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Скорость передачи данных, бит/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</w:p>
    <w:p w:rsidR="00965F42" w:rsidRPr="00941179" w:rsidRDefault="00965F42" w:rsidP="00965F42">
      <w:pPr>
        <w:pStyle w:val="a3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Отношение сигнал/шум, дБ</w:t>
      </w:r>
    </w:p>
    <w:p w:rsidR="00965F42" w:rsidRPr="00E70137" w:rsidRDefault="00965F42" w:rsidP="00965F42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/>
          <w:i/>
          <w:sz w:val="24"/>
        </w:rPr>
      </w:pPr>
      <w:r w:rsidRPr="00941179">
        <w:rPr>
          <w:rFonts w:ascii="Times New Roman" w:hAnsi="Times New Roman"/>
          <w:i/>
          <w:sz w:val="24"/>
        </w:rPr>
        <w:t>Восстановление исходной информации путём согласованной фильтрации</w:t>
      </w:r>
      <w:r>
        <w:rPr>
          <w:rFonts w:ascii="Times New Roman" w:hAnsi="Times New Roman"/>
          <w:sz w:val="24"/>
        </w:rPr>
        <w:t xml:space="preserve">. Для реализации данного алгоритма необходимо предварительно синтезировать четыре фильтра, согласованных с каждой возможной используемой последовательностью </w:t>
      </w:r>
      <w:proofErr w:type="spellStart"/>
      <w:r>
        <w:rPr>
          <w:rFonts w:ascii="Times New Roman" w:hAnsi="Times New Roman"/>
          <w:sz w:val="24"/>
        </w:rPr>
        <w:t>Голда</w:t>
      </w:r>
      <w:proofErr w:type="spellEnd"/>
      <w:r>
        <w:rPr>
          <w:rFonts w:ascii="Times New Roman" w:hAnsi="Times New Roman"/>
          <w:sz w:val="24"/>
        </w:rPr>
        <w:t xml:space="preserve">. Для этого необходимо произвести модуляцию каждой последовательности </w:t>
      </w:r>
      <w:proofErr w:type="spellStart"/>
      <w:r>
        <w:rPr>
          <w:rFonts w:ascii="Times New Roman" w:hAnsi="Times New Roman"/>
          <w:sz w:val="24"/>
        </w:rPr>
        <w:t>Голда</w:t>
      </w:r>
      <w:proofErr w:type="spellEnd"/>
      <w:r>
        <w:rPr>
          <w:rFonts w:ascii="Times New Roman" w:hAnsi="Times New Roman"/>
          <w:sz w:val="24"/>
        </w:rPr>
        <w:t xml:space="preserve"> по ФМ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 закону, и на основе полученных комплексных огибающих вычислить импульсные характеристики согласованных фильтров. </w:t>
      </w:r>
    </w:p>
    <w:p w:rsidR="00965F42" w:rsidRDefault="00965F42" w:rsidP="00965F4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синтеза фильтров производится вычисление свёртки исходного сигнала, полученного в части 1, с импульсными характеристиками. Отклики согласованных фильтров показывать в окне программы, при этом для наглядности рекомендуется отображать их на одном графике разным цветом. Максимум отклика согласованного фильтра соответствует передаваемому информационному символу, связанного с определённой последовательностью </w:t>
      </w:r>
      <w:proofErr w:type="spellStart"/>
      <w:r>
        <w:rPr>
          <w:rFonts w:ascii="Times New Roman" w:hAnsi="Times New Roman"/>
          <w:sz w:val="24"/>
        </w:rPr>
        <w:t>Голда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965F42" w:rsidRDefault="00965F42" w:rsidP="00965F4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Разработать и реализовать алгоритм, который по положению максимумов откликов согласованных фильтров восстановит исходную передаваемую информацию. Полученные данные в виде строки бит вывести на экран и сравнить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исходной.</w:t>
      </w:r>
    </w:p>
    <w:p w:rsidR="00131870" w:rsidRPr="00965F42" w:rsidRDefault="00965F42" w:rsidP="00965F42">
      <w:pPr>
        <w:pStyle w:val="a3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Times New Roman" w:hAnsi="Times New Roman"/>
          <w:i/>
          <w:sz w:val="24"/>
        </w:rPr>
      </w:pPr>
      <w:r w:rsidRPr="00052DA9">
        <w:rPr>
          <w:rFonts w:ascii="Times New Roman" w:hAnsi="Times New Roman"/>
          <w:i/>
          <w:sz w:val="24"/>
        </w:rPr>
        <w:t>Исследование устойчивости алгоритма к шуму</w:t>
      </w:r>
      <w:r w:rsidRPr="00052DA9">
        <w:rPr>
          <w:rFonts w:ascii="Times New Roman" w:hAnsi="Times New Roman"/>
          <w:sz w:val="24"/>
        </w:rPr>
        <w:t xml:space="preserve">. В данной части задания необходимо рассчитать и построить график </w:t>
      </w:r>
      <w:proofErr w:type="gramStart"/>
      <w:r w:rsidRPr="00052DA9">
        <w:rPr>
          <w:rFonts w:ascii="Times New Roman" w:hAnsi="Times New Roman"/>
          <w:sz w:val="24"/>
        </w:rPr>
        <w:t>зависимости вероятности ошибки определения символа</w:t>
      </w:r>
      <w:proofErr w:type="gramEnd"/>
      <w:r w:rsidRPr="00052DA9">
        <w:rPr>
          <w:rFonts w:ascii="Times New Roman" w:hAnsi="Times New Roman"/>
          <w:sz w:val="24"/>
        </w:rPr>
        <w:t xml:space="preserve"> от отношения сигнал/шум. </w:t>
      </w:r>
      <w:r>
        <w:rPr>
          <w:rFonts w:ascii="Times New Roman" w:hAnsi="Times New Roman"/>
          <w:sz w:val="24"/>
        </w:rPr>
        <w:t>Для расчёта необходимо в цикле уменьшать величину отношения сигнал/шум от +10 дБ до -10 дБ с некоторым шагом, при этом на одном шаге цикла необходимо произвести несколько повторений генерирования сигналов и восстановления исходных данных (часть 1 и 2). Число повторений должно задаваться с экрана программы и варьироваться в диапазоне от 100 до 1000. Для определённого значения отношения сигнал/шум произвести вычисление вероятности ошибки определения символа следующим образом. В эксперименте подсчитывается количество символов, определённых неверно, и вероятность оценивается как отношение данного количества к общему числу символов в сигнале. График зависимости вероятности ошибки от отношения сигнал/шум выводится на экран.</w:t>
      </w:r>
    </w:p>
    <w:sectPr w:rsidR="00131870" w:rsidRPr="00965F42" w:rsidSect="00965F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3DD"/>
    <w:multiLevelType w:val="hybridMultilevel"/>
    <w:tmpl w:val="C7AEE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F172B3"/>
    <w:multiLevelType w:val="hybridMultilevel"/>
    <w:tmpl w:val="C18EF1C8"/>
    <w:lvl w:ilvl="0" w:tplc="8EC000D8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5F42"/>
    <w:rsid w:val="005669E2"/>
    <w:rsid w:val="00965F42"/>
    <w:rsid w:val="00BD5737"/>
    <w:rsid w:val="00D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5F4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2021-11-24T09:08:00Z</dcterms:created>
  <dcterms:modified xsi:type="dcterms:W3CDTF">2021-11-24T09:09:00Z</dcterms:modified>
</cp:coreProperties>
</file>