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2D75E05" w14:textId="77777777" w:rsidR="004055A4" w:rsidRPr="004055A4" w:rsidRDefault="004055A4" w:rsidP="004055A4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sz w:val="18"/>
          <w:szCs w:val="18"/>
        </w:rPr>
      </w:pPr>
      <w:r w:rsidRPr="004055A4">
        <w:rPr>
          <w:rFonts w:ascii="Times New Roman" w:eastAsia="Times New Roman" w:hAnsi="Times New Roman" w:cs="Times New Roman"/>
          <w:b/>
          <w:sz w:val="18"/>
          <w:szCs w:val="18"/>
        </w:rPr>
        <w:t>МИНИСТЕРСТВО НАУКИ И ВЫСШЕГО ОБРАЗОВАНИЯ РОССИЙСКОЙ ФЕДЕРАЦИИ</w:t>
      </w:r>
    </w:p>
    <w:p w14:paraId="6B3EA4D4" w14:textId="77777777" w:rsidR="004055A4" w:rsidRPr="004055A4" w:rsidRDefault="004055A4" w:rsidP="004055A4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sz w:val="18"/>
          <w:szCs w:val="18"/>
        </w:rPr>
      </w:pPr>
      <w:r w:rsidRPr="004055A4">
        <w:rPr>
          <w:rFonts w:ascii="Times New Roman" w:eastAsia="Times New Roman" w:hAnsi="Times New Roman" w:cs="Times New Roman"/>
          <w:b/>
          <w:sz w:val="18"/>
          <w:szCs w:val="18"/>
        </w:rPr>
        <w:t>Федеральное государственное автономное образовательное учреждение высшего образования</w:t>
      </w:r>
    </w:p>
    <w:p w14:paraId="5D465000" w14:textId="77777777" w:rsidR="004055A4" w:rsidRPr="004055A4" w:rsidRDefault="004055A4" w:rsidP="004055A4">
      <w:pPr>
        <w:pBdr>
          <w:bottom w:val="single" w:sz="12" w:space="1" w:color="auto"/>
        </w:pBd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sz w:val="18"/>
          <w:szCs w:val="18"/>
        </w:rPr>
      </w:pPr>
      <w:r w:rsidRPr="004055A4">
        <w:rPr>
          <w:rFonts w:ascii="Times New Roman" w:eastAsia="Times New Roman" w:hAnsi="Times New Roman" w:cs="Times New Roman"/>
          <w:b/>
          <w:sz w:val="18"/>
          <w:szCs w:val="18"/>
        </w:rPr>
        <w:t>«НАЦИОНАЛЬНЫЙ ИССЛЕДОВАТЕЛЬСКИЙ ТОМСКИЙ ПОЛИТЕХНИЧЕСКИЙ УНИВЕРСИСТЕТ»</w:t>
      </w:r>
    </w:p>
    <w:p w14:paraId="6D77FAEC" w14:textId="77777777" w:rsidR="004055A4" w:rsidRPr="004055A4" w:rsidRDefault="004055A4" w:rsidP="004055A4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sz w:val="18"/>
          <w:szCs w:val="18"/>
        </w:rPr>
      </w:pPr>
    </w:p>
    <w:p w14:paraId="2EE2114B" w14:textId="77777777" w:rsidR="00FE3ED5" w:rsidRPr="004A2381" w:rsidRDefault="00FE3ED5" w:rsidP="00FE3ED5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</w:rPr>
      </w:pPr>
    </w:p>
    <w:p w14:paraId="31BE30E8" w14:textId="77777777" w:rsidR="00FE3ED5" w:rsidRPr="00943DD1" w:rsidRDefault="00FE3ED5" w:rsidP="00FE3ED5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</w:rPr>
      </w:pPr>
      <w:r>
        <w:rPr>
          <w:noProof/>
          <w:lang w:val="en-US" w:eastAsia="en-US"/>
        </w:rPr>
        <w:drawing>
          <wp:inline distT="0" distB="0" distL="0" distR="0" wp14:anchorId="5E76EF6A" wp14:editId="13CB9ABD">
            <wp:extent cx="935355" cy="935355"/>
            <wp:effectExtent l="19050" t="0" r="0" b="0"/>
            <wp:docPr id="4" name="Рисунок 5" descr="C:\Users\Антон\Downloads\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C:\Users\Антон\Downloads\11.pn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355" cy="9353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866F2C5" w14:textId="77777777" w:rsidR="00FE3ED5" w:rsidRPr="00D57297" w:rsidRDefault="00FE3ED5" w:rsidP="00FE3ED5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14:paraId="507C5C23" w14:textId="77777777" w:rsidR="00FE3ED5" w:rsidRPr="00D57297" w:rsidRDefault="00FE3ED5" w:rsidP="00FE3ED5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14:paraId="4DE78C1F" w14:textId="77777777" w:rsidR="00FE3ED5" w:rsidRPr="00D57297" w:rsidRDefault="00FE3ED5" w:rsidP="00FE3ED5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14:paraId="46F76032" w14:textId="77777777" w:rsidR="00FE3ED5" w:rsidRPr="00D57297" w:rsidRDefault="00FE3ED5" w:rsidP="00FE3ED5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14:paraId="1B323D53" w14:textId="77777777" w:rsidR="009771C5" w:rsidRPr="004055A4" w:rsidRDefault="009771C5" w:rsidP="009771C5">
      <w:pPr>
        <w:autoSpaceDE w:val="0"/>
        <w:autoSpaceDN w:val="0"/>
        <w:adjustRightInd w:val="0"/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4055A4">
        <w:rPr>
          <w:rFonts w:ascii="Times New Roman" w:hAnsi="Times New Roman" w:cs="Times New Roman"/>
          <w:sz w:val="28"/>
          <w:szCs w:val="28"/>
        </w:rPr>
        <w:t>Инженерн</w:t>
      </w:r>
      <w:r>
        <w:rPr>
          <w:rFonts w:ascii="Times New Roman" w:hAnsi="Times New Roman" w:cs="Times New Roman"/>
          <w:sz w:val="28"/>
          <w:szCs w:val="28"/>
        </w:rPr>
        <w:t>ая</w:t>
      </w:r>
      <w:r w:rsidRPr="004055A4">
        <w:rPr>
          <w:rFonts w:ascii="Times New Roman" w:hAnsi="Times New Roman" w:cs="Times New Roman"/>
          <w:sz w:val="28"/>
          <w:szCs w:val="28"/>
        </w:rPr>
        <w:t xml:space="preserve"> школ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4055A4">
        <w:rPr>
          <w:rFonts w:ascii="Times New Roman" w:hAnsi="Times New Roman" w:cs="Times New Roman"/>
          <w:sz w:val="28"/>
          <w:szCs w:val="28"/>
        </w:rPr>
        <w:t xml:space="preserve"> энергетики</w:t>
      </w:r>
    </w:p>
    <w:p w14:paraId="716766DA" w14:textId="77777777" w:rsidR="00CE6E6F" w:rsidRDefault="00CE6E6F" w:rsidP="00CE6E6F">
      <w:pPr>
        <w:autoSpaceDE w:val="0"/>
        <w:autoSpaceDN w:val="0"/>
        <w:adjustRightInd w:val="0"/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4055A4">
        <w:rPr>
          <w:rFonts w:ascii="Times New Roman" w:hAnsi="Times New Roman" w:cs="Times New Roman"/>
          <w:sz w:val="28"/>
          <w:szCs w:val="28"/>
        </w:rPr>
        <w:t>Отделение электроэнергетики и электротехники</w:t>
      </w:r>
    </w:p>
    <w:p w14:paraId="26E1A0E6" w14:textId="77777777" w:rsidR="00FE3ED5" w:rsidRDefault="00FE3ED5" w:rsidP="00FE3ED5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38E65A04" w14:textId="77777777" w:rsidR="00FE3ED5" w:rsidRPr="00282285" w:rsidRDefault="00ED04ED" w:rsidP="00FE3ED5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Задание</w:t>
      </w:r>
      <w:r w:rsidR="00FE3ED5">
        <w:rPr>
          <w:rFonts w:ascii="Times New Roman" w:hAnsi="Times New Roman" w:cs="Times New Roman"/>
          <w:sz w:val="28"/>
          <w:szCs w:val="28"/>
        </w:rPr>
        <w:t xml:space="preserve"> </w:t>
      </w:r>
      <w:r w:rsidR="00D9118A">
        <w:rPr>
          <w:rFonts w:ascii="Times New Roman" w:hAnsi="Times New Roman" w:cs="Times New Roman"/>
          <w:sz w:val="28"/>
          <w:szCs w:val="28"/>
        </w:rPr>
        <w:t>4</w:t>
      </w:r>
    </w:p>
    <w:p w14:paraId="781829B6" w14:textId="77777777" w:rsidR="00ED04ED" w:rsidRPr="00ED04ED" w:rsidRDefault="00ED04ED" w:rsidP="00C50A64">
      <w:pPr>
        <w:autoSpaceDE w:val="0"/>
        <w:autoSpaceDN w:val="0"/>
        <w:adjustRightInd w:val="0"/>
        <w:spacing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Модуль:</w:t>
      </w:r>
      <w:r w:rsidRPr="00ED04ED">
        <w:rPr>
          <w:rFonts w:ascii="Arial" w:eastAsia="Times New Roman" w:hAnsi="Arial" w:cs="Arial"/>
          <w:caps/>
          <w:color w:val="3C77BB"/>
          <w:spacing w:val="24"/>
          <w:sz w:val="27"/>
          <w:szCs w:val="27"/>
        </w:rPr>
        <w:t xml:space="preserve"> </w:t>
      </w:r>
      <w:hyperlink r:id="rId8" w:anchor="section-7" w:history="1">
        <w:r w:rsidR="00980A71" w:rsidRPr="00980A71">
          <w:rPr>
            <w:rStyle w:val="ab"/>
            <w:rFonts w:ascii="Times New Roman" w:hAnsi="Times New Roman" w:cs="Times New Roman"/>
            <w:sz w:val="36"/>
            <w:szCs w:val="36"/>
          </w:rPr>
          <w:t>Электрическая часть электростанций</w:t>
        </w:r>
      </w:hyperlink>
    </w:p>
    <w:p w14:paraId="52051849" w14:textId="77777777" w:rsidR="00ED04ED" w:rsidRDefault="00ED04ED" w:rsidP="00FE3ED5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28819B63" w14:textId="77777777" w:rsidR="00FE3ED5" w:rsidRDefault="00D9118A" w:rsidP="00FE3ED5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D9118A">
        <w:rPr>
          <w:rFonts w:ascii="Times New Roman" w:hAnsi="Times New Roman" w:cs="Times New Roman"/>
          <w:b/>
          <w:sz w:val="28"/>
          <w:szCs w:val="28"/>
        </w:rPr>
        <w:t>Выбор коммутационных аппаратов</w:t>
      </w:r>
    </w:p>
    <w:p w14:paraId="0F32E9E7" w14:textId="77777777" w:rsidR="00FE3ED5" w:rsidRDefault="00FE3ED5" w:rsidP="00FE3ED5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commentRangeStart w:id="0"/>
      <w:r w:rsidRPr="00C713C6">
        <w:rPr>
          <w:rFonts w:ascii="Times New Roman" w:hAnsi="Times New Roman" w:cs="Times New Roman"/>
          <w:color w:val="FF0000"/>
          <w:sz w:val="28"/>
          <w:szCs w:val="28"/>
        </w:rPr>
        <w:t xml:space="preserve">Вариант </w:t>
      </w:r>
      <w:commentRangeEnd w:id="0"/>
      <w:r w:rsidR="00840E0F">
        <w:rPr>
          <w:rStyle w:val="ac"/>
        </w:rPr>
        <w:commentReference w:id="0"/>
      </w:r>
      <w:r w:rsidR="004055A4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2F43FA97" w14:textId="77777777" w:rsidR="00FE3ED5" w:rsidRDefault="00FE3ED5" w:rsidP="00FE3ED5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14:paraId="5DF14B1F" w14:textId="77777777" w:rsidR="00745305" w:rsidRDefault="00745305" w:rsidP="00FE3ED5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14:paraId="0CDBBD0E" w14:textId="77777777" w:rsidR="00745305" w:rsidRDefault="00745305" w:rsidP="00FE3ED5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14:paraId="64F07EED" w14:textId="77777777" w:rsidR="00745305" w:rsidRDefault="00745305" w:rsidP="00FE3ED5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14:paraId="794236D1" w14:textId="77777777" w:rsidR="00745305" w:rsidRDefault="00745305" w:rsidP="00FE3ED5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tbl>
      <w:tblPr>
        <w:tblW w:w="10289" w:type="dxa"/>
        <w:jc w:val="center"/>
        <w:tblLook w:val="04A0" w:firstRow="1" w:lastRow="0" w:firstColumn="1" w:lastColumn="0" w:noHBand="0" w:noVBand="1"/>
      </w:tblPr>
      <w:tblGrid>
        <w:gridCol w:w="2518"/>
        <w:gridCol w:w="1539"/>
        <w:gridCol w:w="282"/>
        <w:gridCol w:w="4179"/>
        <w:gridCol w:w="282"/>
        <w:gridCol w:w="1489"/>
      </w:tblGrid>
      <w:tr w:rsidR="00FE3ED5" w:rsidRPr="00C9288B" w14:paraId="14ACEA5A" w14:textId="77777777" w:rsidTr="004055A4">
        <w:trPr>
          <w:trHeight w:hRule="exact" w:val="340"/>
          <w:jc w:val="center"/>
        </w:trPr>
        <w:tc>
          <w:tcPr>
            <w:tcW w:w="2518" w:type="dxa"/>
            <w:vAlign w:val="bottom"/>
          </w:tcPr>
          <w:p w14:paraId="7C3DDF44" w14:textId="77777777" w:rsidR="00FE3ED5" w:rsidRPr="00D57297" w:rsidRDefault="00FE3ED5" w:rsidP="00BA1BCD">
            <w:pPr>
              <w:spacing w:after="0" w:line="240" w:lineRule="auto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  <w:r w:rsidRPr="00C9288B">
              <w:rPr>
                <w:rFonts w:ascii="Times New Roman" w:hAnsi="Times New Roman"/>
                <w:b/>
                <w:sz w:val="28"/>
                <w:szCs w:val="28"/>
              </w:rPr>
              <w:t>Исполнитель:</w:t>
            </w:r>
          </w:p>
          <w:p w14:paraId="6CAB30E8" w14:textId="77777777" w:rsidR="00FE3ED5" w:rsidRPr="00D57297" w:rsidRDefault="00FE3ED5" w:rsidP="00BA1BCD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7771" w:type="dxa"/>
            <w:gridSpan w:val="5"/>
            <w:vAlign w:val="bottom"/>
          </w:tcPr>
          <w:p w14:paraId="7E802233" w14:textId="77777777" w:rsidR="00FE3ED5" w:rsidRPr="00D57297" w:rsidRDefault="00FE3ED5" w:rsidP="00BA1BCD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</w:tr>
      <w:tr w:rsidR="00FE3ED5" w:rsidRPr="00C9288B" w14:paraId="79A9CCD0" w14:textId="77777777" w:rsidTr="004055A4">
        <w:trPr>
          <w:trHeight w:hRule="exact" w:val="340"/>
          <w:jc w:val="center"/>
        </w:trPr>
        <w:tc>
          <w:tcPr>
            <w:tcW w:w="2518" w:type="dxa"/>
            <w:vAlign w:val="bottom"/>
            <w:hideMark/>
          </w:tcPr>
          <w:p w14:paraId="48A740DB" w14:textId="77777777" w:rsidR="00FE3ED5" w:rsidRPr="00D57297" w:rsidRDefault="00FE3ED5" w:rsidP="00840E0F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C9288B">
              <w:rPr>
                <w:rFonts w:ascii="Times New Roman" w:hAnsi="Times New Roman"/>
                <w:sz w:val="28"/>
                <w:szCs w:val="28"/>
              </w:rPr>
              <w:t xml:space="preserve">студент </w:t>
            </w:r>
          </w:p>
        </w:tc>
        <w:tc>
          <w:tcPr>
            <w:tcW w:w="1539" w:type="dxa"/>
            <w:vAlign w:val="bottom"/>
            <w:hideMark/>
          </w:tcPr>
          <w:p w14:paraId="536FFA4F" w14:textId="77777777" w:rsidR="00FE3ED5" w:rsidRPr="004A2381" w:rsidRDefault="00FE3ED5" w:rsidP="00C713C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282" w:type="dxa"/>
            <w:vAlign w:val="bottom"/>
          </w:tcPr>
          <w:p w14:paraId="09E27FFF" w14:textId="77777777" w:rsidR="00FE3ED5" w:rsidRPr="00D57297" w:rsidRDefault="00FE3ED5" w:rsidP="00BA1BC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4179" w:type="dxa"/>
            <w:vAlign w:val="bottom"/>
            <w:hideMark/>
          </w:tcPr>
          <w:p w14:paraId="5154FE33" w14:textId="77777777" w:rsidR="00FE3ED5" w:rsidRPr="004A2381" w:rsidRDefault="00745305" w:rsidP="00AE0C74">
            <w:pPr>
              <w:spacing w:after="0" w:line="240" w:lineRule="auto"/>
              <w:jc w:val="right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Иванов И</w:t>
            </w:r>
            <w:r w:rsidR="00AE0C74">
              <w:rPr>
                <w:rFonts w:ascii="Times New Roman" w:hAnsi="Times New Roman"/>
                <w:sz w:val="28"/>
                <w:szCs w:val="28"/>
              </w:rPr>
              <w:t>.И.</w:t>
            </w:r>
          </w:p>
        </w:tc>
        <w:tc>
          <w:tcPr>
            <w:tcW w:w="282" w:type="dxa"/>
            <w:vAlign w:val="bottom"/>
          </w:tcPr>
          <w:p w14:paraId="44A8DCF1" w14:textId="77777777" w:rsidR="00FE3ED5" w:rsidRPr="00D57297" w:rsidRDefault="00FE3ED5" w:rsidP="00BA1BC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1489" w:type="dxa"/>
            <w:vAlign w:val="bottom"/>
            <w:hideMark/>
          </w:tcPr>
          <w:p w14:paraId="1D30F167" w14:textId="77777777" w:rsidR="00FE3ED5" w:rsidRPr="00D57297" w:rsidRDefault="00FE3ED5" w:rsidP="00BA1BC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</w:tr>
      <w:tr w:rsidR="00FE3ED5" w:rsidRPr="00C9288B" w14:paraId="73CA30E8" w14:textId="77777777" w:rsidTr="004055A4">
        <w:trPr>
          <w:trHeight w:hRule="exact" w:val="340"/>
          <w:jc w:val="center"/>
        </w:trPr>
        <w:tc>
          <w:tcPr>
            <w:tcW w:w="2518" w:type="dxa"/>
            <w:vAlign w:val="bottom"/>
          </w:tcPr>
          <w:p w14:paraId="022343F3" w14:textId="77777777" w:rsidR="00FE3ED5" w:rsidRPr="00D57297" w:rsidRDefault="00FE3ED5" w:rsidP="00BA1BCD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1539" w:type="dxa"/>
          </w:tcPr>
          <w:p w14:paraId="1DF26279" w14:textId="77777777" w:rsidR="00FE3ED5" w:rsidRPr="00D57297" w:rsidRDefault="00FE3ED5" w:rsidP="00BA1BC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282" w:type="dxa"/>
            <w:vAlign w:val="bottom"/>
          </w:tcPr>
          <w:p w14:paraId="76B88157" w14:textId="77777777" w:rsidR="00FE3ED5" w:rsidRPr="00D57297" w:rsidRDefault="00FE3ED5" w:rsidP="00BA1BCD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4179" w:type="dxa"/>
          </w:tcPr>
          <w:p w14:paraId="1F46DF18" w14:textId="77777777" w:rsidR="00FE3ED5" w:rsidRPr="00D57297" w:rsidRDefault="00FE3ED5" w:rsidP="00BA1BC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282" w:type="dxa"/>
            <w:vAlign w:val="bottom"/>
          </w:tcPr>
          <w:p w14:paraId="7CE95230" w14:textId="77777777" w:rsidR="00FE3ED5" w:rsidRPr="00D57297" w:rsidRDefault="00FE3ED5" w:rsidP="00BA1BCD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1489" w:type="dxa"/>
          </w:tcPr>
          <w:p w14:paraId="1E02FDAA" w14:textId="77777777" w:rsidR="00FE3ED5" w:rsidRPr="00D57297" w:rsidRDefault="00FE3ED5" w:rsidP="00BA1BC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</w:tr>
      <w:tr w:rsidR="00FE3ED5" w:rsidRPr="00C9288B" w14:paraId="10FAECD4" w14:textId="77777777" w:rsidTr="004055A4">
        <w:trPr>
          <w:trHeight w:hRule="exact" w:val="340"/>
          <w:jc w:val="center"/>
        </w:trPr>
        <w:tc>
          <w:tcPr>
            <w:tcW w:w="2518" w:type="dxa"/>
            <w:vAlign w:val="bottom"/>
          </w:tcPr>
          <w:p w14:paraId="2EC31F6E" w14:textId="77777777" w:rsidR="00FE3ED5" w:rsidRPr="00D57297" w:rsidRDefault="00FE3ED5" w:rsidP="00BA1BCD">
            <w:pPr>
              <w:spacing w:after="0" w:line="240" w:lineRule="auto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  <w:r w:rsidRPr="00C9288B">
              <w:rPr>
                <w:rFonts w:ascii="Times New Roman" w:hAnsi="Times New Roman"/>
                <w:b/>
                <w:sz w:val="28"/>
                <w:szCs w:val="28"/>
              </w:rPr>
              <w:t>Руководитель:</w:t>
            </w:r>
          </w:p>
          <w:p w14:paraId="0E998F36" w14:textId="77777777" w:rsidR="00FE3ED5" w:rsidRPr="00D57297" w:rsidRDefault="00FE3ED5" w:rsidP="00BA1BCD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7771" w:type="dxa"/>
            <w:gridSpan w:val="5"/>
            <w:vAlign w:val="bottom"/>
          </w:tcPr>
          <w:p w14:paraId="3417D2B3" w14:textId="77777777" w:rsidR="00FE3ED5" w:rsidRPr="00D57297" w:rsidRDefault="00FE3ED5" w:rsidP="00BA1BCD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</w:tr>
      <w:tr w:rsidR="00AE0C74" w:rsidRPr="00C9288B" w14:paraId="63806BEB" w14:textId="77777777" w:rsidTr="00FB5D95">
        <w:trPr>
          <w:trHeight w:hRule="exact" w:val="340"/>
          <w:jc w:val="center"/>
        </w:trPr>
        <w:tc>
          <w:tcPr>
            <w:tcW w:w="4057" w:type="dxa"/>
            <w:gridSpan w:val="2"/>
            <w:vAlign w:val="bottom"/>
            <w:hideMark/>
          </w:tcPr>
          <w:p w14:paraId="055C45A7" w14:textId="77777777" w:rsidR="00AE0C74" w:rsidRPr="00D57297" w:rsidRDefault="00AE0C74" w:rsidP="00AE0C74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к.т.н., доцент ОЭЭ ИШЭ</w:t>
            </w:r>
          </w:p>
        </w:tc>
        <w:tc>
          <w:tcPr>
            <w:tcW w:w="282" w:type="dxa"/>
            <w:vAlign w:val="bottom"/>
          </w:tcPr>
          <w:p w14:paraId="3FE8D9D4" w14:textId="77777777" w:rsidR="00AE0C74" w:rsidRPr="00D57297" w:rsidRDefault="00AE0C74" w:rsidP="00BA1BC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4179" w:type="dxa"/>
            <w:vAlign w:val="bottom"/>
          </w:tcPr>
          <w:p w14:paraId="62F982C3" w14:textId="77777777" w:rsidR="00AE0C74" w:rsidRPr="004A2381" w:rsidRDefault="00AE0C74" w:rsidP="00AE0C74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4A2381">
              <w:rPr>
                <w:rFonts w:ascii="Times New Roman" w:hAnsi="Times New Roman" w:cs="Times New Roman"/>
                <w:sz w:val="28"/>
                <w:szCs w:val="28"/>
              </w:rPr>
              <w:t>Колчанова В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Pr="004A2381">
              <w:rPr>
                <w:rFonts w:ascii="Times New Roman" w:hAnsi="Times New Roman" w:cs="Times New Roman"/>
                <w:sz w:val="28"/>
                <w:szCs w:val="28"/>
              </w:rPr>
              <w:t xml:space="preserve"> 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14:paraId="191A707F" w14:textId="77777777" w:rsidR="00AE0C74" w:rsidRPr="004A2381" w:rsidRDefault="00AE0C74" w:rsidP="00BA1B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282" w:type="dxa"/>
            <w:vAlign w:val="bottom"/>
          </w:tcPr>
          <w:p w14:paraId="265A8311" w14:textId="77777777" w:rsidR="00AE0C74" w:rsidRPr="00D57297" w:rsidRDefault="00AE0C74" w:rsidP="00BA1BC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1489" w:type="dxa"/>
            <w:vAlign w:val="bottom"/>
          </w:tcPr>
          <w:p w14:paraId="7962EF3A" w14:textId="77777777" w:rsidR="00AE0C74" w:rsidRPr="00D57297" w:rsidRDefault="00AE0C74" w:rsidP="00BA1BC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</w:tr>
      <w:tr w:rsidR="00FE3ED5" w:rsidRPr="00C9288B" w14:paraId="308F9973" w14:textId="77777777" w:rsidTr="004055A4">
        <w:trPr>
          <w:trHeight w:hRule="exact" w:val="340"/>
          <w:jc w:val="center"/>
        </w:trPr>
        <w:tc>
          <w:tcPr>
            <w:tcW w:w="2518" w:type="dxa"/>
            <w:vAlign w:val="bottom"/>
          </w:tcPr>
          <w:p w14:paraId="50B90D48" w14:textId="77777777" w:rsidR="00FE3ED5" w:rsidRPr="00D57297" w:rsidRDefault="00FE3ED5" w:rsidP="00BA1BCD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1539" w:type="dxa"/>
          </w:tcPr>
          <w:p w14:paraId="663F671C" w14:textId="77777777" w:rsidR="00FE3ED5" w:rsidRPr="00D57297" w:rsidRDefault="00FE3ED5" w:rsidP="00BA1BC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282" w:type="dxa"/>
            <w:vAlign w:val="bottom"/>
          </w:tcPr>
          <w:p w14:paraId="296382DA" w14:textId="77777777" w:rsidR="00FE3ED5" w:rsidRPr="00D57297" w:rsidRDefault="00FE3ED5" w:rsidP="00BA1BCD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4179" w:type="dxa"/>
          </w:tcPr>
          <w:p w14:paraId="699FAB53" w14:textId="77777777" w:rsidR="00FE3ED5" w:rsidRPr="004A2381" w:rsidRDefault="00FE3ED5" w:rsidP="00BA1B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282" w:type="dxa"/>
            <w:vAlign w:val="bottom"/>
          </w:tcPr>
          <w:p w14:paraId="2D7C8FF5" w14:textId="77777777" w:rsidR="00FE3ED5" w:rsidRPr="00D57297" w:rsidRDefault="00FE3ED5" w:rsidP="00BA1BCD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1489" w:type="dxa"/>
          </w:tcPr>
          <w:p w14:paraId="1EAB66B3" w14:textId="77777777" w:rsidR="00FE3ED5" w:rsidRPr="00D57297" w:rsidRDefault="00FE3ED5" w:rsidP="00BA1BC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</w:tr>
    </w:tbl>
    <w:p w14:paraId="0FFEA201" w14:textId="77777777" w:rsidR="00FE3ED5" w:rsidRDefault="00FE3ED5" w:rsidP="00FE3ED5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14:paraId="3699AFF2" w14:textId="77777777" w:rsidR="00FE3ED5" w:rsidRDefault="00FE3ED5" w:rsidP="00FE3ED5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14:paraId="40FF9781" w14:textId="77777777" w:rsidR="00AE0C74" w:rsidRDefault="00AE0C74" w:rsidP="00FE3ED5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2863F95F" w14:textId="77777777" w:rsidR="00AE0C74" w:rsidRDefault="00AE0C74" w:rsidP="00FE3ED5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1E626C42" w14:textId="77777777" w:rsidR="00FE3ED5" w:rsidRDefault="00384A20" w:rsidP="00FE3ED5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Томск 201</w:t>
      </w:r>
      <w:r w:rsidR="00766686">
        <w:rPr>
          <w:rFonts w:ascii="Times New Roman" w:hAnsi="Times New Roman" w:cs="Times New Roman"/>
          <w:sz w:val="28"/>
          <w:szCs w:val="28"/>
        </w:rPr>
        <w:t>9</w:t>
      </w:r>
    </w:p>
    <w:p w14:paraId="40DFE30A" w14:textId="77777777" w:rsidR="00B22CA6" w:rsidRPr="008A1BCF" w:rsidRDefault="00B22CA6" w:rsidP="00B22CA6">
      <w:pPr>
        <w:rPr>
          <w:rFonts w:ascii="Times New Roman" w:hAnsi="Times New Roman" w:cs="Times New Roman"/>
          <w:b/>
          <w:sz w:val="28"/>
          <w:szCs w:val="28"/>
        </w:rPr>
      </w:pPr>
    </w:p>
    <w:p w14:paraId="6815BFE9" w14:textId="77777777" w:rsidR="00F44DB1" w:rsidRPr="00F44DB1" w:rsidRDefault="004872C2" w:rsidP="00F44DB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bookmarkStart w:id="1" w:name="_Toc532891676"/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Исходные данные для варианта</w:t>
      </w:r>
      <w:r w:rsidR="004C1F23">
        <w:rPr>
          <w:rFonts w:ascii="Times New Roman" w:eastAsia="Times New Roman" w:hAnsi="Times New Roman" w:cs="Times New Roman"/>
          <w:sz w:val="28"/>
          <w:szCs w:val="28"/>
        </w:rPr>
        <w:t xml:space="preserve"> – бланк исходных данных станции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39"/>
        <w:gridCol w:w="905"/>
        <w:gridCol w:w="568"/>
        <w:gridCol w:w="672"/>
        <w:gridCol w:w="597"/>
        <w:gridCol w:w="696"/>
        <w:gridCol w:w="696"/>
        <w:gridCol w:w="566"/>
        <w:gridCol w:w="932"/>
        <w:gridCol w:w="566"/>
        <w:gridCol w:w="572"/>
        <w:gridCol w:w="516"/>
        <w:gridCol w:w="932"/>
        <w:gridCol w:w="597"/>
        <w:gridCol w:w="601"/>
      </w:tblGrid>
      <w:tr w:rsidR="00F44DB1" w:rsidRPr="00F44DB1" w14:paraId="4BCA43EF" w14:textId="77777777" w:rsidTr="004872C2">
        <w:trPr>
          <w:cantSplit/>
        </w:trPr>
        <w:tc>
          <w:tcPr>
            <w:tcW w:w="970" w:type="pct"/>
            <w:gridSpan w:val="3"/>
            <w:vMerge w:val="restart"/>
            <w:vAlign w:val="center"/>
          </w:tcPr>
          <w:p w14:paraId="25704036" w14:textId="77777777" w:rsidR="00F44DB1" w:rsidRPr="00F44DB1" w:rsidRDefault="00F44DB1" w:rsidP="00F44DB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F44DB1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Генераторы</w:t>
            </w:r>
          </w:p>
        </w:tc>
        <w:tc>
          <w:tcPr>
            <w:tcW w:w="1350" w:type="pct"/>
            <w:gridSpan w:val="4"/>
            <w:vMerge w:val="restart"/>
            <w:vAlign w:val="center"/>
          </w:tcPr>
          <w:p w14:paraId="5E5C270A" w14:textId="77777777" w:rsidR="00F44DB1" w:rsidRPr="00F44DB1" w:rsidRDefault="00F44DB1" w:rsidP="00F44DB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F44DB1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Энергосистема</w:t>
            </w:r>
          </w:p>
        </w:tc>
        <w:tc>
          <w:tcPr>
            <w:tcW w:w="2680" w:type="pct"/>
            <w:gridSpan w:val="8"/>
            <w:vAlign w:val="center"/>
          </w:tcPr>
          <w:p w14:paraId="10529928" w14:textId="77777777" w:rsidR="00F44DB1" w:rsidRPr="00F44DB1" w:rsidRDefault="00F44DB1" w:rsidP="00F44DB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F44DB1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Нагрузки потребителей</w:t>
            </w:r>
          </w:p>
        </w:tc>
      </w:tr>
      <w:tr w:rsidR="00F44DB1" w:rsidRPr="00F44DB1" w14:paraId="40C072D8" w14:textId="77777777" w:rsidTr="004872C2">
        <w:trPr>
          <w:cantSplit/>
        </w:trPr>
        <w:tc>
          <w:tcPr>
            <w:tcW w:w="970" w:type="pct"/>
            <w:gridSpan w:val="3"/>
            <w:vMerge/>
            <w:vAlign w:val="center"/>
          </w:tcPr>
          <w:p w14:paraId="299D0EB4" w14:textId="77777777" w:rsidR="00F44DB1" w:rsidRPr="00F44DB1" w:rsidRDefault="00F44DB1" w:rsidP="00F44DB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350" w:type="pct"/>
            <w:gridSpan w:val="4"/>
            <w:vMerge/>
            <w:vAlign w:val="center"/>
          </w:tcPr>
          <w:p w14:paraId="0949D1EE" w14:textId="77777777" w:rsidR="00F44DB1" w:rsidRPr="00F44DB1" w:rsidRDefault="00F44DB1" w:rsidP="00F44DB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337" w:type="pct"/>
            <w:gridSpan w:val="4"/>
            <w:shd w:val="clear" w:color="auto" w:fill="CCFFFF"/>
            <w:vAlign w:val="center"/>
          </w:tcPr>
          <w:p w14:paraId="70075653" w14:textId="77777777" w:rsidR="00F44DB1" w:rsidRPr="00F44DB1" w:rsidRDefault="00F44DB1" w:rsidP="004C1F2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F44DB1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Присоединени</w:t>
            </w:r>
            <w:r w:rsidR="004C1F23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я</w:t>
            </w:r>
            <w:r w:rsidRPr="00F44DB1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  </w:t>
            </w:r>
            <w:r w:rsidRPr="00F44DB1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en-US"/>
              </w:rPr>
              <w:t>U</w:t>
            </w:r>
            <w:r w:rsidRPr="00F44DB1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1343" w:type="pct"/>
            <w:gridSpan w:val="4"/>
            <w:shd w:val="clear" w:color="auto" w:fill="CCFFFF"/>
            <w:vAlign w:val="center"/>
          </w:tcPr>
          <w:p w14:paraId="64879733" w14:textId="77777777" w:rsidR="00F44DB1" w:rsidRPr="00F44DB1" w:rsidRDefault="00F44DB1" w:rsidP="004C1F2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F44DB1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Присоединени</w:t>
            </w:r>
            <w:r w:rsidR="004C1F23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я</w:t>
            </w:r>
            <w:r w:rsidRPr="00F44DB1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  </w:t>
            </w:r>
            <w:r w:rsidRPr="00F44DB1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en-US"/>
              </w:rPr>
              <w:t>U</w:t>
            </w:r>
            <w:r w:rsidRPr="00F44DB1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2</w:t>
            </w:r>
          </w:p>
        </w:tc>
      </w:tr>
      <w:tr w:rsidR="00F44DB1" w:rsidRPr="00F44DB1" w14:paraId="59D58694" w14:textId="77777777" w:rsidTr="004872C2">
        <w:trPr>
          <w:cantSplit/>
          <w:trHeight w:val="1641"/>
        </w:trPr>
        <w:tc>
          <w:tcPr>
            <w:tcW w:w="223" w:type="pct"/>
            <w:textDirection w:val="btLr"/>
            <w:vAlign w:val="center"/>
          </w:tcPr>
          <w:p w14:paraId="320290DA" w14:textId="77777777" w:rsidR="00F44DB1" w:rsidRPr="00F44DB1" w:rsidRDefault="00F44DB1" w:rsidP="00F44DB1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59" w:type="pct"/>
            <w:textDirection w:val="btLr"/>
            <w:vAlign w:val="center"/>
          </w:tcPr>
          <w:p w14:paraId="277BC081" w14:textId="77777777" w:rsidR="00F44DB1" w:rsidRPr="00F44DB1" w:rsidRDefault="00F44DB1" w:rsidP="00F44DB1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 w:rsidRPr="00F44DB1">
              <w:rPr>
                <w:rFonts w:ascii="Times New Roman" w:eastAsia="Times New Roman" w:hAnsi="Times New Roman" w:cs="Times New Roman"/>
                <w:sz w:val="20"/>
                <w:szCs w:val="24"/>
              </w:rPr>
              <w:t>Число</w:t>
            </w:r>
            <w:r w:rsidRPr="00F44DB1">
              <w:rPr>
                <w:rFonts w:ascii="Times New Roman" w:eastAsia="Times New Roman" w:hAnsi="Times New Roman" w:cs="Times New Roman"/>
                <w:sz w:val="20"/>
                <w:szCs w:val="24"/>
              </w:rPr>
              <w:br/>
              <w:t xml:space="preserve"> и мощность</w:t>
            </w:r>
          </w:p>
        </w:tc>
        <w:tc>
          <w:tcPr>
            <w:tcW w:w="287" w:type="pct"/>
            <w:shd w:val="clear" w:color="auto" w:fill="CCFFFF"/>
            <w:textDirection w:val="btLr"/>
            <w:vAlign w:val="center"/>
          </w:tcPr>
          <w:p w14:paraId="5194EF60" w14:textId="77777777" w:rsidR="00F44DB1" w:rsidRPr="00F44DB1" w:rsidRDefault="00F44DB1" w:rsidP="00F44DB1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 w:rsidRPr="00F44DB1">
              <w:rPr>
                <w:rFonts w:ascii="Times New Roman" w:eastAsia="Times New Roman" w:hAnsi="Times New Roman" w:cs="Times New Roman"/>
                <w:sz w:val="20"/>
                <w:szCs w:val="24"/>
              </w:rPr>
              <w:t>Напряжение</w:t>
            </w:r>
          </w:p>
        </w:tc>
        <w:tc>
          <w:tcPr>
            <w:tcW w:w="341" w:type="pct"/>
            <w:textDirection w:val="btLr"/>
            <w:vAlign w:val="center"/>
          </w:tcPr>
          <w:p w14:paraId="59B01FE6" w14:textId="77777777" w:rsidR="00F44DB1" w:rsidRPr="00F44DB1" w:rsidRDefault="00F44DB1" w:rsidP="00F44DB1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 w:rsidRPr="00F44DB1">
              <w:rPr>
                <w:rFonts w:ascii="Times New Roman" w:eastAsia="Times New Roman" w:hAnsi="Times New Roman" w:cs="Times New Roman"/>
                <w:sz w:val="20"/>
                <w:szCs w:val="24"/>
              </w:rPr>
              <w:t>Мощность</w:t>
            </w:r>
          </w:p>
        </w:tc>
        <w:tc>
          <w:tcPr>
            <w:tcW w:w="303" w:type="pct"/>
            <w:shd w:val="clear" w:color="auto" w:fill="CCFFFF"/>
            <w:textDirection w:val="btLr"/>
            <w:vAlign w:val="center"/>
          </w:tcPr>
          <w:p w14:paraId="54C49538" w14:textId="77777777" w:rsidR="00F44DB1" w:rsidRPr="00F44DB1" w:rsidRDefault="00F44DB1" w:rsidP="00F44DB1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 w:rsidRPr="00F44DB1">
              <w:rPr>
                <w:rFonts w:ascii="Times New Roman" w:eastAsia="Times New Roman" w:hAnsi="Times New Roman" w:cs="Times New Roman"/>
                <w:sz w:val="20"/>
                <w:szCs w:val="24"/>
              </w:rPr>
              <w:t>Напряжение</w:t>
            </w:r>
          </w:p>
        </w:tc>
        <w:tc>
          <w:tcPr>
            <w:tcW w:w="353" w:type="pct"/>
            <w:textDirection w:val="btLr"/>
            <w:vAlign w:val="center"/>
          </w:tcPr>
          <w:p w14:paraId="149D56F2" w14:textId="77777777" w:rsidR="00F44DB1" w:rsidRPr="00F44DB1" w:rsidRDefault="00F44DB1" w:rsidP="00F44DB1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 w:rsidRPr="00F44DB1"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Реактивное </w:t>
            </w:r>
            <w:r w:rsidRPr="00F44DB1">
              <w:rPr>
                <w:rFonts w:ascii="Times New Roman" w:eastAsia="Times New Roman" w:hAnsi="Times New Roman" w:cs="Times New Roman"/>
                <w:sz w:val="20"/>
                <w:szCs w:val="24"/>
              </w:rPr>
              <w:br/>
              <w:t>сопротивление</w:t>
            </w:r>
          </w:p>
        </w:tc>
        <w:tc>
          <w:tcPr>
            <w:tcW w:w="353" w:type="pct"/>
            <w:textDirection w:val="btLr"/>
            <w:vAlign w:val="center"/>
          </w:tcPr>
          <w:p w14:paraId="731D2DF8" w14:textId="77777777" w:rsidR="00F44DB1" w:rsidRPr="00F44DB1" w:rsidRDefault="00F44DB1" w:rsidP="00F44DB1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 w:rsidRPr="00F44DB1">
              <w:rPr>
                <w:rFonts w:ascii="Times New Roman" w:eastAsia="Times New Roman" w:hAnsi="Times New Roman" w:cs="Times New Roman"/>
                <w:sz w:val="20"/>
                <w:szCs w:val="24"/>
              </w:rPr>
              <w:t>Количество</w:t>
            </w:r>
            <w:r w:rsidRPr="00F44DB1">
              <w:rPr>
                <w:rFonts w:ascii="Times New Roman" w:eastAsia="Times New Roman" w:hAnsi="Times New Roman" w:cs="Times New Roman"/>
                <w:sz w:val="20"/>
                <w:szCs w:val="24"/>
              </w:rPr>
              <w:br/>
              <w:t xml:space="preserve"> линий связи</w:t>
            </w:r>
          </w:p>
        </w:tc>
        <w:tc>
          <w:tcPr>
            <w:tcW w:w="287" w:type="pct"/>
            <w:shd w:val="clear" w:color="auto" w:fill="CCFFFF"/>
            <w:textDirection w:val="btLr"/>
            <w:vAlign w:val="center"/>
          </w:tcPr>
          <w:p w14:paraId="41797BCE" w14:textId="77777777" w:rsidR="00F44DB1" w:rsidRPr="00F44DB1" w:rsidRDefault="00F44DB1" w:rsidP="00F44DB1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 w:rsidRPr="00F44DB1">
              <w:rPr>
                <w:rFonts w:ascii="Times New Roman" w:eastAsia="Times New Roman" w:hAnsi="Times New Roman" w:cs="Times New Roman"/>
                <w:sz w:val="20"/>
                <w:szCs w:val="24"/>
                <w:lang w:val="en-US"/>
              </w:rPr>
              <w:t>U</w:t>
            </w:r>
            <w:r w:rsidRPr="00F44DB1">
              <w:rPr>
                <w:rFonts w:ascii="Times New Roman" w:eastAsia="Times New Roman" w:hAnsi="Times New Roman" w:cs="Times New Roman"/>
                <w:sz w:val="20"/>
                <w:szCs w:val="24"/>
              </w:rPr>
              <w:t>1</w:t>
            </w:r>
          </w:p>
        </w:tc>
        <w:tc>
          <w:tcPr>
            <w:tcW w:w="473" w:type="pct"/>
            <w:textDirection w:val="btLr"/>
            <w:vAlign w:val="center"/>
          </w:tcPr>
          <w:p w14:paraId="6C8F5949" w14:textId="77777777" w:rsidR="00F44DB1" w:rsidRPr="00F44DB1" w:rsidRDefault="00F44DB1" w:rsidP="00F44DB1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 w:rsidRPr="00F44DB1">
              <w:rPr>
                <w:rFonts w:ascii="Times New Roman" w:eastAsia="Times New Roman" w:hAnsi="Times New Roman" w:cs="Times New Roman"/>
                <w:sz w:val="20"/>
                <w:szCs w:val="24"/>
              </w:rPr>
              <w:t>Число и</w:t>
            </w:r>
            <w:r w:rsidRPr="00F44DB1">
              <w:rPr>
                <w:rFonts w:ascii="Times New Roman" w:eastAsia="Times New Roman" w:hAnsi="Times New Roman" w:cs="Times New Roman"/>
                <w:sz w:val="20"/>
                <w:szCs w:val="24"/>
              </w:rPr>
              <w:br/>
              <w:t xml:space="preserve"> мощность</w:t>
            </w:r>
            <w:r w:rsidRPr="00F44DB1">
              <w:rPr>
                <w:rFonts w:ascii="Times New Roman" w:eastAsia="Times New Roman" w:hAnsi="Times New Roman" w:cs="Times New Roman"/>
                <w:sz w:val="20"/>
                <w:szCs w:val="24"/>
              </w:rPr>
              <w:br/>
              <w:t xml:space="preserve"> линий</w:t>
            </w:r>
          </w:p>
        </w:tc>
        <w:tc>
          <w:tcPr>
            <w:tcW w:w="287" w:type="pct"/>
            <w:textDirection w:val="btLr"/>
            <w:vAlign w:val="center"/>
          </w:tcPr>
          <w:p w14:paraId="52614259" w14:textId="77777777" w:rsidR="00F44DB1" w:rsidRPr="00F44DB1" w:rsidRDefault="00F44DB1" w:rsidP="00F44DB1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 w:rsidRPr="00F44DB1">
              <w:rPr>
                <w:rFonts w:ascii="Times New Roman" w:eastAsia="Times New Roman" w:hAnsi="Times New Roman" w:cs="Times New Roman"/>
                <w:sz w:val="20"/>
                <w:szCs w:val="24"/>
              </w:rPr>
              <w:t>Коэффициент системы</w:t>
            </w:r>
          </w:p>
        </w:tc>
        <w:tc>
          <w:tcPr>
            <w:tcW w:w="290" w:type="pct"/>
            <w:textDirection w:val="btLr"/>
            <w:vAlign w:val="center"/>
          </w:tcPr>
          <w:p w14:paraId="783B41D8" w14:textId="77777777" w:rsidR="00F44DB1" w:rsidRPr="00F44DB1" w:rsidRDefault="00F44DB1" w:rsidP="00F44DB1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 w:rsidRPr="00F44DB1">
              <w:rPr>
                <w:rFonts w:ascii="Times New Roman" w:eastAsia="Times New Roman" w:hAnsi="Times New Roman" w:cs="Times New Roman"/>
                <w:sz w:val="20"/>
                <w:szCs w:val="24"/>
              </w:rPr>
              <w:t>Коэффициент  мощности</w:t>
            </w:r>
          </w:p>
        </w:tc>
        <w:tc>
          <w:tcPr>
            <w:tcW w:w="262" w:type="pct"/>
            <w:shd w:val="clear" w:color="auto" w:fill="CCFFFF"/>
            <w:textDirection w:val="btLr"/>
            <w:vAlign w:val="center"/>
          </w:tcPr>
          <w:p w14:paraId="145A02CB" w14:textId="77777777" w:rsidR="00F44DB1" w:rsidRPr="00F44DB1" w:rsidRDefault="00F44DB1" w:rsidP="00F44DB1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 w:rsidRPr="00F44DB1">
              <w:rPr>
                <w:rFonts w:ascii="Times New Roman" w:eastAsia="Times New Roman" w:hAnsi="Times New Roman" w:cs="Times New Roman"/>
                <w:sz w:val="20"/>
                <w:szCs w:val="24"/>
                <w:lang w:val="en-US"/>
              </w:rPr>
              <w:t>U</w:t>
            </w:r>
            <w:r w:rsidRPr="00F44DB1">
              <w:rPr>
                <w:rFonts w:ascii="Times New Roman" w:eastAsia="Times New Roman" w:hAnsi="Times New Roman" w:cs="Times New Roman"/>
                <w:sz w:val="20"/>
                <w:szCs w:val="24"/>
              </w:rPr>
              <w:t>2</w:t>
            </w:r>
          </w:p>
        </w:tc>
        <w:tc>
          <w:tcPr>
            <w:tcW w:w="473" w:type="pct"/>
            <w:textDirection w:val="btLr"/>
            <w:vAlign w:val="center"/>
          </w:tcPr>
          <w:p w14:paraId="5C29DB05" w14:textId="77777777" w:rsidR="00F44DB1" w:rsidRPr="00F44DB1" w:rsidRDefault="00F44DB1" w:rsidP="00F44DB1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 w:rsidRPr="00F44DB1">
              <w:rPr>
                <w:rFonts w:ascii="Times New Roman" w:eastAsia="Times New Roman" w:hAnsi="Times New Roman" w:cs="Times New Roman"/>
                <w:sz w:val="20"/>
                <w:szCs w:val="24"/>
              </w:rPr>
              <w:t>Число и</w:t>
            </w:r>
            <w:r w:rsidRPr="00F44DB1">
              <w:rPr>
                <w:rFonts w:ascii="Times New Roman" w:eastAsia="Times New Roman" w:hAnsi="Times New Roman" w:cs="Times New Roman"/>
                <w:sz w:val="20"/>
                <w:szCs w:val="24"/>
              </w:rPr>
              <w:br/>
              <w:t xml:space="preserve"> мощность</w:t>
            </w:r>
            <w:r w:rsidRPr="00F44DB1">
              <w:rPr>
                <w:rFonts w:ascii="Times New Roman" w:eastAsia="Times New Roman" w:hAnsi="Times New Roman" w:cs="Times New Roman"/>
                <w:sz w:val="20"/>
                <w:szCs w:val="24"/>
              </w:rPr>
              <w:br/>
              <w:t xml:space="preserve"> линий</w:t>
            </w:r>
          </w:p>
        </w:tc>
        <w:tc>
          <w:tcPr>
            <w:tcW w:w="303" w:type="pct"/>
            <w:textDirection w:val="btLr"/>
            <w:vAlign w:val="center"/>
          </w:tcPr>
          <w:p w14:paraId="4CC42E46" w14:textId="77777777" w:rsidR="00F44DB1" w:rsidRPr="00F44DB1" w:rsidRDefault="00F44DB1" w:rsidP="00F44DB1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 w:rsidRPr="00F44DB1">
              <w:rPr>
                <w:rFonts w:ascii="Times New Roman" w:eastAsia="Times New Roman" w:hAnsi="Times New Roman" w:cs="Times New Roman"/>
                <w:sz w:val="20"/>
                <w:szCs w:val="24"/>
              </w:rPr>
              <w:t>Коэффициент системы</w:t>
            </w:r>
          </w:p>
        </w:tc>
        <w:tc>
          <w:tcPr>
            <w:tcW w:w="304" w:type="pct"/>
            <w:textDirection w:val="btLr"/>
            <w:vAlign w:val="center"/>
          </w:tcPr>
          <w:p w14:paraId="1D301D02" w14:textId="77777777" w:rsidR="00F44DB1" w:rsidRPr="00F44DB1" w:rsidRDefault="00F44DB1" w:rsidP="00F44DB1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 w:rsidRPr="00F44DB1">
              <w:rPr>
                <w:rFonts w:ascii="Times New Roman" w:eastAsia="Times New Roman" w:hAnsi="Times New Roman" w:cs="Times New Roman"/>
                <w:sz w:val="20"/>
                <w:szCs w:val="24"/>
              </w:rPr>
              <w:t>Коэффициент  мощности</w:t>
            </w:r>
          </w:p>
        </w:tc>
      </w:tr>
      <w:tr w:rsidR="00F44DB1" w:rsidRPr="00F44DB1" w14:paraId="63686A65" w14:textId="77777777" w:rsidTr="004872C2">
        <w:trPr>
          <w:cantSplit/>
          <w:trHeight w:val="236"/>
        </w:trPr>
        <w:tc>
          <w:tcPr>
            <w:tcW w:w="223" w:type="pct"/>
            <w:vAlign w:val="center"/>
          </w:tcPr>
          <w:p w14:paraId="6F98C616" w14:textId="77777777" w:rsidR="00F44DB1" w:rsidRPr="00F44DB1" w:rsidRDefault="00F44DB1" w:rsidP="00F44DB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val="en-US"/>
              </w:rPr>
            </w:pPr>
          </w:p>
        </w:tc>
        <w:tc>
          <w:tcPr>
            <w:tcW w:w="459" w:type="pct"/>
            <w:vAlign w:val="center"/>
          </w:tcPr>
          <w:p w14:paraId="52F43087" w14:textId="77777777" w:rsidR="00F44DB1" w:rsidRPr="00F44DB1" w:rsidRDefault="00F44DB1" w:rsidP="00F44DB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287" w:type="pct"/>
            <w:shd w:val="clear" w:color="auto" w:fill="CCFFFF"/>
            <w:vAlign w:val="center"/>
          </w:tcPr>
          <w:p w14:paraId="7CF692AA" w14:textId="77777777" w:rsidR="00F44DB1" w:rsidRPr="00F44DB1" w:rsidRDefault="00F44DB1" w:rsidP="00F44DB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41" w:type="pct"/>
            <w:vAlign w:val="center"/>
          </w:tcPr>
          <w:p w14:paraId="1A658BFB" w14:textId="77777777" w:rsidR="00F44DB1" w:rsidRPr="00F44DB1" w:rsidRDefault="00F44DB1" w:rsidP="00F44DB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3" w:type="pct"/>
            <w:shd w:val="clear" w:color="auto" w:fill="CCFFFF"/>
            <w:vAlign w:val="center"/>
          </w:tcPr>
          <w:p w14:paraId="44B7D85A" w14:textId="77777777" w:rsidR="00F44DB1" w:rsidRPr="00F44DB1" w:rsidRDefault="00F44DB1" w:rsidP="00F44DB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53" w:type="pct"/>
            <w:vAlign w:val="center"/>
          </w:tcPr>
          <w:p w14:paraId="5BF3C910" w14:textId="77777777" w:rsidR="00F44DB1" w:rsidRPr="00F44DB1" w:rsidRDefault="00F44DB1" w:rsidP="00F44DB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53" w:type="pct"/>
            <w:vAlign w:val="center"/>
          </w:tcPr>
          <w:p w14:paraId="327558E2" w14:textId="77777777" w:rsidR="00F44DB1" w:rsidRPr="00F44DB1" w:rsidRDefault="00F44DB1" w:rsidP="00F44DB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287" w:type="pct"/>
            <w:shd w:val="clear" w:color="auto" w:fill="CCFFFF"/>
            <w:vAlign w:val="center"/>
          </w:tcPr>
          <w:p w14:paraId="5ADFA96C" w14:textId="77777777" w:rsidR="00F44DB1" w:rsidRPr="00F44DB1" w:rsidRDefault="00F44DB1" w:rsidP="00F44DB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val="en-US"/>
              </w:rPr>
            </w:pPr>
          </w:p>
        </w:tc>
        <w:tc>
          <w:tcPr>
            <w:tcW w:w="473" w:type="pct"/>
            <w:vAlign w:val="center"/>
          </w:tcPr>
          <w:p w14:paraId="51736D79" w14:textId="77777777" w:rsidR="00F44DB1" w:rsidRPr="00F44DB1" w:rsidRDefault="00F44DB1" w:rsidP="00F44DB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287" w:type="pct"/>
            <w:vAlign w:val="center"/>
          </w:tcPr>
          <w:p w14:paraId="543BA19C" w14:textId="77777777" w:rsidR="00F44DB1" w:rsidRPr="00F44DB1" w:rsidRDefault="00F44DB1" w:rsidP="00F44DB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290" w:type="pct"/>
            <w:vAlign w:val="center"/>
          </w:tcPr>
          <w:p w14:paraId="0EB3B1AB" w14:textId="77777777" w:rsidR="00F44DB1" w:rsidRPr="00F44DB1" w:rsidRDefault="00F44DB1" w:rsidP="00F44DB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262" w:type="pct"/>
            <w:shd w:val="clear" w:color="auto" w:fill="CCFFFF"/>
            <w:vAlign w:val="center"/>
          </w:tcPr>
          <w:p w14:paraId="1EB3B85A" w14:textId="77777777" w:rsidR="00F44DB1" w:rsidRPr="00F44DB1" w:rsidRDefault="00F44DB1" w:rsidP="00F44DB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val="en-US"/>
              </w:rPr>
            </w:pPr>
          </w:p>
        </w:tc>
        <w:tc>
          <w:tcPr>
            <w:tcW w:w="473" w:type="pct"/>
            <w:vAlign w:val="center"/>
          </w:tcPr>
          <w:p w14:paraId="6FB41641" w14:textId="77777777" w:rsidR="00F44DB1" w:rsidRPr="00F44DB1" w:rsidRDefault="00F44DB1" w:rsidP="00F44DB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3" w:type="pct"/>
            <w:vAlign w:val="center"/>
          </w:tcPr>
          <w:p w14:paraId="6AC6B957" w14:textId="77777777" w:rsidR="00F44DB1" w:rsidRPr="00F44DB1" w:rsidRDefault="00F44DB1" w:rsidP="00F44DB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4" w:type="pct"/>
            <w:vAlign w:val="center"/>
          </w:tcPr>
          <w:p w14:paraId="64C13703" w14:textId="77777777" w:rsidR="00F44DB1" w:rsidRPr="00F44DB1" w:rsidRDefault="00F44DB1" w:rsidP="00F44DB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F44DB1" w:rsidRPr="00F44DB1" w14:paraId="6ED4FCB4" w14:textId="77777777" w:rsidTr="004872C2">
        <w:trPr>
          <w:cantSplit/>
          <w:trHeight w:val="445"/>
        </w:trPr>
        <w:tc>
          <w:tcPr>
            <w:tcW w:w="223" w:type="pct"/>
          </w:tcPr>
          <w:p w14:paraId="37C68BA5" w14:textId="77777777" w:rsidR="00F44DB1" w:rsidRPr="00F44DB1" w:rsidRDefault="00F44DB1" w:rsidP="00F44DB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 w:rsidRPr="00F44DB1">
              <w:rPr>
                <w:rFonts w:ascii="Times New Roman" w:eastAsia="Times New Roman" w:hAnsi="Times New Roman" w:cs="Times New Roman"/>
                <w:sz w:val="20"/>
                <w:szCs w:val="24"/>
              </w:rPr>
              <w:t>1</w:t>
            </w:r>
          </w:p>
        </w:tc>
        <w:tc>
          <w:tcPr>
            <w:tcW w:w="459" w:type="pct"/>
          </w:tcPr>
          <w:p w14:paraId="56E80272" w14:textId="77777777" w:rsidR="00F44DB1" w:rsidRPr="00F44DB1" w:rsidRDefault="00F44DB1" w:rsidP="00F44DB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 w:rsidRPr="00F44DB1">
              <w:rPr>
                <w:rFonts w:ascii="Times New Roman" w:eastAsia="Times New Roman" w:hAnsi="Times New Roman" w:cs="Times New Roman"/>
                <w:sz w:val="20"/>
                <w:szCs w:val="24"/>
              </w:rPr>
              <w:t>2</w:t>
            </w:r>
          </w:p>
        </w:tc>
        <w:tc>
          <w:tcPr>
            <w:tcW w:w="287" w:type="pct"/>
            <w:shd w:val="clear" w:color="auto" w:fill="CCFFFF"/>
          </w:tcPr>
          <w:p w14:paraId="1DB2B086" w14:textId="77777777" w:rsidR="00F44DB1" w:rsidRPr="00F44DB1" w:rsidRDefault="00F44DB1" w:rsidP="00F44DB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 w:rsidRPr="00F44DB1">
              <w:rPr>
                <w:rFonts w:ascii="Times New Roman" w:eastAsia="Times New Roman" w:hAnsi="Times New Roman" w:cs="Times New Roman"/>
                <w:sz w:val="20"/>
                <w:szCs w:val="24"/>
              </w:rPr>
              <w:t>3</w:t>
            </w:r>
          </w:p>
        </w:tc>
        <w:tc>
          <w:tcPr>
            <w:tcW w:w="341" w:type="pct"/>
          </w:tcPr>
          <w:p w14:paraId="6B2AC7BD" w14:textId="77777777" w:rsidR="00F44DB1" w:rsidRPr="00F44DB1" w:rsidRDefault="00F44DB1" w:rsidP="00F44DB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 w:rsidRPr="00F44DB1">
              <w:rPr>
                <w:rFonts w:ascii="Times New Roman" w:eastAsia="Times New Roman" w:hAnsi="Times New Roman" w:cs="Times New Roman"/>
                <w:sz w:val="20"/>
                <w:szCs w:val="24"/>
              </w:rPr>
              <w:t>4</w:t>
            </w:r>
          </w:p>
        </w:tc>
        <w:tc>
          <w:tcPr>
            <w:tcW w:w="303" w:type="pct"/>
            <w:shd w:val="clear" w:color="auto" w:fill="CCFFFF"/>
          </w:tcPr>
          <w:p w14:paraId="633D8D4D" w14:textId="77777777" w:rsidR="00F44DB1" w:rsidRPr="00F44DB1" w:rsidRDefault="00F44DB1" w:rsidP="00F44DB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 w:rsidRPr="00F44DB1">
              <w:rPr>
                <w:rFonts w:ascii="Times New Roman" w:eastAsia="Times New Roman" w:hAnsi="Times New Roman" w:cs="Times New Roman"/>
                <w:sz w:val="20"/>
                <w:szCs w:val="24"/>
              </w:rPr>
              <w:t>5</w:t>
            </w:r>
          </w:p>
        </w:tc>
        <w:tc>
          <w:tcPr>
            <w:tcW w:w="353" w:type="pct"/>
          </w:tcPr>
          <w:p w14:paraId="4B62B5B0" w14:textId="77777777" w:rsidR="00F44DB1" w:rsidRPr="00F44DB1" w:rsidRDefault="00F44DB1" w:rsidP="00F44DB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 w:rsidRPr="00F44DB1">
              <w:rPr>
                <w:rFonts w:ascii="Times New Roman" w:eastAsia="Times New Roman" w:hAnsi="Times New Roman" w:cs="Times New Roman"/>
                <w:sz w:val="20"/>
                <w:szCs w:val="24"/>
              </w:rPr>
              <w:t>6</w:t>
            </w:r>
          </w:p>
        </w:tc>
        <w:tc>
          <w:tcPr>
            <w:tcW w:w="353" w:type="pct"/>
          </w:tcPr>
          <w:p w14:paraId="24E0FE4D" w14:textId="77777777" w:rsidR="00F44DB1" w:rsidRPr="00F44DB1" w:rsidRDefault="00F44DB1" w:rsidP="00F44DB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 w:rsidRPr="00F44DB1">
              <w:rPr>
                <w:rFonts w:ascii="Times New Roman" w:eastAsia="Times New Roman" w:hAnsi="Times New Roman" w:cs="Times New Roman"/>
                <w:sz w:val="20"/>
                <w:szCs w:val="24"/>
              </w:rPr>
              <w:t>7</w:t>
            </w:r>
          </w:p>
        </w:tc>
        <w:tc>
          <w:tcPr>
            <w:tcW w:w="287" w:type="pct"/>
            <w:shd w:val="clear" w:color="auto" w:fill="CCFFFF"/>
          </w:tcPr>
          <w:p w14:paraId="66888FE2" w14:textId="77777777" w:rsidR="00F44DB1" w:rsidRPr="00F44DB1" w:rsidRDefault="00F44DB1" w:rsidP="00F44DB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 w:rsidRPr="00F44DB1">
              <w:rPr>
                <w:rFonts w:ascii="Times New Roman" w:eastAsia="Times New Roman" w:hAnsi="Times New Roman" w:cs="Times New Roman"/>
                <w:sz w:val="20"/>
                <w:szCs w:val="24"/>
              </w:rPr>
              <w:t>8</w:t>
            </w:r>
          </w:p>
        </w:tc>
        <w:tc>
          <w:tcPr>
            <w:tcW w:w="473" w:type="pct"/>
          </w:tcPr>
          <w:p w14:paraId="2004CEFC" w14:textId="77777777" w:rsidR="00F44DB1" w:rsidRPr="00F44DB1" w:rsidRDefault="00F44DB1" w:rsidP="00F44DB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 w:rsidRPr="00F44DB1">
              <w:rPr>
                <w:rFonts w:ascii="Times New Roman" w:eastAsia="Times New Roman" w:hAnsi="Times New Roman" w:cs="Times New Roman"/>
                <w:sz w:val="20"/>
                <w:szCs w:val="24"/>
              </w:rPr>
              <w:t>9</w:t>
            </w:r>
          </w:p>
        </w:tc>
        <w:tc>
          <w:tcPr>
            <w:tcW w:w="287" w:type="pct"/>
          </w:tcPr>
          <w:p w14:paraId="73855304" w14:textId="77777777" w:rsidR="00F44DB1" w:rsidRPr="00F44DB1" w:rsidRDefault="00F44DB1" w:rsidP="00F44DB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 w:rsidRPr="00F44DB1">
              <w:rPr>
                <w:rFonts w:ascii="Times New Roman" w:eastAsia="Times New Roman" w:hAnsi="Times New Roman" w:cs="Times New Roman"/>
                <w:sz w:val="20"/>
                <w:szCs w:val="24"/>
              </w:rPr>
              <w:t>10</w:t>
            </w:r>
          </w:p>
        </w:tc>
        <w:tc>
          <w:tcPr>
            <w:tcW w:w="290" w:type="pct"/>
          </w:tcPr>
          <w:p w14:paraId="5CCEA681" w14:textId="77777777" w:rsidR="00F44DB1" w:rsidRPr="00F44DB1" w:rsidRDefault="00F44DB1" w:rsidP="00F44DB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 w:rsidRPr="00F44DB1">
              <w:rPr>
                <w:rFonts w:ascii="Times New Roman" w:eastAsia="Times New Roman" w:hAnsi="Times New Roman" w:cs="Times New Roman"/>
                <w:sz w:val="20"/>
                <w:szCs w:val="24"/>
              </w:rPr>
              <w:t>11</w:t>
            </w:r>
          </w:p>
        </w:tc>
        <w:tc>
          <w:tcPr>
            <w:tcW w:w="262" w:type="pct"/>
            <w:shd w:val="clear" w:color="auto" w:fill="CCFFFF"/>
          </w:tcPr>
          <w:p w14:paraId="7ED68BFC" w14:textId="77777777" w:rsidR="00F44DB1" w:rsidRPr="00F44DB1" w:rsidRDefault="00F44DB1" w:rsidP="00F44DB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 w:rsidRPr="00F44DB1">
              <w:rPr>
                <w:rFonts w:ascii="Times New Roman" w:eastAsia="Times New Roman" w:hAnsi="Times New Roman" w:cs="Times New Roman"/>
                <w:sz w:val="20"/>
                <w:szCs w:val="24"/>
              </w:rPr>
              <w:t>12</w:t>
            </w:r>
          </w:p>
        </w:tc>
        <w:tc>
          <w:tcPr>
            <w:tcW w:w="473" w:type="pct"/>
          </w:tcPr>
          <w:p w14:paraId="07C53CAF" w14:textId="77777777" w:rsidR="00F44DB1" w:rsidRPr="00F44DB1" w:rsidRDefault="00F44DB1" w:rsidP="00F44DB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 w:rsidRPr="00F44DB1">
              <w:rPr>
                <w:rFonts w:ascii="Times New Roman" w:eastAsia="Times New Roman" w:hAnsi="Times New Roman" w:cs="Times New Roman"/>
                <w:sz w:val="20"/>
                <w:szCs w:val="24"/>
              </w:rPr>
              <w:t>13</w:t>
            </w:r>
          </w:p>
        </w:tc>
        <w:tc>
          <w:tcPr>
            <w:tcW w:w="303" w:type="pct"/>
          </w:tcPr>
          <w:p w14:paraId="34B5BC0C" w14:textId="77777777" w:rsidR="00F44DB1" w:rsidRPr="00F44DB1" w:rsidRDefault="00F44DB1" w:rsidP="00F44DB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 w:rsidRPr="00F44DB1">
              <w:rPr>
                <w:rFonts w:ascii="Times New Roman" w:eastAsia="Times New Roman" w:hAnsi="Times New Roman" w:cs="Times New Roman"/>
                <w:sz w:val="20"/>
                <w:szCs w:val="24"/>
              </w:rPr>
              <w:t>14</w:t>
            </w:r>
          </w:p>
        </w:tc>
        <w:tc>
          <w:tcPr>
            <w:tcW w:w="304" w:type="pct"/>
          </w:tcPr>
          <w:p w14:paraId="3AFBF439" w14:textId="77777777" w:rsidR="00F44DB1" w:rsidRPr="00F44DB1" w:rsidRDefault="00F44DB1" w:rsidP="00F44DB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 w:rsidRPr="00F44DB1">
              <w:rPr>
                <w:rFonts w:ascii="Times New Roman" w:eastAsia="Times New Roman" w:hAnsi="Times New Roman" w:cs="Times New Roman"/>
                <w:sz w:val="20"/>
                <w:szCs w:val="24"/>
              </w:rPr>
              <w:t>15</w:t>
            </w:r>
          </w:p>
        </w:tc>
      </w:tr>
      <w:tr w:rsidR="00F44DB1" w:rsidRPr="00F44DB1" w14:paraId="1BC8E529" w14:textId="77777777" w:rsidTr="004872C2">
        <w:trPr>
          <w:cantSplit/>
          <w:trHeight w:val="445"/>
        </w:trPr>
        <w:tc>
          <w:tcPr>
            <w:tcW w:w="223" w:type="pct"/>
          </w:tcPr>
          <w:p w14:paraId="7BEF88F6" w14:textId="77777777" w:rsidR="00F44DB1" w:rsidRPr="00F44DB1" w:rsidRDefault="00F44DB1" w:rsidP="00F44DB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59" w:type="pct"/>
          </w:tcPr>
          <w:p w14:paraId="2F664413" w14:textId="77777777" w:rsidR="00F44DB1" w:rsidRPr="00F44DB1" w:rsidRDefault="00F44DB1" w:rsidP="00F44DB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 w:rsidRPr="00F44DB1">
              <w:rPr>
                <w:rFonts w:ascii="Times New Roman" w:eastAsia="Times New Roman" w:hAnsi="Times New Roman" w:cs="Times New Roman"/>
                <w:sz w:val="20"/>
                <w:szCs w:val="24"/>
              </w:rPr>
              <w:t>Шт.</w:t>
            </w:r>
            <w:r w:rsidRPr="00F44DB1">
              <w:rPr>
                <w:rFonts w:ascii="Times New Roman" w:eastAsia="Times New Roman" w:hAnsi="Times New Roman" w:cs="Times New Roman"/>
                <w:sz w:val="20"/>
                <w:szCs w:val="24"/>
              </w:rPr>
              <w:sym w:font="Symbol" w:char="F0B4"/>
            </w:r>
            <w:r w:rsidRPr="00F44DB1"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 МВт</w:t>
            </w:r>
          </w:p>
        </w:tc>
        <w:tc>
          <w:tcPr>
            <w:tcW w:w="287" w:type="pct"/>
            <w:shd w:val="clear" w:color="auto" w:fill="CCFFFF"/>
          </w:tcPr>
          <w:p w14:paraId="014E4660" w14:textId="77777777" w:rsidR="00F44DB1" w:rsidRPr="00F44DB1" w:rsidRDefault="00F44DB1" w:rsidP="00F44DB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 w:rsidRPr="00F44DB1">
              <w:rPr>
                <w:rFonts w:ascii="Times New Roman" w:eastAsia="Times New Roman" w:hAnsi="Times New Roman" w:cs="Times New Roman"/>
                <w:sz w:val="20"/>
                <w:szCs w:val="24"/>
              </w:rPr>
              <w:t>кВ</w:t>
            </w:r>
          </w:p>
        </w:tc>
        <w:tc>
          <w:tcPr>
            <w:tcW w:w="341" w:type="pct"/>
          </w:tcPr>
          <w:p w14:paraId="32EE9091" w14:textId="77777777" w:rsidR="00F44DB1" w:rsidRPr="00F44DB1" w:rsidRDefault="00F44DB1" w:rsidP="00F44DB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 w:rsidRPr="00F44DB1">
              <w:rPr>
                <w:rFonts w:ascii="Times New Roman" w:eastAsia="Times New Roman" w:hAnsi="Times New Roman" w:cs="Times New Roman"/>
                <w:sz w:val="20"/>
                <w:szCs w:val="24"/>
              </w:rPr>
              <w:t>МВА</w:t>
            </w:r>
          </w:p>
        </w:tc>
        <w:tc>
          <w:tcPr>
            <w:tcW w:w="303" w:type="pct"/>
            <w:shd w:val="clear" w:color="auto" w:fill="CCFFFF"/>
          </w:tcPr>
          <w:p w14:paraId="052CCD4B" w14:textId="77777777" w:rsidR="00F44DB1" w:rsidRPr="00F44DB1" w:rsidRDefault="00F44DB1" w:rsidP="00F44DB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 w:rsidRPr="00F44DB1">
              <w:rPr>
                <w:rFonts w:ascii="Times New Roman" w:eastAsia="Times New Roman" w:hAnsi="Times New Roman" w:cs="Times New Roman"/>
                <w:sz w:val="20"/>
                <w:szCs w:val="24"/>
              </w:rPr>
              <w:t>кВ</w:t>
            </w:r>
          </w:p>
        </w:tc>
        <w:tc>
          <w:tcPr>
            <w:tcW w:w="353" w:type="pct"/>
          </w:tcPr>
          <w:p w14:paraId="22CC6138" w14:textId="77777777" w:rsidR="00F44DB1" w:rsidRPr="00F44DB1" w:rsidRDefault="00F44DB1" w:rsidP="00F44DB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 w:rsidRPr="00F44DB1">
              <w:rPr>
                <w:rFonts w:ascii="Times New Roman" w:eastAsia="Times New Roman" w:hAnsi="Times New Roman" w:cs="Times New Roman"/>
                <w:sz w:val="20"/>
                <w:szCs w:val="24"/>
              </w:rPr>
              <w:t>%</w:t>
            </w:r>
          </w:p>
        </w:tc>
        <w:tc>
          <w:tcPr>
            <w:tcW w:w="353" w:type="pct"/>
          </w:tcPr>
          <w:p w14:paraId="15BA6E8F" w14:textId="77777777" w:rsidR="00F44DB1" w:rsidRPr="00F44DB1" w:rsidRDefault="00F44DB1" w:rsidP="00F44DB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 w:rsidRPr="00F44DB1">
              <w:rPr>
                <w:rFonts w:ascii="Times New Roman" w:eastAsia="Times New Roman" w:hAnsi="Times New Roman" w:cs="Times New Roman"/>
                <w:sz w:val="20"/>
                <w:szCs w:val="24"/>
              </w:rPr>
              <w:t>Шт.</w:t>
            </w:r>
          </w:p>
        </w:tc>
        <w:tc>
          <w:tcPr>
            <w:tcW w:w="287" w:type="pct"/>
            <w:shd w:val="clear" w:color="auto" w:fill="CCFFFF"/>
          </w:tcPr>
          <w:p w14:paraId="2C30318A" w14:textId="77777777" w:rsidR="00F44DB1" w:rsidRPr="00F44DB1" w:rsidRDefault="00F44DB1" w:rsidP="00F44DB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 w:rsidRPr="00F44DB1">
              <w:rPr>
                <w:rFonts w:ascii="Times New Roman" w:eastAsia="Times New Roman" w:hAnsi="Times New Roman" w:cs="Times New Roman"/>
                <w:sz w:val="20"/>
                <w:szCs w:val="24"/>
              </w:rPr>
              <w:t>кВ</w:t>
            </w:r>
          </w:p>
        </w:tc>
        <w:tc>
          <w:tcPr>
            <w:tcW w:w="473" w:type="pct"/>
          </w:tcPr>
          <w:p w14:paraId="4FE94533" w14:textId="77777777" w:rsidR="00F44DB1" w:rsidRPr="00F44DB1" w:rsidRDefault="00F44DB1" w:rsidP="00F44DB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 w:rsidRPr="00F44DB1">
              <w:rPr>
                <w:rFonts w:ascii="Times New Roman" w:eastAsia="Times New Roman" w:hAnsi="Times New Roman" w:cs="Times New Roman"/>
                <w:sz w:val="20"/>
                <w:szCs w:val="24"/>
              </w:rPr>
              <w:t>Шт.</w:t>
            </w:r>
            <w:r w:rsidRPr="00F44DB1">
              <w:rPr>
                <w:rFonts w:ascii="Times New Roman" w:eastAsia="Times New Roman" w:hAnsi="Times New Roman" w:cs="Times New Roman"/>
                <w:sz w:val="20"/>
                <w:szCs w:val="24"/>
              </w:rPr>
              <w:sym w:font="Symbol" w:char="F0B4"/>
            </w:r>
            <w:r w:rsidRPr="00F44DB1"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 МВт</w:t>
            </w:r>
          </w:p>
        </w:tc>
        <w:tc>
          <w:tcPr>
            <w:tcW w:w="287" w:type="pct"/>
          </w:tcPr>
          <w:p w14:paraId="4310915A" w14:textId="77777777" w:rsidR="00F44DB1" w:rsidRPr="00F44DB1" w:rsidRDefault="00F44DB1" w:rsidP="00F44DB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 w:rsidRPr="00F44DB1">
              <w:rPr>
                <w:rFonts w:ascii="Times New Roman" w:eastAsia="Times New Roman" w:hAnsi="Times New Roman" w:cs="Times New Roman"/>
                <w:sz w:val="20"/>
                <w:szCs w:val="24"/>
              </w:rPr>
              <w:t>-</w:t>
            </w:r>
          </w:p>
        </w:tc>
        <w:tc>
          <w:tcPr>
            <w:tcW w:w="290" w:type="pct"/>
          </w:tcPr>
          <w:p w14:paraId="6DA5075A" w14:textId="77777777" w:rsidR="00F44DB1" w:rsidRPr="00F44DB1" w:rsidRDefault="00F44DB1" w:rsidP="00F44DB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 w:rsidRPr="00F44DB1">
              <w:rPr>
                <w:rFonts w:ascii="Times New Roman" w:eastAsia="Times New Roman" w:hAnsi="Times New Roman" w:cs="Times New Roman"/>
                <w:sz w:val="20"/>
                <w:szCs w:val="24"/>
              </w:rPr>
              <w:t>-</w:t>
            </w:r>
          </w:p>
        </w:tc>
        <w:tc>
          <w:tcPr>
            <w:tcW w:w="262" w:type="pct"/>
            <w:shd w:val="clear" w:color="auto" w:fill="CCFFFF"/>
          </w:tcPr>
          <w:p w14:paraId="6F1809D8" w14:textId="77777777" w:rsidR="00F44DB1" w:rsidRPr="00F44DB1" w:rsidRDefault="00F44DB1" w:rsidP="00F44DB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 w:rsidRPr="00F44DB1">
              <w:rPr>
                <w:rFonts w:ascii="Times New Roman" w:eastAsia="Times New Roman" w:hAnsi="Times New Roman" w:cs="Times New Roman"/>
                <w:sz w:val="20"/>
                <w:szCs w:val="24"/>
              </w:rPr>
              <w:t>кВ</w:t>
            </w:r>
          </w:p>
        </w:tc>
        <w:tc>
          <w:tcPr>
            <w:tcW w:w="473" w:type="pct"/>
          </w:tcPr>
          <w:p w14:paraId="083E90F1" w14:textId="77777777" w:rsidR="00F44DB1" w:rsidRPr="00F44DB1" w:rsidRDefault="00F44DB1" w:rsidP="00F44DB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 w:rsidRPr="00F44DB1">
              <w:rPr>
                <w:rFonts w:ascii="Times New Roman" w:eastAsia="Times New Roman" w:hAnsi="Times New Roman" w:cs="Times New Roman"/>
                <w:sz w:val="20"/>
                <w:szCs w:val="24"/>
              </w:rPr>
              <w:t>Шт.</w:t>
            </w:r>
            <w:r w:rsidRPr="00F44DB1">
              <w:rPr>
                <w:rFonts w:ascii="Times New Roman" w:eastAsia="Times New Roman" w:hAnsi="Times New Roman" w:cs="Times New Roman"/>
                <w:sz w:val="20"/>
                <w:szCs w:val="24"/>
              </w:rPr>
              <w:sym w:font="Symbol" w:char="F0B4"/>
            </w:r>
            <w:r w:rsidRPr="00F44DB1"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 МВт</w:t>
            </w:r>
          </w:p>
        </w:tc>
        <w:tc>
          <w:tcPr>
            <w:tcW w:w="303" w:type="pct"/>
          </w:tcPr>
          <w:p w14:paraId="634B2F90" w14:textId="77777777" w:rsidR="00F44DB1" w:rsidRPr="00F44DB1" w:rsidRDefault="00F44DB1" w:rsidP="00F44DB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 w:rsidRPr="00F44DB1">
              <w:rPr>
                <w:rFonts w:ascii="Times New Roman" w:eastAsia="Times New Roman" w:hAnsi="Times New Roman" w:cs="Times New Roman"/>
                <w:sz w:val="20"/>
                <w:szCs w:val="24"/>
              </w:rPr>
              <w:t>-</w:t>
            </w:r>
          </w:p>
        </w:tc>
        <w:tc>
          <w:tcPr>
            <w:tcW w:w="304" w:type="pct"/>
          </w:tcPr>
          <w:p w14:paraId="566C8220" w14:textId="77777777" w:rsidR="00F44DB1" w:rsidRPr="00F44DB1" w:rsidRDefault="00F44DB1" w:rsidP="00F44DB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 w:rsidRPr="00F44DB1">
              <w:rPr>
                <w:rFonts w:ascii="Times New Roman" w:eastAsia="Times New Roman" w:hAnsi="Times New Roman" w:cs="Times New Roman"/>
                <w:sz w:val="20"/>
                <w:szCs w:val="24"/>
              </w:rPr>
              <w:t>-</w:t>
            </w:r>
          </w:p>
        </w:tc>
      </w:tr>
      <w:tr w:rsidR="00F44DB1" w:rsidRPr="00F44DB1" w14:paraId="7A2E2A03" w14:textId="77777777" w:rsidTr="004872C2">
        <w:trPr>
          <w:cantSplit/>
        </w:trPr>
        <w:tc>
          <w:tcPr>
            <w:tcW w:w="223" w:type="pct"/>
          </w:tcPr>
          <w:p w14:paraId="050C2014" w14:textId="77777777" w:rsidR="00F44DB1" w:rsidRPr="00F44DB1" w:rsidRDefault="00F44DB1" w:rsidP="00777647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val="en-US"/>
              </w:rPr>
            </w:pPr>
          </w:p>
        </w:tc>
        <w:tc>
          <w:tcPr>
            <w:tcW w:w="459" w:type="pct"/>
          </w:tcPr>
          <w:p w14:paraId="3D374C00" w14:textId="77777777" w:rsidR="00F44DB1" w:rsidRPr="00F44DB1" w:rsidRDefault="00F44DB1" w:rsidP="00F44DB1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val="en-US"/>
              </w:rPr>
            </w:pPr>
          </w:p>
        </w:tc>
        <w:tc>
          <w:tcPr>
            <w:tcW w:w="287" w:type="pct"/>
            <w:shd w:val="clear" w:color="auto" w:fill="CCFFFF"/>
          </w:tcPr>
          <w:p w14:paraId="0D6B6057" w14:textId="77777777" w:rsidR="00F44DB1" w:rsidRPr="00F44DB1" w:rsidRDefault="00F44DB1" w:rsidP="00F44DB1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val="en-US"/>
              </w:rPr>
            </w:pPr>
          </w:p>
        </w:tc>
        <w:tc>
          <w:tcPr>
            <w:tcW w:w="341" w:type="pct"/>
          </w:tcPr>
          <w:p w14:paraId="6B5B8FE4" w14:textId="77777777" w:rsidR="00F44DB1" w:rsidRPr="00F44DB1" w:rsidRDefault="00F44DB1" w:rsidP="00F44DB1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val="en-US"/>
              </w:rPr>
            </w:pPr>
          </w:p>
        </w:tc>
        <w:tc>
          <w:tcPr>
            <w:tcW w:w="303" w:type="pct"/>
            <w:shd w:val="clear" w:color="auto" w:fill="CCFFFF"/>
          </w:tcPr>
          <w:p w14:paraId="32AC1710" w14:textId="77777777" w:rsidR="00F44DB1" w:rsidRPr="00F44DB1" w:rsidRDefault="00F44DB1" w:rsidP="00F44DB1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val="en-US"/>
              </w:rPr>
            </w:pPr>
          </w:p>
        </w:tc>
        <w:tc>
          <w:tcPr>
            <w:tcW w:w="353" w:type="pct"/>
          </w:tcPr>
          <w:p w14:paraId="0EFD96C2" w14:textId="77777777" w:rsidR="00F44DB1" w:rsidRPr="00F44DB1" w:rsidRDefault="00F44DB1" w:rsidP="00F44DB1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val="en-US"/>
              </w:rPr>
            </w:pPr>
          </w:p>
        </w:tc>
        <w:tc>
          <w:tcPr>
            <w:tcW w:w="353" w:type="pct"/>
          </w:tcPr>
          <w:p w14:paraId="318D5111" w14:textId="77777777" w:rsidR="00F44DB1" w:rsidRPr="00F44DB1" w:rsidRDefault="00F44DB1" w:rsidP="00F44DB1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val="en-US"/>
              </w:rPr>
            </w:pPr>
          </w:p>
        </w:tc>
        <w:tc>
          <w:tcPr>
            <w:tcW w:w="287" w:type="pct"/>
            <w:shd w:val="clear" w:color="auto" w:fill="CCFFFF"/>
          </w:tcPr>
          <w:p w14:paraId="156BC2AF" w14:textId="77777777" w:rsidR="00F44DB1" w:rsidRPr="00F44DB1" w:rsidRDefault="00F44DB1" w:rsidP="00F44DB1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val="en-US"/>
              </w:rPr>
            </w:pPr>
          </w:p>
        </w:tc>
        <w:tc>
          <w:tcPr>
            <w:tcW w:w="473" w:type="pct"/>
          </w:tcPr>
          <w:p w14:paraId="62186E51" w14:textId="77777777" w:rsidR="00F44DB1" w:rsidRPr="00F44DB1" w:rsidRDefault="00F44DB1" w:rsidP="00F44DB1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val="en-US"/>
              </w:rPr>
            </w:pPr>
          </w:p>
        </w:tc>
        <w:tc>
          <w:tcPr>
            <w:tcW w:w="287" w:type="pct"/>
          </w:tcPr>
          <w:p w14:paraId="5E4D02D9" w14:textId="77777777" w:rsidR="00F44DB1" w:rsidRPr="00F44DB1" w:rsidRDefault="00F44DB1" w:rsidP="00F44DB1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val="en-US"/>
              </w:rPr>
            </w:pPr>
          </w:p>
        </w:tc>
        <w:tc>
          <w:tcPr>
            <w:tcW w:w="290" w:type="pct"/>
          </w:tcPr>
          <w:p w14:paraId="4B732E7A" w14:textId="77777777" w:rsidR="00F44DB1" w:rsidRPr="00F44DB1" w:rsidRDefault="00F44DB1" w:rsidP="00F44DB1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val="en-US"/>
              </w:rPr>
            </w:pPr>
          </w:p>
        </w:tc>
        <w:tc>
          <w:tcPr>
            <w:tcW w:w="262" w:type="pct"/>
            <w:shd w:val="clear" w:color="auto" w:fill="CCFFFF"/>
          </w:tcPr>
          <w:p w14:paraId="1CCACA86" w14:textId="77777777" w:rsidR="00F44DB1" w:rsidRPr="00F44DB1" w:rsidRDefault="00F44DB1" w:rsidP="00F44DB1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val="en-US"/>
              </w:rPr>
            </w:pPr>
          </w:p>
        </w:tc>
        <w:tc>
          <w:tcPr>
            <w:tcW w:w="473" w:type="pct"/>
          </w:tcPr>
          <w:p w14:paraId="2AC8461B" w14:textId="77777777" w:rsidR="00F44DB1" w:rsidRPr="00F44DB1" w:rsidRDefault="00F44DB1" w:rsidP="00F44DB1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val="en-US"/>
              </w:rPr>
            </w:pPr>
          </w:p>
        </w:tc>
        <w:tc>
          <w:tcPr>
            <w:tcW w:w="303" w:type="pct"/>
          </w:tcPr>
          <w:p w14:paraId="603641F7" w14:textId="77777777" w:rsidR="00F44DB1" w:rsidRPr="00F44DB1" w:rsidRDefault="00F44DB1" w:rsidP="00F44DB1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val="en-US"/>
              </w:rPr>
            </w:pPr>
          </w:p>
        </w:tc>
        <w:tc>
          <w:tcPr>
            <w:tcW w:w="304" w:type="pct"/>
          </w:tcPr>
          <w:p w14:paraId="1C8D7780" w14:textId="77777777" w:rsidR="00F44DB1" w:rsidRPr="00F44DB1" w:rsidRDefault="00F44DB1" w:rsidP="00F44DB1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val="en-US"/>
              </w:rPr>
            </w:pPr>
          </w:p>
        </w:tc>
      </w:tr>
    </w:tbl>
    <w:p w14:paraId="580E9DFD" w14:textId="77777777" w:rsidR="00F44DB1" w:rsidRPr="002C2221" w:rsidRDefault="00F44DB1" w:rsidP="002C2221"/>
    <w:p w14:paraId="43CFD823" w14:textId="77777777" w:rsidR="004872C2" w:rsidRPr="004872C2" w:rsidRDefault="004872C2" w:rsidP="004872C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17A39FC4" w14:textId="77777777" w:rsidR="004872C2" w:rsidRPr="002C2221" w:rsidRDefault="004872C2" w:rsidP="002C2221"/>
    <w:p w14:paraId="7B34EF00" w14:textId="77777777" w:rsidR="00F44DB1" w:rsidRDefault="00F44DB1">
      <w:pPr>
        <w:rPr>
          <w:rFonts w:ascii="Times New Roman" w:eastAsia="Calibri" w:hAnsi="Times New Roman" w:cs="Times New Roman"/>
          <w:sz w:val="28"/>
          <w:lang w:val="en-US" w:eastAsia="en-US"/>
        </w:rPr>
      </w:pPr>
      <w:r>
        <w:rPr>
          <w:rFonts w:ascii="Times New Roman" w:eastAsia="Calibri" w:hAnsi="Times New Roman" w:cs="Times New Roman"/>
          <w:sz w:val="28"/>
          <w:lang w:val="en-US" w:eastAsia="en-US"/>
        </w:rPr>
        <w:br w:type="page"/>
      </w:r>
    </w:p>
    <w:p w14:paraId="38C1DA2C" w14:textId="77777777" w:rsidR="00980A71" w:rsidRPr="00A97519" w:rsidRDefault="00980A71" w:rsidP="00A97519">
      <w:pPr>
        <w:pStyle w:val="aa"/>
        <w:keepNext/>
        <w:keepLines/>
        <w:numPr>
          <w:ilvl w:val="0"/>
          <w:numId w:val="25"/>
        </w:numPr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sz w:val="28"/>
          <w:szCs w:val="28"/>
          <w:lang w:eastAsia="en-US"/>
        </w:rPr>
      </w:pPr>
      <w:r w:rsidRPr="00A97519">
        <w:rPr>
          <w:rFonts w:ascii="Times New Roman" w:eastAsia="Times New Roman" w:hAnsi="Times New Roman" w:cs="Times New Roman"/>
          <w:b/>
          <w:bCs/>
          <w:sz w:val="28"/>
          <w:szCs w:val="28"/>
          <w:lang w:eastAsia="en-US"/>
        </w:rPr>
        <w:lastRenderedPageBreak/>
        <w:t>Общий баланс активных мощностей станции</w:t>
      </w:r>
      <w:bookmarkEnd w:id="1"/>
    </w:p>
    <w:p w14:paraId="7FDB9788" w14:textId="77777777" w:rsidR="00980A71" w:rsidRPr="00980A71" w:rsidRDefault="00980A71" w:rsidP="00980A71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lang w:eastAsia="en-US"/>
        </w:rPr>
      </w:pPr>
    </w:p>
    <w:p w14:paraId="26513C89" w14:textId="77777777" w:rsidR="00980A71" w:rsidRPr="00980A71" w:rsidRDefault="00980A71" w:rsidP="00A97519">
      <w:pPr>
        <w:pStyle w:val="aa"/>
        <w:keepNext/>
        <w:keepLines/>
        <w:numPr>
          <w:ilvl w:val="0"/>
          <w:numId w:val="25"/>
        </w:numPr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sz w:val="28"/>
          <w:szCs w:val="28"/>
          <w:lang w:eastAsia="en-US"/>
        </w:rPr>
      </w:pPr>
      <w:r w:rsidRPr="00980A71">
        <w:rPr>
          <w:rFonts w:ascii="Times New Roman" w:eastAsia="Times New Roman" w:hAnsi="Times New Roman" w:cs="Times New Roman"/>
          <w:b/>
          <w:bCs/>
          <w:sz w:val="28"/>
          <w:szCs w:val="28"/>
          <w:lang w:eastAsia="en-US"/>
        </w:rPr>
        <w:t>Выбор схемы КЭС</w:t>
      </w:r>
    </w:p>
    <w:p w14:paraId="158C1EA0" w14:textId="77777777" w:rsidR="00980A71" w:rsidRPr="00980A71" w:rsidRDefault="00980A71" w:rsidP="00980A71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4"/>
        </w:rPr>
      </w:pPr>
    </w:p>
    <w:p w14:paraId="3B7FA536" w14:textId="77777777" w:rsidR="00980A71" w:rsidRPr="00980A71" w:rsidRDefault="00980A71" w:rsidP="00980A71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4"/>
        </w:rPr>
      </w:pPr>
      <w:r w:rsidRPr="00980A71">
        <w:rPr>
          <w:rFonts w:ascii="Times New Roman" w:eastAsia="Calibri" w:hAnsi="Times New Roman" w:cs="Times New Roman"/>
          <w:sz w:val="28"/>
          <w:lang w:eastAsia="en-US"/>
        </w:rPr>
        <w:object w:dxaOrig="11290" w:dyaOrig="6687" w14:anchorId="04FC075A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8pt;height:279pt" o:ole="">
            <v:imagedata r:id="rId11" o:title=""/>
          </v:shape>
          <o:OLEObject Type="Embed" ProgID="Visio.Drawing.11" ShapeID="_x0000_i1025" DrawAspect="Content" ObjectID="_1704226855" r:id="rId12"/>
        </w:object>
      </w:r>
    </w:p>
    <w:p w14:paraId="2AF1CE3A" w14:textId="77777777" w:rsidR="00980A71" w:rsidRPr="00980A71" w:rsidRDefault="00980A71" w:rsidP="00980A71">
      <w:pPr>
        <w:numPr>
          <w:ilvl w:val="1"/>
          <w:numId w:val="17"/>
        </w:num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4"/>
        </w:rPr>
      </w:pPr>
    </w:p>
    <w:p w14:paraId="19815719" w14:textId="77777777" w:rsidR="00980A71" w:rsidRDefault="00980A71" w:rsidP="00980A71">
      <w:pPr>
        <w:numPr>
          <w:ilvl w:val="1"/>
          <w:numId w:val="17"/>
        </w:num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4"/>
        </w:rPr>
      </w:pPr>
      <w:r w:rsidRPr="00980A71">
        <w:rPr>
          <w:rFonts w:ascii="Times New Roman" w:eastAsia="Times New Roman" w:hAnsi="Times New Roman" w:cs="Times New Roman"/>
          <w:sz w:val="28"/>
          <w:szCs w:val="24"/>
        </w:rPr>
        <w:t>Рисунок – 1.1 Схема КЭС</w:t>
      </w:r>
    </w:p>
    <w:p w14:paraId="11F70D43" w14:textId="77777777" w:rsidR="005036AB" w:rsidRPr="00980A71" w:rsidRDefault="005036AB" w:rsidP="00980A71">
      <w:pPr>
        <w:numPr>
          <w:ilvl w:val="1"/>
          <w:numId w:val="17"/>
        </w:num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4"/>
        </w:rPr>
      </w:pPr>
    </w:p>
    <w:p w14:paraId="4DC47923" w14:textId="77777777" w:rsidR="00574A39" w:rsidRDefault="00574A39" w:rsidP="00A97519">
      <w:pPr>
        <w:pStyle w:val="aa"/>
        <w:keepNext/>
        <w:keepLines/>
        <w:numPr>
          <w:ilvl w:val="0"/>
          <w:numId w:val="25"/>
        </w:numPr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sz w:val="28"/>
          <w:szCs w:val="24"/>
        </w:rPr>
      </w:pPr>
      <w:r w:rsidRPr="005036AB">
        <w:rPr>
          <w:rFonts w:ascii="Times New Roman" w:eastAsia="Times New Roman" w:hAnsi="Times New Roman" w:cs="Times New Roman"/>
          <w:b/>
          <w:sz w:val="28"/>
          <w:szCs w:val="24"/>
        </w:rPr>
        <w:t>Описание структурной схемы</w:t>
      </w:r>
      <w:r w:rsidR="005036AB">
        <w:rPr>
          <w:rFonts w:ascii="Times New Roman" w:eastAsia="Times New Roman" w:hAnsi="Times New Roman" w:cs="Times New Roman"/>
          <w:b/>
          <w:sz w:val="28"/>
          <w:szCs w:val="24"/>
        </w:rPr>
        <w:t xml:space="preserve"> станции</w:t>
      </w:r>
    </w:p>
    <w:p w14:paraId="05681D98" w14:textId="77777777" w:rsidR="005036AB" w:rsidRPr="00A97519" w:rsidRDefault="005036AB" w:rsidP="00A97519"/>
    <w:p w14:paraId="0643F696" w14:textId="77777777" w:rsidR="00980A71" w:rsidRPr="00980A71" w:rsidRDefault="00980A71" w:rsidP="005036AB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4"/>
        </w:rPr>
      </w:pPr>
    </w:p>
    <w:p w14:paraId="78578BF7" w14:textId="77777777" w:rsidR="00980A71" w:rsidRPr="00980A71" w:rsidRDefault="00980A71" w:rsidP="00A97519">
      <w:pPr>
        <w:pStyle w:val="aa"/>
        <w:keepNext/>
        <w:keepLines/>
        <w:numPr>
          <w:ilvl w:val="0"/>
          <w:numId w:val="25"/>
        </w:numPr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sz w:val="28"/>
          <w:szCs w:val="28"/>
          <w:lang w:eastAsia="en-US"/>
        </w:rPr>
      </w:pPr>
      <w:bookmarkStart w:id="2" w:name="_Toc532891677"/>
      <w:r w:rsidRPr="00980A71">
        <w:rPr>
          <w:rFonts w:ascii="Times New Roman" w:eastAsia="Times New Roman" w:hAnsi="Times New Roman" w:cs="Times New Roman"/>
          <w:b/>
          <w:bCs/>
          <w:sz w:val="28"/>
          <w:szCs w:val="28"/>
          <w:lang w:eastAsia="en-US"/>
        </w:rPr>
        <w:t>Выбор турбогенераторов</w:t>
      </w:r>
      <w:bookmarkEnd w:id="2"/>
    </w:p>
    <w:p w14:paraId="51A17AC4" w14:textId="77777777" w:rsidR="00980A71" w:rsidRPr="00980A71" w:rsidRDefault="00980A71" w:rsidP="00980A71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lang w:eastAsia="en-US"/>
        </w:rPr>
      </w:pPr>
    </w:p>
    <w:p w14:paraId="3AEF8ABE" w14:textId="77777777" w:rsidR="00980A71" w:rsidRPr="00B56E3B" w:rsidRDefault="00980A71" w:rsidP="00B56E3B">
      <w:pPr>
        <w:numPr>
          <w:ilvl w:val="1"/>
          <w:numId w:val="17"/>
        </w:num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4"/>
        </w:rPr>
      </w:pPr>
      <w:r w:rsidRPr="00980A71">
        <w:rPr>
          <w:rFonts w:ascii="Times New Roman" w:eastAsia="Times New Roman" w:hAnsi="Times New Roman" w:cs="Times New Roman"/>
          <w:sz w:val="28"/>
          <w:szCs w:val="24"/>
        </w:rPr>
        <w:t xml:space="preserve">Выбор синхронных турбогенераторов осуществляем по [1,  стр. </w:t>
      </w:r>
      <w:r w:rsidR="00B56E3B" w:rsidRPr="00B56E3B">
        <w:rPr>
          <w:rFonts w:ascii="Times New Roman" w:eastAsia="Times New Roman" w:hAnsi="Times New Roman" w:cs="Times New Roman"/>
          <w:sz w:val="28"/>
          <w:szCs w:val="24"/>
        </w:rPr>
        <w:t>76-81</w:t>
      </w:r>
      <w:r w:rsidRPr="00980A71">
        <w:rPr>
          <w:rFonts w:ascii="Times New Roman" w:eastAsia="Times New Roman" w:hAnsi="Times New Roman" w:cs="Times New Roman"/>
          <w:sz w:val="28"/>
          <w:szCs w:val="24"/>
        </w:rPr>
        <w:t>]:</w:t>
      </w:r>
    </w:p>
    <w:p w14:paraId="12AA7730" w14:textId="77777777" w:rsidR="00B56E3B" w:rsidRPr="00980A71" w:rsidRDefault="00B56E3B" w:rsidP="00B56E3B">
      <w:pPr>
        <w:spacing w:after="0" w:line="240" w:lineRule="auto"/>
        <w:ind w:left="567"/>
        <w:jc w:val="both"/>
        <w:rPr>
          <w:rFonts w:ascii="Times New Roman" w:eastAsia="Times New Roman" w:hAnsi="Times New Roman" w:cs="Times New Roman"/>
          <w:sz w:val="28"/>
          <w:szCs w:val="24"/>
        </w:rPr>
      </w:pPr>
    </w:p>
    <w:p w14:paraId="30AB2FF3" w14:textId="77777777" w:rsidR="00980A71" w:rsidRPr="00980A71" w:rsidRDefault="00980A71" w:rsidP="00980A71">
      <w:pPr>
        <w:spacing w:after="0" w:line="240" w:lineRule="auto"/>
        <w:ind w:hanging="142"/>
        <w:jc w:val="both"/>
        <w:rPr>
          <w:rFonts w:ascii="Times New Roman" w:eastAsia="Times New Roman" w:hAnsi="Times New Roman" w:cs="Times New Roman"/>
          <w:sz w:val="28"/>
          <w:szCs w:val="24"/>
        </w:rPr>
      </w:pPr>
      <w:r w:rsidRPr="00980A71">
        <w:rPr>
          <w:rFonts w:ascii="Times New Roman" w:eastAsia="Calibri" w:hAnsi="Times New Roman" w:cs="Times New Roman"/>
          <w:sz w:val="28"/>
        </w:rPr>
        <w:t>Таблица 3.1 Параметры турбогенератора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68"/>
        <w:gridCol w:w="1605"/>
        <w:gridCol w:w="1490"/>
        <w:gridCol w:w="1500"/>
        <w:gridCol w:w="1392"/>
      </w:tblGrid>
      <w:tr w:rsidR="00980A71" w:rsidRPr="00980A71" w14:paraId="5EF8A7D9" w14:textId="77777777" w:rsidTr="00FB5D95">
        <w:tc>
          <w:tcPr>
            <w:tcW w:w="1962" w:type="pct"/>
            <w:vAlign w:val="center"/>
          </w:tcPr>
          <w:p w14:paraId="325B4A01" w14:textId="77777777" w:rsidR="00980A71" w:rsidRPr="00980A71" w:rsidRDefault="00980A71" w:rsidP="00980A7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lang w:eastAsia="en-US"/>
              </w:rPr>
            </w:pPr>
            <w:r w:rsidRPr="00980A71">
              <w:rPr>
                <w:rFonts w:ascii="Times New Roman" w:eastAsia="Calibri" w:hAnsi="Times New Roman" w:cs="Times New Roman"/>
                <w:sz w:val="28"/>
                <w:lang w:eastAsia="en-US"/>
              </w:rPr>
              <w:t>Тип турбогенераторов</w:t>
            </w:r>
          </w:p>
        </w:tc>
        <w:tc>
          <w:tcPr>
            <w:tcW w:w="814" w:type="pct"/>
            <w:vAlign w:val="center"/>
          </w:tcPr>
          <w:p w14:paraId="7332E233" w14:textId="77777777" w:rsidR="00980A71" w:rsidRPr="00980A71" w:rsidRDefault="00980A71" w:rsidP="00980A7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lang w:eastAsia="en-US"/>
              </w:rPr>
            </w:pPr>
            <w:r w:rsidRPr="00980A71">
              <w:rPr>
                <w:rFonts w:ascii="Times New Roman" w:eastAsia="Calibri" w:hAnsi="Times New Roman" w:cs="Times New Roman"/>
                <w:sz w:val="28"/>
                <w:lang w:val="en-US" w:eastAsia="en-US"/>
              </w:rPr>
              <w:t>P</w:t>
            </w:r>
            <w:r w:rsidRPr="00980A71">
              <w:rPr>
                <w:rFonts w:ascii="Times New Roman" w:eastAsia="Calibri" w:hAnsi="Times New Roman" w:cs="Times New Roman"/>
                <w:sz w:val="28"/>
                <w:vertAlign w:val="subscript"/>
                <w:lang w:eastAsia="en-US"/>
              </w:rPr>
              <w:t>ном</w:t>
            </w:r>
            <w:r w:rsidRPr="00980A71">
              <w:rPr>
                <w:rFonts w:ascii="Times New Roman" w:eastAsia="Calibri" w:hAnsi="Times New Roman" w:cs="Times New Roman"/>
                <w:sz w:val="28"/>
                <w:lang w:eastAsia="en-US"/>
              </w:rPr>
              <w:t>,</w:t>
            </w:r>
          </w:p>
          <w:p w14:paraId="021CB691" w14:textId="77777777" w:rsidR="00980A71" w:rsidRPr="00980A71" w:rsidRDefault="00980A71" w:rsidP="00980A7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lang w:eastAsia="en-US"/>
              </w:rPr>
            </w:pPr>
            <w:r w:rsidRPr="00980A71">
              <w:rPr>
                <w:rFonts w:ascii="Times New Roman" w:eastAsia="Calibri" w:hAnsi="Times New Roman" w:cs="Times New Roman"/>
                <w:sz w:val="28"/>
                <w:lang w:eastAsia="en-US"/>
              </w:rPr>
              <w:t>МВт</w:t>
            </w:r>
          </w:p>
        </w:tc>
        <w:tc>
          <w:tcPr>
            <w:tcW w:w="756" w:type="pct"/>
            <w:vAlign w:val="center"/>
          </w:tcPr>
          <w:p w14:paraId="22948BDB" w14:textId="77777777" w:rsidR="00980A71" w:rsidRPr="00980A71" w:rsidRDefault="00980A71" w:rsidP="00980A7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lang w:val="en-US" w:eastAsia="en-US"/>
              </w:rPr>
            </w:pPr>
            <w:r w:rsidRPr="00980A71">
              <w:rPr>
                <w:rFonts w:ascii="Times New Roman" w:eastAsia="Calibri" w:hAnsi="Times New Roman" w:cs="Times New Roman"/>
                <w:sz w:val="28"/>
                <w:lang w:val="en-US" w:eastAsia="en-US"/>
              </w:rPr>
              <w:object w:dxaOrig="700" w:dyaOrig="360" w14:anchorId="53B2AE22">
                <v:shape id="_x0000_i1026" type="#_x0000_t75" style="width:34.5pt;height:19.5pt" o:ole="">
                  <v:imagedata r:id="rId13" o:title=""/>
                </v:shape>
                <o:OLEObject Type="Embed" ProgID="Equation.3" ShapeID="_x0000_i1026" DrawAspect="Content" ObjectID="_1704226856" r:id="rId14"/>
              </w:object>
            </w:r>
          </w:p>
        </w:tc>
        <w:tc>
          <w:tcPr>
            <w:tcW w:w="761" w:type="pct"/>
            <w:vAlign w:val="center"/>
          </w:tcPr>
          <w:p w14:paraId="37C6065C" w14:textId="77777777" w:rsidR="00980A71" w:rsidRPr="00980A71" w:rsidRDefault="00980A71" w:rsidP="00980A7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lang w:val="en-US" w:eastAsia="en-US"/>
              </w:rPr>
            </w:pPr>
            <w:r w:rsidRPr="00980A71">
              <w:rPr>
                <w:rFonts w:ascii="Times New Roman" w:eastAsia="Calibri" w:hAnsi="Times New Roman" w:cs="Times New Roman"/>
                <w:sz w:val="28"/>
                <w:lang w:val="en-US" w:eastAsia="en-US"/>
              </w:rPr>
              <w:object w:dxaOrig="620" w:dyaOrig="260" w14:anchorId="08CF2F2A">
                <v:shape id="_x0000_i1027" type="#_x0000_t75" style="width:31pt;height:13.5pt" o:ole="">
                  <v:imagedata r:id="rId15" o:title=""/>
                </v:shape>
                <o:OLEObject Type="Embed" ProgID="Equation.3" ShapeID="_x0000_i1027" DrawAspect="Content" ObjectID="_1704226857" r:id="rId16"/>
              </w:object>
            </w:r>
          </w:p>
        </w:tc>
        <w:tc>
          <w:tcPr>
            <w:tcW w:w="706" w:type="pct"/>
            <w:vAlign w:val="center"/>
          </w:tcPr>
          <w:p w14:paraId="42EED1EF" w14:textId="77777777" w:rsidR="00980A71" w:rsidRPr="00980A71" w:rsidRDefault="00980A71" w:rsidP="00980A7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lang w:val="en-US" w:eastAsia="en-US"/>
              </w:rPr>
            </w:pPr>
            <w:r w:rsidRPr="00980A71">
              <w:rPr>
                <w:rFonts w:ascii="Times New Roman" w:eastAsia="Calibri" w:hAnsi="Times New Roman" w:cs="Times New Roman"/>
                <w:sz w:val="28"/>
                <w:lang w:val="en-US" w:eastAsia="en-US"/>
              </w:rPr>
              <w:object w:dxaOrig="380" w:dyaOrig="360" w14:anchorId="0F510573">
                <v:shape id="_x0000_i1028" type="#_x0000_t75" style="width:19.5pt;height:19.5pt" o:ole="">
                  <v:imagedata r:id="rId17" o:title=""/>
                </v:shape>
                <o:OLEObject Type="Embed" ProgID="Equation.3" ShapeID="_x0000_i1028" DrawAspect="Content" ObjectID="_1704226858" r:id="rId18"/>
              </w:object>
            </w:r>
          </w:p>
        </w:tc>
      </w:tr>
      <w:tr w:rsidR="00980A71" w:rsidRPr="00980A71" w14:paraId="0A281937" w14:textId="77777777" w:rsidTr="00FB5D95">
        <w:trPr>
          <w:trHeight w:val="253"/>
        </w:trPr>
        <w:tc>
          <w:tcPr>
            <w:tcW w:w="1962" w:type="pct"/>
            <w:vAlign w:val="center"/>
          </w:tcPr>
          <w:p w14:paraId="044C0A80" w14:textId="77777777" w:rsidR="00980A71" w:rsidRPr="00980A71" w:rsidRDefault="00980A71" w:rsidP="00980A7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lang w:eastAsia="en-US"/>
              </w:rPr>
            </w:pPr>
            <w:r w:rsidRPr="00980A71">
              <w:rPr>
                <w:rFonts w:ascii="Times New Roman" w:eastAsia="Calibri" w:hAnsi="Times New Roman" w:cs="Times New Roman"/>
                <w:sz w:val="28"/>
                <w:lang w:eastAsia="en-US"/>
              </w:rPr>
              <w:t>ТВВ - 320 – 2ЕУЗ</w:t>
            </w:r>
          </w:p>
        </w:tc>
        <w:tc>
          <w:tcPr>
            <w:tcW w:w="814" w:type="pct"/>
            <w:vAlign w:val="center"/>
          </w:tcPr>
          <w:p w14:paraId="743B7BBB" w14:textId="77777777" w:rsidR="00980A71" w:rsidRPr="00980A71" w:rsidRDefault="00980A71" w:rsidP="00980A7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lang w:eastAsia="en-US"/>
              </w:rPr>
            </w:pPr>
            <w:r w:rsidRPr="00980A71">
              <w:rPr>
                <w:rFonts w:ascii="Times New Roman" w:eastAsia="Calibri" w:hAnsi="Times New Roman" w:cs="Times New Roman"/>
                <w:sz w:val="28"/>
                <w:lang w:eastAsia="en-US"/>
              </w:rPr>
              <w:t>320</w:t>
            </w:r>
          </w:p>
        </w:tc>
        <w:tc>
          <w:tcPr>
            <w:tcW w:w="756" w:type="pct"/>
            <w:vAlign w:val="center"/>
          </w:tcPr>
          <w:p w14:paraId="2906ADB8" w14:textId="77777777" w:rsidR="00980A71" w:rsidRPr="00980A71" w:rsidRDefault="00980A71" w:rsidP="00980A7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lang w:eastAsia="en-US"/>
              </w:rPr>
            </w:pPr>
            <w:r w:rsidRPr="00980A71">
              <w:rPr>
                <w:rFonts w:ascii="Times New Roman" w:eastAsia="Calibri" w:hAnsi="Times New Roman" w:cs="Times New Roman"/>
                <w:sz w:val="28"/>
                <w:lang w:eastAsia="en-US"/>
              </w:rPr>
              <w:t>20</w:t>
            </w:r>
          </w:p>
        </w:tc>
        <w:tc>
          <w:tcPr>
            <w:tcW w:w="761" w:type="pct"/>
            <w:vAlign w:val="center"/>
          </w:tcPr>
          <w:p w14:paraId="00433E32" w14:textId="77777777" w:rsidR="00980A71" w:rsidRPr="00980A71" w:rsidRDefault="00980A71" w:rsidP="00980A7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lang w:eastAsia="en-US"/>
              </w:rPr>
            </w:pPr>
            <w:r w:rsidRPr="00980A71">
              <w:rPr>
                <w:rFonts w:ascii="Times New Roman" w:eastAsia="Calibri" w:hAnsi="Times New Roman" w:cs="Times New Roman"/>
                <w:sz w:val="28"/>
                <w:lang w:eastAsia="en-US"/>
              </w:rPr>
              <w:t>0,85</w:t>
            </w:r>
          </w:p>
        </w:tc>
        <w:tc>
          <w:tcPr>
            <w:tcW w:w="706" w:type="pct"/>
            <w:vAlign w:val="center"/>
          </w:tcPr>
          <w:p w14:paraId="2EB5A92E" w14:textId="77777777" w:rsidR="00980A71" w:rsidRPr="00980A71" w:rsidRDefault="00980A71" w:rsidP="00980A7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lang w:eastAsia="en-US"/>
              </w:rPr>
            </w:pPr>
            <w:r w:rsidRPr="00980A71">
              <w:rPr>
                <w:rFonts w:ascii="Times New Roman" w:eastAsia="Calibri" w:hAnsi="Times New Roman" w:cs="Times New Roman"/>
                <w:sz w:val="28"/>
                <w:lang w:eastAsia="en-US"/>
              </w:rPr>
              <w:t>0,173</w:t>
            </w:r>
          </w:p>
        </w:tc>
      </w:tr>
    </w:tbl>
    <w:p w14:paraId="3F5C0A21" w14:textId="77777777" w:rsidR="00980A71" w:rsidRPr="00980A71" w:rsidRDefault="00980A71" w:rsidP="00980A71">
      <w:pPr>
        <w:numPr>
          <w:ilvl w:val="1"/>
          <w:numId w:val="17"/>
        </w:num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4"/>
        </w:rPr>
      </w:pPr>
    </w:p>
    <w:p w14:paraId="48FD61D7" w14:textId="77777777" w:rsidR="00980A71" w:rsidRPr="00980A71" w:rsidRDefault="00980A71" w:rsidP="00980A71">
      <w:pPr>
        <w:numPr>
          <w:ilvl w:val="1"/>
          <w:numId w:val="17"/>
        </w:num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lang w:eastAsia="en-US"/>
        </w:rPr>
      </w:pPr>
      <w:r w:rsidRPr="00980A71">
        <w:rPr>
          <w:rFonts w:ascii="Times New Roman" w:eastAsia="Times New Roman" w:hAnsi="Times New Roman" w:cs="Times New Roman"/>
          <w:sz w:val="28"/>
          <w:szCs w:val="24"/>
        </w:rPr>
        <w:t xml:space="preserve">Турбогенератор, с водородно-водяным охлаждением, 320 МВт, 4 полюса, принадлежащий к единой унифицированной серии, для районов с умеренным климатом в закрытом помещении. </w:t>
      </w:r>
    </w:p>
    <w:p w14:paraId="3B9F4461" w14:textId="77777777" w:rsidR="00980A71" w:rsidRDefault="00980A71">
      <w:pPr>
        <w:rPr>
          <w:rFonts w:ascii="Times New Roman" w:eastAsia="Calibri" w:hAnsi="Times New Roman" w:cs="Times New Roman"/>
          <w:sz w:val="28"/>
        </w:rPr>
      </w:pPr>
      <w:r>
        <w:rPr>
          <w:rFonts w:ascii="Times New Roman" w:eastAsia="Calibri" w:hAnsi="Times New Roman" w:cs="Times New Roman"/>
          <w:sz w:val="28"/>
        </w:rPr>
        <w:br w:type="page"/>
      </w:r>
    </w:p>
    <w:p w14:paraId="680F1DD2" w14:textId="77777777" w:rsidR="006B785F" w:rsidRPr="006B785F" w:rsidRDefault="006B785F" w:rsidP="006B785F">
      <w:pPr>
        <w:pStyle w:val="aa"/>
        <w:keepNext/>
        <w:keepLines/>
        <w:numPr>
          <w:ilvl w:val="0"/>
          <w:numId w:val="25"/>
        </w:numPr>
        <w:spacing w:after="0" w:line="240" w:lineRule="auto"/>
        <w:jc w:val="center"/>
        <w:outlineLvl w:val="1"/>
        <w:rPr>
          <w:rFonts w:ascii="Times New Roman" w:eastAsia="Calibri" w:hAnsi="Times New Roman" w:cs="Times New Roman"/>
          <w:b/>
          <w:bCs/>
          <w:sz w:val="28"/>
          <w:lang w:eastAsia="en-US"/>
        </w:rPr>
      </w:pPr>
      <w:bookmarkStart w:id="3" w:name="_Toc532891679"/>
      <w:r w:rsidRPr="006B785F">
        <w:rPr>
          <w:rFonts w:ascii="Times New Roman" w:eastAsia="Times New Roman" w:hAnsi="Times New Roman" w:cs="Times New Roman"/>
          <w:b/>
          <w:bCs/>
          <w:sz w:val="28"/>
          <w:szCs w:val="28"/>
          <w:lang w:eastAsia="en-US"/>
        </w:rPr>
        <w:lastRenderedPageBreak/>
        <w:t xml:space="preserve">Расчет перетоков мощности в эксплуатационных режимах </w:t>
      </w:r>
      <w:bookmarkEnd w:id="3"/>
    </w:p>
    <w:p w14:paraId="26F7E04D" w14:textId="77777777" w:rsidR="009805EB" w:rsidRDefault="009805EB" w:rsidP="006B785F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14:paraId="0E64A9BD" w14:textId="77777777" w:rsidR="009805EB" w:rsidRPr="009805EB" w:rsidRDefault="009805EB" w:rsidP="009805EB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14:paraId="46D0813D" w14:textId="77777777" w:rsidR="009805EB" w:rsidRPr="009805EB" w:rsidRDefault="009805EB" w:rsidP="009805EB">
      <w:pPr>
        <w:pStyle w:val="aa"/>
        <w:keepNext/>
        <w:keepLines/>
        <w:numPr>
          <w:ilvl w:val="0"/>
          <w:numId w:val="25"/>
        </w:numPr>
        <w:spacing w:after="0" w:line="240" w:lineRule="auto"/>
        <w:jc w:val="center"/>
        <w:outlineLvl w:val="1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bookmarkStart w:id="4" w:name="_Toc532891682"/>
      <w:r w:rsidRPr="009805EB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Выбор автотрансформатор связи.</w:t>
      </w:r>
      <w:bookmarkEnd w:id="4"/>
    </w:p>
    <w:p w14:paraId="47FAE93C" w14:textId="77777777" w:rsidR="00D665E1" w:rsidRDefault="00D665E1" w:rsidP="00766686">
      <w:pPr>
        <w:spacing w:after="0" w:line="240" w:lineRule="auto"/>
        <w:ind w:left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7FD28819" w14:textId="77777777" w:rsidR="00D665E1" w:rsidRDefault="00D665E1" w:rsidP="00766686">
      <w:pPr>
        <w:spacing w:after="0" w:line="240" w:lineRule="auto"/>
        <w:ind w:left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4ABC1719" w14:textId="77777777" w:rsidR="00D665E1" w:rsidRPr="004116B8" w:rsidRDefault="004116B8" w:rsidP="004116B8">
      <w:pPr>
        <w:pStyle w:val="aa"/>
        <w:keepNext/>
        <w:keepLines/>
        <w:numPr>
          <w:ilvl w:val="0"/>
          <w:numId w:val="25"/>
        </w:numPr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sz w:val="28"/>
          <w:szCs w:val="28"/>
        </w:rPr>
      </w:pPr>
      <w:r w:rsidRPr="004116B8">
        <w:rPr>
          <w:rFonts w:ascii="Times New Roman" w:eastAsia="Times New Roman" w:hAnsi="Times New Roman" w:cs="Times New Roman"/>
          <w:b/>
          <w:sz w:val="28"/>
          <w:szCs w:val="28"/>
        </w:rPr>
        <w:t xml:space="preserve">Выбор коммутационных </w:t>
      </w:r>
      <w:commentRangeStart w:id="5"/>
      <w:r w:rsidRPr="004116B8">
        <w:rPr>
          <w:rFonts w:ascii="Times New Roman" w:eastAsia="Times New Roman" w:hAnsi="Times New Roman" w:cs="Times New Roman"/>
          <w:b/>
          <w:sz w:val="28"/>
          <w:szCs w:val="28"/>
        </w:rPr>
        <w:t>аппаратов</w:t>
      </w:r>
      <w:commentRangeEnd w:id="5"/>
      <w:r w:rsidR="00F1425F">
        <w:rPr>
          <w:rStyle w:val="ac"/>
        </w:rPr>
        <w:commentReference w:id="5"/>
      </w:r>
    </w:p>
    <w:p w14:paraId="2CCF0934" w14:textId="77777777" w:rsidR="00F1425F" w:rsidRPr="00F1425F" w:rsidRDefault="00F1425F" w:rsidP="00F1425F">
      <w:pPr>
        <w:pStyle w:val="aa"/>
        <w:numPr>
          <w:ilvl w:val="1"/>
          <w:numId w:val="25"/>
        </w:numPr>
        <w:spacing w:after="0" w:line="240" w:lineRule="auto"/>
        <w:rPr>
          <w:rFonts w:ascii="Times New Roman" w:eastAsia="Times New Roman" w:hAnsi="Times New Roman" w:cs="Times New Roman"/>
          <w:b/>
          <w:color w:val="0070C0"/>
          <w:sz w:val="28"/>
          <w:szCs w:val="20"/>
        </w:rPr>
      </w:pPr>
      <w:r w:rsidRPr="00F1425F">
        <w:rPr>
          <w:rFonts w:ascii="Times New Roman" w:eastAsia="Times New Roman" w:hAnsi="Times New Roman" w:cs="Times New Roman"/>
          <w:b/>
          <w:color w:val="0070C0"/>
          <w:sz w:val="28"/>
          <w:szCs w:val="20"/>
        </w:rPr>
        <w:t>Сводная таблица результатов расчетов токов трехфазного КЗ</w:t>
      </w:r>
    </w:p>
    <w:commentRangeStart w:id="6"/>
    <w:p w14:paraId="1DA0D1AE" w14:textId="77777777" w:rsidR="00F1425F" w:rsidRPr="00F1425F" w:rsidRDefault="00F1425F" w:rsidP="00F1425F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8"/>
          <w:szCs w:val="28"/>
          <w:lang w:eastAsia="en-US"/>
        </w:rPr>
      </w:pPr>
      <w:r w:rsidRPr="00F1425F">
        <w:rPr>
          <w:rFonts w:ascii="Times New Roman" w:eastAsia="Times New Roman" w:hAnsi="Times New Roman" w:cs="Times New Roman"/>
          <w:color w:val="FF0000"/>
          <w:position w:val="-12"/>
          <w:sz w:val="24"/>
          <w:szCs w:val="24"/>
        </w:rPr>
        <w:object w:dxaOrig="435" w:dyaOrig="375" w14:anchorId="324AC02E">
          <v:shape id="_x0000_i1029" type="#_x0000_t75" style="width:22pt;height:19pt" o:ole="">
            <v:imagedata r:id="rId19" o:title=""/>
          </v:shape>
          <o:OLEObject Type="Embed" ProgID="Equation.DSMT4" ShapeID="_x0000_i1029" DrawAspect="Content" ObjectID="_1704226859" r:id="rId20"/>
        </w:object>
      </w:r>
      <w:commentRangeEnd w:id="6"/>
      <w:r>
        <w:rPr>
          <w:rStyle w:val="ac"/>
        </w:rPr>
        <w:commentReference w:id="6"/>
      </w:r>
      <w:r w:rsidRPr="00F1425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–</w:t>
      </w:r>
      <w:r w:rsidRPr="00F1425F">
        <w:rPr>
          <w:rFonts w:ascii="Times New Roman" w:eastAsia="Times New Roman" w:hAnsi="Times New Roman" w:cs="Times New Roman"/>
          <w:color w:val="000000"/>
          <w:sz w:val="24"/>
          <w:szCs w:val="24"/>
          <w:vertAlign w:val="subscript"/>
          <w:lang w:eastAsia="en-US"/>
        </w:rPr>
        <w:t xml:space="preserve"> </w:t>
      </w:r>
      <w:r w:rsidRPr="00F1425F">
        <w:rPr>
          <w:rFonts w:ascii="Times New Roman" w:eastAsia="Times New Roman" w:hAnsi="Times New Roman" w:cs="Times New Roman"/>
          <w:color w:val="000000"/>
          <w:sz w:val="28"/>
          <w:szCs w:val="28"/>
        </w:rPr>
        <w:t>начальное</w:t>
      </w:r>
      <w:r w:rsidRPr="00F1425F">
        <w:rPr>
          <w:rFonts w:ascii="Times New Roman" w:eastAsia="Times New Roman" w:hAnsi="Times New Roman" w:cs="Times New Roman"/>
          <w:color w:val="000000"/>
          <w:sz w:val="28"/>
          <w:szCs w:val="28"/>
          <w:lang w:eastAsia="en-US"/>
        </w:rPr>
        <w:t xml:space="preserve"> действующее значение периодической составляющей тока КЗ (при </w:t>
      </w:r>
      <w:r w:rsidRPr="00F1425F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en-US"/>
        </w:rPr>
        <w:t>t</w:t>
      </w:r>
      <w:r w:rsidRPr="00F1425F">
        <w:rPr>
          <w:rFonts w:ascii="Times New Roman" w:eastAsia="Times New Roman" w:hAnsi="Times New Roman" w:cs="Times New Roman"/>
          <w:color w:val="000000"/>
          <w:sz w:val="28"/>
          <w:szCs w:val="28"/>
          <w:lang w:eastAsia="en-US"/>
        </w:rPr>
        <w:t>=0)</w:t>
      </w:r>
    </w:p>
    <w:p w14:paraId="3D98C61F" w14:textId="77777777" w:rsidR="00F1425F" w:rsidRPr="00F1425F" w:rsidRDefault="00F1425F" w:rsidP="00F1425F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en-US"/>
        </w:rPr>
      </w:pPr>
      <w:r w:rsidRPr="00F1425F">
        <w:rPr>
          <w:rFonts w:ascii="Times New Roman" w:eastAsia="Times New Roman" w:hAnsi="Times New Roman" w:cs="Times New Roman"/>
          <w:color w:val="000000"/>
          <w:position w:val="-12"/>
          <w:sz w:val="28"/>
          <w:szCs w:val="28"/>
        </w:rPr>
        <w:object w:dxaOrig="1245" w:dyaOrig="375" w14:anchorId="78BB6F69">
          <v:shape id="_x0000_i1030" type="#_x0000_t75" style="width:62.5pt;height:19pt" o:ole="">
            <v:imagedata r:id="rId21" o:title=""/>
          </v:shape>
          <o:OLEObject Type="Embed" ProgID="Equation.DSMT4" ShapeID="_x0000_i1030" DrawAspect="Content" ObjectID="_1704226860" r:id="rId22"/>
        </w:object>
      </w:r>
      <w:r w:rsidRPr="00F1425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–</w:t>
      </w:r>
      <w:r w:rsidRPr="00F1425F">
        <w:rPr>
          <w:rFonts w:ascii="Times New Roman" w:eastAsia="Times New Roman" w:hAnsi="Times New Roman" w:cs="Times New Roman"/>
          <w:color w:val="000000"/>
          <w:sz w:val="28"/>
          <w:szCs w:val="28"/>
          <w:lang w:eastAsia="en-US"/>
        </w:rPr>
        <w:t xml:space="preserve"> значение действующего значения периодической составляющей тока КЗ (при </w:t>
      </w:r>
      <w:r w:rsidRPr="00F1425F">
        <w:rPr>
          <w:rFonts w:ascii="Times New Roman" w:eastAsia="Times New Roman" w:hAnsi="Times New Roman" w:cs="Times New Roman"/>
          <w:i/>
          <w:color w:val="000000"/>
          <w:sz w:val="28"/>
          <w:szCs w:val="28"/>
          <w:lang w:val="en-US" w:eastAsia="en-US"/>
        </w:rPr>
        <w:t>t</w:t>
      </w:r>
      <w:r w:rsidRPr="00F1425F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en-US"/>
        </w:rPr>
        <w:t> = τ</w:t>
      </w:r>
      <w:r w:rsidRPr="00F1425F">
        <w:rPr>
          <w:rFonts w:ascii="Times New Roman" w:eastAsia="Times New Roman" w:hAnsi="Times New Roman" w:cs="Times New Roman"/>
          <w:color w:val="000000"/>
          <w:sz w:val="28"/>
          <w:szCs w:val="28"/>
          <w:lang w:eastAsia="en-US"/>
        </w:rPr>
        <w:t xml:space="preserve">), </w:t>
      </w:r>
    </w:p>
    <w:p w14:paraId="28F558CC" w14:textId="77777777" w:rsidR="00F1425F" w:rsidRPr="00F1425F" w:rsidRDefault="00F1425F" w:rsidP="00F1425F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en-US"/>
        </w:rPr>
      </w:pPr>
      <w:r w:rsidRPr="00F1425F">
        <w:rPr>
          <w:rFonts w:ascii="Times New Roman" w:eastAsia="Times New Roman" w:hAnsi="Times New Roman" w:cs="Times New Roman"/>
          <w:color w:val="000000"/>
          <w:position w:val="-14"/>
          <w:sz w:val="28"/>
          <w:szCs w:val="28"/>
        </w:rPr>
        <w:object w:dxaOrig="1425" w:dyaOrig="375" w14:anchorId="49AE1305">
          <v:shape id="_x0000_i1031" type="#_x0000_t75" style="width:71.5pt;height:19pt" o:ole="">
            <v:imagedata r:id="rId23" o:title=""/>
          </v:shape>
          <o:OLEObject Type="Embed" ProgID="Equation.DSMT4" ShapeID="_x0000_i1031" DrawAspect="Content" ObjectID="_1704226861" r:id="rId24"/>
        </w:object>
      </w:r>
      <w:r w:rsidRPr="00F1425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–  </w:t>
      </w:r>
      <w:r w:rsidRPr="00F1425F">
        <w:rPr>
          <w:rFonts w:ascii="Times New Roman" w:eastAsia="Times New Roman" w:hAnsi="Times New Roman" w:cs="Times New Roman"/>
          <w:color w:val="000000"/>
          <w:sz w:val="28"/>
          <w:szCs w:val="28"/>
          <w:lang w:eastAsia="en-US"/>
        </w:rPr>
        <w:t>момент времени, соответствующий прохождению дугогасительных контактов выключателя (коммутационного аппарата)</w:t>
      </w:r>
    </w:p>
    <w:p w14:paraId="675C532A" w14:textId="77777777" w:rsidR="00F1425F" w:rsidRPr="00F1425F" w:rsidRDefault="00F1425F" w:rsidP="00F1425F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1425F">
        <w:rPr>
          <w:rFonts w:ascii="Times New Roman" w:eastAsia="Times New Roman" w:hAnsi="Times New Roman" w:cs="Times New Roman"/>
          <w:b/>
          <w:color w:val="FF0000"/>
          <w:position w:val="-10"/>
          <w:sz w:val="28"/>
          <w:szCs w:val="28"/>
          <w:lang w:val="en-US"/>
        </w:rPr>
        <w:object w:dxaOrig="195" w:dyaOrig="285" w14:anchorId="361C74AB">
          <v:shape id="_x0000_i1032" type="#_x0000_t75" style="width:10pt;height:14.5pt" o:ole="">
            <v:imagedata r:id="rId25" o:title=""/>
          </v:shape>
          <o:OLEObject Type="Embed" ProgID="Equation.DSMT4" ShapeID="_x0000_i1032" DrawAspect="Content" ObjectID="_1704226862" r:id="rId26"/>
        </w:object>
      </w:r>
      <w:r w:rsidRPr="00F1425F">
        <w:rPr>
          <w:rFonts w:ascii="Times New Roman" w:eastAsia="Times New Roman" w:hAnsi="Times New Roman" w:cs="Times New Roman"/>
          <w:b/>
          <w:sz w:val="28"/>
          <w:szCs w:val="28"/>
        </w:rPr>
        <w:t xml:space="preserve"> –</w:t>
      </w:r>
      <w:r w:rsidRPr="00F1425F">
        <w:rPr>
          <w:rFonts w:ascii="Times New Roman" w:eastAsia="Times New Roman" w:hAnsi="Times New Roman" w:cs="Times New Roman"/>
          <w:b/>
          <w:color w:val="FF0000"/>
          <w:sz w:val="28"/>
          <w:szCs w:val="28"/>
        </w:rPr>
        <w:t xml:space="preserve"> </w:t>
      </w:r>
      <w:r w:rsidRPr="00F1425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электрическая удалённость точки КЗ  от синхронной машины определяется по кривым из отношения </w:t>
      </w:r>
      <w:r w:rsidRPr="00F1425F">
        <w:rPr>
          <w:rFonts w:ascii="Times New Roman" w:eastAsia="Times New Roman" w:hAnsi="Times New Roman" w:cs="Times New Roman"/>
          <w:color w:val="000000"/>
          <w:position w:val="-40"/>
          <w:sz w:val="28"/>
          <w:szCs w:val="28"/>
        </w:rPr>
        <w:object w:dxaOrig="975" w:dyaOrig="840" w14:anchorId="7CB49364">
          <v:shape id="_x0000_i1033" type="#_x0000_t75" style="width:49pt;height:42pt" o:ole="">
            <v:imagedata r:id="rId27" o:title=""/>
          </v:shape>
          <o:OLEObject Type="Embed" ProgID="Equation.DSMT4" ShapeID="_x0000_i1033" DrawAspect="Content" ObjectID="_1704226863" r:id="rId28"/>
        </w:object>
      </w:r>
      <w:r w:rsidRPr="00F1425F">
        <w:rPr>
          <w:rFonts w:ascii="Times New Roman" w:eastAsia="Times New Roman" w:hAnsi="Times New Roman" w:cs="Times New Roman"/>
          <w:color w:val="000000"/>
          <w:sz w:val="28"/>
          <w:szCs w:val="28"/>
        </w:rPr>
        <w:t>, по рис. 3.8 [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3</w:t>
      </w:r>
      <w:r w:rsidRPr="00F1425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рис. 3.26, стр.113] , если это отношение </w:t>
      </w:r>
      <w:r w:rsidRPr="00F1425F">
        <w:rPr>
          <w:rFonts w:ascii="Times New Roman" w:eastAsia="Times New Roman" w:hAnsi="Times New Roman" w:cs="Times New Roman"/>
          <w:color w:val="000000"/>
          <w:position w:val="-40"/>
          <w:sz w:val="28"/>
          <w:szCs w:val="28"/>
        </w:rPr>
        <w:object w:dxaOrig="975" w:dyaOrig="840" w14:anchorId="36876A46">
          <v:shape id="_x0000_i1034" type="#_x0000_t75" style="width:49pt;height:42pt" o:ole="">
            <v:imagedata r:id="rId27" o:title=""/>
          </v:shape>
          <o:OLEObject Type="Embed" ProgID="Equation.DSMT4" ShapeID="_x0000_i1034" DrawAspect="Content" ObjectID="_1704226864" r:id="rId29"/>
        </w:object>
      </w:r>
      <w:r w:rsidRPr="00F1425F">
        <w:rPr>
          <w:rFonts w:ascii="Times New Roman" w:eastAsia="Times New Roman" w:hAnsi="Times New Roman" w:cs="Times New Roman"/>
          <w:b/>
          <w:color w:val="FF0000"/>
          <w:sz w:val="28"/>
          <w:szCs w:val="28"/>
        </w:rPr>
        <w:t xml:space="preserve">&gt; 2. </w:t>
      </w:r>
    </w:p>
    <w:p w14:paraId="5BEF4FEB" w14:textId="77777777" w:rsidR="00F1425F" w:rsidRPr="00F1425F" w:rsidRDefault="00F1425F" w:rsidP="00F1425F">
      <w:pPr>
        <w:spacing w:after="0" w:line="240" w:lineRule="auto"/>
        <w:jc w:val="center"/>
        <w:rPr>
          <w:rFonts w:ascii="Arial" w:eastAsia="Times New Roman" w:hAnsi="Arial" w:cs="Arial"/>
          <w:noProof/>
          <w:color w:val="000000"/>
          <w:sz w:val="24"/>
          <w:szCs w:val="24"/>
          <w:lang w:val="en-US"/>
        </w:rPr>
      </w:pPr>
      <w:r w:rsidRPr="00F1425F">
        <w:rPr>
          <w:rFonts w:ascii="Arial" w:eastAsia="Times New Roman" w:hAnsi="Arial" w:cs="Arial"/>
          <w:noProof/>
          <w:color w:val="000000"/>
          <w:sz w:val="24"/>
          <w:szCs w:val="24"/>
          <w:lang w:val="en-US" w:eastAsia="en-US"/>
        </w:rPr>
        <w:lastRenderedPageBreak/>
        <w:drawing>
          <wp:inline distT="0" distB="0" distL="0" distR="0" wp14:anchorId="0404DE85" wp14:editId="49D934AF">
            <wp:extent cx="4991100" cy="6086475"/>
            <wp:effectExtent l="0" t="0" r="0" b="9525"/>
            <wp:docPr id="1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1100" cy="6086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D9C629" w14:textId="77777777" w:rsidR="00F1425F" w:rsidRPr="00F1425F" w:rsidRDefault="00F1425F" w:rsidP="00F1425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</w:pPr>
      <w:r w:rsidRPr="00F1425F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val="en-US" w:eastAsia="en-US"/>
        </w:rPr>
        <w:drawing>
          <wp:inline distT="0" distB="0" distL="0" distR="0" wp14:anchorId="2CC70966" wp14:editId="6AC05024">
            <wp:extent cx="6286500" cy="609600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93D9ED" w14:textId="77777777" w:rsidR="00F1425F" w:rsidRPr="00F1425F" w:rsidRDefault="00F1425F" w:rsidP="00F1425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</w:pPr>
    </w:p>
    <w:p w14:paraId="221C3A6F" w14:textId="77777777" w:rsidR="00F1425F" w:rsidRPr="00F1425F" w:rsidRDefault="00F1425F" w:rsidP="00F1425F">
      <w:pPr>
        <w:spacing w:after="0" w:line="240" w:lineRule="auto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en-US"/>
        </w:rPr>
      </w:pPr>
      <w:r w:rsidRPr="00F1425F">
        <w:rPr>
          <w:rFonts w:ascii="Arial" w:eastAsia="Times New Roman" w:hAnsi="Arial" w:cs="Arial"/>
          <w:color w:val="000000"/>
          <w:position w:val="-12"/>
          <w:sz w:val="24"/>
          <w:szCs w:val="24"/>
        </w:rPr>
        <w:object w:dxaOrig="360" w:dyaOrig="375" w14:anchorId="6ECF56DB">
          <v:shape id="_x0000_i1039" type="#_x0000_t75" style="width:18pt;height:19pt" o:ole="">
            <v:imagedata r:id="rId32" o:title=""/>
          </v:shape>
          <o:OLEObject Type="Embed" ProgID="Equation.DSMT4" ShapeID="_x0000_i1039" DrawAspect="Content" ObjectID="_1704226865" r:id="rId33"/>
        </w:object>
      </w:r>
      <w:r w:rsidRPr="00F1425F">
        <w:rPr>
          <w:rFonts w:ascii="Times New Roman" w:eastAsia="Times New Roman" w:hAnsi="Times New Roman" w:cs="Times New Roman"/>
          <w:color w:val="000000"/>
          <w:sz w:val="28"/>
          <w:szCs w:val="28"/>
          <w:lang w:eastAsia="en-US"/>
        </w:rPr>
        <w:t xml:space="preserve">– апериодическая составляющая тока КЗ в момент времени </w:t>
      </w:r>
      <w:r w:rsidRPr="00F1425F">
        <w:rPr>
          <w:rFonts w:ascii="Times New Roman" w:eastAsia="Times New Roman" w:hAnsi="Times New Roman" w:cs="Times New Roman"/>
          <w:i/>
          <w:color w:val="000000"/>
          <w:sz w:val="28"/>
          <w:szCs w:val="28"/>
          <w:lang w:val="en-US" w:eastAsia="en-US"/>
        </w:rPr>
        <w:t>t</w:t>
      </w:r>
      <w:r w:rsidRPr="00F1425F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en-US"/>
        </w:rPr>
        <w:t> = τ.</w:t>
      </w:r>
    </w:p>
    <w:p w14:paraId="2FFA6601" w14:textId="77777777" w:rsidR="00F1425F" w:rsidRPr="00F1425F" w:rsidRDefault="00F1425F" w:rsidP="00F1425F">
      <w:pPr>
        <w:spacing w:after="0" w:line="240" w:lineRule="auto"/>
        <w:jc w:val="center"/>
        <w:rPr>
          <w:rFonts w:ascii="Times New Roman" w:eastAsia="Calibri" w:hAnsi="Times New Roman" w:cs="Times New Roman"/>
          <w:color w:val="000000"/>
          <w:position w:val="-14"/>
          <w:sz w:val="28"/>
          <w:szCs w:val="28"/>
          <w:lang w:eastAsia="en-US"/>
        </w:rPr>
      </w:pPr>
      <w:r w:rsidRPr="00F1425F">
        <w:rPr>
          <w:rFonts w:ascii="Times New Roman" w:eastAsia="Calibri" w:hAnsi="Times New Roman" w:cs="Times New Roman"/>
          <w:color w:val="000000"/>
          <w:position w:val="-12"/>
          <w:sz w:val="28"/>
          <w:szCs w:val="28"/>
          <w:lang w:eastAsia="en-US"/>
        </w:rPr>
        <w:object w:dxaOrig="1980" w:dyaOrig="450" w14:anchorId="23441156">
          <v:shape id="_x0000_i1040" type="#_x0000_t75" style="width:99pt;height:22.5pt" o:ole="">
            <v:imagedata r:id="rId34" o:title=""/>
          </v:shape>
          <o:OLEObject Type="Embed" ProgID="Equation.DSMT4" ShapeID="_x0000_i1040" DrawAspect="Content" ObjectID="_1704226866" r:id="rId35"/>
        </w:object>
      </w:r>
      <w:r w:rsidRPr="00F1425F">
        <w:rPr>
          <w:rFonts w:ascii="Times New Roman" w:eastAsia="Calibri" w:hAnsi="Times New Roman" w:cs="Times New Roman"/>
          <w:color w:val="000000"/>
          <w:position w:val="-14"/>
          <w:sz w:val="28"/>
          <w:szCs w:val="28"/>
          <w:lang w:eastAsia="en-US"/>
        </w:rPr>
        <w:t>.</w:t>
      </w:r>
    </w:p>
    <w:p w14:paraId="3427F840" w14:textId="77777777" w:rsidR="00F1425F" w:rsidRPr="00F1425F" w:rsidRDefault="00F1425F" w:rsidP="00F1425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en-US"/>
        </w:rPr>
      </w:pPr>
      <w:r w:rsidRPr="00F1425F">
        <w:rPr>
          <w:rFonts w:ascii="Arial" w:eastAsia="Times New Roman" w:hAnsi="Arial" w:cs="Arial"/>
          <w:color w:val="000000"/>
          <w:position w:val="-6"/>
          <w:sz w:val="24"/>
          <w:szCs w:val="24"/>
        </w:rPr>
        <w:object w:dxaOrig="300" w:dyaOrig="255" w14:anchorId="0559DACD">
          <v:shape id="_x0000_i1041" type="#_x0000_t75" style="width:15pt;height:13pt" o:ole="">
            <v:imagedata r:id="rId36" o:title=""/>
          </v:shape>
          <o:OLEObject Type="Embed" ProgID="Equation.DSMT4" ShapeID="_x0000_i1041" DrawAspect="Content" ObjectID="_1704226867" r:id="rId37"/>
        </w:object>
      </w:r>
      <w:r w:rsidRPr="00F1425F">
        <w:rPr>
          <w:rFonts w:ascii="Arial" w:eastAsia="Times New Roman" w:hAnsi="Arial" w:cs="Arial"/>
          <w:color w:val="000000"/>
          <w:sz w:val="24"/>
          <w:szCs w:val="24"/>
        </w:rPr>
        <w:t xml:space="preserve"> – </w:t>
      </w:r>
      <w:r w:rsidRPr="00F1425F">
        <w:rPr>
          <w:rFonts w:ascii="Times New Roman" w:eastAsia="Times New Roman" w:hAnsi="Times New Roman" w:cs="Times New Roman"/>
          <w:sz w:val="28"/>
          <w:szCs w:val="28"/>
          <w:lang w:eastAsia="en-US"/>
        </w:rPr>
        <w:t>постоянная времени затухания апериодической составляющей тока короткого замыкания (с);</w:t>
      </w:r>
    </w:p>
    <w:p w14:paraId="7C6B7874" w14:textId="77777777" w:rsidR="00F1425F" w:rsidRPr="00F1425F" w:rsidRDefault="00F1425F" w:rsidP="00F1425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en-US"/>
        </w:rPr>
      </w:pPr>
      <w:r w:rsidRPr="00F1425F">
        <w:rPr>
          <w:rFonts w:ascii="Times New Roman" w:eastAsia="Times New Roman" w:hAnsi="Times New Roman" w:cs="Times New Roman"/>
          <w:color w:val="000000"/>
          <w:position w:val="-16"/>
          <w:sz w:val="28"/>
          <w:szCs w:val="28"/>
          <w:lang w:eastAsia="en-US"/>
        </w:rPr>
        <w:object w:dxaOrig="1800" w:dyaOrig="480" w14:anchorId="632B93AE">
          <v:shape id="_x0000_i1042" type="#_x0000_t75" style="width:90pt;height:24pt" o:ole="">
            <v:imagedata r:id="rId38" o:title=""/>
          </v:shape>
          <o:OLEObject Type="Embed" ProgID="Equation.DSMT4" ShapeID="_x0000_i1042" DrawAspect="Content" ObjectID="_1704226868" r:id="rId39"/>
        </w:object>
      </w:r>
      <w:r w:rsidRPr="00F1425F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en-US"/>
        </w:rPr>
        <w:t xml:space="preserve"> – </w:t>
      </w:r>
      <w:r w:rsidRPr="00F1425F">
        <w:rPr>
          <w:rFonts w:ascii="Times New Roman" w:eastAsia="Times New Roman" w:hAnsi="Times New Roman" w:cs="Times New Roman"/>
          <w:color w:val="000000"/>
          <w:sz w:val="28"/>
          <w:szCs w:val="28"/>
          <w:lang w:eastAsia="en-US"/>
        </w:rPr>
        <w:t>ударный ток.</w:t>
      </w:r>
    </w:p>
    <w:p w14:paraId="41F8E5BD" w14:textId="77777777" w:rsidR="00F1425F" w:rsidRPr="00F1425F" w:rsidRDefault="00F1425F" w:rsidP="00F1425F">
      <w:pPr>
        <w:spacing w:after="0" w:line="240" w:lineRule="auto"/>
        <w:ind w:left="720"/>
        <w:rPr>
          <w:rFonts w:ascii="Times New Roman" w:eastAsia="Times New Roman" w:hAnsi="Times New Roman" w:cs="Times New Roman"/>
          <w:color w:val="003366"/>
          <w:sz w:val="24"/>
          <w:szCs w:val="28"/>
          <w:lang w:val="en-US"/>
        </w:rPr>
      </w:pPr>
    </w:p>
    <w:p w14:paraId="04925736" w14:textId="77777777" w:rsidR="00F1425F" w:rsidRPr="00F1425F" w:rsidRDefault="00F1425F" w:rsidP="00F1425F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8"/>
          <w:szCs w:val="28"/>
        </w:rPr>
      </w:pPr>
      <w:r w:rsidRPr="00F1425F">
        <w:rPr>
          <w:rFonts w:ascii="Times New Roman" w:eastAsia="Times New Roman" w:hAnsi="Times New Roman" w:cs="Times New Roman"/>
          <w:b/>
          <w:sz w:val="28"/>
          <w:szCs w:val="28"/>
        </w:rPr>
        <w:t xml:space="preserve">Таблица 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1</w:t>
      </w:r>
    </w:p>
    <w:tbl>
      <w:tblPr>
        <w:tblW w:w="9961" w:type="dxa"/>
        <w:jc w:val="righ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27"/>
        <w:gridCol w:w="996"/>
        <w:gridCol w:w="2050"/>
        <w:gridCol w:w="766"/>
        <w:gridCol w:w="874"/>
        <w:gridCol w:w="756"/>
        <w:gridCol w:w="996"/>
        <w:gridCol w:w="2696"/>
      </w:tblGrid>
      <w:tr w:rsidR="00F1425F" w:rsidRPr="00F1425F" w14:paraId="3E136CFA" w14:textId="77777777" w:rsidTr="00F1425F">
        <w:trPr>
          <w:trHeight w:val="384"/>
          <w:jc w:val="right"/>
        </w:trPr>
        <w:tc>
          <w:tcPr>
            <w:tcW w:w="82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285408" w14:textId="77777777" w:rsidR="00F1425F" w:rsidRPr="00F1425F" w:rsidRDefault="00F1425F" w:rsidP="00F1425F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en-US"/>
              </w:rPr>
            </w:pPr>
            <w:r w:rsidRPr="00F1425F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en-US"/>
              </w:rPr>
              <w:t>Точка</w:t>
            </w:r>
          </w:p>
          <w:p w14:paraId="0F2CB790" w14:textId="77777777" w:rsidR="00F1425F" w:rsidRPr="00F1425F" w:rsidRDefault="00F1425F" w:rsidP="00F1425F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en-US"/>
              </w:rPr>
            </w:pPr>
            <w:r w:rsidRPr="00F1425F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en-US"/>
              </w:rPr>
              <w:t>КЗ</w:t>
            </w:r>
          </w:p>
        </w:tc>
        <w:tc>
          <w:tcPr>
            <w:tcW w:w="9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18ABE25" w14:textId="77777777" w:rsidR="00F1425F" w:rsidRPr="00F1425F" w:rsidRDefault="00F1425F" w:rsidP="00F1425F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val="en-US" w:eastAsia="en-US"/>
              </w:rPr>
            </w:pPr>
            <w:r w:rsidRPr="00F1425F">
              <w:rPr>
                <w:rFonts w:ascii="Times New Roman" w:eastAsia="Times New Roman" w:hAnsi="Times New Roman" w:cs="Times New Roman"/>
                <w:noProof/>
                <w:color w:val="000000"/>
                <w:position w:val="-14"/>
                <w:sz w:val="24"/>
                <w:szCs w:val="28"/>
                <w:lang w:val="en-US" w:eastAsia="en-US"/>
              </w:rPr>
              <w:drawing>
                <wp:inline distT="0" distB="0" distL="0" distR="0" wp14:anchorId="19CD76AB" wp14:editId="7A4E4CA5">
                  <wp:extent cx="485775" cy="238125"/>
                  <wp:effectExtent l="0" t="0" r="9525" b="9525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5775" cy="238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2AD5914" w14:textId="77777777" w:rsidR="00F1425F" w:rsidRPr="00F1425F" w:rsidRDefault="00F1425F" w:rsidP="00F1425F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en-US"/>
              </w:rPr>
            </w:pPr>
            <w:r w:rsidRPr="00F1425F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en-US"/>
              </w:rPr>
              <w:t>Источник</w:t>
            </w:r>
          </w:p>
        </w:tc>
        <w:tc>
          <w:tcPr>
            <w:tcW w:w="60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3EFA41" w14:textId="77777777" w:rsidR="00F1425F" w:rsidRPr="00F1425F" w:rsidRDefault="00F1425F" w:rsidP="00F1425F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en-US"/>
              </w:rPr>
            </w:pPr>
            <w:r w:rsidRPr="00F1425F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en-US"/>
              </w:rPr>
              <w:t>Токи трехфазного КЗ, кА</w:t>
            </w:r>
          </w:p>
        </w:tc>
      </w:tr>
      <w:tr w:rsidR="00F1425F" w:rsidRPr="00F1425F" w14:paraId="4A94A7F6" w14:textId="77777777" w:rsidTr="00F1425F">
        <w:trPr>
          <w:trHeight w:val="549"/>
          <w:jc w:val="right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4889BE" w14:textId="77777777" w:rsidR="00F1425F" w:rsidRPr="00F1425F" w:rsidRDefault="00F1425F" w:rsidP="00F1425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en-US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BD8E61D" w14:textId="77777777" w:rsidR="00F1425F" w:rsidRPr="00F1425F" w:rsidRDefault="00F1425F" w:rsidP="00F1425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val="en-US" w:eastAsia="en-US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B00A0D4" w14:textId="77777777" w:rsidR="00F1425F" w:rsidRPr="00F1425F" w:rsidRDefault="00F1425F" w:rsidP="00F1425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en-US"/>
              </w:rPr>
            </w:pPr>
          </w:p>
        </w:tc>
        <w:tc>
          <w:tcPr>
            <w:tcW w:w="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226CAFF" w14:textId="77777777" w:rsidR="00F1425F" w:rsidRPr="00F1425F" w:rsidRDefault="00F1425F" w:rsidP="00F1425F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en-US"/>
              </w:rPr>
            </w:pPr>
            <w:r w:rsidRPr="00F1425F">
              <w:rPr>
                <w:rFonts w:ascii="Times New Roman" w:eastAsia="Times New Roman" w:hAnsi="Times New Roman" w:cs="Times New Roman"/>
                <w:noProof/>
                <w:color w:val="000000"/>
                <w:position w:val="-14"/>
                <w:sz w:val="28"/>
                <w:szCs w:val="28"/>
                <w:lang w:val="en-US" w:eastAsia="en-US"/>
              </w:rPr>
              <w:drawing>
                <wp:inline distT="0" distB="0" distL="0" distR="0" wp14:anchorId="28DF3D92" wp14:editId="1749C59C">
                  <wp:extent cx="285750" cy="247650"/>
                  <wp:effectExtent l="0" t="0" r="0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750" cy="247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546545A" w14:textId="77777777" w:rsidR="00F1425F" w:rsidRPr="00F1425F" w:rsidRDefault="00F1425F" w:rsidP="00F1425F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en-US"/>
              </w:rPr>
            </w:pPr>
            <w:r w:rsidRPr="00F1425F">
              <w:rPr>
                <w:rFonts w:ascii="Arial" w:eastAsia="Times New Roman" w:hAnsi="Arial" w:cs="Arial"/>
                <w:color w:val="000000"/>
                <w:position w:val="-12"/>
                <w:sz w:val="24"/>
                <w:szCs w:val="24"/>
              </w:rPr>
              <w:object w:dxaOrig="405" w:dyaOrig="375" w14:anchorId="042EB4A9">
                <v:shape id="_x0000_i1043" type="#_x0000_t75" style="width:20.5pt;height:19pt" o:ole="">
                  <v:imagedata r:id="rId42" o:title=""/>
                </v:shape>
                <o:OLEObject Type="Embed" ProgID="Equation.DSMT4" ShapeID="_x0000_i1043" DrawAspect="Content" ObjectID="_1704226869" r:id="rId43"/>
              </w:object>
            </w:r>
          </w:p>
        </w:tc>
        <w:tc>
          <w:tcPr>
            <w:tcW w:w="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61EF7FC" w14:textId="77777777" w:rsidR="00F1425F" w:rsidRPr="00F1425F" w:rsidRDefault="00F1425F" w:rsidP="00F1425F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en-US"/>
              </w:rPr>
            </w:pPr>
            <w:r w:rsidRPr="00F1425F">
              <w:rPr>
                <w:rFonts w:ascii="Times New Roman" w:eastAsia="Times New Roman" w:hAnsi="Times New Roman" w:cs="Times New Roman"/>
                <w:noProof/>
                <w:color w:val="000000"/>
                <w:position w:val="-12"/>
                <w:sz w:val="24"/>
                <w:szCs w:val="28"/>
                <w:lang w:val="en-US" w:eastAsia="en-US"/>
              </w:rPr>
              <w:drawing>
                <wp:inline distT="0" distB="0" distL="0" distR="0" wp14:anchorId="0ED579B6" wp14:editId="2EAAE514">
                  <wp:extent cx="180975" cy="228600"/>
                  <wp:effectExtent l="0" t="0" r="9525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1C389F" w14:textId="77777777" w:rsidR="00F1425F" w:rsidRPr="00F1425F" w:rsidRDefault="00F1425F" w:rsidP="00F1425F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en-US"/>
              </w:rPr>
            </w:pPr>
            <w:r w:rsidRPr="00F1425F">
              <w:rPr>
                <w:rFonts w:ascii="Times New Roman" w:eastAsia="Times New Roman" w:hAnsi="Times New Roman" w:cs="Times New Roman"/>
                <w:noProof/>
                <w:color w:val="000000"/>
                <w:position w:val="-14"/>
                <w:sz w:val="24"/>
                <w:szCs w:val="28"/>
                <w:lang w:val="en-US" w:eastAsia="en-US"/>
              </w:rPr>
              <w:drawing>
                <wp:inline distT="0" distB="0" distL="0" distR="0" wp14:anchorId="6D22FF50" wp14:editId="72A9921A">
                  <wp:extent cx="180975" cy="238125"/>
                  <wp:effectExtent l="0" t="0" r="9525" b="9525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" cy="238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B4D679" w14:textId="77777777" w:rsidR="00F1425F" w:rsidRPr="00F1425F" w:rsidRDefault="00F1425F" w:rsidP="00F1425F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en-US"/>
              </w:rPr>
            </w:pPr>
            <w:r w:rsidRPr="00F1425F">
              <w:rPr>
                <w:rFonts w:ascii="Times New Roman" w:eastAsia="Times New Roman" w:hAnsi="Times New Roman" w:cs="Times New Roman"/>
                <w:noProof/>
                <w:color w:val="000000"/>
                <w:position w:val="-14"/>
                <w:sz w:val="24"/>
                <w:szCs w:val="28"/>
                <w:lang w:val="en-US" w:eastAsia="en-US"/>
              </w:rPr>
              <w:drawing>
                <wp:inline distT="0" distB="0" distL="0" distR="0" wp14:anchorId="6E56DAF7" wp14:editId="151B28C0">
                  <wp:extent cx="723900" cy="266700"/>
                  <wp:effectExtent l="0" t="0" r="0" b="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266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1425F" w:rsidRPr="00F1425F" w14:paraId="517FD3E1" w14:textId="77777777" w:rsidTr="00F1425F">
        <w:trPr>
          <w:trHeight w:val="549"/>
          <w:jc w:val="right"/>
        </w:trPr>
        <w:tc>
          <w:tcPr>
            <w:tcW w:w="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FC7790" w14:textId="77777777" w:rsidR="00F1425F" w:rsidRPr="00F1425F" w:rsidRDefault="00F1425F" w:rsidP="00F1425F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en-US"/>
              </w:rPr>
            </w:pPr>
            <w:r w:rsidRPr="00F1425F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en-US"/>
              </w:rPr>
              <w:lastRenderedPageBreak/>
              <w:t>К2</w:t>
            </w:r>
          </w:p>
        </w:tc>
        <w:tc>
          <w:tcPr>
            <w:tcW w:w="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7839811" w14:textId="77777777" w:rsidR="00F1425F" w:rsidRPr="00F1425F" w:rsidRDefault="00F1425F" w:rsidP="00F1425F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en-US"/>
              </w:rPr>
            </w:pPr>
            <w:r w:rsidRPr="00F1425F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en-US"/>
              </w:rPr>
              <w:t>15,75</w:t>
            </w:r>
          </w:p>
        </w:tc>
        <w:tc>
          <w:tcPr>
            <w:tcW w:w="2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E6DAC54" w14:textId="77777777" w:rsidR="00F1425F" w:rsidRPr="00F1425F" w:rsidRDefault="00F1425F" w:rsidP="00F1425F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425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G</w:t>
            </w:r>
            <w:r w:rsidRPr="00F1425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en-US"/>
              </w:rPr>
              <w:t>1</w:t>
            </w:r>
          </w:p>
        </w:tc>
        <w:tc>
          <w:tcPr>
            <w:tcW w:w="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78D86C" w14:textId="77777777" w:rsidR="00F1425F" w:rsidRPr="00F1425F" w:rsidRDefault="00F1425F" w:rsidP="00F1425F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42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47,535</w:t>
            </w:r>
          </w:p>
        </w:tc>
        <w:tc>
          <w:tcPr>
            <w:tcW w:w="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139321" w14:textId="77777777" w:rsidR="00F1425F" w:rsidRPr="00F1425F" w:rsidRDefault="00F1425F" w:rsidP="00F1425F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en-US"/>
              </w:rPr>
            </w:pPr>
            <w:r w:rsidRPr="00F1425F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en-US"/>
              </w:rPr>
              <w:t>33,27</w:t>
            </w:r>
          </w:p>
        </w:tc>
        <w:tc>
          <w:tcPr>
            <w:tcW w:w="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5004867" w14:textId="77777777" w:rsidR="00F1425F" w:rsidRPr="00F1425F" w:rsidRDefault="00F1425F" w:rsidP="00F1425F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en-US"/>
              </w:rPr>
            </w:pPr>
            <w:r w:rsidRPr="00F1425F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en-US"/>
              </w:rPr>
              <w:t>23,74</w:t>
            </w: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6E69B72" w14:textId="77777777" w:rsidR="00F1425F" w:rsidRPr="00F1425F" w:rsidRDefault="00F1425F" w:rsidP="00F1425F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en-US"/>
              </w:rPr>
            </w:pPr>
            <w:r w:rsidRPr="00F1425F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en-US"/>
              </w:rPr>
              <w:t>132,298</w:t>
            </w:r>
          </w:p>
        </w:tc>
        <w:tc>
          <w:tcPr>
            <w:tcW w:w="2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7E619FC" w14:textId="77777777" w:rsidR="00F1425F" w:rsidRPr="00F1425F" w:rsidRDefault="00F1425F" w:rsidP="00F1425F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en-US"/>
              </w:rPr>
            </w:pPr>
            <w:r w:rsidRPr="00F1425F">
              <w:rPr>
                <w:rFonts w:ascii="Times New Roman" w:eastAsia="Times New Roman" w:hAnsi="Times New Roman" w:cs="Times New Roman"/>
                <w:color w:val="000000"/>
                <w:position w:val="-10"/>
                <w:sz w:val="24"/>
                <w:szCs w:val="28"/>
                <w:lang w:eastAsia="en-US"/>
              </w:rPr>
              <w:object w:dxaOrig="2475" w:dyaOrig="375" w14:anchorId="4DF6FA55">
                <v:shape id="_x0000_i1044" type="#_x0000_t75" style="width:124pt;height:19pt" o:ole="">
                  <v:imagedata r:id="rId47" o:title=""/>
                </v:shape>
                <o:OLEObject Type="Embed" ProgID="Equation.DSMT4" ShapeID="_x0000_i1044" DrawAspect="Content" ObjectID="_1704226870" r:id="rId48"/>
              </w:object>
            </w:r>
          </w:p>
        </w:tc>
      </w:tr>
    </w:tbl>
    <w:p w14:paraId="2FF037FB" w14:textId="77777777" w:rsidR="00F1425F" w:rsidRPr="00F1425F" w:rsidRDefault="00F1425F" w:rsidP="00F1425F">
      <w:pPr>
        <w:tabs>
          <w:tab w:val="left" w:pos="708"/>
          <w:tab w:val="center" w:pos="4153"/>
          <w:tab w:val="right" w:pos="8306"/>
        </w:tabs>
        <w:spacing w:after="0" w:line="240" w:lineRule="auto"/>
        <w:jc w:val="both"/>
        <w:rPr>
          <w:rFonts w:ascii="Times New Roman" w:eastAsia="Times New Roman" w:hAnsi="Times New Roman" w:cs="Times New Roman"/>
          <w:color w:val="003366"/>
          <w:sz w:val="28"/>
          <w:szCs w:val="28"/>
          <w:lang w:val="en-US"/>
        </w:rPr>
      </w:pPr>
    </w:p>
    <w:p w14:paraId="2DA05879" w14:textId="77777777" w:rsidR="00F1425F" w:rsidRPr="00F1425F" w:rsidRDefault="00F1425F" w:rsidP="00F1425F">
      <w:pPr>
        <w:jc w:val="both"/>
        <w:rPr>
          <w:rFonts w:ascii="Times New Roman" w:eastAsia="Calibri" w:hAnsi="Times New Roman" w:cs="Times New Roman"/>
          <w:color w:val="FF0000"/>
          <w:sz w:val="28"/>
          <w:szCs w:val="28"/>
          <w:lang w:eastAsia="en-US"/>
        </w:rPr>
      </w:pPr>
      <w:r w:rsidRPr="00F1425F">
        <w:rPr>
          <w:rFonts w:ascii="Times New Roman" w:eastAsia="Calibri" w:hAnsi="Times New Roman" w:cs="Times New Roman"/>
          <w:color w:val="FF0000"/>
          <w:sz w:val="28"/>
          <w:szCs w:val="28"/>
          <w:lang w:eastAsia="en-US"/>
        </w:rPr>
        <w:t>Пример заполнения таблицы для К2 на выводах генератора, подключенного к РУСН в блоке с трансформатором:</w:t>
      </w:r>
    </w:p>
    <w:p w14:paraId="7B6EEDF3" w14:textId="77777777" w:rsidR="00F1425F" w:rsidRPr="00F1425F" w:rsidRDefault="00F1425F" w:rsidP="00F1425F">
      <w:pPr>
        <w:jc w:val="both"/>
        <w:rPr>
          <w:rFonts w:ascii="Times New Roman" w:eastAsia="Times New Roman" w:hAnsi="Times New Roman" w:cs="Times New Roman"/>
          <w:color w:val="000000"/>
          <w:sz w:val="28"/>
          <w:szCs w:val="24"/>
          <w:lang w:eastAsia="en-US"/>
        </w:rPr>
      </w:pPr>
      <w:r w:rsidRPr="00F1425F">
        <w:rPr>
          <w:rFonts w:ascii="Times New Roman" w:eastAsia="Times New Roman" w:hAnsi="Times New Roman" w:cs="Times New Roman"/>
          <w:color w:val="000000"/>
          <w:sz w:val="28"/>
          <w:szCs w:val="24"/>
          <w:lang w:eastAsia="en-US"/>
        </w:rPr>
        <w:t xml:space="preserve">Ток КЗ от генератора </w:t>
      </w:r>
      <w:r w:rsidRPr="00F1425F">
        <w:rPr>
          <w:rFonts w:ascii="Times New Roman" w:eastAsia="Times New Roman" w:hAnsi="Times New Roman" w:cs="Times New Roman"/>
          <w:color w:val="000000"/>
          <w:sz w:val="28"/>
          <w:szCs w:val="24"/>
          <w:lang w:val="en-US" w:eastAsia="en-US"/>
        </w:rPr>
        <w:t>G</w:t>
      </w:r>
      <w:r w:rsidRPr="00F1425F">
        <w:rPr>
          <w:rFonts w:ascii="Times New Roman" w:eastAsia="Times New Roman" w:hAnsi="Times New Roman" w:cs="Times New Roman"/>
          <w:color w:val="000000"/>
          <w:sz w:val="28"/>
          <w:szCs w:val="24"/>
          <w:lang w:eastAsia="en-US"/>
        </w:rPr>
        <w:t>1</w:t>
      </w:r>
    </w:p>
    <w:p w14:paraId="69AB74DE" w14:textId="77777777" w:rsidR="00F1425F" w:rsidRPr="00F1425F" w:rsidRDefault="00F1425F" w:rsidP="00F1425F">
      <w:pPr>
        <w:jc w:val="center"/>
        <w:rPr>
          <w:rFonts w:ascii="Times New Roman" w:eastAsia="Calibri" w:hAnsi="Times New Roman" w:cs="Times New Roman"/>
          <w:sz w:val="28"/>
          <w:szCs w:val="28"/>
          <w:lang w:val="en-US" w:eastAsia="en-US"/>
        </w:rPr>
      </w:pPr>
      <w:r w:rsidRPr="00F1425F">
        <w:rPr>
          <w:rFonts w:ascii="Arial" w:eastAsia="Times New Roman" w:hAnsi="Arial" w:cs="Arial"/>
          <w:color w:val="000000"/>
          <w:position w:val="-14"/>
          <w:sz w:val="24"/>
          <w:szCs w:val="24"/>
        </w:rPr>
        <w:object w:dxaOrig="1935" w:dyaOrig="375" w14:anchorId="16EE6BA5">
          <v:shape id="_x0000_i1045" type="#_x0000_t75" style="width:97pt;height:19pt" o:ole="">
            <v:imagedata r:id="rId49" o:title=""/>
          </v:shape>
          <o:OLEObject Type="Embed" ProgID="Equation.DSMT4" ShapeID="_x0000_i1045" DrawAspect="Content" ObjectID="_1704226871" r:id="rId50"/>
        </w:object>
      </w:r>
    </w:p>
    <w:p w14:paraId="71AF5092" w14:textId="77777777" w:rsidR="00F1425F" w:rsidRPr="00F1425F" w:rsidRDefault="00F1425F" w:rsidP="00F1425F">
      <w:pPr>
        <w:jc w:val="center"/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</w:pPr>
      <w:r w:rsidRPr="00F1425F">
        <w:rPr>
          <w:rFonts w:ascii="Arial" w:eastAsia="Times New Roman" w:hAnsi="Arial" w:cs="Arial"/>
          <w:color w:val="000000"/>
          <w:position w:val="-30"/>
          <w:sz w:val="24"/>
          <w:szCs w:val="24"/>
        </w:rPr>
        <w:object w:dxaOrig="2295" w:dyaOrig="720" w14:anchorId="53A44779">
          <v:shape id="_x0000_i1046" type="#_x0000_t75" style="width:115pt;height:36pt" o:ole="">
            <v:imagedata r:id="rId51" o:title=""/>
          </v:shape>
          <o:OLEObject Type="Embed" ProgID="Equation.DSMT4" ShapeID="_x0000_i1046" DrawAspect="Content" ObjectID="_1704226872" r:id="rId52"/>
        </w:object>
      </w:r>
    </w:p>
    <w:p w14:paraId="6DB2EEC4" w14:textId="77777777" w:rsidR="00F1425F" w:rsidRPr="00F1425F" w:rsidRDefault="00F1425F" w:rsidP="00F1425F">
      <w:pPr>
        <w:jc w:val="both"/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</w:pPr>
      <w:r w:rsidRPr="00F1425F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>Расчетное время для выключателей типа МГ</w:t>
      </w:r>
      <w:r w:rsidR="00D0689D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>У</w:t>
      </w:r>
      <w:r w:rsidRPr="00F1425F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 равно </w:t>
      </w:r>
      <w:r w:rsidRPr="00F1425F">
        <w:rPr>
          <w:rFonts w:ascii="Arial" w:eastAsia="Times New Roman" w:hAnsi="Arial" w:cs="Arial"/>
          <w:color w:val="000000"/>
          <w:position w:val="-16"/>
          <w:sz w:val="24"/>
          <w:szCs w:val="24"/>
        </w:rPr>
        <w:object w:dxaOrig="1275" w:dyaOrig="420" w14:anchorId="6056BF14">
          <v:shape id="_x0000_i1047" type="#_x0000_t75" style="width:64pt;height:21pt" o:ole="">
            <v:imagedata r:id="rId53" o:title=""/>
          </v:shape>
          <o:OLEObject Type="Embed" ProgID="Equation.DSMT4" ShapeID="_x0000_i1047" DrawAspect="Content" ObjectID="_1704226873" r:id="rId54"/>
        </w:object>
      </w:r>
      <w:r w:rsidRPr="00F1425F">
        <w:rPr>
          <w:rFonts w:ascii="Arial" w:eastAsia="Times New Roman" w:hAnsi="Arial" w:cs="Arial"/>
          <w:color w:val="000000"/>
          <w:sz w:val="24"/>
          <w:szCs w:val="24"/>
        </w:rPr>
        <w:t>.</w:t>
      </w:r>
    </w:p>
    <w:p w14:paraId="047ECD9E" w14:textId="77777777" w:rsidR="00F1425F" w:rsidRPr="00F1425F" w:rsidRDefault="00F1425F" w:rsidP="00F1425F">
      <w:pPr>
        <w:jc w:val="center"/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</w:pPr>
      <w:r w:rsidRPr="00F1425F">
        <w:rPr>
          <w:rFonts w:ascii="Arial" w:eastAsia="Times New Roman" w:hAnsi="Arial" w:cs="Arial"/>
          <w:color w:val="000000"/>
          <w:position w:val="-16"/>
          <w:sz w:val="24"/>
          <w:szCs w:val="24"/>
        </w:rPr>
        <w:object w:dxaOrig="3975" w:dyaOrig="420" w14:anchorId="7AED3F19">
          <v:shape id="_x0000_i1048" type="#_x0000_t75" style="width:199pt;height:21pt" o:ole="">
            <v:imagedata r:id="rId55" o:title=""/>
          </v:shape>
          <o:OLEObject Type="Embed" ProgID="Equation.DSMT4" ShapeID="_x0000_i1048" DrawAspect="Content" ObjectID="_1704226874" r:id="rId56"/>
        </w:object>
      </w:r>
    </w:p>
    <w:p w14:paraId="0FA2D5FB" w14:textId="77777777" w:rsidR="00F1425F" w:rsidRPr="00F1425F" w:rsidRDefault="00F1425F" w:rsidP="00F1425F">
      <w:pPr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</w:pPr>
      <w:r w:rsidRPr="00F1425F">
        <w:rPr>
          <w:rFonts w:ascii="Arial" w:eastAsia="Times New Roman" w:hAnsi="Arial" w:cs="Arial"/>
          <w:noProof/>
          <w:color w:val="000000"/>
          <w:sz w:val="24"/>
          <w:szCs w:val="24"/>
          <w:lang w:val="en-US" w:eastAsia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A9AA44E" wp14:editId="199E38DA">
                <wp:simplePos x="0" y="0"/>
                <wp:positionH relativeFrom="column">
                  <wp:posOffset>4136390</wp:posOffset>
                </wp:positionH>
                <wp:positionV relativeFrom="paragraph">
                  <wp:posOffset>1205230</wp:posOffset>
                </wp:positionV>
                <wp:extent cx="483235" cy="189230"/>
                <wp:effectExtent l="12065" t="14605" r="9525" b="15240"/>
                <wp:wrapNone/>
                <wp:docPr id="9" name="Freeform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83235" cy="189230"/>
                        </a:xfrm>
                        <a:custGeom>
                          <a:avLst/>
                          <a:gdLst>
                            <a:gd name="T0" fmla="*/ 0 w 324"/>
                            <a:gd name="T1" fmla="*/ 0 h 404"/>
                            <a:gd name="T2" fmla="*/ 103 w 324"/>
                            <a:gd name="T3" fmla="*/ 158 h 404"/>
                            <a:gd name="T4" fmla="*/ 158 w 324"/>
                            <a:gd name="T5" fmla="*/ 222 h 404"/>
                            <a:gd name="T6" fmla="*/ 324 w 324"/>
                            <a:gd name="T7" fmla="*/ 404 h 404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</a:cxnLst>
                          <a:rect l="0" t="0" r="r" b="b"/>
                          <a:pathLst>
                            <a:path w="324" h="404">
                              <a:moveTo>
                                <a:pt x="0" y="0"/>
                              </a:moveTo>
                              <a:cubicBezTo>
                                <a:pt x="38" y="60"/>
                                <a:pt x="77" y="121"/>
                                <a:pt x="103" y="158"/>
                              </a:cubicBezTo>
                              <a:cubicBezTo>
                                <a:pt x="129" y="195"/>
                                <a:pt x="121" y="181"/>
                                <a:pt x="158" y="222"/>
                              </a:cubicBezTo>
                              <a:cubicBezTo>
                                <a:pt x="195" y="263"/>
                                <a:pt x="259" y="333"/>
                                <a:pt x="324" y="404"/>
                              </a:cubicBezTo>
                            </a:path>
                          </a:pathLst>
                        </a:custGeom>
                        <a:noFill/>
                        <a:ln w="127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8B6259C" id="Freeform 2" o:spid="_x0000_s1026" style="position:absolute;margin-left:325.7pt;margin-top:94.9pt;width:38.05pt;height:14.9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324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" path="m,c38,60,77,121,103,158v26,37,18,23,55,64c195,263,259,333,324,404e" filled="f" strokecolor="red" strokeweight="1pt">
                <v:path arrowok="t" o:connecttype="custom" o:connectlocs="0,0;153621,74006;235652,103983;483235,189230" o:connectangles="0,0,0,0"/>
              </v:shape>
            </w:pict>
          </mc:Fallback>
        </mc:AlternateContent>
      </w:r>
      <w:r w:rsidRPr="00F1425F">
        <w:rPr>
          <w:rFonts w:ascii="Arial" w:eastAsia="Times New Roman" w:hAnsi="Arial" w:cs="Arial"/>
          <w:noProof/>
          <w:color w:val="000000"/>
          <w:sz w:val="24"/>
          <w:szCs w:val="24"/>
          <w:lang w:val="en-US" w:eastAsia="en-US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5F7C80D" wp14:editId="6DC29826">
                <wp:simplePos x="0" y="0"/>
                <wp:positionH relativeFrom="column">
                  <wp:posOffset>4523740</wp:posOffset>
                </wp:positionH>
                <wp:positionV relativeFrom="paragraph">
                  <wp:posOffset>402590</wp:posOffset>
                </wp:positionV>
                <wp:extent cx="0" cy="1991360"/>
                <wp:effectExtent l="8890" t="12065" r="10160" b="6350"/>
                <wp:wrapNone/>
                <wp:docPr id="10" name="AutoSha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199136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256FE85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3" o:spid="_x0000_s1026" type="#_x0000_t32" style="position:absolute;margin-left:356.2pt;margin-top:31.7pt;width:0;height:156.8pt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" strokecolor="red"/>
            </w:pict>
          </mc:Fallback>
        </mc:AlternateContent>
      </w:r>
      <w:r w:rsidRPr="00F1425F">
        <w:rPr>
          <w:rFonts w:ascii="Times New Roman" w:eastAsia="Calibri" w:hAnsi="Times New Roman" w:cs="Times New Roman"/>
          <w:color w:val="000000"/>
          <w:sz w:val="28"/>
          <w:szCs w:val="24"/>
          <w:lang w:eastAsia="en-US"/>
        </w:rPr>
        <w:t xml:space="preserve">По данному отношению и времени </w:t>
      </w:r>
      <w:r w:rsidRPr="00F1425F">
        <w:rPr>
          <w:rFonts w:ascii="Times New Roman" w:eastAsia="Calibri" w:hAnsi="Times New Roman" w:cs="Times New Roman"/>
          <w:noProof/>
          <w:color w:val="000000"/>
          <w:position w:val="-10"/>
          <w:sz w:val="28"/>
          <w:szCs w:val="24"/>
          <w:lang w:val="en-US" w:eastAsia="en-US"/>
        </w:rPr>
        <w:drawing>
          <wp:inline distT="0" distB="0" distL="0" distR="0" wp14:anchorId="5D53EC8E" wp14:editId="77A6DC13">
            <wp:extent cx="790575" cy="209550"/>
            <wp:effectExtent l="0" t="0" r="952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0575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1425F">
        <w:rPr>
          <w:rFonts w:ascii="Times New Roman" w:eastAsia="Calibri" w:hAnsi="Times New Roman" w:cs="Times New Roman"/>
          <w:color w:val="000000"/>
          <w:position w:val="-10"/>
          <w:sz w:val="28"/>
          <w:szCs w:val="24"/>
          <w:lang w:eastAsia="en-US"/>
        </w:rPr>
        <w:t xml:space="preserve">  </w:t>
      </w:r>
      <w:r>
        <w:rPr>
          <w:rFonts w:ascii="Times New Roman" w:eastAsia="Calibri" w:hAnsi="Times New Roman" w:cs="Times New Roman"/>
          <w:color w:val="000000"/>
          <w:sz w:val="28"/>
          <w:szCs w:val="24"/>
          <w:lang w:eastAsia="en-US"/>
        </w:rPr>
        <w:t>определим с помощью кривых [3</w:t>
      </w:r>
      <w:r w:rsidRPr="00F1425F">
        <w:rPr>
          <w:rFonts w:ascii="Times New Roman" w:eastAsia="Calibri" w:hAnsi="Times New Roman" w:cs="Times New Roman"/>
          <w:color w:val="000000"/>
          <w:sz w:val="28"/>
          <w:szCs w:val="24"/>
          <w:lang w:eastAsia="en-US"/>
        </w:rPr>
        <w:t xml:space="preserve">, рис. 3.26] отношение </w:t>
      </w:r>
      <w:r w:rsidRPr="00F1425F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 </w:t>
      </w:r>
      <w:r w:rsidRPr="00F1425F">
        <w:rPr>
          <w:rFonts w:ascii="Times New Roman" w:eastAsia="Calibri" w:hAnsi="Times New Roman" w:cs="Times New Roman"/>
          <w:color w:val="000000"/>
          <w:position w:val="-34"/>
          <w:sz w:val="28"/>
          <w:szCs w:val="28"/>
          <w:lang w:eastAsia="en-US"/>
        </w:rPr>
        <w:object w:dxaOrig="2115" w:dyaOrig="795" w14:anchorId="5755B299">
          <v:shape id="_x0000_i1049" type="#_x0000_t75" style="width:106pt;height:40pt" o:ole="">
            <v:imagedata r:id="rId58" o:title=""/>
          </v:shape>
          <o:OLEObject Type="Embed" ProgID="Equation.DSMT4" ShapeID="_x0000_i1049" DrawAspect="Content" ObjectID="_1704226875" r:id="rId59"/>
        </w:object>
      </w:r>
      <w:r w:rsidRPr="00F1425F">
        <w:rPr>
          <w:rFonts w:ascii="Arial" w:eastAsia="Times New Roman" w:hAnsi="Arial" w:cs="Arial"/>
          <w:noProof/>
          <w:color w:val="000000"/>
          <w:sz w:val="24"/>
          <w:szCs w:val="24"/>
          <w:lang w:val="en-US" w:eastAsia="en-US"/>
        </w:rPr>
        <w:drawing>
          <wp:inline distT="0" distB="0" distL="0" distR="0" wp14:anchorId="0DB16E6D" wp14:editId="6AE61314">
            <wp:extent cx="2419350" cy="2590800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9350" cy="259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F7BEC5" w14:textId="77777777" w:rsidR="00F1425F" w:rsidRPr="00F1425F" w:rsidRDefault="00F1425F" w:rsidP="00F1425F">
      <w:pPr>
        <w:rPr>
          <w:rFonts w:ascii="Times New Roman" w:eastAsia="Calibri" w:hAnsi="Times New Roman" w:cs="Times New Roman"/>
          <w:color w:val="000000"/>
          <w:sz w:val="28"/>
          <w:szCs w:val="24"/>
          <w:lang w:eastAsia="en-US"/>
        </w:rPr>
      </w:pPr>
      <w:r w:rsidRPr="00F1425F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Таким образом, периодическая составляющая тока от генератора </w:t>
      </w:r>
      <w:r w:rsidRPr="00F1425F">
        <w:rPr>
          <w:rFonts w:ascii="Times New Roman" w:eastAsia="Calibri" w:hAnsi="Times New Roman" w:cs="Times New Roman"/>
          <w:color w:val="000000"/>
          <w:sz w:val="28"/>
          <w:szCs w:val="28"/>
          <w:lang w:val="en-US" w:eastAsia="en-US"/>
        </w:rPr>
        <w:t>G</w:t>
      </w:r>
      <w:r w:rsidRPr="00F1425F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1 к моменту времени </w:t>
      </w:r>
      <w:r w:rsidRPr="00F1425F">
        <w:rPr>
          <w:rFonts w:ascii="Times New Roman" w:eastAsia="Calibri" w:hAnsi="Times New Roman" w:cs="Times New Roman"/>
          <w:noProof/>
          <w:color w:val="000000"/>
          <w:position w:val="-10"/>
          <w:sz w:val="28"/>
          <w:szCs w:val="24"/>
          <w:lang w:val="en-US" w:eastAsia="en-US"/>
        </w:rPr>
        <w:drawing>
          <wp:inline distT="0" distB="0" distL="0" distR="0" wp14:anchorId="1776CB0C" wp14:editId="43584AAD">
            <wp:extent cx="790575" cy="209550"/>
            <wp:effectExtent l="0" t="0" r="9525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0575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5E7B6F" w14:textId="77777777" w:rsidR="00F1425F" w:rsidRPr="00F1425F" w:rsidRDefault="00F1425F" w:rsidP="00F1425F">
      <w:pPr>
        <w:jc w:val="center"/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</w:pPr>
      <w:r w:rsidRPr="00F1425F">
        <w:rPr>
          <w:rFonts w:ascii="Arial" w:eastAsia="Times New Roman" w:hAnsi="Arial" w:cs="Arial"/>
          <w:color w:val="000000"/>
          <w:position w:val="-14"/>
          <w:sz w:val="24"/>
          <w:szCs w:val="24"/>
        </w:rPr>
        <w:object w:dxaOrig="4335" w:dyaOrig="375" w14:anchorId="2D3594FB">
          <v:shape id="_x0000_i1050" type="#_x0000_t75" style="width:217pt;height:19pt" o:ole="">
            <v:imagedata r:id="rId61" o:title=""/>
          </v:shape>
          <o:OLEObject Type="Embed" ProgID="Equation.DSMT4" ShapeID="_x0000_i1050" DrawAspect="Content" ObjectID="_1704226876" r:id="rId62"/>
        </w:object>
      </w:r>
    </w:p>
    <w:p w14:paraId="46B23282" w14:textId="77777777" w:rsidR="00F1425F" w:rsidRPr="00F1425F" w:rsidRDefault="00F1425F" w:rsidP="00F1425F">
      <w:pPr>
        <w:jc w:val="both"/>
        <w:rPr>
          <w:rFonts w:ascii="Times New Roman" w:eastAsia="Calibri" w:hAnsi="Times New Roman" w:cs="Times New Roman"/>
          <w:color w:val="000000"/>
          <w:sz w:val="28"/>
          <w:szCs w:val="24"/>
          <w:lang w:eastAsia="en-US"/>
        </w:rPr>
      </w:pPr>
      <w:r w:rsidRPr="00F1425F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Апериодическая составляющая тока КЗ от генератора </w:t>
      </w:r>
      <w:r w:rsidRPr="00F1425F">
        <w:rPr>
          <w:rFonts w:ascii="Times New Roman" w:eastAsia="Calibri" w:hAnsi="Times New Roman" w:cs="Times New Roman"/>
          <w:color w:val="000000"/>
          <w:sz w:val="28"/>
          <w:szCs w:val="28"/>
          <w:lang w:val="en-US" w:eastAsia="en-US"/>
        </w:rPr>
        <w:t>G</w:t>
      </w:r>
      <w:r w:rsidRPr="00F1425F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1 к моменту времени </w:t>
      </w:r>
      <w:r w:rsidRPr="00F1425F">
        <w:rPr>
          <w:rFonts w:ascii="Times New Roman" w:eastAsia="Calibri" w:hAnsi="Times New Roman" w:cs="Times New Roman"/>
          <w:noProof/>
          <w:color w:val="000000"/>
          <w:position w:val="-10"/>
          <w:sz w:val="28"/>
          <w:szCs w:val="24"/>
          <w:lang w:val="en-US" w:eastAsia="en-US"/>
        </w:rPr>
        <w:drawing>
          <wp:inline distT="0" distB="0" distL="0" distR="0" wp14:anchorId="7BA13B9E" wp14:editId="737925D0">
            <wp:extent cx="790575" cy="209550"/>
            <wp:effectExtent l="0" t="0" r="9525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0575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1425F">
        <w:rPr>
          <w:rFonts w:ascii="Times New Roman" w:eastAsia="Calibri" w:hAnsi="Times New Roman" w:cs="Times New Roman"/>
          <w:color w:val="000000"/>
          <w:sz w:val="28"/>
          <w:szCs w:val="24"/>
          <w:lang w:eastAsia="en-US"/>
        </w:rPr>
        <w:t>определяется</w:t>
      </w:r>
      <w:r w:rsidRPr="00F1425F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при</w:t>
      </w:r>
      <w:r w:rsidRPr="00F1425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F1425F">
        <w:rPr>
          <w:rFonts w:ascii="Times New Roman" w:eastAsia="Times New Roman" w:hAnsi="Times New Roman" w:cs="Times New Roman"/>
          <w:color w:val="000000"/>
          <w:position w:val="-6"/>
          <w:sz w:val="28"/>
          <w:szCs w:val="28"/>
        </w:rPr>
        <w:object w:dxaOrig="360" w:dyaOrig="300" w14:anchorId="09ACA1DD">
          <v:shape id="_x0000_i1051" type="#_x0000_t75" style="width:18pt;height:15pt" o:ole="">
            <v:imagedata r:id="rId63" o:title=""/>
          </v:shape>
          <o:OLEObject Type="Embed" ProgID="Equation.DSMT4" ShapeID="_x0000_i1051" DrawAspect="Content" ObjectID="_1704226877" r:id="rId64"/>
        </w:object>
      </w:r>
      <w:r w:rsidRPr="00F1425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</w:t>
      </w:r>
      <w:r w:rsidR="00B41F3D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=0,307 </w:t>
      </w:r>
      <w:commentRangeStart w:id="7"/>
      <w:r w:rsidR="00B41F3D">
        <w:rPr>
          <w:rFonts w:ascii="Times New Roman" w:eastAsia="Calibri" w:hAnsi="Times New Roman" w:cs="Times New Roman"/>
          <w:color w:val="000000"/>
          <w:sz w:val="28"/>
          <w:szCs w:val="28"/>
        </w:rPr>
        <w:t>[3</w:t>
      </w:r>
      <w:r w:rsidRPr="00F1425F">
        <w:rPr>
          <w:rFonts w:ascii="Times New Roman" w:eastAsia="Calibri" w:hAnsi="Times New Roman" w:cs="Times New Roman"/>
          <w:color w:val="000000"/>
          <w:sz w:val="28"/>
          <w:szCs w:val="28"/>
        </w:rPr>
        <w:t>,</w:t>
      </w:r>
      <w:r w:rsidR="00B41F3D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</w:t>
      </w:r>
      <w:r w:rsidRPr="00F1425F">
        <w:rPr>
          <w:rFonts w:ascii="Times New Roman" w:eastAsia="Calibri" w:hAnsi="Times New Roman" w:cs="Times New Roman"/>
          <w:color w:val="000000"/>
          <w:sz w:val="28"/>
          <w:szCs w:val="28"/>
        </w:rPr>
        <w:t>табл. 3.7,стр.111].</w:t>
      </w:r>
      <w:commentRangeEnd w:id="7"/>
      <w:r w:rsidR="00B41F3D">
        <w:rPr>
          <w:rStyle w:val="ac"/>
        </w:rPr>
        <w:commentReference w:id="7"/>
      </w:r>
    </w:p>
    <w:p w14:paraId="3D486F42" w14:textId="77777777" w:rsidR="00F1425F" w:rsidRPr="00F1425F" w:rsidRDefault="00F1425F" w:rsidP="00F1425F">
      <w:pPr>
        <w:spacing w:line="360" w:lineRule="auto"/>
        <w:ind w:firstLine="709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1425F">
        <w:rPr>
          <w:rFonts w:ascii="Arial" w:eastAsia="Times New Roman" w:hAnsi="Arial" w:cs="Arial"/>
          <w:color w:val="000000"/>
          <w:position w:val="-14"/>
          <w:sz w:val="24"/>
          <w:szCs w:val="24"/>
        </w:rPr>
        <w:object w:dxaOrig="4125" w:dyaOrig="420" w14:anchorId="3ECA5428">
          <v:shape id="_x0000_i1052" type="#_x0000_t75" style="width:206.5pt;height:21pt" o:ole="">
            <v:imagedata r:id="rId65" o:title=""/>
          </v:shape>
          <o:OLEObject Type="Embed" ProgID="Equation.DSMT4" ShapeID="_x0000_i1052" DrawAspect="Content" ObjectID="_1704226878" r:id="rId66"/>
        </w:object>
      </w:r>
      <w:r w:rsidRPr="00F1425F">
        <w:rPr>
          <w:rFonts w:ascii="Arial" w:eastAsia="Times New Roman" w:hAnsi="Arial" w:cs="Arial"/>
          <w:color w:val="000000"/>
          <w:sz w:val="24"/>
          <w:szCs w:val="24"/>
        </w:rPr>
        <w:t xml:space="preserve"> </w:t>
      </w:r>
      <w:r w:rsidRPr="00F1425F">
        <w:rPr>
          <w:rFonts w:ascii="Times New Roman" w:eastAsia="Times New Roman" w:hAnsi="Times New Roman" w:cs="Times New Roman"/>
          <w:color w:val="000000"/>
          <w:sz w:val="24"/>
          <w:szCs w:val="24"/>
        </w:rPr>
        <w:t>= 23,744 кА</w:t>
      </w:r>
      <w:r w:rsidRPr="00F1425F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</w:t>
      </w:r>
    </w:p>
    <w:p w14:paraId="1EE0FC23" w14:textId="77777777" w:rsidR="00F1425F" w:rsidRPr="00F1425F" w:rsidRDefault="00F1425F" w:rsidP="00F1425F">
      <w:pPr>
        <w:spacing w:line="360" w:lineRule="auto"/>
        <w:ind w:firstLine="709"/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</w:pPr>
      <w:r w:rsidRPr="00F1425F">
        <w:rPr>
          <w:rFonts w:ascii="Arial" w:eastAsia="Times New Roman" w:hAnsi="Arial" w:cs="Arial"/>
          <w:noProof/>
          <w:color w:val="000000"/>
          <w:sz w:val="24"/>
          <w:szCs w:val="24"/>
          <w:lang w:val="en-US" w:eastAsia="en-US"/>
        </w:rPr>
        <w:lastRenderedPageBreak/>
        <w:drawing>
          <wp:inline distT="0" distB="0" distL="0" distR="0" wp14:anchorId="730B5733" wp14:editId="151D231C">
            <wp:extent cx="5143500" cy="4838700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0" cy="483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35974B" w14:textId="77777777" w:rsidR="00F1425F" w:rsidRPr="00F1425F" w:rsidRDefault="00F1425F" w:rsidP="00F1425F">
      <w:pPr>
        <w:tabs>
          <w:tab w:val="left" w:pos="708"/>
          <w:tab w:val="center" w:pos="4153"/>
          <w:tab w:val="right" w:pos="8306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3366"/>
          <w:sz w:val="28"/>
          <w:szCs w:val="28"/>
          <w:lang w:val="en-US"/>
        </w:rPr>
      </w:pPr>
    </w:p>
    <w:p w14:paraId="7AF9E425" w14:textId="77777777" w:rsidR="00F1425F" w:rsidRPr="00F1425F" w:rsidRDefault="00F1425F" w:rsidP="00F1425F"/>
    <w:p w14:paraId="5FB25FB8" w14:textId="77777777" w:rsidR="00F1425F" w:rsidRDefault="00F1425F" w:rsidP="00F1425F">
      <w:pPr>
        <w:pStyle w:val="aa"/>
        <w:numPr>
          <w:ilvl w:val="1"/>
          <w:numId w:val="25"/>
        </w:num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br w:type="page"/>
      </w:r>
    </w:p>
    <w:p w14:paraId="590EEE7C" w14:textId="77777777" w:rsidR="00F1425F" w:rsidRDefault="00F1425F" w:rsidP="000D679F">
      <w:pPr>
        <w:pStyle w:val="aa"/>
        <w:numPr>
          <w:ilvl w:val="1"/>
          <w:numId w:val="25"/>
        </w:numPr>
        <w:spacing w:after="0" w:line="240" w:lineRule="auto"/>
        <w:rPr>
          <w:rFonts w:ascii="Times New Roman" w:eastAsia="Calibri" w:hAnsi="Times New Roman" w:cs="Times New Roman"/>
          <w:color w:val="FF0000"/>
          <w:sz w:val="28"/>
          <w:szCs w:val="28"/>
          <w:lang w:eastAsia="en-US"/>
        </w:rPr>
      </w:pPr>
      <w:r w:rsidRPr="004116B8"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>Выбор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выключател</w:t>
      </w:r>
      <w:r w:rsidR="000D679F">
        <w:rPr>
          <w:rFonts w:ascii="Times New Roman" w:eastAsia="Times New Roman" w:hAnsi="Times New Roman" w:cs="Times New Roman"/>
          <w:b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и разъединител</w:t>
      </w:r>
      <w:r w:rsidR="000D679F">
        <w:rPr>
          <w:rFonts w:ascii="Times New Roman" w:eastAsia="Times New Roman" w:hAnsi="Times New Roman" w:cs="Times New Roman"/>
          <w:b/>
          <w:sz w:val="28"/>
          <w:szCs w:val="28"/>
        </w:rPr>
        <w:t>я</w:t>
      </w:r>
      <w:bookmarkStart w:id="8" w:name="_GoBack"/>
      <w:bookmarkEnd w:id="8"/>
      <w:r w:rsidR="000D679F">
        <w:rPr>
          <w:rFonts w:ascii="Times New Roman" w:eastAsia="Times New Roman" w:hAnsi="Times New Roman" w:cs="Times New Roman"/>
          <w:b/>
          <w:sz w:val="28"/>
          <w:szCs w:val="28"/>
        </w:rPr>
        <w:t xml:space="preserve"> на выводах генератора</w:t>
      </w:r>
    </w:p>
    <w:p w14:paraId="2CDFE051" w14:textId="77777777" w:rsidR="00F1425F" w:rsidRDefault="00F1425F" w:rsidP="006B3490">
      <w:pPr>
        <w:rPr>
          <w:rFonts w:ascii="Times New Roman" w:eastAsia="Calibri" w:hAnsi="Times New Roman" w:cs="Times New Roman"/>
          <w:color w:val="FF0000"/>
          <w:sz w:val="28"/>
          <w:szCs w:val="28"/>
          <w:lang w:eastAsia="en-US"/>
        </w:rPr>
      </w:pPr>
    </w:p>
    <w:p w14:paraId="23AD5207" w14:textId="77777777" w:rsidR="006B3490" w:rsidRPr="006B3490" w:rsidRDefault="006B3490" w:rsidP="006B3490">
      <w:pPr>
        <w:rPr>
          <w:rFonts w:ascii="Times New Roman" w:eastAsia="Calibri" w:hAnsi="Times New Roman" w:cs="Times New Roman"/>
          <w:color w:val="FF0000"/>
          <w:sz w:val="28"/>
          <w:szCs w:val="28"/>
          <w:lang w:eastAsia="en-US"/>
        </w:rPr>
      </w:pPr>
      <w:r w:rsidRPr="006B3490">
        <w:rPr>
          <w:rFonts w:ascii="Times New Roman" w:eastAsia="Calibri" w:hAnsi="Times New Roman" w:cs="Times New Roman"/>
          <w:color w:val="FF0000"/>
          <w:sz w:val="28"/>
          <w:szCs w:val="28"/>
          <w:lang w:eastAsia="en-US"/>
        </w:rPr>
        <w:t>Выключатели выбираются:</w:t>
      </w:r>
    </w:p>
    <w:p w14:paraId="4B309EC6" w14:textId="77777777" w:rsidR="006B3490" w:rsidRPr="006B3490" w:rsidRDefault="006B3490" w:rsidP="006B3490">
      <w:pPr>
        <w:numPr>
          <w:ilvl w:val="0"/>
          <w:numId w:val="26"/>
        </w:numPr>
        <w:spacing w:after="0" w:line="240" w:lineRule="auto"/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</w:pPr>
      <w:r w:rsidRPr="006B3490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По напряжению установки </w:t>
      </w:r>
      <w:r w:rsidRPr="006B3490">
        <w:rPr>
          <w:rFonts w:ascii="Times New Roman" w:eastAsia="Calibri" w:hAnsi="Times New Roman" w:cs="Times New Roman"/>
          <w:color w:val="000000"/>
          <w:position w:val="-12"/>
          <w:sz w:val="28"/>
          <w:szCs w:val="28"/>
          <w:lang w:eastAsia="en-US"/>
        </w:rPr>
        <w:object w:dxaOrig="1920" w:dyaOrig="375" w14:anchorId="19D8AC16">
          <v:shape id="_x0000_i1053" type="#_x0000_t75" style="width:96pt;height:19pt" o:ole="">
            <v:imagedata r:id="rId68" o:title=""/>
          </v:shape>
          <o:OLEObject Type="Embed" ProgID="Equation.DSMT4" ShapeID="_x0000_i1053" DrawAspect="Content" ObjectID="_1704226879" r:id="rId69"/>
        </w:object>
      </w:r>
      <w:r w:rsidRPr="006B3490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>.</w:t>
      </w:r>
      <w:r w:rsidRPr="006B3490">
        <w:rPr>
          <w:rFonts w:ascii="Times New Roman" w:eastAsia="Calibri" w:hAnsi="Times New Roman" w:cs="Times New Roman"/>
          <w:color w:val="000000"/>
          <w:position w:val="-14"/>
          <w:sz w:val="28"/>
          <w:szCs w:val="28"/>
          <w:lang w:eastAsia="en-US"/>
        </w:rPr>
        <w:t>.</w:t>
      </w:r>
    </w:p>
    <w:p w14:paraId="2347EFAB" w14:textId="77777777" w:rsidR="006B3490" w:rsidRPr="006B3490" w:rsidRDefault="006B3490" w:rsidP="006B3490">
      <w:pPr>
        <w:numPr>
          <w:ilvl w:val="0"/>
          <w:numId w:val="26"/>
        </w:numPr>
        <w:spacing w:after="0" w:line="240" w:lineRule="auto"/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</w:pPr>
      <w:r w:rsidRPr="006B3490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По длительному току </w:t>
      </w:r>
      <w:r w:rsidRPr="006B3490">
        <w:rPr>
          <w:rFonts w:ascii="Times New Roman" w:eastAsia="Calibri" w:hAnsi="Times New Roman" w:cs="Times New Roman"/>
          <w:color w:val="000000"/>
          <w:position w:val="-18"/>
          <w:sz w:val="28"/>
          <w:szCs w:val="28"/>
          <w:lang w:eastAsia="en-US"/>
        </w:rPr>
        <w:object w:dxaOrig="2955" w:dyaOrig="435" w14:anchorId="284E8356">
          <v:shape id="_x0000_i1054" type="#_x0000_t75" style="width:148pt;height:22pt" o:ole="">
            <v:imagedata r:id="rId70" o:title=""/>
          </v:shape>
          <o:OLEObject Type="Embed" ProgID="Equation.DSMT4" ShapeID="_x0000_i1054" DrawAspect="Content" ObjectID="_1704226880" r:id="rId71"/>
        </w:object>
      </w:r>
    </w:p>
    <w:p w14:paraId="19C22F84" w14:textId="77777777" w:rsidR="006B3490" w:rsidRPr="006B3490" w:rsidRDefault="006B3490" w:rsidP="006B3490">
      <w:pPr>
        <w:rPr>
          <w:rFonts w:ascii="Times New Roman" w:eastAsia="Calibri" w:hAnsi="Times New Roman" w:cs="Times New Roman"/>
          <w:color w:val="FF0000"/>
          <w:sz w:val="28"/>
          <w:szCs w:val="28"/>
          <w:lang w:eastAsia="en-US"/>
        </w:rPr>
      </w:pPr>
      <w:r w:rsidRPr="006B3490">
        <w:rPr>
          <w:rFonts w:ascii="Times New Roman" w:eastAsia="Calibri" w:hAnsi="Times New Roman" w:cs="Times New Roman"/>
          <w:color w:val="FF0000"/>
          <w:sz w:val="28"/>
          <w:szCs w:val="28"/>
          <w:lang w:eastAsia="en-US"/>
        </w:rPr>
        <w:t>Выключатели проверяются:</w:t>
      </w:r>
    </w:p>
    <w:p w14:paraId="49A59DDD" w14:textId="77777777" w:rsidR="006B3490" w:rsidRPr="006B3490" w:rsidRDefault="006B3490" w:rsidP="006B3490">
      <w:pPr>
        <w:numPr>
          <w:ilvl w:val="0"/>
          <w:numId w:val="27"/>
        </w:numPr>
        <w:spacing w:after="0" w:line="240" w:lineRule="auto"/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</w:pPr>
      <w:r w:rsidRPr="006B3490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Проверка </w:t>
      </w:r>
      <w:r w:rsidRPr="006B3490">
        <w:rPr>
          <w:rFonts w:ascii="Times New Roman" w:eastAsia="Calibri" w:hAnsi="Times New Roman" w:cs="Times New Roman"/>
          <w:b/>
          <w:color w:val="0070C0"/>
          <w:sz w:val="28"/>
          <w:szCs w:val="28"/>
          <w:lang w:eastAsia="en-US"/>
        </w:rPr>
        <w:t>на симметричный ток отключения</w:t>
      </w:r>
      <w:r w:rsidRPr="006B3490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 по условию </w:t>
      </w:r>
      <w:r w:rsidRPr="006B3490">
        <w:rPr>
          <w:rFonts w:ascii="Times New Roman" w:eastAsia="Calibri" w:hAnsi="Times New Roman" w:cs="Times New Roman"/>
          <w:color w:val="000000"/>
          <w:position w:val="-16"/>
          <w:sz w:val="28"/>
          <w:szCs w:val="28"/>
          <w:lang w:eastAsia="en-US"/>
        </w:rPr>
        <w:object w:dxaOrig="1800" w:dyaOrig="420" w14:anchorId="67114EAF">
          <v:shape id="_x0000_i1055" type="#_x0000_t75" style="width:90pt;height:21pt" o:ole="">
            <v:imagedata r:id="rId72" o:title=""/>
          </v:shape>
          <o:OLEObject Type="Embed" ProgID="Equation.DSMT4" ShapeID="_x0000_i1055" DrawAspect="Content" ObjectID="_1704226881" r:id="rId73"/>
        </w:object>
      </w:r>
    </w:p>
    <w:p w14:paraId="71A608FD" w14:textId="77777777" w:rsidR="006B3490" w:rsidRPr="006B3490" w:rsidRDefault="006B3490" w:rsidP="006B3490">
      <w:pPr>
        <w:numPr>
          <w:ilvl w:val="0"/>
          <w:numId w:val="27"/>
        </w:numPr>
        <w:spacing w:after="0" w:line="240" w:lineRule="auto"/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</w:pPr>
      <w:r w:rsidRPr="006B3490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Проверяется возможность </w:t>
      </w:r>
      <w:r w:rsidRPr="006B3490">
        <w:rPr>
          <w:rFonts w:ascii="Times New Roman" w:eastAsia="Calibri" w:hAnsi="Times New Roman" w:cs="Times New Roman"/>
          <w:b/>
          <w:color w:val="0070C0"/>
          <w:sz w:val="28"/>
          <w:szCs w:val="28"/>
          <w:lang w:eastAsia="en-US"/>
        </w:rPr>
        <w:t>отключения апериодической составляющей</w:t>
      </w:r>
      <w:r w:rsidRPr="006B3490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 тока КЗ </w:t>
      </w:r>
    </w:p>
    <w:p w14:paraId="09B3CCB9" w14:textId="77777777" w:rsidR="006B3490" w:rsidRPr="006B3490" w:rsidRDefault="006B3490" w:rsidP="006B3490">
      <w:pPr>
        <w:ind w:firstLine="360"/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</w:pPr>
      <w:r w:rsidRPr="006B3490">
        <w:rPr>
          <w:rFonts w:ascii="Times New Roman" w:eastAsia="Calibri" w:hAnsi="Times New Roman" w:cs="Times New Roman"/>
          <w:color w:val="000000"/>
          <w:position w:val="-18"/>
          <w:sz w:val="28"/>
          <w:szCs w:val="28"/>
          <w:lang w:eastAsia="en-US"/>
        </w:rPr>
        <w:object w:dxaOrig="4095" w:dyaOrig="495" w14:anchorId="1E04849D">
          <v:shape id="_x0000_i1056" type="#_x0000_t75" style="width:205pt;height:25pt" o:ole="">
            <v:imagedata r:id="rId74" o:title=""/>
          </v:shape>
          <o:OLEObject Type="Embed" ProgID="Equation.DSMT4" ShapeID="_x0000_i1056" DrawAspect="Content" ObjectID="_1704226882" r:id="rId75"/>
        </w:object>
      </w:r>
    </w:p>
    <w:p w14:paraId="51C17D98" w14:textId="77777777" w:rsidR="006B3490" w:rsidRPr="006B3490" w:rsidRDefault="006B3490" w:rsidP="006B3490">
      <w:pPr>
        <w:rPr>
          <w:rFonts w:ascii="Times New Roman" w:eastAsia="Calibri" w:hAnsi="Times New Roman" w:cs="Times New Roman"/>
          <w:b/>
          <w:i/>
          <w:color w:val="000000"/>
          <w:sz w:val="28"/>
          <w:szCs w:val="28"/>
          <w:lang w:eastAsia="en-US"/>
        </w:rPr>
      </w:pPr>
      <w:r w:rsidRPr="006B3490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где </w:t>
      </w:r>
      <w:r w:rsidRPr="006B3490">
        <w:rPr>
          <w:rFonts w:ascii="Times New Roman" w:eastAsia="Calibri" w:hAnsi="Times New Roman" w:cs="Times New Roman"/>
          <w:color w:val="000000"/>
          <w:position w:val="-16"/>
          <w:sz w:val="28"/>
          <w:szCs w:val="28"/>
          <w:lang w:eastAsia="en-US"/>
        </w:rPr>
        <w:object w:dxaOrig="675" w:dyaOrig="420" w14:anchorId="2E604A3C">
          <v:shape id="_x0000_i1057" type="#_x0000_t75" style="width:34pt;height:21pt" o:ole="">
            <v:imagedata r:id="rId76" o:title=""/>
          </v:shape>
          <o:OLEObject Type="Embed" ProgID="Equation.DSMT4" ShapeID="_x0000_i1057" DrawAspect="Content" ObjectID="_1704226883" r:id="rId77"/>
        </w:object>
      </w:r>
      <w:r w:rsidRPr="006B3490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 – номинальное допускаемое значение апериодической составляющей в отключаемом токе для времени </w:t>
      </w:r>
      <w:r w:rsidRPr="006B3490">
        <w:rPr>
          <w:rFonts w:ascii="Times New Roman" w:eastAsia="Calibri" w:hAnsi="Times New Roman" w:cs="Times New Roman"/>
          <w:b/>
          <w:i/>
          <w:color w:val="000000"/>
          <w:sz w:val="28"/>
          <w:szCs w:val="28"/>
          <w:lang w:eastAsia="en-US"/>
        </w:rPr>
        <w:t>τ</w:t>
      </w:r>
      <w:r w:rsidRPr="006B3490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; апериодическая составляющая тока КЗ в момент расхождения контактов </w:t>
      </w:r>
      <w:r w:rsidRPr="006B3490">
        <w:rPr>
          <w:rFonts w:ascii="Times New Roman" w:eastAsia="Calibri" w:hAnsi="Times New Roman" w:cs="Times New Roman"/>
          <w:b/>
          <w:i/>
          <w:color w:val="000000"/>
          <w:sz w:val="28"/>
          <w:szCs w:val="28"/>
          <w:lang w:eastAsia="en-US"/>
        </w:rPr>
        <w:t>τ;</w:t>
      </w:r>
    </w:p>
    <w:p w14:paraId="06FC0664" w14:textId="77777777" w:rsidR="006B3490" w:rsidRPr="006B3490" w:rsidRDefault="006B3490" w:rsidP="006B3490">
      <w:pPr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</w:pPr>
      <w:r w:rsidRPr="006B3490">
        <w:rPr>
          <w:rFonts w:ascii="Times New Roman" w:eastAsia="Calibri" w:hAnsi="Times New Roman" w:cs="Times New Roman"/>
          <w:b/>
          <w:i/>
          <w:color w:val="000000"/>
          <w:sz w:val="28"/>
          <w:szCs w:val="28"/>
          <w:lang w:eastAsia="en-US"/>
        </w:rPr>
        <w:t xml:space="preserve"> τ</w:t>
      </w:r>
      <w:r w:rsidRPr="006B3490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 – наименьшее время от начала КЗ до момента расхождения дугогасительных контактов:</w:t>
      </w:r>
    </w:p>
    <w:p w14:paraId="0D8DD976" w14:textId="77777777" w:rsidR="006B3490" w:rsidRPr="006B3490" w:rsidRDefault="006B3490" w:rsidP="006B3490">
      <w:pPr>
        <w:jc w:val="center"/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</w:pPr>
      <w:r w:rsidRPr="006B3490">
        <w:rPr>
          <w:rFonts w:ascii="Times New Roman" w:eastAsia="Calibri" w:hAnsi="Times New Roman" w:cs="Times New Roman"/>
          <w:color w:val="000000"/>
          <w:position w:val="-16"/>
          <w:sz w:val="28"/>
          <w:szCs w:val="28"/>
          <w:lang w:eastAsia="en-US"/>
        </w:rPr>
        <w:object w:dxaOrig="1875" w:dyaOrig="420" w14:anchorId="3F0CB969">
          <v:shape id="_x0000_i1058" type="#_x0000_t75" style="width:94pt;height:21pt" o:ole="">
            <v:imagedata r:id="rId78" o:title=""/>
          </v:shape>
          <o:OLEObject Type="Embed" ProgID="Equation.DSMT4" ShapeID="_x0000_i1058" DrawAspect="Content" ObjectID="_1704226884" r:id="rId79"/>
        </w:object>
      </w:r>
    </w:p>
    <w:p w14:paraId="15DC4103" w14:textId="77777777" w:rsidR="006B3490" w:rsidRPr="006B3490" w:rsidRDefault="006B3490" w:rsidP="006B3490">
      <w:pPr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</w:pPr>
      <w:r w:rsidRPr="006B3490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>здесь</w:t>
      </w:r>
      <w:bookmarkStart w:id="9" w:name="DSIEqnMarkerStart"/>
      <w:bookmarkStart w:id="10" w:name="DSIEqnMarkerEnd"/>
      <w:bookmarkEnd w:id="9"/>
      <w:bookmarkEnd w:id="10"/>
      <w:r w:rsidRPr="006B3490">
        <w:rPr>
          <w:rFonts w:ascii="Arial" w:eastAsia="Times New Roman" w:hAnsi="Arial" w:cs="Arial"/>
          <w:color w:val="000000"/>
          <w:position w:val="-16"/>
          <w:sz w:val="24"/>
          <w:szCs w:val="24"/>
        </w:rPr>
        <w:object w:dxaOrig="1650" w:dyaOrig="420" w14:anchorId="6631D446">
          <v:shape id="_x0000_i1059" type="#_x0000_t75" style="width:82.5pt;height:21pt" o:ole="">
            <v:imagedata r:id="rId80" o:title=""/>
          </v:shape>
          <o:OLEObject Type="Embed" ProgID="Equation.DSMT4" ShapeID="_x0000_i1059" DrawAspect="Content" ObjectID="_1704226885" r:id="rId81"/>
        </w:object>
      </w:r>
      <w:r w:rsidRPr="006B3490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 – минимальное время действия релейной защиты;</w:t>
      </w:r>
    </w:p>
    <w:p w14:paraId="3DB6CBF5" w14:textId="77777777" w:rsidR="006B3490" w:rsidRPr="006B3490" w:rsidRDefault="006B3490" w:rsidP="006B3490">
      <w:pPr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</w:pPr>
      <w:r w:rsidRPr="006B3490">
        <w:rPr>
          <w:rFonts w:ascii="Times New Roman" w:eastAsia="Calibri" w:hAnsi="Times New Roman" w:cs="Times New Roman"/>
          <w:color w:val="000000"/>
          <w:position w:val="-16"/>
          <w:sz w:val="28"/>
          <w:szCs w:val="28"/>
          <w:lang w:eastAsia="en-US"/>
        </w:rPr>
        <w:object w:dxaOrig="465" w:dyaOrig="420" w14:anchorId="20A9672F">
          <v:shape id="_x0000_i1060" type="#_x0000_t75" style="width:23.5pt;height:21pt" o:ole="">
            <v:imagedata r:id="rId82" o:title=""/>
          </v:shape>
          <o:OLEObject Type="Embed" ProgID="Equation.DSMT4" ShapeID="_x0000_i1060" DrawAspect="Content" ObjectID="_1704226886" r:id="rId83"/>
        </w:object>
      </w:r>
      <w:r w:rsidRPr="006B3490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 – собственное время отключения выключателя. </w:t>
      </w:r>
    </w:p>
    <w:p w14:paraId="28BB54DD" w14:textId="77777777" w:rsidR="006B3490" w:rsidRPr="006B3490" w:rsidRDefault="006B3490" w:rsidP="006B3490">
      <w:pPr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</w:pPr>
      <w:r w:rsidRPr="006B3490">
        <w:rPr>
          <w:rFonts w:ascii="Times New Roman" w:eastAsia="Times New Roman" w:hAnsi="Times New Roman" w:cs="Times New Roman"/>
          <w:color w:val="000000"/>
          <w:position w:val="-16"/>
          <w:sz w:val="24"/>
          <w:szCs w:val="24"/>
        </w:rPr>
        <w:object w:dxaOrig="705" w:dyaOrig="420" w14:anchorId="1DE8432E">
          <v:shape id="_x0000_i1061" type="#_x0000_t75" style="width:35.5pt;height:21pt" o:ole="">
            <v:imagedata r:id="rId84" o:title=""/>
          </v:shape>
          <o:OLEObject Type="Embed" ProgID="Equation.DSMT4" ShapeID="_x0000_i1061" DrawAspect="Content" ObjectID="_1704226887" r:id="rId85"/>
        </w:object>
      </w:r>
      <w:r w:rsidRPr="006B349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– </w:t>
      </w:r>
      <w:r w:rsidRPr="006B3490">
        <w:rPr>
          <w:rFonts w:ascii="Times New Roman" w:eastAsia="Times New Roman" w:hAnsi="Times New Roman" w:cs="Times New Roman"/>
          <w:color w:val="000000"/>
          <w:sz w:val="28"/>
          <w:szCs w:val="28"/>
        </w:rPr>
        <w:t>допустимое содержание апериодической составляющей тока в токе отключения в %, которое определяется по кривой:</w:t>
      </w:r>
    </w:p>
    <w:p w14:paraId="35B37A7A" w14:textId="77777777" w:rsidR="006B3490" w:rsidRPr="006B3490" w:rsidRDefault="006B3490" w:rsidP="006B3490">
      <w:pPr>
        <w:jc w:val="center"/>
        <w:rPr>
          <w:rFonts w:ascii="Times New Roman" w:eastAsia="Calibri" w:hAnsi="Times New Roman" w:cs="Times New Roman"/>
          <w:color w:val="000000"/>
          <w:sz w:val="28"/>
          <w:szCs w:val="28"/>
          <w:lang w:val="en-US" w:eastAsia="en-US"/>
        </w:rPr>
      </w:pPr>
      <w:r w:rsidRPr="006B3490">
        <w:rPr>
          <w:rFonts w:ascii="Arial" w:eastAsia="Times New Roman" w:hAnsi="Arial" w:cs="Arial"/>
          <w:noProof/>
          <w:color w:val="000000"/>
          <w:sz w:val="24"/>
          <w:szCs w:val="24"/>
          <w:lang w:val="en-US" w:eastAsia="en-US"/>
        </w:rPr>
        <w:lastRenderedPageBreak/>
        <w:drawing>
          <wp:inline distT="0" distB="0" distL="0" distR="0" wp14:anchorId="7265EBAA" wp14:editId="4B0EBC30">
            <wp:extent cx="3124200" cy="1905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42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B3490">
        <w:rPr>
          <w:rFonts w:ascii="Arial" w:eastAsia="Times New Roman" w:hAnsi="Arial" w:cs="Arial"/>
          <w:color w:val="000000"/>
          <w:sz w:val="24"/>
          <w:szCs w:val="24"/>
        </w:rPr>
        <w:object w:dxaOrig="6150" w:dyaOrig="5055" w14:anchorId="0F5658C7">
          <v:shape id="_x0000_i1062" type="#_x0000_t75" style="width:307.5pt;height:253pt" o:ole="">
            <v:imagedata r:id="rId87" o:title=""/>
          </v:shape>
          <o:OLEObject Type="Embed" ProgID="Visio.Drawing.11" ShapeID="_x0000_i1062" DrawAspect="Content" ObjectID="_1704226888" r:id="rId88"/>
        </w:object>
      </w:r>
    </w:p>
    <w:p w14:paraId="416E6C24" w14:textId="77777777" w:rsidR="006B3490" w:rsidRPr="006B3490" w:rsidRDefault="006B3490" w:rsidP="006B3490">
      <w:pPr>
        <w:ind w:firstLine="708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6B3490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Если условие </w:t>
      </w:r>
      <w:r w:rsidRPr="006B3490">
        <w:rPr>
          <w:rFonts w:ascii="Times New Roman" w:eastAsia="Calibri" w:hAnsi="Times New Roman" w:cs="Times New Roman"/>
          <w:color w:val="000000"/>
          <w:position w:val="-16"/>
          <w:sz w:val="28"/>
          <w:szCs w:val="28"/>
          <w:lang w:eastAsia="en-US"/>
        </w:rPr>
        <w:object w:dxaOrig="1725" w:dyaOrig="420" w14:anchorId="7E988DE0">
          <v:shape id="_x0000_i1063" type="#_x0000_t75" style="width:86.5pt;height:21pt" o:ole="">
            <v:imagedata r:id="rId89" o:title=""/>
          </v:shape>
          <o:OLEObject Type="Embed" ProgID="Equation.DSMT4" ShapeID="_x0000_i1063" DrawAspect="Content" ObjectID="_1704226889" r:id="rId90"/>
        </w:object>
      </w:r>
      <w:r w:rsidRPr="006B3490">
        <w:rPr>
          <w:rFonts w:ascii="Times New Roman" w:eastAsia="Calibri" w:hAnsi="Times New Roman" w:cs="Times New Roman"/>
          <w:color w:val="000000"/>
          <w:position w:val="-14"/>
          <w:sz w:val="28"/>
          <w:szCs w:val="28"/>
          <w:lang w:eastAsia="en-US"/>
        </w:rPr>
        <w:t xml:space="preserve"> </w:t>
      </w:r>
      <w:r w:rsidRPr="006B3490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соблюдается, а </w:t>
      </w:r>
      <w:r w:rsidRPr="006B3490">
        <w:rPr>
          <w:rFonts w:ascii="Arial" w:eastAsia="Times New Roman" w:hAnsi="Arial" w:cs="Arial"/>
          <w:color w:val="000000"/>
          <w:position w:val="-16"/>
          <w:sz w:val="24"/>
          <w:szCs w:val="24"/>
        </w:rPr>
        <w:object w:dxaOrig="1320" w:dyaOrig="420" w14:anchorId="3D87C46F">
          <v:shape id="_x0000_i1064" type="#_x0000_t75" style="width:66pt;height:21pt" o:ole="">
            <v:imagedata r:id="rId91" o:title=""/>
          </v:shape>
          <o:OLEObject Type="Embed" ProgID="Equation.DSMT4" ShapeID="_x0000_i1064" DrawAspect="Content" ObjectID="_1704226890" r:id="rId92"/>
        </w:object>
      </w:r>
      <w:r w:rsidRPr="006B3490">
        <w:rPr>
          <w:rFonts w:ascii="Times New Roman" w:eastAsia="Calibri" w:hAnsi="Times New Roman" w:cs="Times New Roman"/>
          <w:sz w:val="28"/>
          <w:szCs w:val="28"/>
          <w:lang w:eastAsia="en-US"/>
        </w:rPr>
        <w:t>, то допускается проверку по отключающей способности производить по полному току КЗ:</w:t>
      </w:r>
    </w:p>
    <w:p w14:paraId="44378868" w14:textId="77777777" w:rsidR="006B3490" w:rsidRPr="006B3490" w:rsidRDefault="006B3490" w:rsidP="006B3490">
      <w:pPr>
        <w:ind w:firstLine="708"/>
        <w:rPr>
          <w:rFonts w:ascii="Arial" w:eastAsia="Times New Roman" w:hAnsi="Arial" w:cs="Arial"/>
          <w:color w:val="000000"/>
          <w:sz w:val="24"/>
          <w:szCs w:val="24"/>
        </w:rPr>
      </w:pPr>
      <w:r w:rsidRPr="006B3490">
        <w:rPr>
          <w:rFonts w:ascii="Arial" w:eastAsia="Times New Roman" w:hAnsi="Arial" w:cs="Arial"/>
          <w:color w:val="000000"/>
          <w:position w:val="-14"/>
          <w:sz w:val="24"/>
          <w:szCs w:val="24"/>
        </w:rPr>
        <w:object w:dxaOrig="3180" w:dyaOrig="465" w14:anchorId="1C87AC1F">
          <v:shape id="_x0000_i1065" type="#_x0000_t75" style="width:159pt;height:23.5pt" o:ole="">
            <v:imagedata r:id="rId93" o:title=""/>
          </v:shape>
          <o:OLEObject Type="Embed" ProgID="Equation.DSMT4" ShapeID="_x0000_i1065" DrawAspect="Content" ObjectID="_1704226891" r:id="rId94"/>
        </w:object>
      </w:r>
      <w:r w:rsidRPr="006B3490">
        <w:rPr>
          <w:rFonts w:ascii="Arial" w:eastAsia="Times New Roman" w:hAnsi="Arial" w:cs="Arial"/>
          <w:color w:val="000000"/>
          <w:position w:val="-14"/>
          <w:sz w:val="24"/>
          <w:szCs w:val="24"/>
        </w:rPr>
        <w:object w:dxaOrig="1320" w:dyaOrig="465" w14:anchorId="1BE2D3EA">
          <v:shape id="_x0000_i1066" type="#_x0000_t75" style="width:66pt;height:23.5pt" o:ole="">
            <v:imagedata r:id="rId95" o:title=""/>
          </v:shape>
          <o:OLEObject Type="Embed" ProgID="Equation.DSMT4" ShapeID="_x0000_i1066" DrawAspect="Content" ObjectID="_1704226892" r:id="rId96"/>
        </w:object>
      </w:r>
    </w:p>
    <w:p w14:paraId="2178C3C4" w14:textId="77777777" w:rsidR="006B3490" w:rsidRPr="006B3490" w:rsidRDefault="006B3490" w:rsidP="006B3490">
      <w:pPr>
        <w:ind w:firstLine="708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14:paraId="30FB02B5" w14:textId="77777777" w:rsidR="006B3490" w:rsidRPr="006B3490" w:rsidRDefault="006B3490" w:rsidP="006B3490">
      <w:pPr>
        <w:numPr>
          <w:ilvl w:val="0"/>
          <w:numId w:val="27"/>
        </w:numPr>
        <w:spacing w:after="0" w:line="240" w:lineRule="auto"/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</w:pPr>
      <w:r w:rsidRPr="006B3490">
        <w:rPr>
          <w:rFonts w:ascii="Times New Roman" w:eastAsia="Calibri" w:hAnsi="Times New Roman" w:cs="Times New Roman"/>
          <w:b/>
          <w:color w:val="0070C0"/>
          <w:sz w:val="28"/>
          <w:szCs w:val="28"/>
          <w:lang w:eastAsia="en-US"/>
        </w:rPr>
        <w:t>По включающей способности</w:t>
      </w:r>
      <w:r w:rsidRPr="006B3490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 проверка производится по условию</w:t>
      </w:r>
    </w:p>
    <w:p w14:paraId="28A39EB1" w14:textId="77777777" w:rsidR="006B3490" w:rsidRPr="006B3490" w:rsidRDefault="006B3490" w:rsidP="006B3490">
      <w:pPr>
        <w:jc w:val="center"/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</w:pPr>
      <w:r w:rsidRPr="006B3490">
        <w:rPr>
          <w:rFonts w:ascii="Times New Roman" w:eastAsia="Calibri" w:hAnsi="Times New Roman" w:cs="Times New Roman"/>
          <w:color w:val="000000"/>
          <w:position w:val="-18"/>
          <w:sz w:val="28"/>
          <w:szCs w:val="28"/>
          <w:lang w:eastAsia="en-US"/>
        </w:rPr>
        <w:object w:dxaOrig="1380" w:dyaOrig="435" w14:anchorId="67E889C1">
          <v:shape id="_x0000_i1067" type="#_x0000_t75" style="width:69pt;height:22pt" o:ole="">
            <v:imagedata r:id="rId97" o:title=""/>
          </v:shape>
          <o:OLEObject Type="Embed" ProgID="Equation.DSMT4" ShapeID="_x0000_i1067" DrawAspect="Content" ObjectID="_1704226893" r:id="rId98"/>
        </w:object>
      </w:r>
    </w:p>
    <w:p w14:paraId="280BA3F9" w14:textId="77777777" w:rsidR="006B3490" w:rsidRPr="006B3490" w:rsidRDefault="006B3490" w:rsidP="006B3490">
      <w:pPr>
        <w:jc w:val="both"/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</w:pPr>
      <w:r w:rsidRPr="006B3490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где </w:t>
      </w:r>
      <w:r w:rsidRPr="006B3490">
        <w:rPr>
          <w:rFonts w:ascii="Times New Roman" w:eastAsia="Calibri" w:hAnsi="Times New Roman" w:cs="Times New Roman"/>
          <w:color w:val="000000"/>
          <w:position w:val="-16"/>
          <w:sz w:val="28"/>
          <w:szCs w:val="28"/>
          <w:lang w:eastAsia="en-US"/>
        </w:rPr>
        <w:object w:dxaOrig="285" w:dyaOrig="420" w14:anchorId="5EF99178">
          <v:shape id="_x0000_i1068" type="#_x0000_t75" style="width:14.5pt;height:21pt" o:ole="">
            <v:imagedata r:id="rId99" o:title=""/>
          </v:shape>
          <o:OLEObject Type="Embed" ProgID="Equation.DSMT4" ShapeID="_x0000_i1068" DrawAspect="Content" ObjectID="_1704226894" r:id="rId100"/>
        </w:object>
      </w:r>
      <w:r w:rsidRPr="006B3490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>- ударный ток в цепи выключателя;</w:t>
      </w:r>
    </w:p>
    <w:p w14:paraId="619E5FB9" w14:textId="77777777" w:rsidR="006B3490" w:rsidRPr="006B3490" w:rsidRDefault="006B3490" w:rsidP="006B3490">
      <w:pPr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</w:pPr>
      <w:r w:rsidRPr="006B3490">
        <w:rPr>
          <w:rFonts w:ascii="Times New Roman" w:eastAsia="Calibri" w:hAnsi="Times New Roman" w:cs="Times New Roman"/>
          <w:color w:val="000000"/>
          <w:position w:val="-12"/>
          <w:sz w:val="28"/>
          <w:szCs w:val="28"/>
          <w:lang w:eastAsia="en-US"/>
        </w:rPr>
        <w:object w:dxaOrig="465" w:dyaOrig="375" w14:anchorId="274E9910">
          <v:shape id="_x0000_i1069" type="#_x0000_t75" style="width:23.5pt;height:19pt" o:ole="">
            <v:imagedata r:id="rId101" o:title=""/>
          </v:shape>
          <o:OLEObject Type="Embed" ProgID="Equation.DSMT4" ShapeID="_x0000_i1069" DrawAspect="Content" ObjectID="_1704226895" r:id="rId102"/>
        </w:object>
      </w:r>
      <w:r w:rsidRPr="006B3490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>- наибольший ток включения (по каталогу).</w:t>
      </w:r>
    </w:p>
    <w:p w14:paraId="13CB1500" w14:textId="77777777" w:rsidR="006B3490" w:rsidRPr="006B3490" w:rsidRDefault="006B3490" w:rsidP="006B3490">
      <w:pPr>
        <w:jc w:val="both"/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</w:pPr>
      <w:r w:rsidRPr="006B3490">
        <w:rPr>
          <w:rFonts w:ascii="Times New Roman" w:eastAsia="Calibri" w:hAnsi="Times New Roman" w:cs="Times New Roman"/>
          <w:color w:val="000000"/>
          <w:position w:val="-12"/>
          <w:sz w:val="28"/>
          <w:szCs w:val="28"/>
          <w:lang w:eastAsia="en-US"/>
        </w:rPr>
        <w:object w:dxaOrig="1935" w:dyaOrig="450" w14:anchorId="0D52C6F1">
          <v:shape id="_x0000_i1070" type="#_x0000_t75" style="width:97pt;height:22.5pt" o:ole="">
            <v:imagedata r:id="rId103" o:title=""/>
          </v:shape>
          <o:OLEObject Type="Embed" ProgID="Equation.DSMT4" ShapeID="_x0000_i1070" DrawAspect="Content" ObjectID="_1704226896" r:id="rId104"/>
        </w:object>
      </w:r>
      <w:r w:rsidRPr="006B3490">
        <w:rPr>
          <w:rFonts w:ascii="Times New Roman" w:eastAsia="Calibri" w:hAnsi="Times New Roman" w:cs="Times New Roman"/>
          <w:color w:val="000000"/>
          <w:position w:val="-12"/>
          <w:sz w:val="28"/>
          <w:szCs w:val="28"/>
          <w:lang w:eastAsia="en-US"/>
        </w:rPr>
        <w:t xml:space="preserve"> </w:t>
      </w:r>
      <w:r w:rsidRPr="006B3490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где </w:t>
      </w:r>
      <w:r w:rsidRPr="006B3490">
        <w:rPr>
          <w:rFonts w:ascii="Times New Roman" w:eastAsia="Calibri" w:hAnsi="Times New Roman" w:cs="Times New Roman"/>
          <w:color w:val="000000"/>
          <w:position w:val="-18"/>
          <w:sz w:val="28"/>
          <w:szCs w:val="28"/>
          <w:lang w:eastAsia="en-US"/>
        </w:rPr>
        <w:object w:dxaOrig="900" w:dyaOrig="435" w14:anchorId="3BA6D402">
          <v:shape id="_x0000_i1071" type="#_x0000_t75" style="width:45pt;height:22pt" o:ole="">
            <v:imagedata r:id="rId105" o:title=""/>
          </v:shape>
          <o:OLEObject Type="Embed" ProgID="Equation.DSMT4" ShapeID="_x0000_i1071" DrawAspect="Content" ObjectID="_1704226897" r:id="rId106"/>
        </w:object>
      </w:r>
      <w:r w:rsidRPr="006B3490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– ударный коэффициент, нормированный для выключателей. </w:t>
      </w:r>
    </w:p>
    <w:p w14:paraId="70F15DD7" w14:textId="77777777" w:rsidR="006B3490" w:rsidRPr="006B3490" w:rsidRDefault="006B3490" w:rsidP="006B3490">
      <w:pPr>
        <w:jc w:val="center"/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</w:pPr>
      <w:r w:rsidRPr="006B3490">
        <w:rPr>
          <w:rFonts w:ascii="Arial" w:eastAsia="Times New Roman" w:hAnsi="Arial" w:cs="Arial"/>
          <w:color w:val="000000"/>
          <w:position w:val="-16"/>
          <w:sz w:val="24"/>
          <w:szCs w:val="24"/>
        </w:rPr>
        <w:object w:dxaOrig="1380" w:dyaOrig="420" w14:anchorId="0A201D02">
          <v:shape id="_x0000_i1072" type="#_x0000_t75" style="width:69pt;height:21pt" o:ole="">
            <v:imagedata r:id="rId107" o:title=""/>
          </v:shape>
          <o:OLEObject Type="Embed" ProgID="Equation.DSMT4" ShapeID="_x0000_i1072" DrawAspect="Content" ObjectID="_1704226898" r:id="rId108"/>
        </w:object>
      </w:r>
    </w:p>
    <w:commentRangeStart w:id="11"/>
    <w:p w14:paraId="76A9EDD3" w14:textId="77777777" w:rsidR="006B3490" w:rsidRPr="006B3490" w:rsidRDefault="006B3490" w:rsidP="006B3490">
      <w:pPr>
        <w:jc w:val="both"/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</w:pPr>
      <w:r w:rsidRPr="006B3490">
        <w:rPr>
          <w:rFonts w:ascii="Times New Roman" w:eastAsia="Calibri" w:hAnsi="Times New Roman" w:cs="Times New Roman"/>
          <w:color w:val="000000"/>
          <w:position w:val="-16"/>
          <w:sz w:val="28"/>
          <w:szCs w:val="28"/>
          <w:lang w:eastAsia="en-US"/>
        </w:rPr>
        <w:object w:dxaOrig="480" w:dyaOrig="420" w14:anchorId="0D0585C2">
          <v:shape id="_x0000_i1073" type="#_x0000_t75" style="width:24pt;height:21pt" o:ole="">
            <v:imagedata r:id="rId109" o:title=""/>
          </v:shape>
          <o:OLEObject Type="Embed" ProgID="Equation.DSMT4" ShapeID="_x0000_i1073" DrawAspect="Content" ObjectID="_1704226899" r:id="rId110"/>
        </w:object>
      </w:r>
      <w:r w:rsidRPr="006B3490">
        <w:rPr>
          <w:rFonts w:ascii="Times New Roman" w:eastAsia="Calibri" w:hAnsi="Times New Roman" w:cs="Times New Roman"/>
          <w:color w:val="000000"/>
          <w:position w:val="-14"/>
          <w:sz w:val="28"/>
          <w:szCs w:val="28"/>
          <w:lang w:eastAsia="en-US"/>
        </w:rPr>
        <w:t xml:space="preserve"> </w:t>
      </w:r>
      <w:r w:rsidRPr="006B3490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– </w:t>
      </w:r>
      <w:commentRangeEnd w:id="11"/>
      <w:r>
        <w:rPr>
          <w:rStyle w:val="ac"/>
        </w:rPr>
        <w:commentReference w:id="11"/>
      </w:r>
      <w:r w:rsidRPr="006B3490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начальное значение периодической составляющей тока КЗ в цепи выключателя; </w:t>
      </w:r>
    </w:p>
    <w:p w14:paraId="7015A711" w14:textId="77777777" w:rsidR="006B3490" w:rsidRPr="006B3490" w:rsidRDefault="006B3490" w:rsidP="006B3490">
      <w:pPr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</w:pPr>
      <w:r w:rsidRPr="006B3490">
        <w:rPr>
          <w:rFonts w:ascii="Times New Roman" w:eastAsia="Calibri" w:hAnsi="Times New Roman" w:cs="Times New Roman"/>
          <w:color w:val="000000"/>
          <w:position w:val="-12"/>
          <w:sz w:val="28"/>
          <w:szCs w:val="28"/>
          <w:lang w:eastAsia="en-US"/>
        </w:rPr>
        <w:object w:dxaOrig="525" w:dyaOrig="375" w14:anchorId="27E92783">
          <v:shape id="_x0000_i1074" type="#_x0000_t75" style="width:26.5pt;height:19pt" o:ole="">
            <v:imagedata r:id="rId111" o:title=""/>
          </v:shape>
          <o:OLEObject Type="Embed" ProgID="Equation.DSMT4" ShapeID="_x0000_i1074" DrawAspect="Content" ObjectID="_1704226900" r:id="rId112"/>
        </w:object>
      </w:r>
      <w:r w:rsidRPr="006B3490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 – номинальный ток включения (действующее значение периодической составляющей) </w:t>
      </w:r>
      <w:r w:rsidRPr="006B3490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по каталогу</w:t>
      </w:r>
      <w:r w:rsidRPr="006B3490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. </w:t>
      </w:r>
    </w:p>
    <w:p w14:paraId="09B73B47" w14:textId="77777777" w:rsidR="006B3490" w:rsidRPr="006B3490" w:rsidRDefault="006B3490" w:rsidP="006B3490">
      <w:pPr>
        <w:numPr>
          <w:ilvl w:val="0"/>
          <w:numId w:val="27"/>
        </w:numPr>
        <w:spacing w:after="0" w:line="240" w:lineRule="auto"/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</w:pPr>
      <w:r w:rsidRPr="006B3490">
        <w:rPr>
          <w:rFonts w:ascii="Times New Roman" w:eastAsia="Calibri" w:hAnsi="Times New Roman" w:cs="Times New Roman"/>
          <w:b/>
          <w:color w:val="0070C0"/>
          <w:sz w:val="28"/>
          <w:szCs w:val="28"/>
          <w:lang w:eastAsia="en-US"/>
        </w:rPr>
        <w:t>На электродинамическую стойкость</w:t>
      </w:r>
      <w:r w:rsidRPr="006B3490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 выключатель проверяется по предельным сквозным токам КЗ:</w:t>
      </w:r>
    </w:p>
    <w:p w14:paraId="5569CF42" w14:textId="77777777" w:rsidR="006B3490" w:rsidRPr="006B3490" w:rsidRDefault="006B3490" w:rsidP="006B3490">
      <w:pPr>
        <w:jc w:val="center"/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</w:pPr>
      <w:r w:rsidRPr="006B3490">
        <w:rPr>
          <w:rFonts w:ascii="Times New Roman" w:eastAsia="Calibri" w:hAnsi="Times New Roman" w:cs="Times New Roman"/>
          <w:color w:val="000000"/>
          <w:position w:val="-16"/>
          <w:sz w:val="28"/>
          <w:szCs w:val="28"/>
          <w:lang w:val="en-US" w:eastAsia="en-US"/>
        </w:rPr>
        <w:object w:dxaOrig="1440" w:dyaOrig="420" w14:anchorId="369DA3BB">
          <v:shape id="_x0000_i1075" type="#_x0000_t75" style="width:1in;height:21pt" o:ole="">
            <v:imagedata r:id="rId113" o:title=""/>
          </v:shape>
          <o:OLEObject Type="Embed" ProgID="Equation.DSMT4" ShapeID="_x0000_i1075" DrawAspect="Content" ObjectID="_1704226901" r:id="rId114"/>
        </w:object>
      </w:r>
      <w:r w:rsidRPr="006B3490">
        <w:rPr>
          <w:rFonts w:ascii="Times New Roman" w:eastAsia="Calibri" w:hAnsi="Times New Roman" w:cs="Times New Roman"/>
          <w:color w:val="000000"/>
          <w:position w:val="-14"/>
          <w:sz w:val="28"/>
          <w:szCs w:val="28"/>
          <w:lang w:eastAsia="en-US"/>
        </w:rPr>
        <w:tab/>
      </w:r>
      <w:r w:rsidRPr="006B3490">
        <w:rPr>
          <w:rFonts w:ascii="Arial" w:eastAsia="Times New Roman" w:hAnsi="Arial" w:cs="Arial"/>
          <w:color w:val="000000"/>
          <w:position w:val="-18"/>
          <w:sz w:val="24"/>
          <w:szCs w:val="24"/>
        </w:rPr>
        <w:object w:dxaOrig="1065" w:dyaOrig="435" w14:anchorId="589F204A">
          <v:shape id="_x0000_i1076" type="#_x0000_t75" style="width:53.5pt;height:22pt" o:ole="">
            <v:imagedata r:id="rId115" o:title=""/>
          </v:shape>
          <o:OLEObject Type="Embed" ProgID="Equation.DSMT4" ShapeID="_x0000_i1076" DrawAspect="Content" ObjectID="_1704226902" r:id="rId116"/>
        </w:object>
      </w:r>
    </w:p>
    <w:p w14:paraId="57410738" w14:textId="77777777" w:rsidR="006B3490" w:rsidRPr="006B3490" w:rsidRDefault="006B3490" w:rsidP="006B3490">
      <w:pPr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</w:pPr>
      <w:r w:rsidRPr="006B3490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где </w:t>
      </w:r>
      <w:r w:rsidRPr="006B3490">
        <w:rPr>
          <w:rFonts w:ascii="Times New Roman" w:eastAsia="Calibri" w:hAnsi="Times New Roman" w:cs="Times New Roman"/>
          <w:color w:val="000000"/>
          <w:position w:val="-16"/>
          <w:sz w:val="28"/>
          <w:szCs w:val="28"/>
          <w:lang w:eastAsia="en-US"/>
        </w:rPr>
        <w:object w:dxaOrig="480" w:dyaOrig="420" w14:anchorId="6BA68B2D">
          <v:shape id="_x0000_i1077" type="#_x0000_t75" style="width:24pt;height:21pt" o:ole="">
            <v:imagedata r:id="rId117" o:title=""/>
          </v:shape>
          <o:OLEObject Type="Embed" ProgID="Equation.DSMT4" ShapeID="_x0000_i1077" DrawAspect="Content" ObjectID="_1704226903" r:id="rId118"/>
        </w:object>
      </w:r>
      <w:r w:rsidRPr="006B3490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 – наибольший пик (ток электродинамической стойкости) по каталогу; </w:t>
      </w:r>
    </w:p>
    <w:p w14:paraId="74BECCED" w14:textId="77777777" w:rsidR="006B3490" w:rsidRPr="006B3490" w:rsidRDefault="006B3490" w:rsidP="006B3490">
      <w:pPr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</w:pPr>
      <w:r w:rsidRPr="006B3490">
        <w:rPr>
          <w:rFonts w:ascii="Times New Roman" w:eastAsia="Calibri" w:hAnsi="Times New Roman" w:cs="Times New Roman"/>
          <w:color w:val="000000"/>
          <w:position w:val="-16"/>
          <w:sz w:val="28"/>
          <w:szCs w:val="28"/>
          <w:lang w:eastAsia="en-US"/>
        </w:rPr>
        <w:object w:dxaOrig="540" w:dyaOrig="420" w14:anchorId="6F362472">
          <v:shape id="_x0000_i1078" type="#_x0000_t75" style="width:27pt;height:21pt" o:ole="">
            <v:imagedata r:id="rId119" o:title=""/>
          </v:shape>
          <o:OLEObject Type="Embed" ProgID="Equation.DSMT4" ShapeID="_x0000_i1078" DrawAspect="Content" ObjectID="_1704226904" r:id="rId120"/>
        </w:object>
      </w:r>
      <w:r w:rsidRPr="006B3490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 – действующее значение периодической составляющей тока КЗ.</w:t>
      </w:r>
    </w:p>
    <w:p w14:paraId="56C89B47" w14:textId="77777777" w:rsidR="006B3490" w:rsidRPr="006B3490" w:rsidRDefault="006B3490" w:rsidP="006B3490">
      <w:pPr>
        <w:numPr>
          <w:ilvl w:val="0"/>
          <w:numId w:val="27"/>
        </w:numPr>
        <w:spacing w:after="0" w:line="240" w:lineRule="auto"/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</w:pPr>
      <w:r w:rsidRPr="006B3490">
        <w:rPr>
          <w:rFonts w:ascii="Times New Roman" w:eastAsia="Calibri" w:hAnsi="Times New Roman" w:cs="Times New Roman"/>
          <w:b/>
          <w:color w:val="0070C0"/>
          <w:sz w:val="28"/>
          <w:szCs w:val="28"/>
          <w:lang w:eastAsia="en-US"/>
        </w:rPr>
        <w:t>На термическую стойкость</w:t>
      </w:r>
      <w:r w:rsidRPr="006B3490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 выключатель проверяется по тепловому импульсу тока КЗ:</w:t>
      </w:r>
    </w:p>
    <w:p w14:paraId="68F9E44F" w14:textId="77777777" w:rsidR="006B3490" w:rsidRPr="006B3490" w:rsidRDefault="006B3490" w:rsidP="006B3490">
      <w:pPr>
        <w:jc w:val="center"/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</w:pPr>
      <w:r w:rsidRPr="006B3490">
        <w:rPr>
          <w:rFonts w:ascii="Times New Roman" w:eastAsia="Calibri" w:hAnsi="Times New Roman" w:cs="Times New Roman"/>
          <w:color w:val="000000"/>
          <w:position w:val="-18"/>
          <w:sz w:val="28"/>
          <w:szCs w:val="28"/>
          <w:lang w:eastAsia="en-US"/>
        </w:rPr>
        <w:object w:dxaOrig="1620" w:dyaOrig="540" w14:anchorId="0B212739">
          <v:shape id="_x0000_i1079" type="#_x0000_t75" style="width:81pt;height:27pt" o:ole="">
            <v:imagedata r:id="rId121" o:title=""/>
          </v:shape>
          <o:OLEObject Type="Embed" ProgID="Equation.DSMT4" ShapeID="_x0000_i1079" DrawAspect="Content" ObjectID="_1704226905" r:id="rId122"/>
        </w:object>
      </w:r>
    </w:p>
    <w:p w14:paraId="55B88BA8" w14:textId="77777777" w:rsidR="006B3490" w:rsidRPr="006B3490" w:rsidRDefault="006B3490" w:rsidP="006B3490">
      <w:pPr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</w:pPr>
      <w:r w:rsidRPr="006B3490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где </w:t>
      </w:r>
      <w:r w:rsidRPr="006B3490">
        <w:rPr>
          <w:rFonts w:ascii="Arial" w:eastAsia="Times New Roman" w:hAnsi="Arial" w:cs="Arial"/>
          <w:color w:val="000000"/>
          <w:position w:val="-12"/>
          <w:sz w:val="24"/>
          <w:szCs w:val="24"/>
        </w:rPr>
        <w:object w:dxaOrig="405" w:dyaOrig="375" w14:anchorId="11EA6849">
          <v:shape id="_x0000_i1080" type="#_x0000_t75" style="width:20.5pt;height:19pt" o:ole="">
            <v:imagedata r:id="rId123" o:title=""/>
          </v:shape>
          <o:OLEObject Type="Embed" ProgID="Equation.DSMT4" ShapeID="_x0000_i1080" DrawAspect="Content" ObjectID="_1704226906" r:id="rId124"/>
        </w:object>
      </w:r>
      <w:r w:rsidRPr="006B3490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 =</w:t>
      </w:r>
      <w:r w:rsidRPr="006B3490">
        <w:rPr>
          <w:rFonts w:ascii="Times New Roman" w:eastAsia="Calibri" w:hAnsi="Times New Roman" w:cs="Times New Roman"/>
          <w:i/>
          <w:color w:val="000000"/>
          <w:sz w:val="28"/>
          <w:szCs w:val="28"/>
          <w:lang w:val="en-US"/>
        </w:rPr>
        <w:t>I</w:t>
      </w:r>
      <w:r w:rsidRPr="006B3490">
        <w:rPr>
          <w:rFonts w:ascii="Times New Roman" w:eastAsia="Calibri" w:hAnsi="Times New Roman" w:cs="Times New Roman"/>
          <w:i/>
          <w:color w:val="000000"/>
          <w:sz w:val="28"/>
          <w:szCs w:val="28"/>
          <w:vertAlign w:val="superscript"/>
        </w:rPr>
        <w:t>2</w:t>
      </w:r>
      <w:r w:rsidRPr="006B3490">
        <w:rPr>
          <w:rFonts w:ascii="Times New Roman" w:eastAsia="Calibri" w:hAnsi="Times New Roman" w:cs="Times New Roman"/>
          <w:color w:val="000000"/>
          <w:sz w:val="28"/>
          <w:szCs w:val="28"/>
          <w:vertAlign w:val="subscript"/>
        </w:rPr>
        <w:t>по</w:t>
      </w:r>
      <w:r w:rsidRPr="006B3490">
        <w:rPr>
          <w:rFonts w:ascii="Times New Roman" w:eastAsia="Calibri" w:hAnsi="Times New Roman" w:cs="Times New Roman"/>
          <w:i/>
          <w:color w:val="000000"/>
          <w:sz w:val="28"/>
          <w:szCs w:val="28"/>
          <w:lang w:bidi="he-IL"/>
        </w:rPr>
        <w:t>∙</w:t>
      </w:r>
      <w:r w:rsidRPr="006B3490">
        <w:rPr>
          <w:rFonts w:ascii="Times New Roman" w:eastAsia="Calibri" w:hAnsi="Times New Roman" w:cs="Times New Roman"/>
          <w:i/>
          <w:color w:val="000000"/>
          <w:sz w:val="28"/>
          <w:szCs w:val="28"/>
        </w:rPr>
        <w:t>(</w:t>
      </w:r>
      <w:r w:rsidRPr="006B3490">
        <w:rPr>
          <w:rFonts w:ascii="Times New Roman" w:eastAsia="Calibri" w:hAnsi="Times New Roman" w:cs="Times New Roman"/>
          <w:i/>
          <w:color w:val="000000"/>
          <w:sz w:val="28"/>
          <w:szCs w:val="28"/>
          <w:lang w:val="en-US"/>
        </w:rPr>
        <w:t>t</w:t>
      </w:r>
      <w:r w:rsidRPr="006B3490">
        <w:rPr>
          <w:rFonts w:ascii="Times New Roman" w:eastAsia="Calibri" w:hAnsi="Times New Roman" w:cs="Times New Roman"/>
          <w:color w:val="000000"/>
          <w:sz w:val="28"/>
          <w:szCs w:val="28"/>
          <w:vertAlign w:val="subscript"/>
        </w:rPr>
        <w:t>отк</w:t>
      </w:r>
      <w:r w:rsidRPr="006B3490">
        <w:rPr>
          <w:rFonts w:ascii="Times New Roman" w:eastAsia="Calibri" w:hAnsi="Times New Roman" w:cs="Times New Roman"/>
          <w:i/>
          <w:color w:val="000000"/>
          <w:sz w:val="28"/>
          <w:szCs w:val="28"/>
        </w:rPr>
        <w:t>+Т</w:t>
      </w:r>
      <w:r w:rsidRPr="006B3490">
        <w:rPr>
          <w:rFonts w:ascii="Times New Roman" w:eastAsia="Calibri" w:hAnsi="Times New Roman" w:cs="Times New Roman"/>
          <w:i/>
          <w:color w:val="000000"/>
          <w:sz w:val="28"/>
          <w:szCs w:val="28"/>
          <w:vertAlign w:val="subscript"/>
        </w:rPr>
        <w:t>а</w:t>
      </w:r>
      <w:r w:rsidRPr="006B3490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)  </w:t>
      </w:r>
      <w:r w:rsidRPr="006B3490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– тепловой импульс тока КЗ </w:t>
      </w:r>
      <w:r w:rsidRPr="006B3490">
        <w:rPr>
          <w:rFonts w:ascii="Times New Roman" w:eastAsia="Calibri" w:hAnsi="Times New Roman" w:cs="Times New Roman"/>
          <w:b/>
          <w:color w:val="000000"/>
          <w:sz w:val="28"/>
          <w:szCs w:val="28"/>
          <w:lang w:eastAsia="en-US"/>
        </w:rPr>
        <w:t>по расчету</w:t>
      </w:r>
      <w:r w:rsidRPr="006B3490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>;</w:t>
      </w:r>
    </w:p>
    <w:p w14:paraId="23D28785" w14:textId="77777777" w:rsidR="006B3490" w:rsidRPr="006B3490" w:rsidRDefault="006B3490" w:rsidP="006B3490">
      <w:pPr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</w:pPr>
      <w:r w:rsidRPr="006B3490">
        <w:rPr>
          <w:rFonts w:ascii="Times New Roman" w:eastAsia="Calibri" w:hAnsi="Times New Roman" w:cs="Times New Roman"/>
          <w:i/>
          <w:color w:val="000000"/>
          <w:sz w:val="28"/>
          <w:szCs w:val="28"/>
          <w:lang w:val="en-US"/>
        </w:rPr>
        <w:t>t</w:t>
      </w:r>
      <w:r w:rsidRPr="006B3490">
        <w:rPr>
          <w:rFonts w:ascii="Times New Roman" w:eastAsia="Calibri" w:hAnsi="Times New Roman" w:cs="Times New Roman"/>
          <w:color w:val="000000"/>
          <w:sz w:val="28"/>
          <w:szCs w:val="28"/>
          <w:vertAlign w:val="subscript"/>
        </w:rPr>
        <w:t>отк</w:t>
      </w:r>
      <w:r w:rsidRPr="006B3490">
        <w:rPr>
          <w:rFonts w:ascii="Arial" w:eastAsia="Times New Roman" w:hAnsi="Arial" w:cs="Arial"/>
          <w:color w:val="000000"/>
          <w:sz w:val="24"/>
          <w:szCs w:val="24"/>
        </w:rPr>
        <w:t xml:space="preserve"> </w:t>
      </w:r>
      <w:r w:rsidR="00B41F3D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>– определяется по зонам [</w:t>
      </w:r>
      <w:commentRangeStart w:id="12"/>
      <w:r w:rsidR="00B41F3D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>3</w:t>
      </w:r>
      <w:r w:rsidRPr="006B3490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>, рис. 3.22 и 3.23, стр.153</w:t>
      </w:r>
      <w:commentRangeEnd w:id="12"/>
      <w:r w:rsidR="00B41F3D">
        <w:rPr>
          <w:rStyle w:val="ac"/>
        </w:rPr>
        <w:commentReference w:id="12"/>
      </w:r>
      <w:r w:rsidRPr="006B3490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>] ;</w:t>
      </w:r>
      <w:r w:rsidRPr="006B3490">
        <w:rPr>
          <w:rFonts w:ascii="Times New Roman" w:eastAsia="Calibri" w:hAnsi="Times New Roman" w:cs="Times New Roman"/>
          <w:i/>
          <w:color w:val="000000"/>
          <w:sz w:val="28"/>
          <w:szCs w:val="28"/>
        </w:rPr>
        <w:t xml:space="preserve"> Т</w:t>
      </w:r>
      <w:r w:rsidRPr="006B3490">
        <w:rPr>
          <w:rFonts w:ascii="Times New Roman" w:eastAsia="Calibri" w:hAnsi="Times New Roman" w:cs="Times New Roman"/>
          <w:i/>
          <w:color w:val="000000"/>
          <w:sz w:val="28"/>
          <w:szCs w:val="28"/>
          <w:vertAlign w:val="subscript"/>
        </w:rPr>
        <w:t xml:space="preserve">а </w:t>
      </w:r>
      <w:r w:rsidR="00CE6A25" w:rsidRPr="00CE6A25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 </w:t>
      </w:r>
      <w:r w:rsidRPr="006B3490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>– оп</w:t>
      </w:r>
      <w:r w:rsidR="00B41F3D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>ределяется по табл. 3.6 и 3.7 [</w:t>
      </w:r>
      <w:commentRangeStart w:id="13"/>
      <w:r w:rsidR="00B41F3D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>3</w:t>
      </w:r>
      <w:r w:rsidRPr="006B3490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>, табл. 3.7, стр.111</w:t>
      </w:r>
      <w:commentRangeEnd w:id="13"/>
      <w:r w:rsidR="00B41F3D">
        <w:rPr>
          <w:rStyle w:val="ac"/>
        </w:rPr>
        <w:commentReference w:id="13"/>
      </w:r>
      <w:r w:rsidRPr="006B3490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>];</w:t>
      </w:r>
    </w:p>
    <w:p w14:paraId="5EA5CAD6" w14:textId="77777777" w:rsidR="006B3490" w:rsidRPr="006B3490" w:rsidRDefault="006B3490" w:rsidP="006B3490">
      <w:pPr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</w:pPr>
      <w:r w:rsidRPr="006B3490">
        <w:rPr>
          <w:rFonts w:ascii="Arial" w:eastAsia="Times New Roman" w:hAnsi="Arial" w:cs="Arial"/>
          <w:color w:val="000000"/>
          <w:position w:val="-18"/>
          <w:sz w:val="24"/>
          <w:szCs w:val="24"/>
        </w:rPr>
        <w:object w:dxaOrig="495" w:dyaOrig="525" w14:anchorId="68AF834C">
          <v:shape id="_x0000_i1081" type="#_x0000_t75" style="width:25pt;height:26.5pt" o:ole="">
            <v:imagedata r:id="rId125" o:title=""/>
          </v:shape>
          <o:OLEObject Type="Embed" ProgID="Equation.DSMT4" ShapeID="_x0000_i1081" DrawAspect="Content" ObjectID="_1704226907" r:id="rId126"/>
        </w:object>
      </w:r>
      <w:r w:rsidRPr="006B3490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– среднеквадратичное значение тока за время его протекания (ток термической стойкости) </w:t>
      </w:r>
      <w:r w:rsidRPr="006B3490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по каталогу</w:t>
      </w:r>
      <w:r w:rsidRPr="006B3490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; </w:t>
      </w:r>
    </w:p>
    <w:p w14:paraId="19636590" w14:textId="77777777" w:rsidR="006B3490" w:rsidRPr="006B3490" w:rsidRDefault="006B3490" w:rsidP="006B3490">
      <w:pPr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</w:pPr>
      <w:r w:rsidRPr="006B3490">
        <w:rPr>
          <w:rFonts w:ascii="Arial" w:eastAsia="Times New Roman" w:hAnsi="Arial" w:cs="Arial"/>
          <w:color w:val="000000"/>
          <w:position w:val="-18"/>
          <w:sz w:val="24"/>
          <w:szCs w:val="24"/>
        </w:rPr>
        <w:object w:dxaOrig="450" w:dyaOrig="435" w14:anchorId="304CDF17">
          <v:shape id="_x0000_i1082" type="#_x0000_t75" style="width:22.5pt;height:22pt" o:ole="">
            <v:imagedata r:id="rId127" o:title=""/>
          </v:shape>
          <o:OLEObject Type="Embed" ProgID="Equation.DSMT4" ShapeID="_x0000_i1082" DrawAspect="Content" ObjectID="_1704226908" r:id="rId128"/>
        </w:object>
      </w:r>
      <w:r w:rsidRPr="006B3490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 – длительность протекания тока термической стойкости </w:t>
      </w:r>
      <w:r w:rsidRPr="006B3490">
        <w:rPr>
          <w:rFonts w:ascii="Times New Roman" w:eastAsia="Calibri" w:hAnsi="Times New Roman" w:cs="Times New Roman"/>
          <w:b/>
          <w:color w:val="000000"/>
          <w:sz w:val="28"/>
          <w:szCs w:val="28"/>
          <w:lang w:eastAsia="en-US"/>
        </w:rPr>
        <w:t>по каталогу</w:t>
      </w:r>
      <w:r w:rsidRPr="006B3490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, </w:t>
      </w:r>
      <w:r w:rsidRPr="006B3490">
        <w:rPr>
          <w:rFonts w:ascii="Times New Roman" w:eastAsia="Calibri" w:hAnsi="Times New Roman" w:cs="Times New Roman"/>
          <w:i/>
          <w:color w:val="000000"/>
          <w:sz w:val="28"/>
          <w:szCs w:val="28"/>
          <w:lang w:eastAsia="en-US"/>
        </w:rPr>
        <w:t>с</w:t>
      </w:r>
      <w:r w:rsidRPr="006B3490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>.</w:t>
      </w:r>
    </w:p>
    <w:p w14:paraId="153BF56B" w14:textId="77777777" w:rsidR="006B3490" w:rsidRPr="006B3490" w:rsidRDefault="006B3490" w:rsidP="006B3490">
      <w:pPr>
        <w:rPr>
          <w:rFonts w:ascii="Times New Roman" w:eastAsia="Calibri" w:hAnsi="Times New Roman" w:cs="Times New Roman"/>
          <w:b/>
          <w:color w:val="000000"/>
          <w:sz w:val="28"/>
          <w:szCs w:val="24"/>
          <w:lang w:eastAsia="en-US"/>
        </w:rPr>
      </w:pPr>
      <w:r w:rsidRPr="006B3490">
        <w:rPr>
          <w:rFonts w:ascii="Times New Roman" w:eastAsia="Calibri" w:hAnsi="Times New Roman" w:cs="Times New Roman"/>
          <w:b/>
          <w:color w:val="000000"/>
          <w:sz w:val="28"/>
          <w:szCs w:val="24"/>
          <w:lang w:eastAsia="en-US"/>
        </w:rPr>
        <w:t>Выключатели  и разъединители на выводах генератора.</w:t>
      </w:r>
    </w:p>
    <w:p w14:paraId="3842D4E0" w14:textId="77777777" w:rsidR="006B3490" w:rsidRPr="006B3490" w:rsidRDefault="006B3490" w:rsidP="006B3490">
      <w:pPr>
        <w:jc w:val="both"/>
        <w:rPr>
          <w:rFonts w:ascii="Times New Roman" w:eastAsia="Calibri" w:hAnsi="Times New Roman" w:cs="Times New Roman"/>
          <w:color w:val="000000"/>
          <w:sz w:val="28"/>
          <w:szCs w:val="24"/>
          <w:lang w:eastAsia="en-US"/>
        </w:rPr>
      </w:pPr>
      <w:r w:rsidRPr="006B3490">
        <w:rPr>
          <w:rFonts w:ascii="Times New Roman" w:eastAsia="Calibri" w:hAnsi="Times New Roman" w:cs="Times New Roman"/>
          <w:color w:val="000000"/>
          <w:sz w:val="28"/>
          <w:szCs w:val="24"/>
          <w:lang w:eastAsia="en-US"/>
        </w:rPr>
        <w:t>Значения периодической и апериодической составляющих тока короткого замыкания берем из табл. 4.</w:t>
      </w:r>
    </w:p>
    <w:p w14:paraId="76ED6864" w14:textId="77777777" w:rsidR="006B3490" w:rsidRPr="006B3490" w:rsidRDefault="006B3490" w:rsidP="006B3490">
      <w:pPr>
        <w:spacing w:after="0" w:line="240" w:lineRule="auto"/>
        <w:jc w:val="right"/>
        <w:rPr>
          <w:rFonts w:ascii="Times New Roman" w:eastAsia="Calibri" w:hAnsi="Times New Roman" w:cs="Times New Roman"/>
          <w:color w:val="000000"/>
          <w:sz w:val="28"/>
          <w:szCs w:val="28"/>
          <w:lang w:val="en-US" w:eastAsia="en-US"/>
        </w:rPr>
      </w:pPr>
      <w:r w:rsidRPr="006B3490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Табл. 8 – Выключатели и разъединители на выводах генераторов </w:t>
      </w:r>
      <w:r w:rsidR="00320CB7">
        <w:rPr>
          <w:rFonts w:ascii="Times New Roman" w:eastAsia="Calibri" w:hAnsi="Times New Roman" w:cs="Times New Roman"/>
          <w:color w:val="000000"/>
          <w:sz w:val="28"/>
          <w:szCs w:val="28"/>
          <w:lang w:val="en-US" w:eastAsia="en-US"/>
        </w:rPr>
        <w:t>G</w:t>
      </w:r>
      <w:r w:rsidRPr="006B3490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>1</w:t>
      </w:r>
      <w:r w:rsidR="00320CB7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>-</w:t>
      </w:r>
      <w:r w:rsidR="00320CB7">
        <w:rPr>
          <w:rFonts w:ascii="Times New Roman" w:eastAsia="Calibri" w:hAnsi="Times New Roman" w:cs="Times New Roman"/>
          <w:color w:val="000000"/>
          <w:sz w:val="28"/>
          <w:szCs w:val="28"/>
          <w:lang w:val="en-US" w:eastAsia="en-US"/>
        </w:rPr>
        <w:t>G3</w:t>
      </w:r>
    </w:p>
    <w:tbl>
      <w:tblPr>
        <w:tblW w:w="9807" w:type="dxa"/>
        <w:jc w:val="righ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230"/>
        <w:gridCol w:w="3201"/>
        <w:gridCol w:w="2376"/>
      </w:tblGrid>
      <w:tr w:rsidR="006B3490" w:rsidRPr="006B3490" w14:paraId="39EABD18" w14:textId="77777777" w:rsidTr="006B3490">
        <w:trPr>
          <w:jc w:val="right"/>
        </w:trPr>
        <w:tc>
          <w:tcPr>
            <w:tcW w:w="471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CCACE6D" w14:textId="77777777" w:rsidR="006B3490" w:rsidRPr="006B3490" w:rsidRDefault="006B3490" w:rsidP="006B34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B34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Расчетные данные</w:t>
            </w:r>
          </w:p>
        </w:tc>
        <w:tc>
          <w:tcPr>
            <w:tcW w:w="50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B5DD615" w14:textId="77777777" w:rsidR="006B3490" w:rsidRPr="006B3490" w:rsidRDefault="006B3490" w:rsidP="006B34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B34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Каталожные данные</w:t>
            </w:r>
          </w:p>
        </w:tc>
      </w:tr>
      <w:tr w:rsidR="006B3490" w:rsidRPr="006B3490" w14:paraId="651010D2" w14:textId="77777777" w:rsidTr="006B3490">
        <w:trPr>
          <w:jc w:val="right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6516E9" w14:textId="77777777" w:rsidR="006B3490" w:rsidRPr="006B3490" w:rsidRDefault="006B3490" w:rsidP="006B349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7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A2CD6A4" w14:textId="77777777" w:rsidR="006B3490" w:rsidRPr="006B3490" w:rsidRDefault="006B3490" w:rsidP="006B34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B34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Выключатель МГУ-20-90/9500У3</w:t>
            </w:r>
          </w:p>
        </w:tc>
        <w:tc>
          <w:tcPr>
            <w:tcW w:w="2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5331DEF" w14:textId="77777777" w:rsidR="006B3490" w:rsidRPr="006B3490" w:rsidRDefault="006B3490" w:rsidP="006B34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B34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Разъединитель</w:t>
            </w:r>
            <w:r w:rsidRPr="006B34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 w:rsidRPr="006B34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РВРЗ-2-20/9500 У3</w:t>
            </w:r>
          </w:p>
        </w:tc>
      </w:tr>
      <w:tr w:rsidR="006B3490" w:rsidRPr="006B3490" w14:paraId="5770AFE7" w14:textId="77777777" w:rsidTr="006B3490">
        <w:trPr>
          <w:jc w:val="right"/>
        </w:trPr>
        <w:tc>
          <w:tcPr>
            <w:tcW w:w="4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4622E91" w14:textId="77777777" w:rsidR="006B3490" w:rsidRPr="006B3490" w:rsidRDefault="006B3490" w:rsidP="006B34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B34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U</w:t>
            </w:r>
            <w:r w:rsidRPr="006B34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ном</w:t>
            </w:r>
            <w:r w:rsidRPr="006B34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=15,75 кВ</w:t>
            </w:r>
          </w:p>
        </w:tc>
        <w:tc>
          <w:tcPr>
            <w:tcW w:w="27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5A14831" w14:textId="77777777" w:rsidR="006B3490" w:rsidRPr="006B3490" w:rsidRDefault="006B3490" w:rsidP="006B34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B34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U</w:t>
            </w:r>
            <w:r w:rsidRPr="006B34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ном</w:t>
            </w:r>
            <w:r w:rsidRPr="006B34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=20 кВ</w:t>
            </w:r>
          </w:p>
        </w:tc>
        <w:tc>
          <w:tcPr>
            <w:tcW w:w="2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75B5FA3" w14:textId="77777777" w:rsidR="006B3490" w:rsidRPr="006B3490" w:rsidRDefault="006B3490" w:rsidP="006B34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B34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U</w:t>
            </w:r>
            <w:r w:rsidRPr="006B34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ном</w:t>
            </w:r>
            <w:r w:rsidRPr="006B34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=20 кВ</w:t>
            </w:r>
          </w:p>
        </w:tc>
      </w:tr>
      <w:tr w:rsidR="006B3490" w:rsidRPr="006B3490" w14:paraId="742F4A6C" w14:textId="77777777" w:rsidTr="006B3490">
        <w:trPr>
          <w:jc w:val="right"/>
        </w:trPr>
        <w:tc>
          <w:tcPr>
            <w:tcW w:w="4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1919E5" w14:textId="77777777" w:rsidR="006B3490" w:rsidRPr="006B3490" w:rsidRDefault="006B3490" w:rsidP="006B34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B34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I</w:t>
            </w:r>
            <w:r w:rsidRPr="006B34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  <w:lang w:val="en-US"/>
              </w:rPr>
              <w:t>max</w:t>
            </w:r>
            <w:r w:rsidRPr="006B34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=9,08 кА</w:t>
            </w:r>
          </w:p>
        </w:tc>
        <w:tc>
          <w:tcPr>
            <w:tcW w:w="27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3032C06" w14:textId="77777777" w:rsidR="006B3490" w:rsidRPr="006B3490" w:rsidRDefault="006B3490" w:rsidP="006B34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B34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I</w:t>
            </w:r>
            <w:r w:rsidRPr="006B34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ном</w:t>
            </w:r>
            <w:r w:rsidRPr="006B34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=9500А</w:t>
            </w:r>
          </w:p>
        </w:tc>
        <w:tc>
          <w:tcPr>
            <w:tcW w:w="2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BBCC71B" w14:textId="77777777" w:rsidR="006B3490" w:rsidRPr="006B3490" w:rsidRDefault="006B3490" w:rsidP="006B34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B34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I</w:t>
            </w:r>
            <w:r w:rsidRPr="006B34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ном</w:t>
            </w:r>
            <w:r w:rsidRPr="006B34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=9500А</w:t>
            </w:r>
          </w:p>
        </w:tc>
      </w:tr>
      <w:tr w:rsidR="006B3490" w:rsidRPr="006B3490" w14:paraId="33DC0AF0" w14:textId="77777777" w:rsidTr="006B3490">
        <w:trPr>
          <w:jc w:val="right"/>
        </w:trPr>
        <w:tc>
          <w:tcPr>
            <w:tcW w:w="4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46F57D" w14:textId="77777777" w:rsidR="006B3490" w:rsidRPr="006B3490" w:rsidRDefault="006B3490" w:rsidP="006B34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B34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I</w:t>
            </w:r>
            <w:r w:rsidRPr="006B34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П</w:t>
            </w:r>
            <w:r w:rsidRPr="006B34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  <w:lang w:val="en-US"/>
              </w:rPr>
              <w:t>τ</w:t>
            </w:r>
            <w:r w:rsidRPr="006B34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=33,274 кА</w:t>
            </w:r>
          </w:p>
        </w:tc>
        <w:tc>
          <w:tcPr>
            <w:tcW w:w="27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E4497C0" w14:textId="77777777" w:rsidR="006B3490" w:rsidRPr="006B3490" w:rsidRDefault="006B3490" w:rsidP="006B34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B34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I</w:t>
            </w:r>
            <w:r w:rsidRPr="006B34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отк ном</w:t>
            </w:r>
            <w:r w:rsidRPr="006B34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=90 кА</w:t>
            </w:r>
          </w:p>
        </w:tc>
        <w:tc>
          <w:tcPr>
            <w:tcW w:w="2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87E6456" w14:textId="77777777" w:rsidR="006B3490" w:rsidRPr="006B3490" w:rsidRDefault="006B3490" w:rsidP="006B34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6B34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-</w:t>
            </w:r>
          </w:p>
        </w:tc>
      </w:tr>
      <w:tr w:rsidR="006B3490" w:rsidRPr="006B3490" w14:paraId="0778B797" w14:textId="77777777" w:rsidTr="006B3490">
        <w:trPr>
          <w:jc w:val="right"/>
        </w:trPr>
        <w:tc>
          <w:tcPr>
            <w:tcW w:w="4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B9C6EE8" w14:textId="77777777" w:rsidR="006B3490" w:rsidRPr="006B3490" w:rsidRDefault="006B3490" w:rsidP="006B34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B34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i</w:t>
            </w:r>
            <w:r w:rsidRPr="006B34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  <w:lang w:val="en-US"/>
              </w:rPr>
              <w:t>aτ</w:t>
            </w:r>
            <w:r w:rsidRPr="006B34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=23,744 кА</w:t>
            </w:r>
          </w:p>
        </w:tc>
        <w:tc>
          <w:tcPr>
            <w:tcW w:w="27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B578C54" w14:textId="77777777" w:rsidR="006B3490" w:rsidRPr="006B3490" w:rsidRDefault="006B3490" w:rsidP="006B34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B34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2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8AF4862" w14:textId="77777777" w:rsidR="006B3490" w:rsidRPr="006B3490" w:rsidRDefault="006B3490" w:rsidP="006B34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6B34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-</w:t>
            </w:r>
          </w:p>
        </w:tc>
      </w:tr>
      <w:tr w:rsidR="006B3490" w:rsidRPr="006B3490" w14:paraId="1F22B8F3" w14:textId="77777777" w:rsidTr="006B3490">
        <w:trPr>
          <w:jc w:val="right"/>
        </w:trPr>
        <w:tc>
          <w:tcPr>
            <w:tcW w:w="4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D27C31E" w14:textId="77777777" w:rsidR="006B3490" w:rsidRPr="006B3490" w:rsidRDefault="006B3490" w:rsidP="006B34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w:r w:rsidRPr="006B3490">
              <w:rPr>
                <w:rFonts w:ascii="Arial" w:eastAsia="Times New Roman" w:hAnsi="Arial" w:cs="Arial"/>
                <w:color w:val="000000"/>
                <w:position w:val="-14"/>
                <w:sz w:val="24"/>
                <w:szCs w:val="24"/>
              </w:rPr>
              <w:object w:dxaOrig="1380" w:dyaOrig="420" w14:anchorId="10173F17">
                <v:shape id="_x0000_i1083" type="#_x0000_t75" style="width:69pt;height:21pt" o:ole="">
                  <v:imagedata r:id="rId129" o:title=""/>
                </v:shape>
                <o:OLEObject Type="Embed" ProgID="Equation.DSMT4" ShapeID="_x0000_i1083" DrawAspect="Content" ObjectID="_1704226909" r:id="rId130"/>
              </w:object>
            </w:r>
          </w:p>
          <w:p w14:paraId="397536A2" w14:textId="77777777" w:rsidR="006B3490" w:rsidRPr="006B3490" w:rsidRDefault="006B3490" w:rsidP="006B34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B3490">
              <w:rPr>
                <w:rFonts w:ascii="Arial" w:eastAsia="Times New Roman" w:hAnsi="Arial" w:cs="Arial"/>
                <w:color w:val="000000"/>
                <w:position w:val="-10"/>
                <w:sz w:val="24"/>
                <w:szCs w:val="24"/>
              </w:rPr>
              <w:object w:dxaOrig="1815" w:dyaOrig="375" w14:anchorId="66DBFEA4">
                <v:shape id="_x0000_i1084" type="#_x0000_t75" style="width:91pt;height:19pt" o:ole="">
                  <v:imagedata r:id="rId131" o:title=""/>
                </v:shape>
                <o:OLEObject Type="Embed" ProgID="Equation.DSMT4" ShapeID="_x0000_i1084" DrawAspect="Content" ObjectID="_1704226910" r:id="rId132"/>
              </w:object>
            </w:r>
            <w:r w:rsidRPr="006B34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=70,8 кА</w:t>
            </w:r>
          </w:p>
        </w:tc>
        <w:tc>
          <w:tcPr>
            <w:tcW w:w="27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0BDAB6F" w14:textId="77777777" w:rsidR="006B3490" w:rsidRPr="006B3490" w:rsidRDefault="006B3490" w:rsidP="006B34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position w:val="-46"/>
                <w:sz w:val="24"/>
                <w:szCs w:val="24"/>
                <w:lang w:eastAsia="en-US"/>
              </w:rPr>
            </w:pPr>
            <w:r w:rsidRPr="006B3490">
              <w:rPr>
                <w:rFonts w:ascii="Times New Roman" w:eastAsia="Calibri" w:hAnsi="Times New Roman" w:cs="Times New Roman"/>
                <w:color w:val="000000"/>
                <w:position w:val="-16"/>
                <w:sz w:val="24"/>
                <w:szCs w:val="24"/>
                <w:lang w:eastAsia="en-US"/>
              </w:rPr>
              <w:object w:dxaOrig="2985" w:dyaOrig="435" w14:anchorId="20C4B6A4">
                <v:shape id="_x0000_i1085" type="#_x0000_t75" style="width:149.5pt;height:22pt" o:ole="">
                  <v:imagedata r:id="rId133" o:title=""/>
                </v:shape>
                <o:OLEObject Type="Embed" ProgID="Equation.DSMT4" ShapeID="_x0000_i1085" DrawAspect="Content" ObjectID="_1704226911" r:id="rId134"/>
              </w:object>
            </w:r>
          </w:p>
          <w:p w14:paraId="67669F35" w14:textId="77777777" w:rsidR="006B3490" w:rsidRPr="006B3490" w:rsidRDefault="006B3490" w:rsidP="006B34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B3490">
              <w:rPr>
                <w:rFonts w:ascii="Times New Roman" w:eastAsia="Times New Roman" w:hAnsi="Times New Roman" w:cs="Times New Roman"/>
                <w:color w:val="000000"/>
                <w:position w:val="-10"/>
                <w:sz w:val="24"/>
                <w:szCs w:val="24"/>
              </w:rPr>
              <w:object w:dxaOrig="2100" w:dyaOrig="375" w14:anchorId="359F7BFC">
                <v:shape id="_x0000_i1086" type="#_x0000_t75" style="width:105pt;height:19pt" o:ole="">
                  <v:imagedata r:id="rId135" o:title=""/>
                </v:shape>
                <o:OLEObject Type="Embed" ProgID="Equation.DSMT4" ShapeID="_x0000_i1086" DrawAspect="Content" ObjectID="_1704226912" r:id="rId136"/>
              </w:object>
            </w:r>
            <w:r w:rsidRPr="006B34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152,732кА</w:t>
            </w:r>
          </w:p>
        </w:tc>
        <w:tc>
          <w:tcPr>
            <w:tcW w:w="2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F6A4F2" w14:textId="77777777" w:rsidR="006B3490" w:rsidRPr="006B3490" w:rsidRDefault="006B3490" w:rsidP="006B34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6B34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-</w:t>
            </w:r>
          </w:p>
        </w:tc>
      </w:tr>
      <w:tr w:rsidR="006B3490" w:rsidRPr="006B3490" w14:paraId="2E1CD7B0" w14:textId="77777777" w:rsidTr="006B3490">
        <w:trPr>
          <w:jc w:val="right"/>
        </w:trPr>
        <w:tc>
          <w:tcPr>
            <w:tcW w:w="4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21DFE5F" w14:textId="77777777" w:rsidR="006B3490" w:rsidRPr="006B3490" w:rsidRDefault="006B3490" w:rsidP="006B34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B34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I</w:t>
            </w:r>
            <w:r w:rsidRPr="006B34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П0</w:t>
            </w:r>
            <w:r w:rsidRPr="006B34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=47,535 кА</w:t>
            </w:r>
          </w:p>
        </w:tc>
        <w:tc>
          <w:tcPr>
            <w:tcW w:w="27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B44FEA" w14:textId="77777777" w:rsidR="006B3490" w:rsidRPr="006B3490" w:rsidRDefault="006B3490" w:rsidP="006B34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B34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I</w:t>
            </w:r>
            <w:r w:rsidRPr="006B34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дин</w:t>
            </w:r>
            <w:r w:rsidRPr="006B34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=105 кА</w:t>
            </w:r>
          </w:p>
        </w:tc>
        <w:tc>
          <w:tcPr>
            <w:tcW w:w="2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6A8FD6" w14:textId="77777777" w:rsidR="006B3490" w:rsidRPr="006B3490" w:rsidRDefault="006B3490" w:rsidP="006B34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B34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</w:t>
            </w:r>
          </w:p>
        </w:tc>
      </w:tr>
      <w:tr w:rsidR="006B3490" w:rsidRPr="006B3490" w14:paraId="16C69366" w14:textId="77777777" w:rsidTr="006B3490">
        <w:trPr>
          <w:jc w:val="right"/>
        </w:trPr>
        <w:tc>
          <w:tcPr>
            <w:tcW w:w="4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8B57B3" w14:textId="77777777" w:rsidR="006B3490" w:rsidRPr="006B3490" w:rsidRDefault="006B3490" w:rsidP="006B34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6B34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i</w:t>
            </w:r>
            <w:r w:rsidRPr="006B34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У</w:t>
            </w:r>
            <w:r w:rsidRPr="006B34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=132,298кА</w:t>
            </w:r>
          </w:p>
        </w:tc>
        <w:tc>
          <w:tcPr>
            <w:tcW w:w="27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B042EC" w14:textId="77777777" w:rsidR="006B3490" w:rsidRPr="006B3490" w:rsidRDefault="006B3490" w:rsidP="006B34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B34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i</w:t>
            </w:r>
            <w:r w:rsidRPr="006B34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дин</w:t>
            </w:r>
            <w:r w:rsidRPr="006B34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=30</w:t>
            </w:r>
            <w:r w:rsidRPr="006B34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0</w:t>
            </w:r>
            <w:r w:rsidRPr="006B34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кА</w:t>
            </w:r>
          </w:p>
        </w:tc>
        <w:tc>
          <w:tcPr>
            <w:tcW w:w="2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C0429DC" w14:textId="77777777" w:rsidR="006B3490" w:rsidRPr="006B3490" w:rsidRDefault="006B3490" w:rsidP="006B34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B34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i</w:t>
            </w:r>
            <w:r w:rsidRPr="006B34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дин</w:t>
            </w:r>
            <w:r w:rsidRPr="006B34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=300 кА</w:t>
            </w:r>
          </w:p>
        </w:tc>
      </w:tr>
      <w:tr w:rsidR="006B3490" w:rsidRPr="006B3490" w14:paraId="2088FFB2" w14:textId="77777777" w:rsidTr="006B3490">
        <w:trPr>
          <w:jc w:val="right"/>
        </w:trPr>
        <w:tc>
          <w:tcPr>
            <w:tcW w:w="4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B11658D" w14:textId="77777777" w:rsidR="006B3490" w:rsidRPr="006B3490" w:rsidRDefault="006B3490" w:rsidP="006B34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6B34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B</w:t>
            </w:r>
            <w:r w:rsidRPr="006B34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  <w:lang w:val="en-US"/>
              </w:rPr>
              <w:t>k</w:t>
            </w:r>
            <w:r w:rsidRPr="006B34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= </w:t>
            </w:r>
            <w:r w:rsidRPr="006B3490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  <w:t>I</w:t>
            </w:r>
            <w:r w:rsidRPr="006B3490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vertAlign w:val="superscript"/>
              </w:rPr>
              <w:t>2</w:t>
            </w:r>
            <w:r w:rsidRPr="006B3490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vertAlign w:val="subscript"/>
              </w:rPr>
              <w:t>по</w:t>
            </w:r>
            <w:r w:rsidRPr="006B3490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bidi="he-IL"/>
              </w:rPr>
              <w:t>∙</w:t>
            </w:r>
            <w:r w:rsidRPr="006B3490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(</w:t>
            </w:r>
            <w:r w:rsidRPr="006B3490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  <w:t>t</w:t>
            </w:r>
            <w:r w:rsidRPr="006B3490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vertAlign w:val="subscript"/>
              </w:rPr>
              <w:t>отк</w:t>
            </w:r>
            <w:r w:rsidRPr="006B3490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+Т</w:t>
            </w:r>
            <w:r w:rsidRPr="006B3490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vertAlign w:val="subscript"/>
              </w:rPr>
              <w:t>а</w:t>
            </w:r>
            <w:r w:rsidRPr="006B3490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)=</w:t>
            </w:r>
          </w:p>
          <w:p w14:paraId="4571C696" w14:textId="77777777" w:rsidR="006B3490" w:rsidRPr="006B3490" w:rsidRDefault="006B3490" w:rsidP="006B34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B34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47,535</w:t>
            </w:r>
            <w:r w:rsidRPr="006B3490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vertAlign w:val="superscript"/>
              </w:rPr>
              <w:t>2</w:t>
            </w:r>
            <w:r w:rsidRPr="006B3490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∙(4</w:t>
            </w:r>
            <w:r w:rsidRPr="006B34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+0,307</w:t>
            </w:r>
            <w:r w:rsidRPr="006B3490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)=9732кА</w:t>
            </w:r>
            <w:r w:rsidRPr="006B3490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vertAlign w:val="superscript"/>
              </w:rPr>
              <w:t>2</w:t>
            </w:r>
            <w:r w:rsidRPr="006B3490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с</w:t>
            </w:r>
          </w:p>
        </w:tc>
        <w:tc>
          <w:tcPr>
            <w:tcW w:w="27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8DC45B4" w14:textId="77777777" w:rsidR="006B3490" w:rsidRPr="006B3490" w:rsidRDefault="006B3490" w:rsidP="006B34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6B3490">
              <w:rPr>
                <w:rFonts w:ascii="Times New Roman" w:eastAsia="Calibri" w:hAnsi="Times New Roman" w:cs="Times New Roman"/>
                <w:noProof/>
                <w:color w:val="000000"/>
                <w:position w:val="-32"/>
                <w:sz w:val="24"/>
                <w:szCs w:val="24"/>
                <w:lang w:val="en-US" w:eastAsia="en-US"/>
              </w:rPr>
              <w:drawing>
                <wp:inline distT="0" distB="0" distL="0" distR="0" wp14:anchorId="4264342F" wp14:editId="1932CD69">
                  <wp:extent cx="1285875" cy="476250"/>
                  <wp:effectExtent l="0" t="0" r="9525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875" cy="476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56AE2BA" w14:textId="77777777" w:rsidR="006B3490" w:rsidRPr="006B3490" w:rsidRDefault="006B3490" w:rsidP="006B34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6B3490">
              <w:rPr>
                <w:rFonts w:ascii="Times New Roman" w:eastAsia="Calibri" w:hAnsi="Times New Roman" w:cs="Times New Roman"/>
                <w:noProof/>
                <w:color w:val="000000"/>
                <w:position w:val="-32"/>
                <w:sz w:val="24"/>
                <w:szCs w:val="24"/>
                <w:lang w:val="en-US" w:eastAsia="en-US"/>
              </w:rPr>
              <w:drawing>
                <wp:inline distT="0" distB="0" distL="0" distR="0" wp14:anchorId="4CFF02EB" wp14:editId="6E1FE00A">
                  <wp:extent cx="1371600" cy="476250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476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2C60889" w14:textId="77777777" w:rsidR="006B3490" w:rsidRPr="006B3490" w:rsidRDefault="003E3E23" w:rsidP="003E3E2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x-none"/>
        </w:rPr>
      </w:pPr>
      <w:r w:rsidRPr="006B3490">
        <w:rPr>
          <w:rFonts w:ascii="Times New Roman" w:eastAsia="Times New Roman" w:hAnsi="Times New Roman" w:cs="Times New Roman"/>
          <w:sz w:val="28"/>
          <w:szCs w:val="28"/>
          <w:lang w:val="x-none"/>
        </w:rPr>
        <w:t xml:space="preserve"> </w:t>
      </w:r>
      <w:r w:rsidR="006B3490" w:rsidRPr="006B3490">
        <w:rPr>
          <w:rFonts w:ascii="Times New Roman" w:eastAsia="Times New Roman" w:hAnsi="Times New Roman" w:cs="Times New Roman"/>
          <w:sz w:val="28"/>
          <w:szCs w:val="28"/>
          <w:lang w:val="x-none"/>
        </w:rPr>
        <w:t>Выбранные выключатели и разъединители удовлетворяют условиям проверки.</w:t>
      </w:r>
    </w:p>
    <w:p w14:paraId="42424470" w14:textId="77777777" w:rsidR="006B3490" w:rsidRPr="006B3490" w:rsidRDefault="006B3490" w:rsidP="006B349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4"/>
        </w:rPr>
      </w:pPr>
    </w:p>
    <w:p w14:paraId="03486045" w14:textId="77777777" w:rsidR="006B3490" w:rsidRPr="006B3490" w:rsidRDefault="006B3490" w:rsidP="006B349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4"/>
          <w:lang w:val="x-none"/>
        </w:rPr>
      </w:pPr>
      <w:r w:rsidRPr="006B3490">
        <w:rPr>
          <w:rFonts w:ascii="Times New Roman" w:eastAsia="Times New Roman" w:hAnsi="Times New Roman" w:cs="Times New Roman"/>
          <w:sz w:val="28"/>
          <w:szCs w:val="24"/>
          <w:lang w:val="x-none"/>
        </w:rPr>
        <w:t>Структура условного обозначения типа выключателя:</w:t>
      </w:r>
    </w:p>
    <w:p w14:paraId="0AA1F9E8" w14:textId="77777777" w:rsidR="006B3490" w:rsidRPr="006B3490" w:rsidRDefault="006B3490" w:rsidP="006B3490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4"/>
          <w:lang w:val="x-none"/>
        </w:rPr>
      </w:pPr>
      <w:r w:rsidRPr="006B3490">
        <w:rPr>
          <w:rFonts w:ascii="Times New Roman" w:eastAsia="Times New Roman" w:hAnsi="Times New Roman" w:cs="Times New Roman"/>
          <w:sz w:val="28"/>
          <w:szCs w:val="24"/>
          <w:lang w:val="x-none"/>
        </w:rPr>
        <w:t>Выключатель МГУ-20-90/6300У3</w:t>
      </w:r>
    </w:p>
    <w:p w14:paraId="02FCEDAA" w14:textId="77777777" w:rsidR="006B3490" w:rsidRPr="006B3490" w:rsidRDefault="006B3490" w:rsidP="006B3490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4"/>
          <w:lang w:val="x-none"/>
        </w:rPr>
      </w:pPr>
      <w:r w:rsidRPr="006B3490">
        <w:rPr>
          <w:rFonts w:ascii="Times New Roman" w:eastAsia="Times New Roman" w:hAnsi="Times New Roman" w:cs="Times New Roman"/>
          <w:sz w:val="28"/>
          <w:szCs w:val="24"/>
          <w:lang w:val="x-none"/>
        </w:rPr>
        <w:lastRenderedPageBreak/>
        <w:t>М</w:t>
      </w:r>
      <w:r w:rsidR="00062F06">
        <w:rPr>
          <w:rFonts w:ascii="Times New Roman" w:eastAsia="Times New Roman" w:hAnsi="Times New Roman" w:cs="Times New Roman"/>
          <w:sz w:val="28"/>
          <w:szCs w:val="24"/>
        </w:rPr>
        <w:t xml:space="preserve"> –</w:t>
      </w:r>
      <w:r w:rsidRPr="006B3490">
        <w:rPr>
          <w:rFonts w:ascii="Times New Roman" w:eastAsia="Times New Roman" w:hAnsi="Times New Roman" w:cs="Times New Roman"/>
          <w:sz w:val="28"/>
          <w:szCs w:val="24"/>
          <w:lang w:val="x-none"/>
        </w:rPr>
        <w:t xml:space="preserve"> маломасляный</w:t>
      </w:r>
    </w:p>
    <w:p w14:paraId="3C363597" w14:textId="77777777" w:rsidR="006B3490" w:rsidRPr="006B3490" w:rsidRDefault="006B3490" w:rsidP="006B3490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4"/>
          <w:lang w:val="x-none"/>
        </w:rPr>
      </w:pPr>
      <w:r w:rsidRPr="006B3490">
        <w:rPr>
          <w:rFonts w:ascii="Times New Roman" w:eastAsia="Times New Roman" w:hAnsi="Times New Roman" w:cs="Times New Roman"/>
          <w:sz w:val="28"/>
          <w:szCs w:val="24"/>
          <w:lang w:val="x-none"/>
        </w:rPr>
        <w:t>Г</w:t>
      </w:r>
      <w:r w:rsidR="00062F06">
        <w:rPr>
          <w:rFonts w:ascii="Times New Roman" w:eastAsia="Times New Roman" w:hAnsi="Times New Roman" w:cs="Times New Roman"/>
          <w:sz w:val="28"/>
          <w:szCs w:val="24"/>
        </w:rPr>
        <w:t xml:space="preserve"> –</w:t>
      </w:r>
      <w:r w:rsidRPr="006B3490">
        <w:rPr>
          <w:rFonts w:ascii="Times New Roman" w:eastAsia="Times New Roman" w:hAnsi="Times New Roman" w:cs="Times New Roman"/>
          <w:sz w:val="28"/>
          <w:szCs w:val="24"/>
          <w:lang w:val="x-none"/>
        </w:rPr>
        <w:t xml:space="preserve"> генераторный</w:t>
      </w:r>
    </w:p>
    <w:p w14:paraId="06B2BE34" w14:textId="77777777" w:rsidR="006B3490" w:rsidRPr="006B3490" w:rsidRDefault="006B3490" w:rsidP="006B3490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4"/>
          <w:lang w:val="x-none"/>
        </w:rPr>
      </w:pPr>
      <w:r w:rsidRPr="006B3490">
        <w:rPr>
          <w:rFonts w:ascii="Times New Roman" w:eastAsia="Times New Roman" w:hAnsi="Times New Roman" w:cs="Times New Roman"/>
          <w:sz w:val="28"/>
          <w:szCs w:val="24"/>
          <w:lang w:val="x-none"/>
        </w:rPr>
        <w:t>20</w:t>
      </w:r>
      <w:r w:rsidR="00062F06">
        <w:rPr>
          <w:rFonts w:ascii="Times New Roman" w:eastAsia="Times New Roman" w:hAnsi="Times New Roman" w:cs="Times New Roman"/>
          <w:sz w:val="28"/>
          <w:szCs w:val="24"/>
        </w:rPr>
        <w:t xml:space="preserve"> – </w:t>
      </w:r>
      <w:r w:rsidRPr="006B3490">
        <w:rPr>
          <w:rFonts w:ascii="Times New Roman" w:eastAsia="Times New Roman" w:hAnsi="Times New Roman" w:cs="Times New Roman"/>
          <w:sz w:val="28"/>
          <w:szCs w:val="24"/>
          <w:lang w:val="x-none"/>
        </w:rPr>
        <w:t xml:space="preserve"> номинальное напряжение, кВ</w:t>
      </w:r>
    </w:p>
    <w:p w14:paraId="12377409" w14:textId="77777777" w:rsidR="006B3490" w:rsidRPr="006B3490" w:rsidRDefault="003E3E23" w:rsidP="006B3490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4"/>
          <w:lang w:val="x-none"/>
        </w:rPr>
      </w:pPr>
      <w:r>
        <w:rPr>
          <w:rFonts w:ascii="Times New Roman" w:eastAsia="Times New Roman" w:hAnsi="Times New Roman" w:cs="Times New Roman"/>
          <w:sz w:val="28"/>
          <w:szCs w:val="24"/>
        </w:rPr>
        <w:t>95</w:t>
      </w:r>
      <w:r w:rsidR="006B3490" w:rsidRPr="006B3490">
        <w:rPr>
          <w:rFonts w:ascii="Times New Roman" w:eastAsia="Times New Roman" w:hAnsi="Times New Roman" w:cs="Times New Roman"/>
          <w:sz w:val="28"/>
          <w:szCs w:val="24"/>
          <w:lang w:val="x-none"/>
        </w:rPr>
        <w:t>00</w:t>
      </w:r>
      <w:r w:rsidR="00062F06">
        <w:rPr>
          <w:rFonts w:ascii="Times New Roman" w:eastAsia="Times New Roman" w:hAnsi="Times New Roman" w:cs="Times New Roman"/>
          <w:sz w:val="28"/>
          <w:szCs w:val="24"/>
        </w:rPr>
        <w:t xml:space="preserve"> –  </w:t>
      </w:r>
      <w:r w:rsidR="006B3490" w:rsidRPr="006B3490">
        <w:rPr>
          <w:rFonts w:ascii="Times New Roman" w:eastAsia="Times New Roman" w:hAnsi="Times New Roman" w:cs="Times New Roman"/>
          <w:sz w:val="28"/>
          <w:szCs w:val="24"/>
          <w:lang w:val="x-none"/>
        </w:rPr>
        <w:t>номинальный ток, А</w:t>
      </w:r>
    </w:p>
    <w:p w14:paraId="746B3803" w14:textId="77777777" w:rsidR="006B3490" w:rsidRPr="006B3490" w:rsidRDefault="006B3490" w:rsidP="006B3490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4"/>
          <w:lang w:val="x-none"/>
        </w:rPr>
      </w:pPr>
      <w:r w:rsidRPr="006B3490">
        <w:rPr>
          <w:rFonts w:ascii="Times New Roman" w:eastAsia="Times New Roman" w:hAnsi="Times New Roman" w:cs="Times New Roman"/>
          <w:sz w:val="28"/>
          <w:szCs w:val="24"/>
          <w:lang w:val="x-none"/>
        </w:rPr>
        <w:t>90</w:t>
      </w:r>
      <w:r w:rsidR="00062F06">
        <w:rPr>
          <w:rFonts w:ascii="Times New Roman" w:eastAsia="Times New Roman" w:hAnsi="Times New Roman" w:cs="Times New Roman"/>
          <w:sz w:val="28"/>
          <w:szCs w:val="24"/>
        </w:rPr>
        <w:t xml:space="preserve"> –</w:t>
      </w:r>
      <w:r w:rsidRPr="006B3490">
        <w:rPr>
          <w:rFonts w:ascii="Times New Roman" w:eastAsia="Times New Roman" w:hAnsi="Times New Roman" w:cs="Times New Roman"/>
          <w:sz w:val="28"/>
          <w:szCs w:val="24"/>
          <w:lang w:val="x-none"/>
        </w:rPr>
        <w:t xml:space="preserve"> номинальный ток отключения, кА</w:t>
      </w:r>
    </w:p>
    <w:p w14:paraId="5050B483" w14:textId="77777777" w:rsidR="006B3490" w:rsidRPr="006B3490" w:rsidRDefault="006B3490" w:rsidP="006B3490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4"/>
          <w:lang w:val="x-none"/>
        </w:rPr>
      </w:pPr>
      <w:r w:rsidRPr="006B3490">
        <w:rPr>
          <w:rFonts w:ascii="Times New Roman" w:eastAsia="Times New Roman" w:hAnsi="Times New Roman" w:cs="Times New Roman"/>
          <w:sz w:val="28"/>
          <w:szCs w:val="24"/>
          <w:lang w:val="x-none"/>
        </w:rPr>
        <w:t>У</w:t>
      </w:r>
      <w:r w:rsidR="00062F06">
        <w:rPr>
          <w:rFonts w:ascii="Times New Roman" w:eastAsia="Times New Roman" w:hAnsi="Times New Roman" w:cs="Times New Roman"/>
          <w:sz w:val="28"/>
          <w:szCs w:val="24"/>
        </w:rPr>
        <w:t xml:space="preserve"> –</w:t>
      </w:r>
      <w:r w:rsidRPr="006B3490">
        <w:rPr>
          <w:rFonts w:ascii="Times New Roman" w:eastAsia="Times New Roman" w:hAnsi="Times New Roman" w:cs="Times New Roman"/>
          <w:sz w:val="28"/>
          <w:szCs w:val="24"/>
          <w:lang w:val="x-none"/>
        </w:rPr>
        <w:t xml:space="preserve"> для работы в районах с умеренным климатом</w:t>
      </w:r>
    </w:p>
    <w:p w14:paraId="4329F54F" w14:textId="77777777" w:rsidR="006B3490" w:rsidRPr="006B3490" w:rsidRDefault="006B3490" w:rsidP="006B3490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4"/>
          <w:lang w:val="x-none"/>
        </w:rPr>
      </w:pPr>
      <w:r w:rsidRPr="006B3490">
        <w:rPr>
          <w:rFonts w:ascii="Times New Roman" w:eastAsia="Times New Roman" w:hAnsi="Times New Roman" w:cs="Times New Roman"/>
          <w:sz w:val="28"/>
          <w:szCs w:val="24"/>
          <w:lang w:val="x-none"/>
        </w:rPr>
        <w:t>3</w:t>
      </w:r>
      <w:r w:rsidR="00062F06">
        <w:rPr>
          <w:rFonts w:ascii="Times New Roman" w:eastAsia="Times New Roman" w:hAnsi="Times New Roman" w:cs="Times New Roman"/>
          <w:sz w:val="28"/>
          <w:szCs w:val="24"/>
        </w:rPr>
        <w:t xml:space="preserve"> –</w:t>
      </w:r>
      <w:r w:rsidRPr="006B3490">
        <w:rPr>
          <w:rFonts w:ascii="Times New Roman" w:eastAsia="Times New Roman" w:hAnsi="Times New Roman" w:cs="Times New Roman"/>
          <w:sz w:val="28"/>
          <w:szCs w:val="24"/>
          <w:lang w:val="x-none"/>
        </w:rPr>
        <w:t xml:space="preserve"> для работы в закрытых помещениях с естественной вентиляцией</w:t>
      </w:r>
    </w:p>
    <w:p w14:paraId="3BB4AADF" w14:textId="77777777" w:rsidR="006B3490" w:rsidRPr="006B3490" w:rsidRDefault="006B3490" w:rsidP="006B3490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4"/>
          <w:lang w:val="x-none"/>
        </w:rPr>
      </w:pPr>
    </w:p>
    <w:p w14:paraId="1D0BF851" w14:textId="77777777" w:rsidR="006B3490" w:rsidRPr="006B3490" w:rsidRDefault="006B3490" w:rsidP="006B349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4"/>
          <w:lang w:val="x-none"/>
        </w:rPr>
      </w:pPr>
      <w:r w:rsidRPr="006B3490">
        <w:rPr>
          <w:rFonts w:ascii="Times New Roman" w:eastAsia="Times New Roman" w:hAnsi="Times New Roman" w:cs="Times New Roman"/>
          <w:sz w:val="28"/>
          <w:szCs w:val="24"/>
          <w:lang w:val="x-none"/>
        </w:rPr>
        <w:t>Структура условного обозначения типа разъединителя:</w:t>
      </w:r>
    </w:p>
    <w:p w14:paraId="6F4203F4" w14:textId="77777777" w:rsidR="006B3490" w:rsidRPr="006B3490" w:rsidRDefault="006B3490" w:rsidP="006B3490">
      <w:pPr>
        <w:tabs>
          <w:tab w:val="left" w:pos="6379"/>
        </w:tabs>
        <w:spacing w:after="0" w:line="360" w:lineRule="auto"/>
        <w:jc w:val="both"/>
        <w:rPr>
          <w:rFonts w:ascii="Times New Roman" w:eastAsia="Calibri" w:hAnsi="Times New Roman" w:cs="Times New Roman"/>
          <w:color w:val="000000"/>
          <w:sz w:val="28"/>
          <w:szCs w:val="24"/>
          <w:lang w:eastAsia="en-US"/>
        </w:rPr>
      </w:pPr>
      <w:r w:rsidRPr="006B3490">
        <w:rPr>
          <w:rFonts w:ascii="Times New Roman" w:eastAsia="Calibri" w:hAnsi="Times New Roman" w:cs="Times New Roman"/>
          <w:color w:val="000000"/>
          <w:sz w:val="28"/>
          <w:szCs w:val="24"/>
          <w:lang w:eastAsia="en-US"/>
        </w:rPr>
        <w:t>РВРЗ-2-20/6300 У3</w:t>
      </w:r>
    </w:p>
    <w:p w14:paraId="529EA140" w14:textId="77777777" w:rsidR="006B3490" w:rsidRPr="006B3490" w:rsidRDefault="006B3490" w:rsidP="006B3490">
      <w:pPr>
        <w:tabs>
          <w:tab w:val="left" w:pos="6379"/>
        </w:tabs>
        <w:spacing w:after="0" w:line="360" w:lineRule="auto"/>
        <w:jc w:val="both"/>
        <w:rPr>
          <w:rFonts w:ascii="Times New Roman" w:eastAsia="Calibri" w:hAnsi="Times New Roman" w:cs="Times New Roman"/>
          <w:color w:val="000000"/>
          <w:sz w:val="28"/>
          <w:szCs w:val="24"/>
          <w:lang w:eastAsia="en-US"/>
        </w:rPr>
      </w:pPr>
      <w:r w:rsidRPr="006B3490">
        <w:rPr>
          <w:rFonts w:ascii="Times New Roman" w:eastAsia="Calibri" w:hAnsi="Times New Roman" w:cs="Times New Roman"/>
          <w:color w:val="000000"/>
          <w:sz w:val="28"/>
          <w:szCs w:val="24"/>
          <w:lang w:eastAsia="en-US"/>
        </w:rPr>
        <w:t xml:space="preserve">Р </w:t>
      </w:r>
      <w:r w:rsidR="00062F06">
        <w:rPr>
          <w:rFonts w:ascii="Times New Roman" w:eastAsia="Calibri" w:hAnsi="Times New Roman" w:cs="Times New Roman"/>
          <w:color w:val="000000"/>
          <w:sz w:val="28"/>
          <w:szCs w:val="24"/>
          <w:lang w:eastAsia="en-US"/>
        </w:rPr>
        <w:t>–</w:t>
      </w:r>
      <w:r w:rsidRPr="006B3490">
        <w:rPr>
          <w:rFonts w:ascii="Times New Roman" w:eastAsia="Calibri" w:hAnsi="Times New Roman" w:cs="Times New Roman"/>
          <w:color w:val="000000"/>
          <w:sz w:val="28"/>
          <w:szCs w:val="24"/>
          <w:lang w:eastAsia="en-US"/>
        </w:rPr>
        <w:t xml:space="preserve"> разъединитель;</w:t>
      </w:r>
    </w:p>
    <w:p w14:paraId="2A9CE699" w14:textId="77777777" w:rsidR="006B3490" w:rsidRPr="006B3490" w:rsidRDefault="006B3490" w:rsidP="006B3490">
      <w:pPr>
        <w:tabs>
          <w:tab w:val="left" w:pos="6379"/>
        </w:tabs>
        <w:spacing w:after="0" w:line="360" w:lineRule="auto"/>
        <w:jc w:val="both"/>
        <w:rPr>
          <w:rFonts w:ascii="Times New Roman" w:eastAsia="Calibri" w:hAnsi="Times New Roman" w:cs="Times New Roman"/>
          <w:color w:val="000000"/>
          <w:sz w:val="28"/>
          <w:szCs w:val="24"/>
          <w:lang w:eastAsia="en-US"/>
        </w:rPr>
      </w:pPr>
      <w:r w:rsidRPr="006B3490">
        <w:rPr>
          <w:rFonts w:ascii="Times New Roman" w:eastAsia="Calibri" w:hAnsi="Times New Roman" w:cs="Times New Roman"/>
          <w:color w:val="000000"/>
          <w:sz w:val="28"/>
          <w:szCs w:val="24"/>
          <w:lang w:eastAsia="en-US"/>
        </w:rPr>
        <w:t xml:space="preserve">В </w:t>
      </w:r>
      <w:r w:rsidR="00062F06">
        <w:rPr>
          <w:rFonts w:ascii="Times New Roman" w:eastAsia="Calibri" w:hAnsi="Times New Roman" w:cs="Times New Roman"/>
          <w:color w:val="000000"/>
          <w:sz w:val="28"/>
          <w:szCs w:val="24"/>
          <w:lang w:eastAsia="en-US"/>
        </w:rPr>
        <w:t>–</w:t>
      </w:r>
      <w:r w:rsidRPr="006B3490">
        <w:rPr>
          <w:rFonts w:ascii="Times New Roman" w:eastAsia="Calibri" w:hAnsi="Times New Roman" w:cs="Times New Roman"/>
          <w:color w:val="000000"/>
          <w:sz w:val="28"/>
          <w:szCs w:val="24"/>
          <w:lang w:eastAsia="en-US"/>
        </w:rPr>
        <w:t xml:space="preserve"> внутренней установки;</w:t>
      </w:r>
    </w:p>
    <w:p w14:paraId="604746F5" w14:textId="77777777" w:rsidR="006B3490" w:rsidRPr="006B3490" w:rsidRDefault="006B3490" w:rsidP="006B3490">
      <w:pPr>
        <w:tabs>
          <w:tab w:val="left" w:pos="6379"/>
        </w:tabs>
        <w:spacing w:after="0" w:line="360" w:lineRule="auto"/>
        <w:jc w:val="both"/>
        <w:rPr>
          <w:rFonts w:ascii="Times New Roman" w:eastAsia="Calibri" w:hAnsi="Times New Roman" w:cs="Times New Roman"/>
          <w:color w:val="000000"/>
          <w:sz w:val="28"/>
          <w:szCs w:val="24"/>
          <w:lang w:eastAsia="en-US"/>
        </w:rPr>
      </w:pPr>
      <w:r w:rsidRPr="006B3490">
        <w:rPr>
          <w:rFonts w:ascii="Times New Roman" w:eastAsia="Calibri" w:hAnsi="Times New Roman" w:cs="Times New Roman"/>
          <w:color w:val="000000"/>
          <w:sz w:val="28"/>
          <w:szCs w:val="24"/>
          <w:lang w:eastAsia="en-US"/>
        </w:rPr>
        <w:t xml:space="preserve">Р </w:t>
      </w:r>
      <w:r w:rsidR="00062F06">
        <w:rPr>
          <w:rFonts w:ascii="Times New Roman" w:eastAsia="Calibri" w:hAnsi="Times New Roman" w:cs="Times New Roman"/>
          <w:color w:val="000000"/>
          <w:sz w:val="28"/>
          <w:szCs w:val="24"/>
          <w:lang w:eastAsia="en-US"/>
        </w:rPr>
        <w:t>–</w:t>
      </w:r>
      <w:r w:rsidRPr="006B3490">
        <w:rPr>
          <w:rFonts w:ascii="Times New Roman" w:eastAsia="Calibri" w:hAnsi="Times New Roman" w:cs="Times New Roman"/>
          <w:color w:val="000000"/>
          <w:sz w:val="28"/>
          <w:szCs w:val="24"/>
          <w:lang w:eastAsia="en-US"/>
        </w:rPr>
        <w:t xml:space="preserve"> рубящий;</w:t>
      </w:r>
    </w:p>
    <w:p w14:paraId="297A1ADE" w14:textId="77777777" w:rsidR="006B3490" w:rsidRPr="006B3490" w:rsidRDefault="006B3490" w:rsidP="006B3490">
      <w:pPr>
        <w:tabs>
          <w:tab w:val="left" w:pos="6379"/>
        </w:tabs>
        <w:spacing w:after="0" w:line="360" w:lineRule="auto"/>
        <w:jc w:val="both"/>
        <w:rPr>
          <w:rFonts w:ascii="Times New Roman" w:eastAsia="Calibri" w:hAnsi="Times New Roman" w:cs="Times New Roman"/>
          <w:color w:val="000000"/>
          <w:sz w:val="28"/>
          <w:szCs w:val="24"/>
          <w:lang w:eastAsia="en-US"/>
        </w:rPr>
      </w:pPr>
      <w:r w:rsidRPr="006B3490">
        <w:rPr>
          <w:rFonts w:ascii="Times New Roman" w:eastAsia="Calibri" w:hAnsi="Times New Roman" w:cs="Times New Roman"/>
          <w:color w:val="000000"/>
          <w:sz w:val="28"/>
          <w:szCs w:val="24"/>
          <w:lang w:eastAsia="en-US"/>
        </w:rPr>
        <w:t xml:space="preserve">20 </w:t>
      </w:r>
      <w:r w:rsidR="00062F06">
        <w:rPr>
          <w:rFonts w:ascii="Times New Roman" w:eastAsia="Calibri" w:hAnsi="Times New Roman" w:cs="Times New Roman"/>
          <w:color w:val="000000"/>
          <w:sz w:val="28"/>
          <w:szCs w:val="24"/>
          <w:lang w:eastAsia="en-US"/>
        </w:rPr>
        <w:t>–</w:t>
      </w:r>
      <w:r w:rsidRPr="006B3490">
        <w:rPr>
          <w:rFonts w:ascii="Times New Roman" w:eastAsia="Calibri" w:hAnsi="Times New Roman" w:cs="Times New Roman"/>
          <w:color w:val="000000"/>
          <w:sz w:val="28"/>
          <w:szCs w:val="24"/>
          <w:lang w:eastAsia="en-US"/>
        </w:rPr>
        <w:t xml:space="preserve"> номинальное напряжение, кВ;</w:t>
      </w:r>
    </w:p>
    <w:p w14:paraId="4C6585C6" w14:textId="77777777" w:rsidR="006B3490" w:rsidRPr="006B3490" w:rsidRDefault="003E3E23" w:rsidP="006B3490">
      <w:pPr>
        <w:tabs>
          <w:tab w:val="left" w:pos="6379"/>
        </w:tabs>
        <w:spacing w:after="0" w:line="360" w:lineRule="auto"/>
        <w:jc w:val="both"/>
        <w:rPr>
          <w:rFonts w:ascii="Times New Roman" w:eastAsia="Calibri" w:hAnsi="Times New Roman" w:cs="Times New Roman"/>
          <w:color w:val="000000"/>
          <w:sz w:val="28"/>
          <w:szCs w:val="24"/>
          <w:lang w:eastAsia="en-US"/>
        </w:rPr>
      </w:pPr>
      <w:r>
        <w:rPr>
          <w:rFonts w:ascii="Times New Roman" w:eastAsia="Calibri" w:hAnsi="Times New Roman" w:cs="Times New Roman"/>
          <w:color w:val="000000"/>
          <w:sz w:val="28"/>
          <w:szCs w:val="24"/>
          <w:lang w:eastAsia="en-US"/>
        </w:rPr>
        <w:t>95</w:t>
      </w:r>
      <w:r w:rsidR="006B3490" w:rsidRPr="006B3490">
        <w:rPr>
          <w:rFonts w:ascii="Times New Roman" w:eastAsia="Calibri" w:hAnsi="Times New Roman" w:cs="Times New Roman"/>
          <w:color w:val="000000"/>
          <w:sz w:val="28"/>
          <w:szCs w:val="24"/>
          <w:lang w:eastAsia="en-US"/>
        </w:rPr>
        <w:t>00</w:t>
      </w:r>
      <w:r w:rsidR="00CE6A25" w:rsidRPr="00D0689D">
        <w:rPr>
          <w:rFonts w:ascii="Times New Roman" w:eastAsia="Calibri" w:hAnsi="Times New Roman" w:cs="Times New Roman"/>
          <w:color w:val="000000"/>
          <w:sz w:val="28"/>
          <w:szCs w:val="24"/>
          <w:lang w:eastAsia="en-US"/>
        </w:rPr>
        <w:t xml:space="preserve"> </w:t>
      </w:r>
      <w:r w:rsidR="00062F06">
        <w:rPr>
          <w:rFonts w:ascii="Times New Roman" w:eastAsia="Calibri" w:hAnsi="Times New Roman" w:cs="Times New Roman"/>
          <w:color w:val="000000"/>
          <w:sz w:val="28"/>
          <w:szCs w:val="24"/>
          <w:lang w:eastAsia="en-US"/>
        </w:rPr>
        <w:t xml:space="preserve">– </w:t>
      </w:r>
      <w:r w:rsidR="00CE6A25" w:rsidRPr="00D0689D">
        <w:rPr>
          <w:rFonts w:ascii="Times New Roman" w:eastAsia="Calibri" w:hAnsi="Times New Roman" w:cs="Times New Roman"/>
          <w:color w:val="000000"/>
          <w:sz w:val="28"/>
          <w:szCs w:val="24"/>
          <w:lang w:eastAsia="en-US"/>
        </w:rPr>
        <w:t xml:space="preserve"> </w:t>
      </w:r>
      <w:r w:rsidR="006B3490" w:rsidRPr="006B3490">
        <w:rPr>
          <w:rFonts w:ascii="Times New Roman" w:eastAsia="Calibri" w:hAnsi="Times New Roman" w:cs="Times New Roman"/>
          <w:color w:val="000000"/>
          <w:sz w:val="28"/>
          <w:szCs w:val="24"/>
          <w:lang w:eastAsia="en-US"/>
        </w:rPr>
        <w:t>номинальный ток, кА;</w:t>
      </w:r>
    </w:p>
    <w:p w14:paraId="6DC9CF93" w14:textId="77777777" w:rsidR="006B3490" w:rsidRPr="006B3490" w:rsidRDefault="006B3490" w:rsidP="006B3490">
      <w:pPr>
        <w:tabs>
          <w:tab w:val="left" w:pos="6379"/>
        </w:tabs>
        <w:spacing w:after="0" w:line="360" w:lineRule="auto"/>
        <w:jc w:val="both"/>
        <w:rPr>
          <w:rFonts w:ascii="Times New Roman" w:eastAsia="Calibri" w:hAnsi="Times New Roman" w:cs="Times New Roman"/>
          <w:color w:val="000000"/>
          <w:sz w:val="28"/>
          <w:szCs w:val="24"/>
          <w:lang w:eastAsia="en-US"/>
        </w:rPr>
      </w:pPr>
      <w:r w:rsidRPr="006B3490">
        <w:rPr>
          <w:rFonts w:ascii="Times New Roman" w:eastAsia="Calibri" w:hAnsi="Times New Roman" w:cs="Times New Roman"/>
          <w:color w:val="000000"/>
          <w:sz w:val="28"/>
          <w:szCs w:val="24"/>
          <w:lang w:eastAsia="en-US"/>
        </w:rPr>
        <w:t xml:space="preserve">У </w:t>
      </w:r>
      <w:r w:rsidR="00062F06">
        <w:rPr>
          <w:rFonts w:ascii="Times New Roman" w:eastAsia="Calibri" w:hAnsi="Times New Roman" w:cs="Times New Roman"/>
          <w:color w:val="000000"/>
          <w:sz w:val="28"/>
          <w:szCs w:val="24"/>
          <w:lang w:eastAsia="en-US"/>
        </w:rPr>
        <w:t>–</w:t>
      </w:r>
      <w:r w:rsidRPr="006B3490">
        <w:rPr>
          <w:rFonts w:ascii="Times New Roman" w:eastAsia="Calibri" w:hAnsi="Times New Roman" w:cs="Times New Roman"/>
          <w:color w:val="000000"/>
          <w:sz w:val="28"/>
          <w:szCs w:val="24"/>
          <w:lang w:eastAsia="en-US"/>
        </w:rPr>
        <w:t xml:space="preserve"> для работы в районах с умеренным климатом;</w:t>
      </w:r>
    </w:p>
    <w:p w14:paraId="722D21A7" w14:textId="77777777" w:rsidR="00D665E1" w:rsidRDefault="00D665E1" w:rsidP="00766686">
      <w:pPr>
        <w:spacing w:after="0" w:line="240" w:lineRule="auto"/>
        <w:ind w:left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4870E932" w14:textId="77777777" w:rsidR="00D665E1" w:rsidRDefault="00D665E1" w:rsidP="00766686">
      <w:pPr>
        <w:spacing w:after="0" w:line="240" w:lineRule="auto"/>
        <w:ind w:left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2EAF01CD" w14:textId="77777777" w:rsidR="00B22CA6" w:rsidRPr="008A1BCF" w:rsidRDefault="00B22CA6" w:rsidP="00B22CA6">
      <w:pPr>
        <w:spacing w:line="360" w:lineRule="auto"/>
        <w:ind w:firstLine="709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A1BCF">
        <w:rPr>
          <w:rFonts w:ascii="Times New Roman" w:hAnsi="Times New Roman" w:cs="Times New Roman"/>
          <w:b/>
          <w:sz w:val="28"/>
          <w:szCs w:val="28"/>
        </w:rPr>
        <w:t>Литература</w:t>
      </w:r>
    </w:p>
    <w:p w14:paraId="0AE4D8C3" w14:textId="77777777" w:rsidR="008A0A49" w:rsidRPr="008A0A49" w:rsidRDefault="008A0A49" w:rsidP="008A0A49">
      <w:pPr>
        <w:numPr>
          <w:ilvl w:val="0"/>
          <w:numId w:val="16"/>
        </w:numPr>
        <w:shd w:val="clear" w:color="auto" w:fill="FFFFFF"/>
        <w:tabs>
          <w:tab w:val="clear" w:pos="924"/>
          <w:tab w:val="num" w:pos="851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8A0A49">
        <w:rPr>
          <w:rFonts w:ascii="Times New Roman" w:eastAsia="Times New Roman" w:hAnsi="Times New Roman" w:cs="Times New Roman"/>
          <w:color w:val="000000"/>
          <w:sz w:val="28"/>
          <w:szCs w:val="28"/>
        </w:rPr>
        <w:t>Неклепаев  Б.Н., Крючков  И.П. Электрическая  часть электростанций и подстанций: Справоч</w:t>
      </w:r>
      <w:r w:rsidRPr="008A0A49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ные материалы для курсового и дипломного проектирования: Учебное пособие для вузов. - М.: Энергоатомиздат, 1989. - 608 с.:ил. и более поздний год издания.</w:t>
      </w:r>
    </w:p>
    <w:p w14:paraId="085C68AA" w14:textId="77777777" w:rsidR="008A0A49" w:rsidRPr="008A0A49" w:rsidRDefault="008A0A49" w:rsidP="008A0A49">
      <w:pPr>
        <w:numPr>
          <w:ilvl w:val="0"/>
          <w:numId w:val="16"/>
        </w:numPr>
        <w:shd w:val="clear" w:color="auto" w:fill="FFFFFF"/>
        <w:tabs>
          <w:tab w:val="clear" w:pos="924"/>
          <w:tab w:val="num" w:pos="851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8A0A49">
        <w:rPr>
          <w:rFonts w:ascii="Times New Roman" w:eastAsia="Times New Roman" w:hAnsi="Times New Roman" w:cs="Times New Roman"/>
          <w:color w:val="000000"/>
          <w:sz w:val="28"/>
          <w:szCs w:val="28"/>
        </w:rPr>
        <w:t>Справочник по электрическим машинам. / Под общ. ред. И.П. Копылова. Т.1. - М.: Энергоатомиздат, 1988. - 456 с.:ил.</w:t>
      </w:r>
    </w:p>
    <w:p w14:paraId="5C280198" w14:textId="77777777" w:rsidR="008A0A49" w:rsidRPr="008A0A49" w:rsidRDefault="008A0A49" w:rsidP="008A0A49">
      <w:pPr>
        <w:numPr>
          <w:ilvl w:val="0"/>
          <w:numId w:val="16"/>
        </w:numPr>
        <w:shd w:val="clear" w:color="auto" w:fill="FFFFFF"/>
        <w:tabs>
          <w:tab w:val="clear" w:pos="924"/>
          <w:tab w:val="num" w:pos="851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8A0A49">
        <w:rPr>
          <w:rFonts w:ascii="Times New Roman" w:eastAsia="Times New Roman" w:hAnsi="Times New Roman" w:cs="Times New Roman"/>
          <w:color w:val="000000"/>
          <w:sz w:val="28"/>
          <w:szCs w:val="28"/>
        </w:rPr>
        <w:t>Рожкова Л.Д., Козулин  В.С. Электрооборудование станций и  подстанций. - М.:  Энергоатомиздат, 1987. -648с.: ил.</w:t>
      </w:r>
    </w:p>
    <w:p w14:paraId="05D21B22" w14:textId="77777777" w:rsidR="008A0A49" w:rsidRPr="008A0A49" w:rsidRDefault="008A0A49" w:rsidP="008A0A49">
      <w:pPr>
        <w:numPr>
          <w:ilvl w:val="0"/>
          <w:numId w:val="16"/>
        </w:numPr>
        <w:shd w:val="clear" w:color="auto" w:fill="FFFFFF"/>
        <w:tabs>
          <w:tab w:val="clear" w:pos="924"/>
          <w:tab w:val="num" w:pos="851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8A0A4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Макаричев Ю.А., Овсянников В.Н. М 15 Синхронные машины: учеб.пособ./ Ю.А. Макаричев, В.Н. Овсянников. –Самара. Самар.гос.техн.ун-т, 2010. - 156с.: ил. </w:t>
      </w:r>
    </w:p>
    <w:p w14:paraId="6867A4F1" w14:textId="77777777" w:rsidR="008A0A49" w:rsidRPr="008A0A49" w:rsidRDefault="00252895" w:rsidP="008A0A49">
      <w:pPr>
        <w:numPr>
          <w:ilvl w:val="0"/>
          <w:numId w:val="16"/>
        </w:numPr>
        <w:shd w:val="clear" w:color="auto" w:fill="FFFFFF"/>
        <w:tabs>
          <w:tab w:val="clear" w:pos="924"/>
          <w:tab w:val="num" w:pos="851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hyperlink r:id="rId139" w:history="1">
        <w:r w:rsidR="008A0A49" w:rsidRPr="008A0A49">
          <w:rPr>
            <w:rStyle w:val="ab"/>
            <w:rFonts w:ascii="Times New Roman" w:eastAsia="Times New Roman" w:hAnsi="Times New Roman" w:cs="Times New Roman"/>
            <w:sz w:val="28"/>
            <w:szCs w:val="28"/>
          </w:rPr>
          <w:t>http://forca.ru/knigi/arhivy/elektricheskaya-chast-elektrostanciy-6.html</w:t>
        </w:r>
      </w:hyperlink>
    </w:p>
    <w:p w14:paraId="6B2F973A" w14:textId="77777777" w:rsidR="008A0A49" w:rsidRPr="008A0A49" w:rsidRDefault="008A0A49" w:rsidP="008A0A49">
      <w:pPr>
        <w:numPr>
          <w:ilvl w:val="0"/>
          <w:numId w:val="16"/>
        </w:numPr>
        <w:shd w:val="clear" w:color="auto" w:fill="FFFFFF"/>
        <w:tabs>
          <w:tab w:val="clear" w:pos="924"/>
          <w:tab w:val="num" w:pos="851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8A0A49">
        <w:rPr>
          <w:rFonts w:ascii="Times New Roman" w:eastAsia="Times New Roman" w:hAnsi="Times New Roman" w:cs="Times New Roman"/>
          <w:color w:val="000000"/>
          <w:sz w:val="28"/>
          <w:szCs w:val="28"/>
        </w:rPr>
        <w:t>Коломиец Н.В. Электрическая часть электростанций и подстанций: учебное пособие / Н.В. Коломиец, Н.Р. Пономарчук, В.В. Шестакова – Томск: Изд-во Томского политехнического университета, 2007. – 143 с.</w:t>
      </w:r>
    </w:p>
    <w:p w14:paraId="1BC97892" w14:textId="77777777" w:rsidR="008A0A49" w:rsidRPr="008A0A49" w:rsidRDefault="008A0A49" w:rsidP="008A0A49">
      <w:pPr>
        <w:numPr>
          <w:ilvl w:val="0"/>
          <w:numId w:val="16"/>
        </w:numPr>
        <w:shd w:val="clear" w:color="auto" w:fill="FFFFFF"/>
        <w:tabs>
          <w:tab w:val="clear" w:pos="924"/>
          <w:tab w:val="num" w:pos="851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8A0A4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ГОСТ 17544-85 «Трансформаторы силовые масляные общего назначения классов напряжения 220, 330, 500 и 750 кВ. </w:t>
      </w:r>
      <w:r w:rsidRPr="008A0A49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Технические условия»</w:t>
      </w:r>
    </w:p>
    <w:p w14:paraId="1B232D1E" w14:textId="77777777" w:rsidR="00B41F3D" w:rsidRDefault="00B41F3D" w:rsidP="00B41F3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3366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3366"/>
          <w:sz w:val="28"/>
          <w:szCs w:val="28"/>
        </w:rPr>
        <w:br w:type="page"/>
      </w:r>
    </w:p>
    <w:p w14:paraId="2F869497" w14:textId="77777777" w:rsidR="00B41F3D" w:rsidRPr="00B41F3D" w:rsidRDefault="00B41F3D" w:rsidP="00B41F3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3366"/>
          <w:sz w:val="28"/>
          <w:szCs w:val="28"/>
        </w:rPr>
      </w:pPr>
      <w:r w:rsidRPr="00B41F3D">
        <w:rPr>
          <w:rFonts w:ascii="Times New Roman" w:eastAsia="Times New Roman" w:hAnsi="Times New Roman" w:cs="Times New Roman"/>
          <w:b/>
          <w:color w:val="003366"/>
          <w:sz w:val="28"/>
          <w:szCs w:val="28"/>
        </w:rPr>
        <w:lastRenderedPageBreak/>
        <w:t>Приложени</w:t>
      </w:r>
      <w:r>
        <w:rPr>
          <w:rFonts w:ascii="Times New Roman" w:eastAsia="Times New Roman" w:hAnsi="Times New Roman" w:cs="Times New Roman"/>
          <w:b/>
          <w:color w:val="003366"/>
          <w:sz w:val="28"/>
          <w:szCs w:val="28"/>
        </w:rPr>
        <w:t>я</w:t>
      </w:r>
    </w:p>
    <w:p w14:paraId="58FF43A3" w14:textId="77777777" w:rsidR="00B41F3D" w:rsidRPr="00B41F3D" w:rsidRDefault="00B41F3D" w:rsidP="00B41F3D">
      <w:pPr>
        <w:spacing w:after="0" w:line="240" w:lineRule="auto"/>
        <w:jc w:val="both"/>
        <w:rPr>
          <w:rFonts w:ascii="Arial" w:eastAsia="Times New Roman" w:hAnsi="Arial" w:cs="Arial"/>
          <w:noProof/>
          <w:color w:val="000000"/>
          <w:sz w:val="24"/>
          <w:szCs w:val="24"/>
        </w:rPr>
      </w:pPr>
      <w:r w:rsidRPr="00B41F3D">
        <w:rPr>
          <w:rFonts w:ascii="Arial" w:eastAsia="Times New Roman" w:hAnsi="Arial" w:cs="Arial"/>
          <w:noProof/>
          <w:color w:val="000000"/>
          <w:sz w:val="24"/>
          <w:szCs w:val="24"/>
          <w:lang w:val="en-US" w:eastAsia="en-US"/>
        </w:rPr>
        <w:drawing>
          <wp:inline distT="0" distB="0" distL="0" distR="0" wp14:anchorId="57E2C456" wp14:editId="3192F5E1">
            <wp:extent cx="5572125" cy="4933950"/>
            <wp:effectExtent l="0" t="0" r="9525" b="0"/>
            <wp:docPr id="23" name="Picture 4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Grp="1" noChangeAspect="1" noChangeArrowheads="1"/>
                    </pic:cNvPicPr>
                  </pic:nvPicPr>
                  <pic:blipFill>
                    <a:blip r:embed="rId1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2125" cy="493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D2BBCD" w14:textId="77777777" w:rsidR="00B41F3D" w:rsidRPr="00B41F3D" w:rsidRDefault="00B41F3D" w:rsidP="00B41F3D">
      <w:pPr>
        <w:spacing w:after="0" w:line="240" w:lineRule="auto"/>
        <w:jc w:val="both"/>
        <w:rPr>
          <w:rFonts w:ascii="Arial" w:eastAsia="Times New Roman" w:hAnsi="Arial" w:cs="Arial"/>
          <w:noProof/>
          <w:color w:val="000000"/>
          <w:sz w:val="24"/>
          <w:szCs w:val="24"/>
        </w:rPr>
      </w:pPr>
      <w:r w:rsidRPr="00B41F3D">
        <w:rPr>
          <w:rFonts w:ascii="Arial" w:eastAsia="Times New Roman" w:hAnsi="Arial" w:cs="Arial"/>
          <w:noProof/>
          <w:color w:val="000000"/>
          <w:sz w:val="24"/>
          <w:szCs w:val="24"/>
        </w:rPr>
        <w:t xml:space="preserve">[1, рис. 3.22 и 3.23, стр.153] </w:t>
      </w:r>
      <w:r w:rsidRPr="00B41F3D">
        <w:rPr>
          <w:rFonts w:ascii="Arial" w:eastAsia="Times New Roman" w:hAnsi="Arial" w:cs="Arial"/>
          <w:b/>
          <w:bCs/>
          <w:noProof/>
          <w:color w:val="000000"/>
          <w:sz w:val="24"/>
          <w:szCs w:val="24"/>
        </w:rPr>
        <w:t xml:space="preserve">Расчетное </w:t>
      </w:r>
      <w:r w:rsidRPr="00B41F3D">
        <w:rPr>
          <w:rFonts w:ascii="Arial" w:eastAsia="Times New Roman" w:hAnsi="Arial" w:cs="Arial"/>
          <w:b/>
          <w:bCs/>
          <w:noProof/>
          <w:color w:val="000000"/>
          <w:sz w:val="24"/>
          <w:szCs w:val="24"/>
          <w:lang w:val="en-US"/>
        </w:rPr>
        <w:t>t</w:t>
      </w:r>
      <w:r w:rsidRPr="00B41F3D">
        <w:rPr>
          <w:rFonts w:ascii="Arial" w:eastAsia="Times New Roman" w:hAnsi="Arial" w:cs="Arial"/>
          <w:b/>
          <w:bCs/>
          <w:noProof/>
          <w:color w:val="000000"/>
          <w:sz w:val="24"/>
          <w:szCs w:val="24"/>
        </w:rPr>
        <w:t xml:space="preserve"> –</w:t>
      </w:r>
      <w:r w:rsidRPr="00B41F3D">
        <w:rPr>
          <w:rFonts w:ascii="Arial" w:eastAsia="Times New Roman" w:hAnsi="Arial" w:cs="Arial"/>
          <w:noProof/>
          <w:color w:val="000000"/>
          <w:sz w:val="24"/>
          <w:szCs w:val="24"/>
        </w:rPr>
        <w:t xml:space="preserve"> зоны ТЭЦ</w:t>
      </w:r>
    </w:p>
    <w:p w14:paraId="567B7D6A" w14:textId="77777777" w:rsidR="00B41F3D" w:rsidRPr="00B41F3D" w:rsidRDefault="00B41F3D" w:rsidP="00B41F3D">
      <w:pPr>
        <w:numPr>
          <w:ilvl w:val="0"/>
          <w:numId w:val="28"/>
        </w:numPr>
        <w:spacing w:after="0" w:line="240" w:lineRule="auto"/>
        <w:jc w:val="both"/>
        <w:rPr>
          <w:rFonts w:ascii="Arial" w:eastAsia="Times New Roman" w:hAnsi="Arial" w:cs="Arial"/>
          <w:noProof/>
          <w:color w:val="000000"/>
          <w:sz w:val="24"/>
          <w:szCs w:val="24"/>
        </w:rPr>
      </w:pPr>
      <w:r w:rsidRPr="00B41F3D">
        <w:rPr>
          <w:rFonts w:ascii="Arial" w:eastAsia="Times New Roman" w:hAnsi="Arial" w:cs="Arial"/>
          <w:b/>
          <w:bCs/>
          <w:noProof/>
          <w:color w:val="000000"/>
          <w:sz w:val="24"/>
          <w:szCs w:val="24"/>
        </w:rPr>
        <w:t xml:space="preserve">зона I </w:t>
      </w:r>
      <w:r w:rsidRPr="00B41F3D">
        <w:rPr>
          <w:rFonts w:ascii="Arial" w:eastAsia="Times New Roman" w:hAnsi="Arial" w:cs="Arial"/>
          <w:noProof/>
          <w:color w:val="000000"/>
          <w:sz w:val="24"/>
          <w:szCs w:val="24"/>
        </w:rPr>
        <w:t xml:space="preserve">включает все цепи установки повышенного напряжения 110—220 кВ. Все цепи этой зоны рассчитываются по </w:t>
      </w:r>
      <w:r w:rsidRPr="00B41F3D">
        <w:rPr>
          <w:rFonts w:ascii="Arial" w:eastAsia="Times New Roman" w:hAnsi="Arial" w:cs="Arial"/>
          <w:b/>
          <w:bCs/>
          <w:noProof/>
          <w:color w:val="000000"/>
          <w:sz w:val="24"/>
          <w:szCs w:val="24"/>
        </w:rPr>
        <w:t xml:space="preserve">суммарным токам КЗ </w:t>
      </w:r>
      <w:r w:rsidRPr="00B41F3D">
        <w:rPr>
          <w:rFonts w:ascii="Arial" w:eastAsia="Times New Roman" w:hAnsi="Arial" w:cs="Arial"/>
          <w:noProof/>
          <w:color w:val="000000"/>
          <w:sz w:val="24"/>
          <w:szCs w:val="24"/>
        </w:rPr>
        <w:t>от всех источников питания при КЗ в т. К-1 на сборных шинах 110—220 кВ.</w:t>
      </w:r>
    </w:p>
    <w:p w14:paraId="5A873275" w14:textId="77777777" w:rsidR="00B41F3D" w:rsidRPr="00B41F3D" w:rsidRDefault="00B41F3D" w:rsidP="00B41F3D">
      <w:pPr>
        <w:numPr>
          <w:ilvl w:val="0"/>
          <w:numId w:val="28"/>
        </w:numPr>
        <w:spacing w:after="0" w:line="240" w:lineRule="auto"/>
        <w:jc w:val="both"/>
        <w:rPr>
          <w:rFonts w:ascii="Arial" w:eastAsia="Times New Roman" w:hAnsi="Arial" w:cs="Arial"/>
          <w:noProof/>
          <w:color w:val="000000"/>
          <w:sz w:val="24"/>
          <w:szCs w:val="24"/>
        </w:rPr>
      </w:pPr>
      <w:r w:rsidRPr="00B41F3D">
        <w:rPr>
          <w:rFonts w:ascii="Arial" w:eastAsia="Times New Roman" w:hAnsi="Arial" w:cs="Arial"/>
          <w:b/>
          <w:bCs/>
          <w:noProof/>
          <w:color w:val="000000"/>
          <w:sz w:val="24"/>
          <w:szCs w:val="24"/>
        </w:rPr>
        <w:t xml:space="preserve">зона </w:t>
      </w:r>
      <w:r w:rsidRPr="00B41F3D">
        <w:rPr>
          <w:rFonts w:ascii="Arial" w:eastAsia="Times New Roman" w:hAnsi="Arial" w:cs="Arial"/>
          <w:b/>
          <w:bCs/>
          <w:noProof/>
          <w:color w:val="000000"/>
          <w:sz w:val="24"/>
          <w:szCs w:val="24"/>
          <w:lang w:val="en-US"/>
        </w:rPr>
        <w:t>II</w:t>
      </w:r>
      <w:r w:rsidRPr="00B41F3D">
        <w:rPr>
          <w:rFonts w:ascii="Arial" w:eastAsia="Times New Roman" w:hAnsi="Arial" w:cs="Arial"/>
          <w:b/>
          <w:bCs/>
          <w:noProof/>
          <w:color w:val="000000"/>
          <w:sz w:val="24"/>
          <w:szCs w:val="24"/>
        </w:rPr>
        <w:t xml:space="preserve">  - </w:t>
      </w:r>
      <w:r w:rsidRPr="00B41F3D">
        <w:rPr>
          <w:rFonts w:ascii="Arial" w:eastAsia="Times New Roman" w:hAnsi="Arial" w:cs="Arial"/>
          <w:noProof/>
          <w:color w:val="000000"/>
          <w:sz w:val="24"/>
          <w:szCs w:val="24"/>
        </w:rPr>
        <w:t xml:space="preserve">Все аппараты и токоведущие части этой зоны проверяют </w:t>
      </w:r>
      <w:r w:rsidRPr="00B41F3D">
        <w:rPr>
          <w:rFonts w:ascii="Arial" w:eastAsia="Times New Roman" w:hAnsi="Arial" w:cs="Arial"/>
          <w:b/>
          <w:bCs/>
          <w:noProof/>
          <w:color w:val="000000"/>
          <w:sz w:val="24"/>
          <w:szCs w:val="24"/>
        </w:rPr>
        <w:t xml:space="preserve">по суммарным токам КЗ в т. К-2 </w:t>
      </w:r>
      <w:r w:rsidRPr="00B41F3D">
        <w:rPr>
          <w:rFonts w:ascii="Arial" w:eastAsia="Times New Roman" w:hAnsi="Arial" w:cs="Arial"/>
          <w:noProof/>
          <w:color w:val="000000"/>
          <w:sz w:val="24"/>
          <w:szCs w:val="24"/>
        </w:rPr>
        <w:t>от всех источников</w:t>
      </w:r>
    </w:p>
    <w:p w14:paraId="0FA7A260" w14:textId="77777777" w:rsidR="00B41F3D" w:rsidRPr="00B41F3D" w:rsidRDefault="00B41F3D" w:rsidP="00B41F3D">
      <w:pPr>
        <w:numPr>
          <w:ilvl w:val="0"/>
          <w:numId w:val="28"/>
        </w:numPr>
        <w:spacing w:after="0" w:line="240" w:lineRule="auto"/>
        <w:jc w:val="both"/>
        <w:rPr>
          <w:rFonts w:ascii="Arial" w:eastAsia="Times New Roman" w:hAnsi="Arial" w:cs="Arial"/>
          <w:noProof/>
          <w:color w:val="000000"/>
          <w:sz w:val="24"/>
          <w:szCs w:val="24"/>
        </w:rPr>
      </w:pPr>
      <w:r w:rsidRPr="00B41F3D">
        <w:rPr>
          <w:rFonts w:ascii="Arial" w:eastAsia="Times New Roman" w:hAnsi="Arial" w:cs="Arial"/>
          <w:b/>
          <w:bCs/>
          <w:noProof/>
          <w:color w:val="000000"/>
          <w:sz w:val="24"/>
          <w:szCs w:val="24"/>
        </w:rPr>
        <w:t xml:space="preserve">зона </w:t>
      </w:r>
      <w:r w:rsidRPr="00B41F3D">
        <w:rPr>
          <w:rFonts w:ascii="Arial" w:eastAsia="Times New Roman" w:hAnsi="Arial" w:cs="Arial"/>
          <w:b/>
          <w:bCs/>
          <w:noProof/>
          <w:color w:val="000000"/>
          <w:sz w:val="24"/>
          <w:szCs w:val="24"/>
          <w:lang w:val="en-US"/>
        </w:rPr>
        <w:t>III</w:t>
      </w:r>
      <w:r w:rsidRPr="00B41F3D">
        <w:rPr>
          <w:rFonts w:ascii="Arial" w:eastAsia="Times New Roman" w:hAnsi="Arial" w:cs="Arial"/>
          <w:b/>
          <w:bCs/>
          <w:noProof/>
          <w:color w:val="000000"/>
          <w:sz w:val="24"/>
          <w:szCs w:val="24"/>
        </w:rPr>
        <w:t xml:space="preserve">, V-  по наибольшему </w:t>
      </w:r>
      <w:r w:rsidRPr="00B41F3D">
        <w:rPr>
          <w:rFonts w:ascii="Arial" w:eastAsia="Times New Roman" w:hAnsi="Arial" w:cs="Arial"/>
          <w:noProof/>
          <w:color w:val="000000"/>
          <w:sz w:val="24"/>
          <w:szCs w:val="24"/>
        </w:rPr>
        <w:t xml:space="preserve">току КЗ или от самого поврежденного генератора, </w:t>
      </w:r>
      <w:r w:rsidRPr="00B41F3D">
        <w:rPr>
          <w:rFonts w:ascii="Arial" w:eastAsia="Times New Roman" w:hAnsi="Arial" w:cs="Arial"/>
          <w:b/>
          <w:bCs/>
          <w:noProof/>
          <w:color w:val="000000"/>
          <w:sz w:val="24"/>
          <w:szCs w:val="24"/>
        </w:rPr>
        <w:t>или</w:t>
      </w:r>
      <w:r w:rsidRPr="00B41F3D">
        <w:rPr>
          <w:rFonts w:ascii="Arial" w:eastAsia="Times New Roman" w:hAnsi="Arial" w:cs="Arial"/>
          <w:noProof/>
          <w:color w:val="000000"/>
          <w:sz w:val="24"/>
          <w:szCs w:val="24"/>
        </w:rPr>
        <w:t xml:space="preserve"> от всех остальных источников питания вместе взятых  (К-2 или К-3)</w:t>
      </w:r>
    </w:p>
    <w:p w14:paraId="2D0CF79F" w14:textId="77777777" w:rsidR="00B41F3D" w:rsidRPr="00B41F3D" w:rsidRDefault="00B41F3D" w:rsidP="00B41F3D">
      <w:pPr>
        <w:numPr>
          <w:ilvl w:val="0"/>
          <w:numId w:val="28"/>
        </w:numPr>
        <w:spacing w:after="0" w:line="240" w:lineRule="auto"/>
        <w:jc w:val="both"/>
        <w:rPr>
          <w:rFonts w:ascii="Arial" w:eastAsia="Times New Roman" w:hAnsi="Arial" w:cs="Arial"/>
          <w:noProof/>
          <w:color w:val="000000"/>
          <w:sz w:val="24"/>
          <w:szCs w:val="24"/>
        </w:rPr>
      </w:pPr>
      <w:r w:rsidRPr="00B41F3D">
        <w:rPr>
          <w:rFonts w:ascii="Arial" w:eastAsia="Times New Roman" w:hAnsi="Arial" w:cs="Arial"/>
          <w:b/>
          <w:bCs/>
          <w:noProof/>
          <w:color w:val="000000"/>
          <w:sz w:val="24"/>
          <w:szCs w:val="24"/>
        </w:rPr>
        <w:t xml:space="preserve">зона IV </w:t>
      </w:r>
      <w:r w:rsidRPr="00B41F3D">
        <w:rPr>
          <w:rFonts w:ascii="Arial" w:eastAsia="Times New Roman" w:hAnsi="Arial" w:cs="Arial"/>
          <w:noProof/>
          <w:color w:val="000000"/>
          <w:sz w:val="24"/>
          <w:szCs w:val="24"/>
        </w:rPr>
        <w:t xml:space="preserve">(цепь реактированной линии 6—10 кВ) аппаратура выбирается </w:t>
      </w:r>
      <w:r w:rsidRPr="00B41F3D">
        <w:rPr>
          <w:rFonts w:ascii="Arial" w:eastAsia="Times New Roman" w:hAnsi="Arial" w:cs="Arial"/>
          <w:b/>
          <w:bCs/>
          <w:noProof/>
          <w:color w:val="000000"/>
          <w:sz w:val="24"/>
          <w:szCs w:val="24"/>
        </w:rPr>
        <w:t xml:space="preserve">по сумме токов от всех источников питания </w:t>
      </w:r>
      <w:r w:rsidRPr="00B41F3D">
        <w:rPr>
          <w:rFonts w:ascii="Arial" w:eastAsia="Times New Roman" w:hAnsi="Arial" w:cs="Arial"/>
          <w:noProof/>
          <w:color w:val="000000"/>
          <w:sz w:val="24"/>
          <w:szCs w:val="24"/>
        </w:rPr>
        <w:t xml:space="preserve">при КЗ за реактором </w:t>
      </w:r>
      <w:r w:rsidRPr="00B41F3D">
        <w:rPr>
          <w:rFonts w:ascii="Arial" w:eastAsia="Times New Roman" w:hAnsi="Arial" w:cs="Arial"/>
          <w:b/>
          <w:bCs/>
          <w:noProof/>
          <w:color w:val="000000"/>
          <w:sz w:val="24"/>
          <w:szCs w:val="24"/>
        </w:rPr>
        <w:t>(т. К-4)</w:t>
      </w:r>
    </w:p>
    <w:p w14:paraId="658451D2" w14:textId="77777777" w:rsidR="00B41F3D" w:rsidRPr="00B41F3D" w:rsidRDefault="00B41F3D" w:rsidP="00B41F3D">
      <w:pPr>
        <w:numPr>
          <w:ilvl w:val="0"/>
          <w:numId w:val="28"/>
        </w:numPr>
        <w:spacing w:after="0" w:line="240" w:lineRule="auto"/>
        <w:jc w:val="both"/>
        <w:rPr>
          <w:rFonts w:ascii="Arial" w:eastAsia="Times New Roman" w:hAnsi="Arial" w:cs="Arial"/>
          <w:noProof/>
          <w:color w:val="000000"/>
          <w:sz w:val="24"/>
          <w:szCs w:val="24"/>
        </w:rPr>
      </w:pPr>
      <w:r w:rsidRPr="00B41F3D">
        <w:rPr>
          <w:rFonts w:ascii="Arial" w:eastAsia="Times New Roman" w:hAnsi="Arial" w:cs="Arial"/>
          <w:b/>
          <w:bCs/>
          <w:noProof/>
          <w:color w:val="000000"/>
          <w:sz w:val="24"/>
          <w:szCs w:val="24"/>
        </w:rPr>
        <w:t>зона VI –</w:t>
      </w:r>
      <w:r w:rsidRPr="00B41F3D">
        <w:rPr>
          <w:rFonts w:ascii="Arial" w:eastAsia="Times New Roman" w:hAnsi="Arial" w:cs="Arial"/>
          <w:noProof/>
          <w:color w:val="000000"/>
          <w:sz w:val="24"/>
          <w:szCs w:val="24"/>
        </w:rPr>
        <w:t xml:space="preserve">по </w:t>
      </w:r>
      <w:r w:rsidRPr="00B41F3D">
        <w:rPr>
          <w:rFonts w:ascii="Arial" w:eastAsia="Times New Roman" w:hAnsi="Arial" w:cs="Arial"/>
          <w:b/>
          <w:bCs/>
          <w:noProof/>
          <w:color w:val="000000"/>
          <w:sz w:val="24"/>
          <w:szCs w:val="24"/>
        </w:rPr>
        <w:t>наибольшим</w:t>
      </w:r>
      <w:r w:rsidRPr="00B41F3D">
        <w:rPr>
          <w:rFonts w:ascii="Arial" w:eastAsia="Times New Roman" w:hAnsi="Arial" w:cs="Arial"/>
          <w:noProof/>
          <w:color w:val="000000"/>
          <w:sz w:val="24"/>
          <w:szCs w:val="24"/>
        </w:rPr>
        <w:t xml:space="preserve"> токам КЗ (расчетная точка </w:t>
      </w:r>
      <w:r w:rsidRPr="00B41F3D">
        <w:rPr>
          <w:rFonts w:ascii="Arial" w:eastAsia="Times New Roman" w:hAnsi="Arial" w:cs="Arial"/>
          <w:b/>
          <w:bCs/>
          <w:noProof/>
          <w:color w:val="000000"/>
          <w:sz w:val="24"/>
          <w:szCs w:val="24"/>
        </w:rPr>
        <w:t>К-5</w:t>
      </w:r>
      <w:r w:rsidRPr="00B41F3D">
        <w:rPr>
          <w:rFonts w:ascii="Arial" w:eastAsia="Times New Roman" w:hAnsi="Arial" w:cs="Arial"/>
          <w:noProof/>
          <w:color w:val="000000"/>
          <w:sz w:val="24"/>
          <w:szCs w:val="24"/>
        </w:rPr>
        <w:t>) или от всех вместе взятых внешних источников питания, или от двигателей, подключенных к сборным шинам, где произошло КЗ.</w:t>
      </w:r>
    </w:p>
    <w:p w14:paraId="2043D4EF" w14:textId="77777777" w:rsidR="00B41F3D" w:rsidRPr="00B41F3D" w:rsidRDefault="00B41F3D" w:rsidP="00B41F3D">
      <w:pPr>
        <w:numPr>
          <w:ilvl w:val="0"/>
          <w:numId w:val="28"/>
        </w:numPr>
        <w:spacing w:after="0" w:line="240" w:lineRule="auto"/>
        <w:jc w:val="both"/>
        <w:rPr>
          <w:rFonts w:ascii="Arial" w:eastAsia="Times New Roman" w:hAnsi="Arial" w:cs="Arial"/>
          <w:noProof/>
          <w:color w:val="000000"/>
          <w:sz w:val="24"/>
          <w:szCs w:val="24"/>
        </w:rPr>
      </w:pPr>
      <w:r w:rsidRPr="00B41F3D">
        <w:rPr>
          <w:rFonts w:ascii="Arial" w:eastAsia="Times New Roman" w:hAnsi="Arial" w:cs="Arial"/>
          <w:b/>
          <w:bCs/>
          <w:noProof/>
          <w:color w:val="000000"/>
          <w:sz w:val="24"/>
          <w:szCs w:val="24"/>
        </w:rPr>
        <w:t xml:space="preserve">зона VII </w:t>
      </w:r>
      <w:r w:rsidRPr="00B41F3D">
        <w:rPr>
          <w:rFonts w:ascii="Arial" w:eastAsia="Times New Roman" w:hAnsi="Arial" w:cs="Arial"/>
          <w:noProof/>
          <w:color w:val="000000"/>
          <w:sz w:val="24"/>
          <w:szCs w:val="24"/>
        </w:rPr>
        <w:t xml:space="preserve">– по </w:t>
      </w:r>
      <w:r w:rsidRPr="00B41F3D">
        <w:rPr>
          <w:rFonts w:ascii="Arial" w:eastAsia="Times New Roman" w:hAnsi="Arial" w:cs="Arial"/>
          <w:b/>
          <w:bCs/>
          <w:noProof/>
          <w:color w:val="000000"/>
          <w:sz w:val="24"/>
          <w:szCs w:val="24"/>
        </w:rPr>
        <w:t xml:space="preserve">суммарному </w:t>
      </w:r>
      <w:r w:rsidRPr="00B41F3D">
        <w:rPr>
          <w:rFonts w:ascii="Arial" w:eastAsia="Times New Roman" w:hAnsi="Arial" w:cs="Arial"/>
          <w:noProof/>
          <w:color w:val="000000"/>
          <w:sz w:val="24"/>
          <w:szCs w:val="24"/>
        </w:rPr>
        <w:t>значению токов при КЗ в т. К-5 от всех источников</w:t>
      </w:r>
    </w:p>
    <w:p w14:paraId="654CA106" w14:textId="77777777" w:rsidR="00B41F3D" w:rsidRPr="00B41F3D" w:rsidRDefault="00B41F3D" w:rsidP="00B41F3D">
      <w:pPr>
        <w:spacing w:after="0" w:line="240" w:lineRule="auto"/>
        <w:ind w:left="720"/>
        <w:jc w:val="both"/>
        <w:rPr>
          <w:rFonts w:ascii="Arial" w:eastAsia="Times New Roman" w:hAnsi="Arial" w:cs="Arial"/>
          <w:noProof/>
          <w:color w:val="000000"/>
          <w:sz w:val="24"/>
          <w:szCs w:val="24"/>
        </w:rPr>
      </w:pPr>
    </w:p>
    <w:p w14:paraId="47CA58F8" w14:textId="77777777" w:rsidR="00B41F3D" w:rsidRPr="00B41F3D" w:rsidRDefault="00B41F3D" w:rsidP="00B41F3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3366"/>
          <w:sz w:val="28"/>
          <w:szCs w:val="28"/>
        </w:rPr>
      </w:pPr>
    </w:p>
    <w:p w14:paraId="38C3EA40" w14:textId="77777777" w:rsidR="00B41F3D" w:rsidRPr="00B41F3D" w:rsidRDefault="00B41F3D" w:rsidP="00B41F3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3366"/>
          <w:sz w:val="28"/>
          <w:szCs w:val="28"/>
        </w:rPr>
      </w:pPr>
      <w:r w:rsidRPr="00B41F3D">
        <w:rPr>
          <w:rFonts w:ascii="Times New Roman" w:eastAsia="Times New Roman" w:hAnsi="Times New Roman" w:cs="Times New Roman"/>
          <w:b/>
          <w:noProof/>
          <w:color w:val="003366"/>
          <w:sz w:val="28"/>
          <w:szCs w:val="28"/>
          <w:lang w:val="en-US" w:eastAsia="en-US"/>
        </w:rPr>
        <w:lastRenderedPageBreak/>
        <w:drawing>
          <wp:inline distT="0" distB="0" distL="0" distR="0" wp14:anchorId="6DEF7C05" wp14:editId="1775D05E">
            <wp:extent cx="6019800" cy="5429250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9800" cy="542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FE7004" w14:textId="77777777" w:rsidR="00B41F3D" w:rsidRPr="00B41F3D" w:rsidRDefault="00B41F3D" w:rsidP="00B41F3D">
      <w:pPr>
        <w:spacing w:after="0" w:line="240" w:lineRule="auto"/>
        <w:jc w:val="both"/>
        <w:rPr>
          <w:rFonts w:ascii="Arial" w:eastAsia="Times New Roman" w:hAnsi="Arial" w:cs="Arial"/>
          <w:noProof/>
          <w:color w:val="000000"/>
          <w:sz w:val="24"/>
          <w:szCs w:val="24"/>
        </w:rPr>
      </w:pPr>
      <w:r w:rsidRPr="00B41F3D">
        <w:rPr>
          <w:rFonts w:ascii="Arial" w:eastAsia="Times New Roman" w:hAnsi="Arial" w:cs="Arial"/>
          <w:noProof/>
          <w:color w:val="000000"/>
          <w:sz w:val="24"/>
          <w:szCs w:val="24"/>
          <w:lang w:val="en-US" w:eastAsia="en-US"/>
        </w:rPr>
        <w:lastRenderedPageBreak/>
        <w:drawing>
          <wp:inline distT="0" distB="0" distL="0" distR="0" wp14:anchorId="1DC76611" wp14:editId="05A34B55">
            <wp:extent cx="5553075" cy="8620125"/>
            <wp:effectExtent l="0" t="0" r="9525" b="9525"/>
            <wp:docPr id="2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3075" cy="862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1C3055" w14:textId="77777777" w:rsidR="004627D3" w:rsidRPr="00CC10E8" w:rsidRDefault="00B41F3D" w:rsidP="00B41F3D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41F3D">
        <w:rPr>
          <w:rFonts w:ascii="Arial" w:eastAsia="Times New Roman" w:hAnsi="Arial" w:cs="Arial"/>
          <w:noProof/>
          <w:color w:val="000000"/>
          <w:sz w:val="24"/>
          <w:szCs w:val="24"/>
          <w:lang w:val="en-US" w:eastAsia="en-US"/>
        </w:rPr>
        <w:lastRenderedPageBreak/>
        <w:drawing>
          <wp:inline distT="0" distB="0" distL="0" distR="0" wp14:anchorId="648DB559" wp14:editId="2B72FD63">
            <wp:extent cx="5553075" cy="8620125"/>
            <wp:effectExtent l="0" t="0" r="9525" b="9525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3075" cy="862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627D3" w:rsidRPr="00CC10E8" w:rsidSect="007A219D">
      <w:footerReference w:type="default" r:id="rId144"/>
      <w:pgSz w:w="11906" w:h="16838"/>
      <w:pgMar w:top="709" w:right="566" w:bottom="284" w:left="1701" w:header="708" w:footer="708" w:gutter="0"/>
      <w:cols w:space="708"/>
      <w:titlePg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comment w:id="0" w:author="nika" w:date="2019-05-05T18:32:00Z" w:initials="n">
    <w:p w14:paraId="06F40F73" w14:textId="77777777" w:rsidR="00B41F3D" w:rsidRDefault="00B41F3D">
      <w:pPr>
        <w:pStyle w:val="ad"/>
      </w:pPr>
      <w:r>
        <w:rPr>
          <w:rStyle w:val="ac"/>
        </w:rPr>
        <w:annotationRef/>
      </w:r>
      <w:r>
        <w:t>Вписать вариант  лабораторных работ в модуле 1</w:t>
      </w:r>
    </w:p>
  </w:comment>
  <w:comment w:id="5" w:author="nika" w:date="2019-05-21T17:41:00Z" w:initials="n">
    <w:p w14:paraId="5C016686" w14:textId="77777777" w:rsidR="00B41F3D" w:rsidRDefault="00B41F3D">
      <w:pPr>
        <w:pStyle w:val="ad"/>
      </w:pPr>
      <w:r>
        <w:rPr>
          <w:rStyle w:val="ac"/>
        </w:rPr>
        <w:annotationRef/>
      </w:r>
      <w:r>
        <w:t>Начало задания 4</w:t>
      </w:r>
    </w:p>
  </w:comment>
  <w:comment w:id="6" w:author="nika" w:date="2019-05-21T17:37:00Z" w:initials="n">
    <w:p w14:paraId="3CC701EA" w14:textId="77777777" w:rsidR="00B41F3D" w:rsidRDefault="00B41F3D">
      <w:pPr>
        <w:pStyle w:val="ad"/>
      </w:pPr>
      <w:r>
        <w:rPr>
          <w:rStyle w:val="ac"/>
        </w:rPr>
        <w:annotationRef/>
      </w:r>
      <w:r w:rsidRPr="00F1425F">
        <w:t>В исходных данных к заданию 4</w:t>
      </w:r>
    </w:p>
  </w:comment>
  <w:comment w:id="7" w:author="nika" w:date="2019-05-21T17:44:00Z" w:initials="n">
    <w:p w14:paraId="39A142AD" w14:textId="77777777" w:rsidR="00B41F3D" w:rsidRDefault="00B41F3D">
      <w:pPr>
        <w:pStyle w:val="ad"/>
      </w:pPr>
      <w:r>
        <w:rPr>
          <w:rStyle w:val="ac"/>
        </w:rPr>
        <w:annotationRef/>
      </w:r>
      <w:r>
        <w:t>См. приложения</w:t>
      </w:r>
    </w:p>
  </w:comment>
  <w:comment w:id="11" w:author="nika" w:date="2019-05-20T23:58:00Z" w:initials="n">
    <w:p w14:paraId="7A87CA6D" w14:textId="77777777" w:rsidR="00B41F3D" w:rsidRDefault="00B41F3D">
      <w:pPr>
        <w:pStyle w:val="ad"/>
      </w:pPr>
      <w:r>
        <w:rPr>
          <w:rStyle w:val="ac"/>
        </w:rPr>
        <w:annotationRef/>
      </w:r>
      <w:r>
        <w:t>В исходных данных к заданию 4</w:t>
      </w:r>
    </w:p>
  </w:comment>
  <w:comment w:id="12" w:author="nika" w:date="2019-05-21T17:47:00Z" w:initials="n">
    <w:p w14:paraId="466DA0CC" w14:textId="77777777" w:rsidR="00B41F3D" w:rsidRDefault="00B41F3D" w:rsidP="00B41F3D">
      <w:pPr>
        <w:pStyle w:val="ad"/>
      </w:pPr>
      <w:r>
        <w:rPr>
          <w:rStyle w:val="ac"/>
        </w:rPr>
        <w:annotationRef/>
      </w:r>
      <w:r>
        <w:t>См. приложения</w:t>
      </w:r>
    </w:p>
    <w:p w14:paraId="76BE8CD8" w14:textId="77777777" w:rsidR="00B41F3D" w:rsidRPr="00D4502F" w:rsidRDefault="00D4502F">
      <w:pPr>
        <w:pStyle w:val="ad"/>
        <w:rPr>
          <w:sz w:val="28"/>
          <w:szCs w:val="28"/>
        </w:rPr>
      </w:pPr>
      <w:r w:rsidRPr="00D4502F">
        <w:rPr>
          <w:sz w:val="28"/>
          <w:szCs w:val="28"/>
        </w:rPr>
        <w:t xml:space="preserve">Зона </w:t>
      </w:r>
      <w:r w:rsidRPr="00D4502F">
        <w:rPr>
          <w:sz w:val="28"/>
          <w:szCs w:val="28"/>
          <w:lang w:val="en-US"/>
        </w:rPr>
        <w:t>III</w:t>
      </w:r>
      <w:r w:rsidRPr="00D4502F">
        <w:rPr>
          <w:sz w:val="28"/>
          <w:szCs w:val="28"/>
        </w:rPr>
        <w:t xml:space="preserve"> для генераторов  мощностью более 60 МВт  = 4с</w:t>
      </w:r>
    </w:p>
  </w:comment>
  <w:comment w:id="13" w:author="nika" w:date="2019-05-21T17:45:00Z" w:initials="n">
    <w:p w14:paraId="072E3967" w14:textId="77777777" w:rsidR="00B41F3D" w:rsidRDefault="00B41F3D" w:rsidP="00B41F3D">
      <w:pPr>
        <w:pStyle w:val="ad"/>
      </w:pPr>
      <w:r>
        <w:rPr>
          <w:rStyle w:val="ac"/>
        </w:rPr>
        <w:annotationRef/>
      </w:r>
      <w:r>
        <w:t>См. приложения</w:t>
      </w:r>
    </w:p>
    <w:p w14:paraId="135CCC82" w14:textId="77777777" w:rsidR="00B41F3D" w:rsidRDefault="00B41F3D">
      <w:pPr>
        <w:pStyle w:val="ad"/>
      </w:pP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commentEx w15:paraId="06F40F73" w15:done="0"/>
  <w15:commentEx w15:paraId="5C016686" w15:done="0"/>
  <w15:commentEx w15:paraId="3CC701EA" w15:done="0"/>
  <w15:commentEx w15:paraId="39A142AD" w15:done="0"/>
  <w15:commentEx w15:paraId="7A87CA6D" w15:done="0"/>
  <w15:commentEx w15:paraId="76BE8CD8" w15:done="0"/>
  <w15:commentEx w15:paraId="135CCC82" w15:done="0"/>
</w15:commentsEx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A6F1EF1" w14:textId="77777777" w:rsidR="00252895" w:rsidRDefault="00252895" w:rsidP="00B22CA6">
      <w:pPr>
        <w:spacing w:after="0" w:line="240" w:lineRule="auto"/>
      </w:pPr>
      <w:r>
        <w:separator/>
      </w:r>
    </w:p>
  </w:endnote>
  <w:endnote w:type="continuationSeparator" w:id="0">
    <w:p w14:paraId="54E9F399" w14:textId="77777777" w:rsidR="00252895" w:rsidRDefault="00252895" w:rsidP="00B22CA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476033292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sz w:val="28"/>
        <w:szCs w:val="28"/>
      </w:rPr>
    </w:sdtEndPr>
    <w:sdtContent>
      <w:p w14:paraId="5387A0BC" w14:textId="41E04D5F" w:rsidR="00B41F3D" w:rsidRPr="00D109E0" w:rsidRDefault="00B41F3D">
        <w:pPr>
          <w:pStyle w:val="a8"/>
          <w:jc w:val="right"/>
          <w:rPr>
            <w:rFonts w:ascii="Times New Roman" w:hAnsi="Times New Roman" w:cs="Times New Roman"/>
            <w:sz w:val="28"/>
            <w:szCs w:val="28"/>
          </w:rPr>
        </w:pPr>
        <w:r w:rsidRPr="00D109E0">
          <w:rPr>
            <w:rFonts w:ascii="Times New Roman" w:hAnsi="Times New Roman" w:cs="Times New Roman"/>
            <w:sz w:val="28"/>
            <w:szCs w:val="28"/>
          </w:rPr>
          <w:fldChar w:fldCharType="begin"/>
        </w:r>
        <w:r w:rsidRPr="00D109E0">
          <w:rPr>
            <w:rFonts w:ascii="Times New Roman" w:hAnsi="Times New Roman" w:cs="Times New Roman"/>
            <w:sz w:val="28"/>
            <w:szCs w:val="28"/>
          </w:rPr>
          <w:instrText>PAGE   \* MERGEFORMAT</w:instrText>
        </w:r>
        <w:r w:rsidRPr="00D109E0">
          <w:rPr>
            <w:rFonts w:ascii="Times New Roman" w:hAnsi="Times New Roman" w:cs="Times New Roman"/>
            <w:sz w:val="28"/>
            <w:szCs w:val="28"/>
          </w:rPr>
          <w:fldChar w:fldCharType="separate"/>
        </w:r>
        <w:r w:rsidR="000D679F">
          <w:rPr>
            <w:rFonts w:ascii="Times New Roman" w:hAnsi="Times New Roman" w:cs="Times New Roman"/>
            <w:noProof/>
            <w:sz w:val="28"/>
            <w:szCs w:val="28"/>
          </w:rPr>
          <w:t>7</w:t>
        </w:r>
        <w:r w:rsidRPr="00D109E0">
          <w:rPr>
            <w:rFonts w:ascii="Times New Roman" w:hAnsi="Times New Roman" w:cs="Times New Roman"/>
            <w:sz w:val="28"/>
            <w:szCs w:val="28"/>
          </w:rPr>
          <w:fldChar w:fldCharType="end"/>
        </w:r>
      </w:p>
    </w:sdtContent>
  </w:sdt>
  <w:p w14:paraId="152E2E62" w14:textId="77777777" w:rsidR="00B41F3D" w:rsidRDefault="00B41F3D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23185D9" w14:textId="77777777" w:rsidR="00252895" w:rsidRDefault="00252895" w:rsidP="00B22CA6">
      <w:pPr>
        <w:spacing w:after="0" w:line="240" w:lineRule="auto"/>
      </w:pPr>
      <w:r>
        <w:separator/>
      </w:r>
    </w:p>
  </w:footnote>
  <w:footnote w:type="continuationSeparator" w:id="0">
    <w:p w14:paraId="45809B02" w14:textId="77777777" w:rsidR="00252895" w:rsidRDefault="00252895" w:rsidP="00B22CA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F252996"/>
    <w:multiLevelType w:val="hybridMultilevel"/>
    <w:tmpl w:val="13FC2610"/>
    <w:lvl w:ilvl="0" w:tplc="9B2A3CA4">
      <w:start w:val="1"/>
      <w:numFmt w:val="decimal"/>
      <w:lvlText w:val="%1."/>
      <w:lvlJc w:val="left"/>
      <w:pPr>
        <w:tabs>
          <w:tab w:val="num" w:pos="524"/>
        </w:tabs>
        <w:ind w:left="524" w:hanging="360"/>
      </w:pPr>
      <w:rPr>
        <w:rFonts w:hint="default"/>
      </w:rPr>
    </w:lvl>
    <w:lvl w:ilvl="1" w:tplc="E2940144">
      <w:numFmt w:val="none"/>
      <w:lvlText w:val=""/>
      <w:lvlJc w:val="left"/>
      <w:pPr>
        <w:tabs>
          <w:tab w:val="num" w:pos="164"/>
        </w:tabs>
      </w:pPr>
    </w:lvl>
    <w:lvl w:ilvl="2" w:tplc="0B8AFEC2">
      <w:numFmt w:val="none"/>
      <w:lvlText w:val=""/>
      <w:lvlJc w:val="left"/>
      <w:pPr>
        <w:tabs>
          <w:tab w:val="num" w:pos="164"/>
        </w:tabs>
      </w:pPr>
    </w:lvl>
    <w:lvl w:ilvl="3" w:tplc="20B29AE0">
      <w:numFmt w:val="none"/>
      <w:lvlText w:val=""/>
      <w:lvlJc w:val="left"/>
      <w:pPr>
        <w:tabs>
          <w:tab w:val="num" w:pos="164"/>
        </w:tabs>
      </w:pPr>
    </w:lvl>
    <w:lvl w:ilvl="4" w:tplc="EC5AE574">
      <w:numFmt w:val="none"/>
      <w:lvlText w:val=""/>
      <w:lvlJc w:val="left"/>
      <w:pPr>
        <w:tabs>
          <w:tab w:val="num" w:pos="164"/>
        </w:tabs>
      </w:pPr>
    </w:lvl>
    <w:lvl w:ilvl="5" w:tplc="33A6EE26">
      <w:numFmt w:val="none"/>
      <w:lvlText w:val=""/>
      <w:lvlJc w:val="left"/>
      <w:pPr>
        <w:tabs>
          <w:tab w:val="num" w:pos="164"/>
        </w:tabs>
      </w:pPr>
    </w:lvl>
    <w:lvl w:ilvl="6" w:tplc="D040B3F6">
      <w:numFmt w:val="none"/>
      <w:lvlText w:val=""/>
      <w:lvlJc w:val="left"/>
      <w:pPr>
        <w:tabs>
          <w:tab w:val="num" w:pos="164"/>
        </w:tabs>
      </w:pPr>
    </w:lvl>
    <w:lvl w:ilvl="7" w:tplc="5D5E4CC6">
      <w:numFmt w:val="none"/>
      <w:lvlText w:val=""/>
      <w:lvlJc w:val="left"/>
      <w:pPr>
        <w:tabs>
          <w:tab w:val="num" w:pos="164"/>
        </w:tabs>
      </w:pPr>
    </w:lvl>
    <w:lvl w:ilvl="8" w:tplc="E10E7E38">
      <w:numFmt w:val="none"/>
      <w:lvlText w:val=""/>
      <w:lvlJc w:val="left"/>
      <w:pPr>
        <w:tabs>
          <w:tab w:val="num" w:pos="164"/>
        </w:tabs>
      </w:pPr>
    </w:lvl>
  </w:abstractNum>
  <w:abstractNum w:abstractNumId="1" w15:restartNumberingAfterBreak="0">
    <w:nsid w:val="12FC7800"/>
    <w:multiLevelType w:val="multilevel"/>
    <w:tmpl w:val="D8109DA4"/>
    <w:lvl w:ilvl="0">
      <w:start w:val="1"/>
      <w:numFmt w:val="decimal"/>
      <w:lvlText w:val="%1."/>
      <w:lvlJc w:val="left"/>
      <w:pPr>
        <w:tabs>
          <w:tab w:val="num" w:pos="1134"/>
        </w:tabs>
        <w:ind w:left="0" w:firstLine="567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2" w15:restartNumberingAfterBreak="0">
    <w:nsid w:val="14A25210"/>
    <w:multiLevelType w:val="hybridMultilevel"/>
    <w:tmpl w:val="D624B24C"/>
    <w:lvl w:ilvl="0" w:tplc="A5A65C4E">
      <w:start w:val="1"/>
      <w:numFmt w:val="bullet"/>
      <w:lvlText w:val=""/>
      <w:lvlJc w:val="left"/>
      <w:pPr>
        <w:tabs>
          <w:tab w:val="num" w:pos="720"/>
        </w:tabs>
        <w:ind w:left="720" w:hanging="360"/>
      </w:pPr>
      <w:rPr>
        <w:rFonts w:ascii="Wingdings 3" w:hAnsi="Wingdings 3" w:hint="default"/>
      </w:rPr>
    </w:lvl>
    <w:lvl w:ilvl="1" w:tplc="827073A0">
      <w:start w:val="1"/>
      <w:numFmt w:val="bullet"/>
      <w:lvlText w:val=""/>
      <w:lvlJc w:val="left"/>
      <w:pPr>
        <w:tabs>
          <w:tab w:val="num" w:pos="1440"/>
        </w:tabs>
        <w:ind w:left="1440" w:hanging="360"/>
      </w:pPr>
      <w:rPr>
        <w:rFonts w:ascii="Wingdings 3" w:hAnsi="Wingdings 3" w:hint="default"/>
      </w:rPr>
    </w:lvl>
    <w:lvl w:ilvl="2" w:tplc="1F6E2410">
      <w:start w:val="1"/>
      <w:numFmt w:val="bullet"/>
      <w:lvlText w:val=""/>
      <w:lvlJc w:val="left"/>
      <w:pPr>
        <w:tabs>
          <w:tab w:val="num" w:pos="2160"/>
        </w:tabs>
        <w:ind w:left="2160" w:hanging="360"/>
      </w:pPr>
      <w:rPr>
        <w:rFonts w:ascii="Wingdings 3" w:hAnsi="Wingdings 3" w:hint="default"/>
      </w:rPr>
    </w:lvl>
    <w:lvl w:ilvl="3" w:tplc="030C2EEE">
      <w:start w:val="1"/>
      <w:numFmt w:val="bullet"/>
      <w:lvlText w:val=""/>
      <w:lvlJc w:val="left"/>
      <w:pPr>
        <w:tabs>
          <w:tab w:val="num" w:pos="2880"/>
        </w:tabs>
        <w:ind w:left="2880" w:hanging="360"/>
      </w:pPr>
      <w:rPr>
        <w:rFonts w:ascii="Wingdings 3" w:hAnsi="Wingdings 3" w:hint="default"/>
      </w:rPr>
    </w:lvl>
    <w:lvl w:ilvl="4" w:tplc="E828F8B0">
      <w:start w:val="1"/>
      <w:numFmt w:val="bullet"/>
      <w:lvlText w:val=""/>
      <w:lvlJc w:val="left"/>
      <w:pPr>
        <w:tabs>
          <w:tab w:val="num" w:pos="3600"/>
        </w:tabs>
        <w:ind w:left="3600" w:hanging="360"/>
      </w:pPr>
      <w:rPr>
        <w:rFonts w:ascii="Wingdings 3" w:hAnsi="Wingdings 3" w:hint="default"/>
      </w:rPr>
    </w:lvl>
    <w:lvl w:ilvl="5" w:tplc="26A2851A">
      <w:start w:val="1"/>
      <w:numFmt w:val="bullet"/>
      <w:lvlText w:val=""/>
      <w:lvlJc w:val="left"/>
      <w:pPr>
        <w:tabs>
          <w:tab w:val="num" w:pos="4320"/>
        </w:tabs>
        <w:ind w:left="4320" w:hanging="360"/>
      </w:pPr>
      <w:rPr>
        <w:rFonts w:ascii="Wingdings 3" w:hAnsi="Wingdings 3" w:hint="default"/>
      </w:rPr>
    </w:lvl>
    <w:lvl w:ilvl="6" w:tplc="C0446B92">
      <w:start w:val="1"/>
      <w:numFmt w:val="bullet"/>
      <w:lvlText w:val=""/>
      <w:lvlJc w:val="left"/>
      <w:pPr>
        <w:tabs>
          <w:tab w:val="num" w:pos="5040"/>
        </w:tabs>
        <w:ind w:left="5040" w:hanging="360"/>
      </w:pPr>
      <w:rPr>
        <w:rFonts w:ascii="Wingdings 3" w:hAnsi="Wingdings 3" w:hint="default"/>
      </w:rPr>
    </w:lvl>
    <w:lvl w:ilvl="7" w:tplc="29EEFE18">
      <w:start w:val="1"/>
      <w:numFmt w:val="bullet"/>
      <w:lvlText w:val=""/>
      <w:lvlJc w:val="left"/>
      <w:pPr>
        <w:tabs>
          <w:tab w:val="num" w:pos="5760"/>
        </w:tabs>
        <w:ind w:left="5760" w:hanging="360"/>
      </w:pPr>
      <w:rPr>
        <w:rFonts w:ascii="Wingdings 3" w:hAnsi="Wingdings 3" w:hint="default"/>
      </w:rPr>
    </w:lvl>
    <w:lvl w:ilvl="8" w:tplc="A2369196">
      <w:start w:val="1"/>
      <w:numFmt w:val="bullet"/>
      <w:lvlText w:val=""/>
      <w:lvlJc w:val="left"/>
      <w:pPr>
        <w:tabs>
          <w:tab w:val="num" w:pos="6480"/>
        </w:tabs>
        <w:ind w:left="6480" w:hanging="360"/>
      </w:pPr>
      <w:rPr>
        <w:rFonts w:ascii="Wingdings 3" w:hAnsi="Wingdings 3" w:hint="default"/>
      </w:rPr>
    </w:lvl>
  </w:abstractNum>
  <w:abstractNum w:abstractNumId="3" w15:restartNumberingAfterBreak="0">
    <w:nsid w:val="190C0F68"/>
    <w:multiLevelType w:val="hybridMultilevel"/>
    <w:tmpl w:val="F446AA52"/>
    <w:lvl w:ilvl="0" w:tplc="B9300CD8">
      <w:start w:val="1"/>
      <w:numFmt w:val="decimal"/>
      <w:lvlText w:val="%1."/>
      <w:lvlJc w:val="left"/>
      <w:pPr>
        <w:tabs>
          <w:tab w:val="num" w:pos="1134"/>
        </w:tabs>
        <w:ind w:left="0" w:firstLine="567"/>
      </w:pPr>
      <w:rPr>
        <w:rFonts w:ascii="Times New Roman" w:hAnsi="Times New Roman" w:hint="default"/>
        <w:b w:val="0"/>
        <w:i w:val="0"/>
        <w:sz w:val="28"/>
        <w:szCs w:val="28"/>
      </w:rPr>
    </w:lvl>
    <w:lvl w:ilvl="1" w:tplc="B2CE38A2">
      <w:start w:val="1"/>
      <w:numFmt w:val="lowerLetter"/>
      <w:lvlText w:val="%2)"/>
      <w:lvlJc w:val="left"/>
      <w:pPr>
        <w:tabs>
          <w:tab w:val="num" w:pos="1134"/>
        </w:tabs>
        <w:ind w:left="0" w:firstLine="567"/>
      </w:pPr>
      <w:rPr>
        <w:rFonts w:hint="default"/>
        <w:b w:val="0"/>
        <w:i/>
        <w:sz w:val="28"/>
        <w:szCs w:val="28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22CB0FA1"/>
    <w:multiLevelType w:val="multilevel"/>
    <w:tmpl w:val="6784AF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235766A4"/>
    <w:multiLevelType w:val="multilevel"/>
    <w:tmpl w:val="B87E4218"/>
    <w:lvl w:ilvl="0">
      <w:start w:val="1"/>
      <w:numFmt w:val="decimal"/>
      <w:lvlText w:val="%1."/>
      <w:lvlJc w:val="left"/>
      <w:pPr>
        <w:tabs>
          <w:tab w:val="num" w:pos="1134"/>
        </w:tabs>
        <w:ind w:left="0" w:firstLine="567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hint="default"/>
      </w:rPr>
    </w:lvl>
  </w:abstractNum>
  <w:abstractNum w:abstractNumId="6" w15:restartNumberingAfterBreak="0">
    <w:nsid w:val="28C25704"/>
    <w:multiLevelType w:val="hybridMultilevel"/>
    <w:tmpl w:val="F90619D0"/>
    <w:lvl w:ilvl="0" w:tplc="56348036">
      <w:start w:val="1"/>
      <w:numFmt w:val="decimal"/>
      <w:lvlText w:val="%1."/>
      <w:lvlJc w:val="left"/>
      <w:pPr>
        <w:tabs>
          <w:tab w:val="num" w:pos="1134"/>
        </w:tabs>
        <w:ind w:left="0" w:firstLine="567"/>
      </w:pPr>
      <w:rPr>
        <w:rFonts w:ascii="Times New Roman" w:hAnsi="Times New Roman"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28D11019"/>
    <w:multiLevelType w:val="hybridMultilevel"/>
    <w:tmpl w:val="5EECD8C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9804CCD"/>
    <w:multiLevelType w:val="hybridMultilevel"/>
    <w:tmpl w:val="058C4E9E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2A511A68"/>
    <w:multiLevelType w:val="hybridMultilevel"/>
    <w:tmpl w:val="F5C4E7C0"/>
    <w:lvl w:ilvl="0" w:tplc="4BA2FCC2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BCB564F"/>
    <w:multiLevelType w:val="multilevel"/>
    <w:tmpl w:val="0EC292EC"/>
    <w:lvl w:ilvl="0">
      <w:start w:val="1"/>
      <w:numFmt w:val="decimal"/>
      <w:lvlText w:val="%1."/>
      <w:lvlJc w:val="left"/>
      <w:pPr>
        <w:tabs>
          <w:tab w:val="num" w:pos="1134"/>
        </w:tabs>
        <w:ind w:left="0" w:firstLine="567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134"/>
        </w:tabs>
        <w:ind w:left="0" w:firstLine="567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11" w15:restartNumberingAfterBreak="0">
    <w:nsid w:val="30B25B0D"/>
    <w:multiLevelType w:val="multilevel"/>
    <w:tmpl w:val="94B4312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isLgl/>
      <w:lvlText w:val="%1.%2."/>
      <w:lvlJc w:val="left"/>
      <w:pPr>
        <w:ind w:left="720" w:hanging="720"/>
      </w:pPr>
      <w:rPr>
        <w:rFonts w:hint="default"/>
        <w:color w:val="auto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2" w15:restartNumberingAfterBreak="0">
    <w:nsid w:val="337F5D8E"/>
    <w:multiLevelType w:val="hybridMultilevel"/>
    <w:tmpl w:val="5EDC84FA"/>
    <w:lvl w:ilvl="0" w:tplc="5726D9BA">
      <w:start w:val="1"/>
      <w:numFmt w:val="decimal"/>
      <w:lvlText w:val="%1."/>
      <w:lvlJc w:val="left"/>
      <w:pPr>
        <w:tabs>
          <w:tab w:val="num" w:pos="1134"/>
        </w:tabs>
        <w:ind w:left="0" w:firstLine="567"/>
      </w:pPr>
      <w:rPr>
        <w:rFonts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8A96E7C"/>
    <w:multiLevelType w:val="multilevel"/>
    <w:tmpl w:val="0EC292EC"/>
    <w:lvl w:ilvl="0">
      <w:start w:val="1"/>
      <w:numFmt w:val="decimal"/>
      <w:lvlText w:val="%1."/>
      <w:lvlJc w:val="left"/>
      <w:pPr>
        <w:tabs>
          <w:tab w:val="num" w:pos="1134"/>
        </w:tabs>
        <w:ind w:left="0" w:firstLine="567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134"/>
        </w:tabs>
        <w:ind w:left="0" w:firstLine="567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14" w15:restartNumberingAfterBreak="0">
    <w:nsid w:val="39D67702"/>
    <w:multiLevelType w:val="hybridMultilevel"/>
    <w:tmpl w:val="AFC6B5AE"/>
    <w:lvl w:ilvl="0" w:tplc="04190005">
      <w:start w:val="1"/>
      <w:numFmt w:val="bullet"/>
      <w:lvlText w:val="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 w15:restartNumberingAfterBreak="0">
    <w:nsid w:val="3A133A81"/>
    <w:multiLevelType w:val="hybridMultilevel"/>
    <w:tmpl w:val="5894A03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1353E94"/>
    <w:multiLevelType w:val="hybridMultilevel"/>
    <w:tmpl w:val="F0A6928E"/>
    <w:lvl w:ilvl="0" w:tplc="11983F32">
      <w:start w:val="1"/>
      <w:numFmt w:val="decimal"/>
      <w:lvlText w:val="%1."/>
      <w:lvlJc w:val="left"/>
      <w:pPr>
        <w:tabs>
          <w:tab w:val="num" w:pos="1134"/>
        </w:tabs>
        <w:ind w:left="0" w:firstLine="567"/>
      </w:pPr>
      <w:rPr>
        <w:rFonts w:ascii="Times New Roman" w:hAnsi="Times New Roman"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42002CF9"/>
    <w:multiLevelType w:val="hybridMultilevel"/>
    <w:tmpl w:val="ECAC3170"/>
    <w:lvl w:ilvl="0" w:tplc="04190005">
      <w:start w:val="1"/>
      <w:numFmt w:val="bullet"/>
      <w:lvlText w:val="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 w15:restartNumberingAfterBreak="0">
    <w:nsid w:val="423E187C"/>
    <w:multiLevelType w:val="hybridMultilevel"/>
    <w:tmpl w:val="F4888B92"/>
    <w:lvl w:ilvl="0" w:tplc="A3F69602">
      <w:start w:val="1"/>
      <w:numFmt w:val="decimal"/>
      <w:lvlText w:val="%1."/>
      <w:lvlJc w:val="left"/>
      <w:pPr>
        <w:tabs>
          <w:tab w:val="num" w:pos="1134"/>
        </w:tabs>
        <w:ind w:left="0" w:firstLine="567"/>
      </w:pPr>
      <w:rPr>
        <w:rFonts w:ascii="Times New Roman" w:hAnsi="Times New Roman" w:hint="default"/>
        <w:b w:val="0"/>
        <w:i w:val="0"/>
        <w:sz w:val="28"/>
        <w:szCs w:val="28"/>
      </w:rPr>
    </w:lvl>
    <w:lvl w:ilvl="1" w:tplc="9C1E92F2">
      <w:start w:val="1"/>
      <w:numFmt w:val="decimal"/>
      <w:lvlText w:val="%2."/>
      <w:lvlJc w:val="left"/>
      <w:pPr>
        <w:tabs>
          <w:tab w:val="num" w:pos="1134"/>
        </w:tabs>
        <w:ind w:left="0" w:firstLine="567"/>
      </w:pPr>
      <w:rPr>
        <w:rFonts w:hint="default"/>
        <w:b w:val="0"/>
        <w:i w:val="0"/>
        <w:sz w:val="28"/>
        <w:szCs w:val="28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44DA266E"/>
    <w:multiLevelType w:val="hybridMultilevel"/>
    <w:tmpl w:val="F48AF6AE"/>
    <w:lvl w:ilvl="0" w:tplc="62D28006">
      <w:start w:val="1"/>
      <w:numFmt w:val="decimal"/>
      <w:lvlText w:val="%1."/>
      <w:lvlJc w:val="left"/>
      <w:pPr>
        <w:tabs>
          <w:tab w:val="num" w:pos="1134"/>
        </w:tabs>
        <w:ind w:left="0" w:firstLine="567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46102974"/>
    <w:multiLevelType w:val="hybridMultilevel"/>
    <w:tmpl w:val="59E8A8D6"/>
    <w:lvl w:ilvl="0" w:tplc="28443BBE">
      <w:start w:val="1"/>
      <w:numFmt w:val="decimal"/>
      <w:lvlText w:val="%1."/>
      <w:lvlJc w:val="left"/>
      <w:pPr>
        <w:tabs>
          <w:tab w:val="num" w:pos="1134"/>
        </w:tabs>
        <w:ind w:left="0" w:firstLine="567"/>
      </w:pPr>
      <w:rPr>
        <w:rFonts w:ascii="Times New Roman" w:hAnsi="Times New Roman"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 w15:restartNumberingAfterBreak="0">
    <w:nsid w:val="4A1374C4"/>
    <w:multiLevelType w:val="hybridMultilevel"/>
    <w:tmpl w:val="942241AE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2" w15:restartNumberingAfterBreak="0">
    <w:nsid w:val="540E5374"/>
    <w:multiLevelType w:val="hybridMultilevel"/>
    <w:tmpl w:val="ECE227AC"/>
    <w:lvl w:ilvl="0" w:tplc="B3F8B99C">
      <w:start w:val="1"/>
      <w:numFmt w:val="decimal"/>
      <w:lvlText w:val="%1."/>
      <w:lvlJc w:val="left"/>
      <w:pPr>
        <w:tabs>
          <w:tab w:val="num" w:pos="924"/>
        </w:tabs>
        <w:ind w:left="0" w:firstLine="567"/>
      </w:pPr>
      <w:rPr>
        <w:rFonts w:ascii="Times New Roman" w:hAnsi="Times New Roman" w:hint="default"/>
        <w:b w:val="0"/>
        <w:i w:val="0"/>
        <w:color w:val="000000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D380376"/>
    <w:multiLevelType w:val="hybridMultilevel"/>
    <w:tmpl w:val="869C9558"/>
    <w:lvl w:ilvl="0" w:tplc="E01C220A">
      <w:start w:val="1"/>
      <w:numFmt w:val="decimal"/>
      <w:lvlText w:val="%1."/>
      <w:lvlJc w:val="left"/>
      <w:pPr>
        <w:ind w:left="720" w:hanging="360"/>
      </w:pPr>
      <w:rPr>
        <w:color w:val="FF0000"/>
        <w:sz w:val="32"/>
        <w:szCs w:val="3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8B355AB"/>
    <w:multiLevelType w:val="multilevel"/>
    <w:tmpl w:val="CDFCE856"/>
    <w:lvl w:ilvl="0">
      <w:start w:val="1"/>
      <w:numFmt w:val="decimal"/>
      <w:lvlText w:val="%1."/>
      <w:lvlJc w:val="left"/>
      <w:pPr>
        <w:tabs>
          <w:tab w:val="num" w:pos="1134"/>
        </w:tabs>
        <w:ind w:left="0" w:firstLine="567"/>
      </w:pPr>
      <w:rPr>
        <w:rFonts w:hint="default"/>
      </w:rPr>
    </w:lvl>
    <w:lvl w:ilvl="1">
      <w:start w:val="3"/>
      <w:numFmt w:val="decimal"/>
      <w:lvlText w:val="%2."/>
      <w:lvlJc w:val="left"/>
      <w:pPr>
        <w:tabs>
          <w:tab w:val="num" w:pos="1134"/>
        </w:tabs>
        <w:ind w:left="0" w:firstLine="567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25" w15:restartNumberingAfterBreak="0">
    <w:nsid w:val="69D9706C"/>
    <w:multiLevelType w:val="hybridMultilevel"/>
    <w:tmpl w:val="30AE01E8"/>
    <w:lvl w:ilvl="0" w:tplc="BA525A4A">
      <w:start w:val="1"/>
      <w:numFmt w:val="decimal"/>
      <w:lvlText w:val="%1."/>
      <w:lvlJc w:val="left"/>
      <w:pPr>
        <w:tabs>
          <w:tab w:val="num" w:pos="1134"/>
        </w:tabs>
        <w:ind w:left="0" w:firstLine="567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 w15:restartNumberingAfterBreak="0">
    <w:nsid w:val="6AE23F16"/>
    <w:multiLevelType w:val="hybridMultilevel"/>
    <w:tmpl w:val="869C9558"/>
    <w:lvl w:ilvl="0" w:tplc="E01C220A">
      <w:start w:val="1"/>
      <w:numFmt w:val="decimal"/>
      <w:lvlText w:val="%1."/>
      <w:lvlJc w:val="left"/>
      <w:pPr>
        <w:ind w:left="720" w:hanging="360"/>
      </w:pPr>
      <w:rPr>
        <w:color w:val="FF0000"/>
        <w:sz w:val="32"/>
        <w:szCs w:val="3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E7252A6"/>
    <w:multiLevelType w:val="multilevel"/>
    <w:tmpl w:val="EBD4D2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0"/>
  </w:num>
  <w:num w:numId="2">
    <w:abstractNumId w:val="6"/>
  </w:num>
  <w:num w:numId="3">
    <w:abstractNumId w:val="18"/>
  </w:num>
  <w:num w:numId="4">
    <w:abstractNumId w:val="16"/>
  </w:num>
  <w:num w:numId="5">
    <w:abstractNumId w:val="19"/>
  </w:num>
  <w:num w:numId="6">
    <w:abstractNumId w:val="3"/>
  </w:num>
  <w:num w:numId="7">
    <w:abstractNumId w:val="25"/>
  </w:num>
  <w:num w:numId="8">
    <w:abstractNumId w:val="10"/>
  </w:num>
  <w:num w:numId="9">
    <w:abstractNumId w:val="13"/>
  </w:num>
  <w:num w:numId="10">
    <w:abstractNumId w:val="24"/>
  </w:num>
  <w:num w:numId="11">
    <w:abstractNumId w:val="1"/>
  </w:num>
  <w:num w:numId="12">
    <w:abstractNumId w:val="12"/>
  </w:num>
  <w:num w:numId="13">
    <w:abstractNumId w:val="26"/>
  </w:num>
  <w:num w:numId="14">
    <w:abstractNumId w:val="5"/>
  </w:num>
  <w:num w:numId="15">
    <w:abstractNumId w:val="23"/>
  </w:num>
  <w:num w:numId="16">
    <w:abstractNumId w:val="22"/>
  </w:num>
  <w:num w:numId="17">
    <w:abstractNumId w:val="0"/>
  </w:num>
  <w:num w:numId="18">
    <w:abstractNumId w:val="21"/>
  </w:num>
  <w:num w:numId="19">
    <w:abstractNumId w:val="8"/>
  </w:num>
  <w:num w:numId="20">
    <w:abstractNumId w:val="27"/>
  </w:num>
  <w:num w:numId="21">
    <w:abstractNumId w:val="15"/>
  </w:num>
  <w:num w:numId="22">
    <w:abstractNumId w:val="14"/>
  </w:num>
  <w:num w:numId="23">
    <w:abstractNumId w:val="17"/>
  </w:num>
  <w:num w:numId="24">
    <w:abstractNumId w:val="4"/>
  </w:num>
  <w:num w:numId="25">
    <w:abstractNumId w:val="11"/>
  </w:num>
  <w:num w:numId="26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activeWritingStyle w:appName="MSWord" w:lang="ru-RU" w:vendorID="64" w:dllVersion="131078" w:nlCheck="1" w:checkStyle="0"/>
  <w:activeWritingStyle w:appName="MSWord" w:lang="en-US" w:vendorID="64" w:dllVersion="131078" w:nlCheck="1" w:checkStyle="1"/>
  <w:defaultTabStop w:val="0"/>
  <w:autoHyphenation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22CA6"/>
    <w:rsid w:val="0000391A"/>
    <w:rsid w:val="00017728"/>
    <w:rsid w:val="000256D7"/>
    <w:rsid w:val="00026532"/>
    <w:rsid w:val="00035B2A"/>
    <w:rsid w:val="00037334"/>
    <w:rsid w:val="0004127F"/>
    <w:rsid w:val="000438FA"/>
    <w:rsid w:val="00062F06"/>
    <w:rsid w:val="00067796"/>
    <w:rsid w:val="00095A50"/>
    <w:rsid w:val="000963DF"/>
    <w:rsid w:val="000977EF"/>
    <w:rsid w:val="000A6201"/>
    <w:rsid w:val="000D4962"/>
    <w:rsid w:val="000D679F"/>
    <w:rsid w:val="000F0C17"/>
    <w:rsid w:val="00100490"/>
    <w:rsid w:val="00121B4B"/>
    <w:rsid w:val="00135B51"/>
    <w:rsid w:val="0014084F"/>
    <w:rsid w:val="00153888"/>
    <w:rsid w:val="00166150"/>
    <w:rsid w:val="001850E7"/>
    <w:rsid w:val="00186BA3"/>
    <w:rsid w:val="00195874"/>
    <w:rsid w:val="001F4BDC"/>
    <w:rsid w:val="00205C07"/>
    <w:rsid w:val="002379CD"/>
    <w:rsid w:val="002403EA"/>
    <w:rsid w:val="00251D46"/>
    <w:rsid w:val="00252895"/>
    <w:rsid w:val="00282285"/>
    <w:rsid w:val="00285610"/>
    <w:rsid w:val="002A01E8"/>
    <w:rsid w:val="002A7558"/>
    <w:rsid w:val="002B00D6"/>
    <w:rsid w:val="002C2221"/>
    <w:rsid w:val="002F2BC4"/>
    <w:rsid w:val="00312AB7"/>
    <w:rsid w:val="00320CB7"/>
    <w:rsid w:val="00333BEA"/>
    <w:rsid w:val="00357D9F"/>
    <w:rsid w:val="00384A20"/>
    <w:rsid w:val="003912D2"/>
    <w:rsid w:val="003A3802"/>
    <w:rsid w:val="003B2DD8"/>
    <w:rsid w:val="003C208F"/>
    <w:rsid w:val="003C6458"/>
    <w:rsid w:val="003C7439"/>
    <w:rsid w:val="003E3093"/>
    <w:rsid w:val="003E3E23"/>
    <w:rsid w:val="004055A4"/>
    <w:rsid w:val="0040722E"/>
    <w:rsid w:val="004116B8"/>
    <w:rsid w:val="0044792A"/>
    <w:rsid w:val="004627D3"/>
    <w:rsid w:val="00482AB3"/>
    <w:rsid w:val="004872C2"/>
    <w:rsid w:val="00497879"/>
    <w:rsid w:val="004A0D54"/>
    <w:rsid w:val="004B7D5A"/>
    <w:rsid w:val="004C1F23"/>
    <w:rsid w:val="004D40A8"/>
    <w:rsid w:val="004D520A"/>
    <w:rsid w:val="005028C7"/>
    <w:rsid w:val="005036AB"/>
    <w:rsid w:val="005133C1"/>
    <w:rsid w:val="00547B3B"/>
    <w:rsid w:val="005517D5"/>
    <w:rsid w:val="005718F5"/>
    <w:rsid w:val="00573C78"/>
    <w:rsid w:val="00574A39"/>
    <w:rsid w:val="005751FC"/>
    <w:rsid w:val="005909D6"/>
    <w:rsid w:val="005F1F20"/>
    <w:rsid w:val="00600B3A"/>
    <w:rsid w:val="00612B26"/>
    <w:rsid w:val="00613137"/>
    <w:rsid w:val="00617722"/>
    <w:rsid w:val="00617946"/>
    <w:rsid w:val="006431EB"/>
    <w:rsid w:val="0065733F"/>
    <w:rsid w:val="0067462C"/>
    <w:rsid w:val="00681C82"/>
    <w:rsid w:val="0068306C"/>
    <w:rsid w:val="006832DC"/>
    <w:rsid w:val="006B3490"/>
    <w:rsid w:val="006B785F"/>
    <w:rsid w:val="006D07EF"/>
    <w:rsid w:val="006D4FBC"/>
    <w:rsid w:val="006F1278"/>
    <w:rsid w:val="00703C98"/>
    <w:rsid w:val="00703E2E"/>
    <w:rsid w:val="0073045E"/>
    <w:rsid w:val="00745305"/>
    <w:rsid w:val="007614B4"/>
    <w:rsid w:val="00766686"/>
    <w:rsid w:val="0077043A"/>
    <w:rsid w:val="00777647"/>
    <w:rsid w:val="00783D3A"/>
    <w:rsid w:val="00795D31"/>
    <w:rsid w:val="007A219D"/>
    <w:rsid w:val="007B035F"/>
    <w:rsid w:val="007B1986"/>
    <w:rsid w:val="007B2633"/>
    <w:rsid w:val="007D6B6F"/>
    <w:rsid w:val="007F00F0"/>
    <w:rsid w:val="007F5B25"/>
    <w:rsid w:val="00813460"/>
    <w:rsid w:val="00821B10"/>
    <w:rsid w:val="00830A1D"/>
    <w:rsid w:val="00833CE3"/>
    <w:rsid w:val="00835AB2"/>
    <w:rsid w:val="0084000E"/>
    <w:rsid w:val="00840E0F"/>
    <w:rsid w:val="008463B7"/>
    <w:rsid w:val="00860785"/>
    <w:rsid w:val="00867747"/>
    <w:rsid w:val="00894945"/>
    <w:rsid w:val="008A0A49"/>
    <w:rsid w:val="008A1BCF"/>
    <w:rsid w:val="008B3903"/>
    <w:rsid w:val="008D42C4"/>
    <w:rsid w:val="008D45DD"/>
    <w:rsid w:val="00904F95"/>
    <w:rsid w:val="0093006C"/>
    <w:rsid w:val="00933B98"/>
    <w:rsid w:val="00934FDC"/>
    <w:rsid w:val="00950EF1"/>
    <w:rsid w:val="009600DE"/>
    <w:rsid w:val="009601F4"/>
    <w:rsid w:val="00965DF3"/>
    <w:rsid w:val="009735C4"/>
    <w:rsid w:val="00975E81"/>
    <w:rsid w:val="009771C5"/>
    <w:rsid w:val="009805EB"/>
    <w:rsid w:val="00980A03"/>
    <w:rsid w:val="00980A71"/>
    <w:rsid w:val="009819AF"/>
    <w:rsid w:val="009B0F42"/>
    <w:rsid w:val="00A10AFA"/>
    <w:rsid w:val="00A21F68"/>
    <w:rsid w:val="00A23B33"/>
    <w:rsid w:val="00A728ED"/>
    <w:rsid w:val="00A77C13"/>
    <w:rsid w:val="00A828B4"/>
    <w:rsid w:val="00A97519"/>
    <w:rsid w:val="00AB0108"/>
    <w:rsid w:val="00AB0F19"/>
    <w:rsid w:val="00AB5F2C"/>
    <w:rsid w:val="00AD2F5C"/>
    <w:rsid w:val="00AD458E"/>
    <w:rsid w:val="00AE0C74"/>
    <w:rsid w:val="00B0312D"/>
    <w:rsid w:val="00B22B29"/>
    <w:rsid w:val="00B22CA6"/>
    <w:rsid w:val="00B35E0E"/>
    <w:rsid w:val="00B41F3D"/>
    <w:rsid w:val="00B54761"/>
    <w:rsid w:val="00B56E3B"/>
    <w:rsid w:val="00B643C4"/>
    <w:rsid w:val="00B75A48"/>
    <w:rsid w:val="00BA1BCD"/>
    <w:rsid w:val="00BA6241"/>
    <w:rsid w:val="00BC5B8B"/>
    <w:rsid w:val="00C12588"/>
    <w:rsid w:val="00C153E7"/>
    <w:rsid w:val="00C30567"/>
    <w:rsid w:val="00C40C28"/>
    <w:rsid w:val="00C43D7D"/>
    <w:rsid w:val="00C50A64"/>
    <w:rsid w:val="00C512BC"/>
    <w:rsid w:val="00C54104"/>
    <w:rsid w:val="00C707D1"/>
    <w:rsid w:val="00C713C6"/>
    <w:rsid w:val="00C74EEA"/>
    <w:rsid w:val="00CB0F35"/>
    <w:rsid w:val="00CB3068"/>
    <w:rsid w:val="00CC10E8"/>
    <w:rsid w:val="00CD403C"/>
    <w:rsid w:val="00CE6A25"/>
    <w:rsid w:val="00CE6E6F"/>
    <w:rsid w:val="00CF459D"/>
    <w:rsid w:val="00D0689D"/>
    <w:rsid w:val="00D109E0"/>
    <w:rsid w:val="00D35ADB"/>
    <w:rsid w:val="00D4502F"/>
    <w:rsid w:val="00D665E1"/>
    <w:rsid w:val="00D9118A"/>
    <w:rsid w:val="00DA349C"/>
    <w:rsid w:val="00DC54E2"/>
    <w:rsid w:val="00DD5017"/>
    <w:rsid w:val="00DE2535"/>
    <w:rsid w:val="00DE375E"/>
    <w:rsid w:val="00DF62F6"/>
    <w:rsid w:val="00E32251"/>
    <w:rsid w:val="00E5404C"/>
    <w:rsid w:val="00E67C50"/>
    <w:rsid w:val="00E80A58"/>
    <w:rsid w:val="00E8101E"/>
    <w:rsid w:val="00E8257D"/>
    <w:rsid w:val="00E85E51"/>
    <w:rsid w:val="00E93F9D"/>
    <w:rsid w:val="00EB554D"/>
    <w:rsid w:val="00EB66D0"/>
    <w:rsid w:val="00EC4711"/>
    <w:rsid w:val="00ED04ED"/>
    <w:rsid w:val="00EE07BA"/>
    <w:rsid w:val="00EE3EF3"/>
    <w:rsid w:val="00EF3AEC"/>
    <w:rsid w:val="00F03A70"/>
    <w:rsid w:val="00F1028C"/>
    <w:rsid w:val="00F1425F"/>
    <w:rsid w:val="00F254DB"/>
    <w:rsid w:val="00F37107"/>
    <w:rsid w:val="00F44DB1"/>
    <w:rsid w:val="00F56CF7"/>
    <w:rsid w:val="00F57D9A"/>
    <w:rsid w:val="00F628F5"/>
    <w:rsid w:val="00F66E70"/>
    <w:rsid w:val="00FA3D31"/>
    <w:rsid w:val="00FB5D95"/>
    <w:rsid w:val="00FE1D7D"/>
    <w:rsid w:val="00FE3ED5"/>
    <w:rsid w:val="00FF09A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35610DC"/>
  <w15:docId w15:val="{0A182033-81F3-4347-8D29-9295FBD655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ED04E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B22CA6"/>
    <w:pPr>
      <w:spacing w:after="0" w:line="240" w:lineRule="auto"/>
    </w:pPr>
    <w:rPr>
      <w:rFonts w:eastAsiaTheme="minorHAns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B22CA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22CA6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B22CA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B22CA6"/>
  </w:style>
  <w:style w:type="paragraph" w:styleId="a8">
    <w:name w:val="footer"/>
    <w:basedOn w:val="a"/>
    <w:link w:val="a9"/>
    <w:uiPriority w:val="99"/>
    <w:unhideWhenUsed/>
    <w:rsid w:val="00B22CA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B22CA6"/>
  </w:style>
  <w:style w:type="paragraph" w:styleId="aa">
    <w:name w:val="List Paragraph"/>
    <w:basedOn w:val="a"/>
    <w:uiPriority w:val="34"/>
    <w:qFormat/>
    <w:rsid w:val="00894945"/>
    <w:pPr>
      <w:ind w:left="720"/>
      <w:contextualSpacing/>
    </w:pPr>
  </w:style>
  <w:style w:type="character" w:customStyle="1" w:styleId="30">
    <w:name w:val="Заголовок 3 Знак"/>
    <w:basedOn w:val="a0"/>
    <w:link w:val="3"/>
    <w:uiPriority w:val="9"/>
    <w:semiHidden/>
    <w:rsid w:val="00ED04E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ab">
    <w:name w:val="Hyperlink"/>
    <w:basedOn w:val="a0"/>
    <w:uiPriority w:val="99"/>
    <w:unhideWhenUsed/>
    <w:rsid w:val="00ED04ED"/>
    <w:rPr>
      <w:color w:val="0000FF" w:themeColor="hyperlink"/>
      <w:u w:val="single"/>
    </w:rPr>
  </w:style>
  <w:style w:type="character" w:styleId="ac">
    <w:name w:val="annotation reference"/>
    <w:basedOn w:val="a0"/>
    <w:semiHidden/>
    <w:unhideWhenUsed/>
    <w:rsid w:val="00840E0F"/>
    <w:rPr>
      <w:sz w:val="16"/>
      <w:szCs w:val="16"/>
    </w:rPr>
  </w:style>
  <w:style w:type="paragraph" w:styleId="ad">
    <w:name w:val="annotation text"/>
    <w:basedOn w:val="a"/>
    <w:link w:val="ae"/>
    <w:uiPriority w:val="99"/>
    <w:semiHidden/>
    <w:unhideWhenUsed/>
    <w:rsid w:val="00840E0F"/>
    <w:pPr>
      <w:spacing w:line="240" w:lineRule="auto"/>
    </w:pPr>
    <w:rPr>
      <w:sz w:val="20"/>
      <w:szCs w:val="20"/>
    </w:rPr>
  </w:style>
  <w:style w:type="character" w:customStyle="1" w:styleId="ae">
    <w:name w:val="Текст примечания Знак"/>
    <w:basedOn w:val="a0"/>
    <w:link w:val="ad"/>
    <w:uiPriority w:val="99"/>
    <w:semiHidden/>
    <w:rsid w:val="00840E0F"/>
    <w:rPr>
      <w:sz w:val="20"/>
      <w:szCs w:val="20"/>
    </w:rPr>
  </w:style>
  <w:style w:type="paragraph" w:styleId="af">
    <w:name w:val="annotation subject"/>
    <w:basedOn w:val="ad"/>
    <w:next w:val="ad"/>
    <w:link w:val="af0"/>
    <w:uiPriority w:val="99"/>
    <w:semiHidden/>
    <w:unhideWhenUsed/>
    <w:rsid w:val="00840E0F"/>
    <w:rPr>
      <w:b/>
      <w:bCs/>
    </w:rPr>
  </w:style>
  <w:style w:type="character" w:customStyle="1" w:styleId="af0">
    <w:name w:val="Тема примечания Знак"/>
    <w:basedOn w:val="ae"/>
    <w:link w:val="af"/>
    <w:uiPriority w:val="99"/>
    <w:semiHidden/>
    <w:rsid w:val="00840E0F"/>
    <w:rPr>
      <w:b/>
      <w:bCs/>
      <w:sz w:val="20"/>
      <w:szCs w:val="20"/>
    </w:rPr>
  </w:style>
  <w:style w:type="character" w:styleId="af1">
    <w:name w:val="FollowedHyperlink"/>
    <w:basedOn w:val="a0"/>
    <w:uiPriority w:val="99"/>
    <w:semiHidden/>
    <w:unhideWhenUsed/>
    <w:rsid w:val="00980A71"/>
    <w:rPr>
      <w:color w:val="800080" w:themeColor="followedHyperlink"/>
      <w:u w:val="single"/>
    </w:rPr>
  </w:style>
  <w:style w:type="table" w:customStyle="1" w:styleId="1">
    <w:name w:val="Сетка таблицы1"/>
    <w:basedOn w:val="a1"/>
    <w:next w:val="a3"/>
    <w:uiPriority w:val="39"/>
    <w:rsid w:val="006B785F"/>
    <w:pPr>
      <w:spacing w:after="0" w:line="240" w:lineRule="auto"/>
    </w:pPr>
    <w:rPr>
      <w:rFonts w:eastAsia="Calibri"/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">
    <w:name w:val="Сетка таблицы2"/>
    <w:basedOn w:val="a1"/>
    <w:next w:val="a3"/>
    <w:uiPriority w:val="39"/>
    <w:rsid w:val="009805EB"/>
    <w:pPr>
      <w:spacing w:after="0" w:line="240" w:lineRule="auto"/>
    </w:pPr>
    <w:rPr>
      <w:rFonts w:eastAsia="Calibri"/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8156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940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467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529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184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248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672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302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143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262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250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60.wmf"/><Relationship Id="rId21" Type="http://schemas.openxmlformats.org/officeDocument/2006/relationships/image" Target="media/image7.wmf"/><Relationship Id="rId42" Type="http://schemas.openxmlformats.org/officeDocument/2006/relationships/image" Target="media/image19.wmf"/><Relationship Id="rId63" Type="http://schemas.openxmlformats.org/officeDocument/2006/relationships/image" Target="media/image32.wmf"/><Relationship Id="rId84" Type="http://schemas.openxmlformats.org/officeDocument/2006/relationships/image" Target="media/image43.wmf"/><Relationship Id="rId138" Type="http://schemas.openxmlformats.org/officeDocument/2006/relationships/image" Target="media/image71.wmf"/><Relationship Id="rId107" Type="http://schemas.openxmlformats.org/officeDocument/2006/relationships/image" Target="media/image55.wmf"/><Relationship Id="rId11" Type="http://schemas.openxmlformats.org/officeDocument/2006/relationships/image" Target="media/image2.emf"/><Relationship Id="rId32" Type="http://schemas.openxmlformats.org/officeDocument/2006/relationships/image" Target="media/image13.wmf"/><Relationship Id="rId53" Type="http://schemas.openxmlformats.org/officeDocument/2006/relationships/image" Target="media/image26.wmf"/><Relationship Id="rId74" Type="http://schemas.openxmlformats.org/officeDocument/2006/relationships/image" Target="media/image38.wmf"/><Relationship Id="rId128" Type="http://schemas.openxmlformats.org/officeDocument/2006/relationships/oleObject" Target="embeddings/oleObject54.bin"/><Relationship Id="rId5" Type="http://schemas.openxmlformats.org/officeDocument/2006/relationships/footnotes" Target="footnotes.xml"/><Relationship Id="rId90" Type="http://schemas.openxmlformats.org/officeDocument/2006/relationships/oleObject" Target="embeddings/oleObject35.bin"/><Relationship Id="rId95" Type="http://schemas.openxmlformats.org/officeDocument/2006/relationships/image" Target="media/image49.wmf"/><Relationship Id="rId22" Type="http://schemas.openxmlformats.org/officeDocument/2006/relationships/oleObject" Target="embeddings/oleObject6.bin"/><Relationship Id="rId27" Type="http://schemas.openxmlformats.org/officeDocument/2006/relationships/image" Target="media/image10.wmf"/><Relationship Id="rId43" Type="http://schemas.openxmlformats.org/officeDocument/2006/relationships/oleObject" Target="embeddings/oleObject15.bin"/><Relationship Id="rId48" Type="http://schemas.openxmlformats.org/officeDocument/2006/relationships/oleObject" Target="embeddings/oleObject16.bin"/><Relationship Id="rId64" Type="http://schemas.openxmlformats.org/officeDocument/2006/relationships/oleObject" Target="embeddings/oleObject23.bin"/><Relationship Id="rId69" Type="http://schemas.openxmlformats.org/officeDocument/2006/relationships/oleObject" Target="embeddings/oleObject25.bin"/><Relationship Id="rId113" Type="http://schemas.openxmlformats.org/officeDocument/2006/relationships/image" Target="media/image58.wmf"/><Relationship Id="rId118" Type="http://schemas.openxmlformats.org/officeDocument/2006/relationships/oleObject" Target="embeddings/oleObject49.bin"/><Relationship Id="rId134" Type="http://schemas.openxmlformats.org/officeDocument/2006/relationships/oleObject" Target="embeddings/oleObject57.bin"/><Relationship Id="rId139" Type="http://schemas.openxmlformats.org/officeDocument/2006/relationships/hyperlink" Target="http://forca.ru/knigi/arhivy/elektricheskaya-chast-elektrostanciy-6.html" TargetMode="External"/><Relationship Id="rId80" Type="http://schemas.openxmlformats.org/officeDocument/2006/relationships/image" Target="media/image41.wmf"/><Relationship Id="rId85" Type="http://schemas.openxmlformats.org/officeDocument/2006/relationships/oleObject" Target="embeddings/oleObject33.bin"/><Relationship Id="rId12" Type="http://schemas.openxmlformats.org/officeDocument/2006/relationships/oleObject" Target="embeddings/oleObject1.bin"/><Relationship Id="rId17" Type="http://schemas.openxmlformats.org/officeDocument/2006/relationships/image" Target="media/image5.wmf"/><Relationship Id="rId33" Type="http://schemas.openxmlformats.org/officeDocument/2006/relationships/oleObject" Target="embeddings/oleObject11.bin"/><Relationship Id="rId38" Type="http://schemas.openxmlformats.org/officeDocument/2006/relationships/image" Target="media/image16.wmf"/><Relationship Id="rId59" Type="http://schemas.openxmlformats.org/officeDocument/2006/relationships/oleObject" Target="embeddings/oleObject21.bin"/><Relationship Id="rId103" Type="http://schemas.openxmlformats.org/officeDocument/2006/relationships/image" Target="media/image53.wmf"/><Relationship Id="rId108" Type="http://schemas.openxmlformats.org/officeDocument/2006/relationships/oleObject" Target="embeddings/oleObject44.bin"/><Relationship Id="rId124" Type="http://schemas.openxmlformats.org/officeDocument/2006/relationships/oleObject" Target="embeddings/oleObject52.bin"/><Relationship Id="rId129" Type="http://schemas.openxmlformats.org/officeDocument/2006/relationships/image" Target="media/image66.wmf"/><Relationship Id="rId54" Type="http://schemas.openxmlformats.org/officeDocument/2006/relationships/oleObject" Target="embeddings/oleObject19.bin"/><Relationship Id="rId70" Type="http://schemas.openxmlformats.org/officeDocument/2006/relationships/image" Target="media/image36.wmf"/><Relationship Id="rId75" Type="http://schemas.openxmlformats.org/officeDocument/2006/relationships/oleObject" Target="embeddings/oleObject28.bin"/><Relationship Id="rId91" Type="http://schemas.openxmlformats.org/officeDocument/2006/relationships/image" Target="media/image47.wmf"/><Relationship Id="rId96" Type="http://schemas.openxmlformats.org/officeDocument/2006/relationships/oleObject" Target="embeddings/oleObject38.bin"/><Relationship Id="rId140" Type="http://schemas.openxmlformats.org/officeDocument/2006/relationships/image" Target="media/image72.emf"/><Relationship Id="rId145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23" Type="http://schemas.openxmlformats.org/officeDocument/2006/relationships/image" Target="media/image8.wmf"/><Relationship Id="rId28" Type="http://schemas.openxmlformats.org/officeDocument/2006/relationships/oleObject" Target="embeddings/oleObject9.bin"/><Relationship Id="rId49" Type="http://schemas.openxmlformats.org/officeDocument/2006/relationships/image" Target="media/image24.wmf"/><Relationship Id="rId114" Type="http://schemas.openxmlformats.org/officeDocument/2006/relationships/oleObject" Target="embeddings/oleObject47.bin"/><Relationship Id="rId119" Type="http://schemas.openxmlformats.org/officeDocument/2006/relationships/image" Target="media/image61.wmf"/><Relationship Id="rId44" Type="http://schemas.openxmlformats.org/officeDocument/2006/relationships/image" Target="media/image20.wmf"/><Relationship Id="rId60" Type="http://schemas.openxmlformats.org/officeDocument/2006/relationships/image" Target="media/image30.png"/><Relationship Id="rId65" Type="http://schemas.openxmlformats.org/officeDocument/2006/relationships/image" Target="media/image33.wmf"/><Relationship Id="rId81" Type="http://schemas.openxmlformats.org/officeDocument/2006/relationships/oleObject" Target="embeddings/oleObject31.bin"/><Relationship Id="rId86" Type="http://schemas.openxmlformats.org/officeDocument/2006/relationships/image" Target="media/image44.png"/><Relationship Id="rId130" Type="http://schemas.openxmlformats.org/officeDocument/2006/relationships/oleObject" Target="embeddings/oleObject55.bin"/><Relationship Id="rId135" Type="http://schemas.openxmlformats.org/officeDocument/2006/relationships/image" Target="media/image69.wmf"/><Relationship Id="rId13" Type="http://schemas.openxmlformats.org/officeDocument/2006/relationships/image" Target="media/image3.wmf"/><Relationship Id="rId18" Type="http://schemas.openxmlformats.org/officeDocument/2006/relationships/oleObject" Target="embeddings/oleObject4.bin"/><Relationship Id="rId39" Type="http://schemas.openxmlformats.org/officeDocument/2006/relationships/oleObject" Target="embeddings/oleObject14.bin"/><Relationship Id="rId109" Type="http://schemas.openxmlformats.org/officeDocument/2006/relationships/image" Target="media/image56.wmf"/><Relationship Id="rId34" Type="http://schemas.openxmlformats.org/officeDocument/2006/relationships/image" Target="media/image14.wmf"/><Relationship Id="rId50" Type="http://schemas.openxmlformats.org/officeDocument/2006/relationships/oleObject" Target="embeddings/oleObject17.bin"/><Relationship Id="rId55" Type="http://schemas.openxmlformats.org/officeDocument/2006/relationships/image" Target="media/image27.wmf"/><Relationship Id="rId76" Type="http://schemas.openxmlformats.org/officeDocument/2006/relationships/image" Target="media/image39.wmf"/><Relationship Id="rId97" Type="http://schemas.openxmlformats.org/officeDocument/2006/relationships/image" Target="media/image50.wmf"/><Relationship Id="rId104" Type="http://schemas.openxmlformats.org/officeDocument/2006/relationships/oleObject" Target="embeddings/oleObject42.bin"/><Relationship Id="rId120" Type="http://schemas.openxmlformats.org/officeDocument/2006/relationships/oleObject" Target="embeddings/oleObject50.bin"/><Relationship Id="rId125" Type="http://schemas.openxmlformats.org/officeDocument/2006/relationships/image" Target="media/image64.wmf"/><Relationship Id="rId141" Type="http://schemas.openxmlformats.org/officeDocument/2006/relationships/image" Target="media/image73.png"/><Relationship Id="rId146" Type="http://schemas.openxmlformats.org/officeDocument/2006/relationships/theme" Target="theme/theme1.xml"/><Relationship Id="rId7" Type="http://schemas.openxmlformats.org/officeDocument/2006/relationships/image" Target="media/image1.png"/><Relationship Id="rId71" Type="http://schemas.openxmlformats.org/officeDocument/2006/relationships/oleObject" Target="embeddings/oleObject26.bin"/><Relationship Id="rId92" Type="http://schemas.openxmlformats.org/officeDocument/2006/relationships/oleObject" Target="embeddings/oleObject36.bin"/><Relationship Id="rId2" Type="http://schemas.openxmlformats.org/officeDocument/2006/relationships/styles" Target="styles.xml"/><Relationship Id="rId29" Type="http://schemas.openxmlformats.org/officeDocument/2006/relationships/oleObject" Target="embeddings/oleObject10.bin"/><Relationship Id="rId24" Type="http://schemas.openxmlformats.org/officeDocument/2006/relationships/oleObject" Target="embeddings/oleObject7.bin"/><Relationship Id="rId40" Type="http://schemas.openxmlformats.org/officeDocument/2006/relationships/image" Target="media/image17.wmf"/><Relationship Id="rId45" Type="http://schemas.openxmlformats.org/officeDocument/2006/relationships/image" Target="media/image21.wmf"/><Relationship Id="rId66" Type="http://schemas.openxmlformats.org/officeDocument/2006/relationships/oleObject" Target="embeddings/oleObject24.bin"/><Relationship Id="rId87" Type="http://schemas.openxmlformats.org/officeDocument/2006/relationships/image" Target="media/image45.emf"/><Relationship Id="rId110" Type="http://schemas.openxmlformats.org/officeDocument/2006/relationships/oleObject" Target="embeddings/oleObject45.bin"/><Relationship Id="rId115" Type="http://schemas.openxmlformats.org/officeDocument/2006/relationships/image" Target="media/image59.wmf"/><Relationship Id="rId131" Type="http://schemas.openxmlformats.org/officeDocument/2006/relationships/image" Target="media/image67.wmf"/><Relationship Id="rId136" Type="http://schemas.openxmlformats.org/officeDocument/2006/relationships/oleObject" Target="embeddings/oleObject58.bin"/><Relationship Id="rId61" Type="http://schemas.openxmlformats.org/officeDocument/2006/relationships/image" Target="media/image31.wmf"/><Relationship Id="rId82" Type="http://schemas.openxmlformats.org/officeDocument/2006/relationships/image" Target="media/image42.wmf"/><Relationship Id="rId19" Type="http://schemas.openxmlformats.org/officeDocument/2006/relationships/image" Target="media/image6.wmf"/><Relationship Id="rId14" Type="http://schemas.openxmlformats.org/officeDocument/2006/relationships/oleObject" Target="embeddings/oleObject2.bin"/><Relationship Id="rId30" Type="http://schemas.openxmlformats.org/officeDocument/2006/relationships/image" Target="media/image11.png"/><Relationship Id="rId35" Type="http://schemas.openxmlformats.org/officeDocument/2006/relationships/oleObject" Target="embeddings/oleObject12.bin"/><Relationship Id="rId56" Type="http://schemas.openxmlformats.org/officeDocument/2006/relationships/oleObject" Target="embeddings/oleObject20.bin"/><Relationship Id="rId77" Type="http://schemas.openxmlformats.org/officeDocument/2006/relationships/oleObject" Target="embeddings/oleObject29.bin"/><Relationship Id="rId100" Type="http://schemas.openxmlformats.org/officeDocument/2006/relationships/oleObject" Target="embeddings/oleObject40.bin"/><Relationship Id="rId105" Type="http://schemas.openxmlformats.org/officeDocument/2006/relationships/image" Target="media/image54.wmf"/><Relationship Id="rId126" Type="http://schemas.openxmlformats.org/officeDocument/2006/relationships/oleObject" Target="embeddings/oleObject53.bin"/><Relationship Id="rId8" Type="http://schemas.openxmlformats.org/officeDocument/2006/relationships/hyperlink" Target="https://stud.lms.tpu.ru/course/view.php?id=2284" TargetMode="External"/><Relationship Id="rId51" Type="http://schemas.openxmlformats.org/officeDocument/2006/relationships/image" Target="media/image25.wmf"/><Relationship Id="rId72" Type="http://schemas.openxmlformats.org/officeDocument/2006/relationships/image" Target="media/image37.wmf"/><Relationship Id="rId93" Type="http://schemas.openxmlformats.org/officeDocument/2006/relationships/image" Target="media/image48.wmf"/><Relationship Id="rId98" Type="http://schemas.openxmlformats.org/officeDocument/2006/relationships/oleObject" Target="embeddings/oleObject39.bin"/><Relationship Id="rId121" Type="http://schemas.openxmlformats.org/officeDocument/2006/relationships/image" Target="media/image62.wmf"/><Relationship Id="rId142" Type="http://schemas.openxmlformats.org/officeDocument/2006/relationships/image" Target="media/image74.png"/><Relationship Id="rId3" Type="http://schemas.openxmlformats.org/officeDocument/2006/relationships/settings" Target="settings.xml"/><Relationship Id="rId25" Type="http://schemas.openxmlformats.org/officeDocument/2006/relationships/image" Target="media/image9.wmf"/><Relationship Id="rId46" Type="http://schemas.openxmlformats.org/officeDocument/2006/relationships/image" Target="media/image22.wmf"/><Relationship Id="rId67" Type="http://schemas.openxmlformats.org/officeDocument/2006/relationships/image" Target="media/image34.png"/><Relationship Id="rId116" Type="http://schemas.openxmlformats.org/officeDocument/2006/relationships/oleObject" Target="embeddings/oleObject48.bin"/><Relationship Id="rId137" Type="http://schemas.openxmlformats.org/officeDocument/2006/relationships/image" Target="media/image70.wmf"/><Relationship Id="rId20" Type="http://schemas.openxmlformats.org/officeDocument/2006/relationships/oleObject" Target="embeddings/oleObject5.bin"/><Relationship Id="rId41" Type="http://schemas.openxmlformats.org/officeDocument/2006/relationships/image" Target="media/image18.wmf"/><Relationship Id="rId62" Type="http://schemas.openxmlformats.org/officeDocument/2006/relationships/oleObject" Target="embeddings/oleObject22.bin"/><Relationship Id="rId83" Type="http://schemas.openxmlformats.org/officeDocument/2006/relationships/oleObject" Target="embeddings/oleObject32.bin"/><Relationship Id="rId88" Type="http://schemas.openxmlformats.org/officeDocument/2006/relationships/oleObject" Target="embeddings/oleObject34.bin"/><Relationship Id="rId111" Type="http://schemas.openxmlformats.org/officeDocument/2006/relationships/image" Target="media/image57.wmf"/><Relationship Id="rId132" Type="http://schemas.openxmlformats.org/officeDocument/2006/relationships/oleObject" Target="embeddings/oleObject56.bin"/><Relationship Id="rId15" Type="http://schemas.openxmlformats.org/officeDocument/2006/relationships/image" Target="media/image4.wmf"/><Relationship Id="rId36" Type="http://schemas.openxmlformats.org/officeDocument/2006/relationships/image" Target="media/image15.wmf"/><Relationship Id="rId57" Type="http://schemas.openxmlformats.org/officeDocument/2006/relationships/image" Target="media/image28.wmf"/><Relationship Id="rId106" Type="http://schemas.openxmlformats.org/officeDocument/2006/relationships/oleObject" Target="embeddings/oleObject43.bin"/><Relationship Id="rId127" Type="http://schemas.openxmlformats.org/officeDocument/2006/relationships/image" Target="media/image65.wmf"/><Relationship Id="rId10" Type="http://schemas.microsoft.com/office/2011/relationships/commentsExtended" Target="commentsExtended.xml"/><Relationship Id="rId31" Type="http://schemas.openxmlformats.org/officeDocument/2006/relationships/image" Target="media/image12.emf"/><Relationship Id="rId52" Type="http://schemas.openxmlformats.org/officeDocument/2006/relationships/oleObject" Target="embeddings/oleObject18.bin"/><Relationship Id="rId73" Type="http://schemas.openxmlformats.org/officeDocument/2006/relationships/oleObject" Target="embeddings/oleObject27.bin"/><Relationship Id="rId78" Type="http://schemas.openxmlformats.org/officeDocument/2006/relationships/image" Target="media/image40.wmf"/><Relationship Id="rId94" Type="http://schemas.openxmlformats.org/officeDocument/2006/relationships/oleObject" Target="embeddings/oleObject37.bin"/><Relationship Id="rId99" Type="http://schemas.openxmlformats.org/officeDocument/2006/relationships/image" Target="media/image51.wmf"/><Relationship Id="rId101" Type="http://schemas.openxmlformats.org/officeDocument/2006/relationships/image" Target="media/image52.wmf"/><Relationship Id="rId122" Type="http://schemas.openxmlformats.org/officeDocument/2006/relationships/oleObject" Target="embeddings/oleObject51.bin"/><Relationship Id="rId143" Type="http://schemas.openxmlformats.org/officeDocument/2006/relationships/image" Target="media/image75.png"/><Relationship Id="rId4" Type="http://schemas.openxmlformats.org/officeDocument/2006/relationships/webSettings" Target="webSettings.xml"/><Relationship Id="rId9" Type="http://schemas.openxmlformats.org/officeDocument/2006/relationships/comments" Target="comments.xml"/><Relationship Id="rId26" Type="http://schemas.openxmlformats.org/officeDocument/2006/relationships/oleObject" Target="embeddings/oleObject8.bin"/><Relationship Id="rId47" Type="http://schemas.openxmlformats.org/officeDocument/2006/relationships/image" Target="media/image23.wmf"/><Relationship Id="rId68" Type="http://schemas.openxmlformats.org/officeDocument/2006/relationships/image" Target="media/image35.wmf"/><Relationship Id="rId89" Type="http://schemas.openxmlformats.org/officeDocument/2006/relationships/image" Target="media/image46.wmf"/><Relationship Id="rId112" Type="http://schemas.openxmlformats.org/officeDocument/2006/relationships/oleObject" Target="embeddings/oleObject46.bin"/><Relationship Id="rId133" Type="http://schemas.openxmlformats.org/officeDocument/2006/relationships/image" Target="media/image68.wmf"/><Relationship Id="rId16" Type="http://schemas.openxmlformats.org/officeDocument/2006/relationships/oleObject" Target="embeddings/oleObject3.bin"/><Relationship Id="rId37" Type="http://schemas.openxmlformats.org/officeDocument/2006/relationships/oleObject" Target="embeddings/oleObject13.bin"/><Relationship Id="rId58" Type="http://schemas.openxmlformats.org/officeDocument/2006/relationships/image" Target="media/image29.wmf"/><Relationship Id="rId79" Type="http://schemas.openxmlformats.org/officeDocument/2006/relationships/oleObject" Target="embeddings/oleObject30.bin"/><Relationship Id="rId102" Type="http://schemas.openxmlformats.org/officeDocument/2006/relationships/oleObject" Target="embeddings/oleObject41.bin"/><Relationship Id="rId123" Type="http://schemas.openxmlformats.org/officeDocument/2006/relationships/image" Target="media/image63.wmf"/><Relationship Id="rId14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68</TotalTime>
  <Pages>15</Pages>
  <Words>1447</Words>
  <Characters>8252</Characters>
  <Application>Microsoft Office Word</Application>
  <DocSecurity>0</DocSecurity>
  <Lines>68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1</Company>
  <LinksUpToDate>false</LinksUpToDate>
  <CharactersWithSpaces>9680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Owner</cp:lastModifiedBy>
  <cp:revision>11</cp:revision>
  <dcterms:created xsi:type="dcterms:W3CDTF">2019-05-20T16:51:00Z</dcterms:created>
  <dcterms:modified xsi:type="dcterms:W3CDTF">2022-01-20T16:28:00Z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