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15" w:rsidRPr="00A64315" w:rsidRDefault="00A64315" w:rsidP="00A64315">
      <w:pPr>
        <w:rPr>
          <w:rFonts w:ascii="Times New Roman" w:hAnsi="Times New Roman" w:cs="Times New Roman"/>
          <w:sz w:val="28"/>
          <w:szCs w:val="28"/>
        </w:rPr>
      </w:pPr>
      <w:r w:rsidRPr="00A64315">
        <w:rPr>
          <w:rFonts w:ascii="Times New Roman" w:hAnsi="Times New Roman" w:cs="Times New Roman"/>
          <w:sz w:val="28"/>
          <w:szCs w:val="28"/>
        </w:rPr>
        <w:t xml:space="preserve">Определить циклическую частоту электромагнитных колебаний </w:t>
      </w:r>
      <w:r w:rsidRPr="00A64315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0.95pt" o:ole="">
            <v:imagedata r:id="rId4" o:title=""/>
          </v:shape>
          <o:OLEObject Type="Embed" ProgID="Equation.3" ShapeID="_x0000_i1025" DrawAspect="Content" ObjectID="_1706471508" r:id="rId5"/>
        </w:object>
      </w:r>
      <w:r w:rsidRPr="00A64315">
        <w:rPr>
          <w:rFonts w:ascii="Times New Roman" w:hAnsi="Times New Roman" w:cs="Times New Roman"/>
          <w:sz w:val="28"/>
          <w:szCs w:val="28"/>
        </w:rPr>
        <w:t>, создаваемых генератором, если результаты намерения периода</w:t>
      </w:r>
      <w:proofErr w:type="gramStart"/>
      <w:r w:rsidRPr="00A6431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4315">
        <w:rPr>
          <w:rFonts w:ascii="Times New Roman" w:hAnsi="Times New Roman" w:cs="Times New Roman"/>
          <w:sz w:val="28"/>
          <w:szCs w:val="28"/>
        </w:rPr>
        <w:t xml:space="preserve"> цифровым </w:t>
      </w:r>
      <w:proofErr w:type="spellStart"/>
      <w:r w:rsidRPr="00A64315">
        <w:rPr>
          <w:rFonts w:ascii="Times New Roman" w:hAnsi="Times New Roman" w:cs="Times New Roman"/>
          <w:sz w:val="28"/>
          <w:szCs w:val="28"/>
        </w:rPr>
        <w:t>миллисекундомером</w:t>
      </w:r>
      <w:proofErr w:type="spellEnd"/>
      <w:r w:rsidRPr="00A64315">
        <w:rPr>
          <w:rFonts w:ascii="Times New Roman" w:hAnsi="Times New Roman" w:cs="Times New Roman"/>
          <w:sz w:val="28"/>
          <w:szCs w:val="28"/>
        </w:rPr>
        <w:t xml:space="preserve"> таковы: 1.0061, 1.0022, 1.0065, 1.0008, 1 0071, 1 0034, мс. Рассчитать погрешность для </w:t>
      </w:r>
      <w:r w:rsidRPr="00A64315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26" type="#_x0000_t75" style="width:12.1pt;height:10.95pt" o:ole="">
            <v:imagedata r:id="rId6" o:title=""/>
          </v:shape>
          <o:OLEObject Type="Embed" ProgID="Equation.3" ShapeID="_x0000_i1026" DrawAspect="Content" ObjectID="_1706471509" r:id="rId7"/>
        </w:object>
      </w:r>
      <w:r w:rsidRPr="00A64315">
        <w:rPr>
          <w:rFonts w:ascii="Times New Roman" w:hAnsi="Times New Roman" w:cs="Times New Roman"/>
          <w:sz w:val="28"/>
          <w:szCs w:val="28"/>
        </w:rPr>
        <w:t xml:space="preserve"> = 0.8.</w:t>
      </w:r>
    </w:p>
    <w:p w:rsidR="003C3ACC" w:rsidRPr="00A64315" w:rsidRDefault="003C3ACC">
      <w:pPr>
        <w:rPr>
          <w:rFonts w:ascii="Times New Roman" w:hAnsi="Times New Roman" w:cs="Times New Roman"/>
          <w:sz w:val="28"/>
          <w:szCs w:val="28"/>
        </w:rPr>
      </w:pPr>
    </w:p>
    <w:sectPr w:rsidR="003C3ACC" w:rsidRPr="00A64315" w:rsidSect="003C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12BA"/>
    <w:rsid w:val="003C3ACC"/>
    <w:rsid w:val="004C12BA"/>
    <w:rsid w:val="00A64315"/>
    <w:rsid w:val="00FE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2022-02-15T19:37:00Z</dcterms:created>
  <dcterms:modified xsi:type="dcterms:W3CDTF">2022-02-15T19:58:00Z</dcterms:modified>
</cp:coreProperties>
</file>