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63" w:rsidRPr="00933663" w:rsidRDefault="00933663" w:rsidP="00933663">
      <w:pPr>
        <w:rPr>
          <w:rFonts w:ascii="Times New Roman" w:hAnsi="Times New Roman" w:cs="Times New Roman"/>
          <w:sz w:val="28"/>
          <w:szCs w:val="28"/>
        </w:rPr>
      </w:pPr>
      <w:r w:rsidRPr="00933663">
        <w:rPr>
          <w:rFonts w:ascii="Times New Roman" w:hAnsi="Times New Roman" w:cs="Times New Roman"/>
          <w:sz w:val="28"/>
          <w:szCs w:val="28"/>
        </w:rPr>
        <w:t xml:space="preserve">Добротность колебательной системы </w:t>
      </w:r>
      <w:r w:rsidRPr="00933663">
        <w:rPr>
          <w:rFonts w:ascii="Times New Roman" w:hAnsi="Times New Roman" w:cs="Times New Roman"/>
          <w:position w:val="-10"/>
          <w:sz w:val="28"/>
          <w:szCs w:val="28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6.15pt" o:ole="">
            <v:imagedata r:id="rId4" o:title=""/>
          </v:shape>
          <o:OLEObject Type="Embed" ProgID="Equation.3" ShapeID="_x0000_i1025" DrawAspect="Content" ObjectID="_1706470624" r:id="rId5"/>
        </w:object>
      </w:r>
      <w:r w:rsidRPr="00933663">
        <w:rPr>
          <w:rFonts w:ascii="Times New Roman" w:hAnsi="Times New Roman" w:cs="Times New Roman"/>
          <w:sz w:val="28"/>
          <w:szCs w:val="28"/>
        </w:rPr>
        <w:t xml:space="preserve"> определяется по результатам прямых измерений частот колебаний </w:t>
      </w:r>
      <w:r w:rsidRPr="00933663">
        <w:rPr>
          <w:rFonts w:ascii="Times New Roman" w:hAnsi="Times New Roman" w:cs="Times New Roman"/>
          <w:position w:val="-10"/>
          <w:sz w:val="28"/>
          <w:szCs w:val="28"/>
        </w:rPr>
        <w:object w:dxaOrig="240" w:dyaOrig="340">
          <v:shape id="_x0000_i1026" type="#_x0000_t75" style="width:12.1pt;height:17.3pt" o:ole="">
            <v:imagedata r:id="rId6" o:title=""/>
          </v:shape>
          <o:OLEObject Type="Embed" ProgID="Equation.3" ShapeID="_x0000_i1026" DrawAspect="Content" ObjectID="_1706470625" r:id="rId7"/>
        </w:object>
      </w:r>
      <w:r w:rsidRPr="00933663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933663">
        <w:rPr>
          <w:rFonts w:ascii="Times New Roman" w:hAnsi="Times New Roman" w:cs="Times New Roman"/>
          <w:sz w:val="28"/>
          <w:szCs w:val="28"/>
        </w:rPr>
        <w:t xml:space="preserve">и </w:t>
      </w:r>
      <w:r w:rsidRPr="00933663">
        <w:rPr>
          <w:rFonts w:ascii="Times New Roman" w:hAnsi="Times New Roman" w:cs="Times New Roman"/>
          <w:position w:val="-10"/>
          <w:sz w:val="28"/>
          <w:szCs w:val="28"/>
        </w:rPr>
        <w:object w:dxaOrig="279" w:dyaOrig="340">
          <v:shape id="_x0000_i1027" type="#_x0000_t75" style="width:13.8pt;height:17.3pt" o:ole="">
            <v:imagedata r:id="rId8" o:title=""/>
          </v:shape>
          <o:OLEObject Type="Embed" ProgID="Equation.3" ShapeID="_x0000_i1027" DrawAspect="Content" ObjectID="_1706470626" r:id="rId9"/>
        </w:object>
      </w:r>
      <w:r w:rsidRPr="00933663">
        <w:rPr>
          <w:rFonts w:ascii="Times New Roman" w:hAnsi="Times New Roman" w:cs="Times New Roman"/>
          <w:sz w:val="28"/>
          <w:szCs w:val="28"/>
        </w:rPr>
        <w:t xml:space="preserve">, при которых амплитуда колебаний уменьшается </w:t>
      </w:r>
      <w:proofErr w:type="gramStart"/>
      <w:r w:rsidRPr="009336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3663">
        <w:rPr>
          <w:rFonts w:ascii="Times New Roman" w:hAnsi="Times New Roman" w:cs="Times New Roman"/>
          <w:sz w:val="28"/>
          <w:szCs w:val="28"/>
        </w:rPr>
        <w:t xml:space="preserve"> </w:t>
      </w:r>
      <w:r w:rsidRPr="00933663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28" type="#_x0000_t75" style="width:19pt;height:17.3pt" o:ole="">
            <v:imagedata r:id="rId10" o:title=""/>
          </v:shape>
          <o:OLEObject Type="Embed" ProgID="Equation.3" ShapeID="_x0000_i1028" DrawAspect="Content" ObjectID="_1706470627" r:id="rId11"/>
        </w:object>
      </w:r>
      <w:r w:rsidRPr="00933663">
        <w:rPr>
          <w:rFonts w:ascii="Times New Roman" w:hAnsi="Times New Roman" w:cs="Times New Roman"/>
          <w:sz w:val="28"/>
          <w:szCs w:val="28"/>
        </w:rPr>
        <w:t xml:space="preserve"> раза по сравнению с амплитудой колебаний при резонансной частоте </w:t>
      </w:r>
      <w:r w:rsidRPr="00933663">
        <w:rPr>
          <w:rFonts w:ascii="Times New Roman" w:hAnsi="Times New Roman" w:cs="Times New Roman"/>
          <w:position w:val="-14"/>
          <w:sz w:val="28"/>
          <w:szCs w:val="28"/>
        </w:rPr>
        <w:object w:dxaOrig="300" w:dyaOrig="380">
          <v:shape id="_x0000_i1029" type="#_x0000_t75" style="width:15pt;height:19pt" o:ole="">
            <v:imagedata r:id="rId12" o:title=""/>
          </v:shape>
          <o:OLEObject Type="Embed" ProgID="Equation.3" ShapeID="_x0000_i1029" DrawAspect="Content" ObjectID="_1706470628" r:id="rId13"/>
        </w:object>
      </w:r>
      <w:r w:rsidRPr="00933663">
        <w:rPr>
          <w:rFonts w:ascii="Times New Roman" w:hAnsi="Times New Roman" w:cs="Times New Roman"/>
          <w:sz w:val="28"/>
          <w:szCs w:val="28"/>
        </w:rPr>
        <w:t xml:space="preserve">: </w:t>
      </w:r>
      <w:r w:rsidRPr="00933663">
        <w:rPr>
          <w:rFonts w:ascii="Times New Roman" w:hAnsi="Times New Roman" w:cs="Times New Roman"/>
          <w:position w:val="-30"/>
          <w:sz w:val="28"/>
          <w:szCs w:val="28"/>
        </w:rPr>
        <w:object w:dxaOrig="1200" w:dyaOrig="720">
          <v:shape id="_x0000_i1030" type="#_x0000_t75" style="width:59.9pt;height:36.3pt" o:ole="">
            <v:imagedata r:id="rId14" o:title=""/>
          </v:shape>
          <o:OLEObject Type="Embed" ProgID="Equation.3" ShapeID="_x0000_i1030" DrawAspect="Content" ObjectID="_1706470629" r:id="rId15"/>
        </w:object>
      </w:r>
      <w:r w:rsidRPr="00933663">
        <w:rPr>
          <w:rFonts w:ascii="Times New Roman" w:hAnsi="Times New Roman" w:cs="Times New Roman"/>
          <w:sz w:val="28"/>
          <w:szCs w:val="28"/>
        </w:rPr>
        <w:t xml:space="preserve">, </w:t>
      </w:r>
      <w:r w:rsidRPr="00933663">
        <w:rPr>
          <w:rFonts w:ascii="Times New Roman" w:hAnsi="Times New Roman" w:cs="Times New Roman"/>
          <w:position w:val="-26"/>
          <w:sz w:val="28"/>
          <w:szCs w:val="28"/>
        </w:rPr>
        <w:object w:dxaOrig="1520" w:dyaOrig="740">
          <v:shape id="_x0000_i1031" type="#_x0000_t75" style="width:76.05pt;height:36.85pt" o:ole="">
            <v:imagedata r:id="rId16" o:title=""/>
          </v:shape>
          <o:OLEObject Type="Embed" ProgID="Equation.3" ShapeID="_x0000_i1031" DrawAspect="Content" ObjectID="_1706470630" r:id="rId17"/>
        </w:object>
      </w:r>
      <w:r w:rsidRPr="00933663">
        <w:rPr>
          <w:rFonts w:ascii="Times New Roman" w:hAnsi="Times New Roman" w:cs="Times New Roman"/>
          <w:sz w:val="28"/>
          <w:szCs w:val="28"/>
        </w:rPr>
        <w:t xml:space="preserve">. Измерения частот с приборной погрешностью </w:t>
      </w:r>
      <w:r w:rsidRPr="00933663">
        <w:rPr>
          <w:rFonts w:ascii="Times New Roman" w:hAnsi="Times New Roman" w:cs="Times New Roman"/>
          <w:position w:val="-14"/>
          <w:sz w:val="28"/>
          <w:szCs w:val="28"/>
        </w:rPr>
        <w:object w:dxaOrig="540" w:dyaOrig="380">
          <v:shape id="_x0000_i1032" type="#_x0000_t75" style="width:27.05pt;height:19pt" o:ole="">
            <v:imagedata r:id="rId18" o:title=""/>
          </v:shape>
          <o:OLEObject Type="Embed" ProgID="Equation.3" ShapeID="_x0000_i1032" DrawAspect="Content" ObjectID="_1706470631" r:id="rId19"/>
        </w:object>
      </w:r>
      <w:r w:rsidRPr="00933663">
        <w:rPr>
          <w:rFonts w:ascii="Times New Roman" w:hAnsi="Times New Roman" w:cs="Times New Roman"/>
          <w:sz w:val="28"/>
          <w:szCs w:val="28"/>
        </w:rPr>
        <w:t xml:space="preserve"> = ± 2Гц дали следующие результаты: </w:t>
      </w:r>
      <w:r w:rsidRPr="00933663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933663">
        <w:rPr>
          <w:rFonts w:ascii="Times New Roman" w:hAnsi="Times New Roman" w:cs="Times New Roman"/>
          <w:smallCaps/>
          <w:position w:val="-10"/>
          <w:sz w:val="28"/>
          <w:szCs w:val="28"/>
        </w:rPr>
        <w:object w:dxaOrig="240" w:dyaOrig="340">
          <v:shape id="_x0000_i1033" type="#_x0000_t75" style="width:12.1pt;height:17.3pt" o:ole="">
            <v:imagedata r:id="rId20" o:title=""/>
          </v:shape>
          <o:OLEObject Type="Embed" ProgID="Equation.3" ShapeID="_x0000_i1033" DrawAspect="Content" ObjectID="_1706470632" r:id="rId21"/>
        </w:object>
      </w:r>
      <w:r w:rsidRPr="00933663">
        <w:rPr>
          <w:rFonts w:ascii="Times New Roman" w:hAnsi="Times New Roman" w:cs="Times New Roman"/>
          <w:smallCaps/>
          <w:sz w:val="28"/>
          <w:szCs w:val="28"/>
        </w:rPr>
        <w:t>*</w:t>
      </w:r>
      <w:r w:rsidRPr="00933663">
        <w:rPr>
          <w:rFonts w:ascii="Times New Roman" w:hAnsi="Times New Roman" w:cs="Times New Roman"/>
          <w:sz w:val="28"/>
          <w:szCs w:val="28"/>
        </w:rPr>
        <w:t>10</w:t>
      </w:r>
      <w:r w:rsidRPr="009336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33663">
        <w:rPr>
          <w:rFonts w:ascii="Times New Roman" w:hAnsi="Times New Roman" w:cs="Times New Roman"/>
          <w:sz w:val="28"/>
          <w:szCs w:val="28"/>
        </w:rPr>
        <w:t xml:space="preserve">, Гц: 3.752; 3761; 3.758; 3.756; 3.760; 3.764.  </w:t>
      </w:r>
      <w:r w:rsidRPr="00933663">
        <w:rPr>
          <w:rFonts w:ascii="Times New Roman" w:hAnsi="Times New Roman" w:cs="Times New Roman"/>
          <w:position w:val="-10"/>
          <w:sz w:val="28"/>
          <w:szCs w:val="28"/>
        </w:rPr>
        <w:object w:dxaOrig="279" w:dyaOrig="340">
          <v:shape id="_x0000_i1034" type="#_x0000_t75" style="width:13.8pt;height:17.3pt" o:ole="">
            <v:imagedata r:id="rId22" o:title=""/>
          </v:shape>
          <o:OLEObject Type="Embed" ProgID="Equation.3" ShapeID="_x0000_i1034" DrawAspect="Content" ObjectID="_1706470633" r:id="rId23"/>
        </w:object>
      </w:r>
      <w:r w:rsidRPr="00933663">
        <w:rPr>
          <w:rFonts w:ascii="Times New Roman" w:hAnsi="Times New Roman" w:cs="Times New Roman"/>
          <w:sz w:val="28"/>
          <w:szCs w:val="28"/>
        </w:rPr>
        <w:t>*10</w:t>
      </w:r>
      <w:r w:rsidRPr="009336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33663">
        <w:rPr>
          <w:rFonts w:ascii="Times New Roman" w:hAnsi="Times New Roman" w:cs="Times New Roman"/>
          <w:sz w:val="28"/>
          <w:szCs w:val="28"/>
        </w:rPr>
        <w:t>, Гц</w:t>
      </w:r>
      <w:proofErr w:type="gramStart"/>
      <w:r w:rsidRPr="00933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3663">
        <w:rPr>
          <w:rFonts w:ascii="Times New Roman" w:hAnsi="Times New Roman" w:cs="Times New Roman"/>
          <w:sz w:val="28"/>
          <w:szCs w:val="28"/>
        </w:rPr>
        <w:t xml:space="preserve"> 3.846; 3852; 3.855; 3.849; 3.850; 3.846. Определить </w:t>
      </w:r>
      <w:r w:rsidRPr="00933663">
        <w:rPr>
          <w:rFonts w:ascii="Times New Roman" w:hAnsi="Times New Roman" w:cs="Times New Roman"/>
          <w:position w:val="-10"/>
          <w:sz w:val="28"/>
          <w:szCs w:val="28"/>
        </w:rPr>
        <w:object w:dxaOrig="240" w:dyaOrig="320">
          <v:shape id="_x0000_i1035" type="#_x0000_t75" style="width:12.1pt;height:16.15pt" o:ole="">
            <v:imagedata r:id="rId24" o:title=""/>
          </v:shape>
          <o:OLEObject Type="Embed" ProgID="Equation.3" ShapeID="_x0000_i1035" DrawAspect="Content" ObjectID="_1706470634" r:id="rId25"/>
        </w:object>
      </w:r>
      <w:r w:rsidRPr="00933663">
        <w:rPr>
          <w:rFonts w:ascii="Times New Roman" w:hAnsi="Times New Roman" w:cs="Times New Roman"/>
          <w:sz w:val="28"/>
          <w:szCs w:val="28"/>
        </w:rPr>
        <w:t xml:space="preserve"> и рассчитать погрешность для </w:t>
      </w:r>
      <w:r w:rsidRPr="00933663">
        <w:rPr>
          <w:rFonts w:ascii="Times New Roman" w:hAnsi="Times New Roman" w:cs="Times New Roman"/>
          <w:position w:val="-6"/>
          <w:sz w:val="28"/>
          <w:szCs w:val="28"/>
        </w:rPr>
        <w:object w:dxaOrig="240" w:dyaOrig="220">
          <v:shape id="_x0000_i1036" type="#_x0000_t75" style="width:12.1pt;height:10.95pt" o:ole="">
            <v:imagedata r:id="rId26" o:title=""/>
          </v:shape>
          <o:OLEObject Type="Embed" ProgID="Equation.3" ShapeID="_x0000_i1036" DrawAspect="Content" ObjectID="_1706470635" r:id="rId27"/>
        </w:object>
      </w:r>
      <w:r w:rsidRPr="00933663">
        <w:rPr>
          <w:rFonts w:ascii="Times New Roman" w:hAnsi="Times New Roman" w:cs="Times New Roman"/>
          <w:sz w:val="28"/>
          <w:szCs w:val="28"/>
        </w:rPr>
        <w:t xml:space="preserve"> = 0.9.</w:t>
      </w:r>
    </w:p>
    <w:p w:rsidR="003C3ACC" w:rsidRDefault="003C3ACC"/>
    <w:sectPr w:rsidR="003C3ACC" w:rsidSect="003C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3663"/>
    <w:rsid w:val="003C3ACC"/>
    <w:rsid w:val="0093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2022-02-15T19:50:00Z</dcterms:created>
  <dcterms:modified xsi:type="dcterms:W3CDTF">2022-02-15T19:50:00Z</dcterms:modified>
</cp:coreProperties>
</file>