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93DEAF" w14:textId="1E0BB8ED" w:rsidR="00C11595" w:rsidRPr="003E65B5" w:rsidRDefault="003E65B5">
      <w:pPr>
        <w:rPr>
          <w:rFonts w:ascii="Times New Roman" w:hAnsi="Times New Roman" w:cs="Times New Roman"/>
          <w:sz w:val="24"/>
          <w:szCs w:val="24"/>
        </w:rPr>
      </w:pPr>
      <w:r w:rsidRPr="003E65B5">
        <w:rPr>
          <w:rFonts w:ascii="Times New Roman" w:hAnsi="Times New Roman" w:cs="Times New Roman"/>
          <w:sz w:val="24"/>
          <w:szCs w:val="24"/>
        </w:rPr>
        <w:t>Презентация:</w:t>
      </w:r>
    </w:p>
    <w:p w14:paraId="42C21DE3" w14:textId="7A923182" w:rsidR="003E65B5" w:rsidRPr="003E65B5" w:rsidRDefault="003E65B5">
      <w:pPr>
        <w:rPr>
          <w:rFonts w:ascii="Times New Roman" w:hAnsi="Times New Roman" w:cs="Times New Roman"/>
          <w:sz w:val="24"/>
          <w:szCs w:val="24"/>
        </w:rPr>
      </w:pPr>
      <w:r w:rsidRPr="003E65B5">
        <w:rPr>
          <w:rFonts w:ascii="Times New Roman" w:hAnsi="Times New Roman" w:cs="Times New Roman"/>
          <w:sz w:val="24"/>
          <w:szCs w:val="24"/>
        </w:rPr>
        <w:t>Актуальность темы</w:t>
      </w:r>
    </w:p>
    <w:p w14:paraId="5E42E415" w14:textId="34455E18" w:rsidR="003E65B5" w:rsidRPr="003E65B5" w:rsidRDefault="003E65B5">
      <w:pPr>
        <w:rPr>
          <w:rFonts w:ascii="Times New Roman" w:hAnsi="Times New Roman" w:cs="Times New Roman"/>
          <w:sz w:val="24"/>
          <w:szCs w:val="24"/>
        </w:rPr>
      </w:pPr>
      <w:r w:rsidRPr="003E65B5">
        <w:rPr>
          <w:rFonts w:ascii="Times New Roman" w:hAnsi="Times New Roman" w:cs="Times New Roman"/>
          <w:sz w:val="24"/>
          <w:szCs w:val="24"/>
        </w:rPr>
        <w:t>Цель и задачи</w:t>
      </w:r>
    </w:p>
    <w:p w14:paraId="64378766" w14:textId="26706782" w:rsidR="003E65B5" w:rsidRPr="003E65B5" w:rsidRDefault="003E65B5">
      <w:pPr>
        <w:rPr>
          <w:rFonts w:ascii="Times New Roman" w:hAnsi="Times New Roman" w:cs="Times New Roman"/>
          <w:sz w:val="24"/>
          <w:szCs w:val="24"/>
        </w:rPr>
      </w:pPr>
      <w:r w:rsidRPr="003E65B5">
        <w:rPr>
          <w:rFonts w:ascii="Times New Roman" w:hAnsi="Times New Roman" w:cs="Times New Roman"/>
          <w:sz w:val="24"/>
          <w:szCs w:val="24"/>
        </w:rPr>
        <w:t>Объект и предмет исследования</w:t>
      </w:r>
    </w:p>
    <w:p w14:paraId="413FB799" w14:textId="4ADA7F07" w:rsidR="003E65B5" w:rsidRPr="003E65B5" w:rsidRDefault="003E65B5">
      <w:pPr>
        <w:rPr>
          <w:rFonts w:ascii="Times New Roman" w:hAnsi="Times New Roman" w:cs="Times New Roman"/>
          <w:sz w:val="24"/>
          <w:szCs w:val="24"/>
        </w:rPr>
      </w:pPr>
      <w:r w:rsidRPr="003E65B5">
        <w:rPr>
          <w:rFonts w:ascii="Times New Roman" w:hAnsi="Times New Roman" w:cs="Times New Roman"/>
          <w:sz w:val="24"/>
          <w:szCs w:val="24"/>
        </w:rPr>
        <w:t>Недостатки</w:t>
      </w:r>
    </w:p>
    <w:p w14:paraId="41DF473F" w14:textId="1585E807" w:rsidR="003E65B5" w:rsidRPr="003E65B5" w:rsidRDefault="003E65B5">
      <w:pPr>
        <w:rPr>
          <w:rFonts w:ascii="Times New Roman" w:hAnsi="Times New Roman" w:cs="Times New Roman"/>
          <w:sz w:val="24"/>
          <w:szCs w:val="24"/>
        </w:rPr>
      </w:pPr>
      <w:r w:rsidRPr="003E65B5">
        <w:rPr>
          <w:rFonts w:ascii="Times New Roman" w:hAnsi="Times New Roman" w:cs="Times New Roman"/>
          <w:sz w:val="24"/>
          <w:szCs w:val="24"/>
        </w:rPr>
        <w:t>Предложения</w:t>
      </w:r>
    </w:p>
    <w:p w14:paraId="44365681" w14:textId="61A94FD7" w:rsidR="003E65B5" w:rsidRPr="003E65B5" w:rsidRDefault="003E65B5">
      <w:pPr>
        <w:rPr>
          <w:rFonts w:ascii="Times New Roman" w:hAnsi="Times New Roman" w:cs="Times New Roman"/>
          <w:sz w:val="24"/>
          <w:szCs w:val="24"/>
        </w:rPr>
      </w:pPr>
      <w:r w:rsidRPr="003E65B5">
        <w:rPr>
          <w:rFonts w:ascii="Times New Roman" w:hAnsi="Times New Roman" w:cs="Times New Roman"/>
          <w:sz w:val="24"/>
          <w:szCs w:val="24"/>
        </w:rPr>
        <w:t>Совершенствования</w:t>
      </w:r>
    </w:p>
    <w:p w14:paraId="7EB6D6C3" w14:textId="3768E6BD" w:rsidR="003E65B5" w:rsidRPr="003E65B5" w:rsidRDefault="003E65B5">
      <w:pPr>
        <w:rPr>
          <w:rFonts w:ascii="Times New Roman" w:hAnsi="Times New Roman" w:cs="Times New Roman"/>
          <w:sz w:val="24"/>
          <w:szCs w:val="24"/>
        </w:rPr>
      </w:pPr>
    </w:p>
    <w:p w14:paraId="4E68AF42" w14:textId="5747C108" w:rsidR="003E65B5" w:rsidRPr="003E65B5" w:rsidRDefault="003E65B5">
      <w:pPr>
        <w:rPr>
          <w:rFonts w:ascii="Times New Roman" w:hAnsi="Times New Roman" w:cs="Times New Roman"/>
          <w:sz w:val="24"/>
          <w:szCs w:val="24"/>
        </w:rPr>
      </w:pPr>
      <w:r w:rsidRPr="003E65B5">
        <w:rPr>
          <w:rFonts w:ascii="Times New Roman" w:hAnsi="Times New Roman" w:cs="Times New Roman"/>
          <w:sz w:val="24"/>
          <w:szCs w:val="24"/>
        </w:rPr>
        <w:t xml:space="preserve">Доклад четко по слайдам, должно быть все сокращенно и самое основное. Наше заключение ВКР это и есть доклад.  В презентацию вставляем таблицы и рисунки, в докладе поясняем, о чем речь в этих таблицах. </w:t>
      </w:r>
    </w:p>
    <w:sectPr w:rsidR="003E65B5" w:rsidRPr="003E6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4F1"/>
    <w:rsid w:val="003E65B5"/>
    <w:rsid w:val="00C11595"/>
    <w:rsid w:val="00D24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E890B"/>
  <w15:chartTrackingRefBased/>
  <w15:docId w15:val="{C84D08D0-431E-4855-8B15-80DB6298C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Павлова</dc:creator>
  <cp:keywords/>
  <dc:description/>
  <cp:lastModifiedBy>Ольга Павлова</cp:lastModifiedBy>
  <cp:revision>2</cp:revision>
  <dcterms:created xsi:type="dcterms:W3CDTF">2022-02-20T19:11:00Z</dcterms:created>
  <dcterms:modified xsi:type="dcterms:W3CDTF">2022-02-20T19:21:00Z</dcterms:modified>
</cp:coreProperties>
</file>