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4A" w:rsidRDefault="003A7C4A" w:rsidP="003A7C4A">
      <w:pPr>
        <w:pStyle w:val="1730333e3b3e323e3a2"/>
        <w:pageBreakBefore/>
        <w:numPr>
          <w:ilvl w:val="0"/>
          <w:numId w:val="0"/>
        </w:numPr>
        <w:spacing w:line="360" w:lineRule="exact"/>
        <w:ind w:left="709"/>
        <w:rPr>
          <w:rFonts w:cs="Times New Roman"/>
          <w:bCs w:val="0"/>
          <w:iCs w:val="0"/>
          <w:szCs w:val="24"/>
        </w:rPr>
      </w:pPr>
      <w:r>
        <w:rPr>
          <w:rFonts w:ascii="Times New Roman" w:cs="Times New Roman"/>
          <w:bCs w:val="0"/>
          <w:iCs w:val="0"/>
          <w:sz w:val="28"/>
          <w:szCs w:val="24"/>
        </w:rPr>
        <w:t>Цель работы</w:t>
      </w: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e413d3e323d3e3942353a4142"/>
        <w:spacing w:line="360" w:lineRule="exact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Цель лабораторной работы – закрепление и углубление теоретических знаний, а также приобретение практических навыков   выбора режимов резания при проектировании технологического процесса  изготовления изделия.</w:t>
      </w:r>
    </w:p>
    <w:p w:rsidR="003A7C4A" w:rsidRDefault="003A7C4A" w:rsidP="003A7C4A">
      <w:pPr>
        <w:pStyle w:val="1e413d3e323d3e3942353a4142"/>
        <w:spacing w:line="360" w:lineRule="exact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Важной задачей является приобретение студентами навыков поиска и последующего использования справочной, руководящей нормативной и методической документации по выбору материала режущих инструментов, смазывающе-охлаждающих жидкостей. </w:t>
      </w: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0" w:name="_Toc921600401"/>
      <w:bookmarkStart w:id="1" w:name="_Toc92160040"/>
      <w:bookmarkEnd w:id="0"/>
      <w:bookmarkEnd w:id="1"/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2" w:name="__RefHeading__10914_616043787"/>
      <w:bookmarkStart w:id="3" w:name="_Toc921600402"/>
      <w:bookmarkStart w:id="4" w:name="Bookmark"/>
      <w:bookmarkEnd w:id="2"/>
      <w:bookmarkEnd w:id="3"/>
      <w:r>
        <w:rPr>
          <w:rFonts w:ascii="Times New Roman" w:cs="Times New Roman"/>
          <w:bCs w:val="0"/>
          <w:iCs w:val="0"/>
          <w:sz w:val="28"/>
          <w:szCs w:val="24"/>
        </w:rPr>
        <w:t>2 Подготовка и порядок выполнения  лабораторной работы</w:t>
      </w:r>
      <w:bookmarkEnd w:id="4"/>
      <w:r>
        <w:rPr>
          <w:rFonts w:ascii="Times New Roman" w:cs="Times New Roman"/>
          <w:bCs w:val="0"/>
          <w:iCs w:val="0"/>
          <w:sz w:val="28"/>
          <w:szCs w:val="24"/>
        </w:rPr>
        <w:t xml:space="preserve"> </w:t>
      </w:r>
    </w:p>
    <w:p w:rsidR="003A7C4A" w:rsidRDefault="003A7C4A" w:rsidP="003A7C4A">
      <w:pPr>
        <w:pStyle w:val="1e413d3e323d3e3942353a4142"/>
        <w:spacing w:line="360" w:lineRule="exact"/>
        <w:ind w:firstLine="709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1e413d3e323d3e3942353a4142"/>
        <w:spacing w:line="360" w:lineRule="exact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Подготовка к лабораторной работе включает: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изучение теоретического материала по разделам учебной дисциплины, к которой относится лабораторная работа;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повторение теоретического материала из смежного курса по теме лабораторной работы ( материаловедение), подбор справочной литературы, необходимой для выполнения работы.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Для подготовки к выполнению лабораторной работы в методических указаниях приводится теоретическая часть и рекомендуемая литература. Контрольные вопросы к лабораторной работе обеспечивают возможность самоконтроля при теоретической подготовке. По указанию преподавателя ответы на вопросы могут быть даны в письменном виде.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 xml:space="preserve">При подготовке к лабораторной работе студент должен подобрать необходимую справочную литературу, которую следует иметь при выполнении лабораторной работы, оформить титульный лист, описать исходные данные и подготовить бланк таблицы с исходными данными. Подготовку к лабораторной работе студент выполняет самостоятельно во </w:t>
      </w:r>
      <w:r>
        <w:rPr>
          <w:rFonts w:ascii="Times New Roman" w:cs="Times New Roman"/>
          <w:szCs w:val="24"/>
        </w:rPr>
        <w:lastRenderedPageBreak/>
        <w:t>внеаудиторное время. Консультации проводятся по утвержденному на кафедре графику.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bookmarkStart w:id="5" w:name="_Toc92160041"/>
      <w:bookmarkEnd w:id="5"/>
      <w:r>
        <w:rPr>
          <w:rFonts w:ascii="Times New Roman" w:cs="Times New Roman"/>
          <w:szCs w:val="24"/>
        </w:rPr>
        <w:t>Студент допускается к работе при выполнении им вышеперечисленных требований и успешном прохождении собеседования с преподавателем. Студент, не имеющий достаточных теоретических знаний и не подготовивший исходные и справочные материалы, к выполнению лабораторных работ не допускается</w:t>
      </w:r>
    </w:p>
    <w:p w:rsidR="003A7C4A" w:rsidRDefault="003A7C4A" w:rsidP="003A7C4A">
      <w:pPr>
        <w:pStyle w:val="1e413d3e323d3e3942353a4142"/>
        <w:spacing w:line="360" w:lineRule="exact"/>
        <w:ind w:firstLine="709"/>
        <w:rPr>
          <w:rFonts w:cs="Times New Roman"/>
          <w:szCs w:val="24"/>
        </w:rPr>
      </w:pPr>
      <w:bookmarkStart w:id="6" w:name="_Toc921600411"/>
      <w:bookmarkEnd w:id="6"/>
      <w:r>
        <w:rPr>
          <w:rFonts w:ascii="Times New Roman" w:cs="Times New Roman"/>
          <w:sz w:val="28"/>
          <w:szCs w:val="24"/>
        </w:rPr>
        <w:t>Выполнение лабораторной работы  занимает четыре часа аудиторного времени. Лабораторная работа выполняются бригадой студентов (2-3 человека), при этом каждый студент оформляет индивидуальный отчет в соответствии с требованиями подраздела 4.3.</w:t>
      </w:r>
    </w:p>
    <w:p w:rsidR="003A7C4A" w:rsidRDefault="003A7C4A" w:rsidP="003A7C4A">
      <w:pPr>
        <w:pStyle w:val="1e413d3e323d3e3942353a4142"/>
        <w:spacing w:line="360" w:lineRule="exact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Аудиторное время, отведенное для выполнения лабораторной работы, студент затрачивает на: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собеседование с преподавателем по теоретической части и получение допуска к выполнению задания;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согласование содержания задания</w:t>
      </w:r>
      <w:r w:rsidRPr="00B507D0">
        <w:rPr>
          <w:rFonts w:ascii="Times New Roman" w:cs="Times New Roman"/>
          <w:szCs w:val="24"/>
        </w:rPr>
        <w:t>;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выполнение задания</w:t>
      </w:r>
      <w:r w:rsidRPr="00B507D0">
        <w:rPr>
          <w:rFonts w:ascii="Times New Roman" w:cs="Times New Roman"/>
          <w:szCs w:val="24"/>
        </w:rPr>
        <w:t>;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оформление отчета</w:t>
      </w:r>
      <w:r w:rsidRPr="00B507D0">
        <w:rPr>
          <w:rFonts w:ascii="Times New Roman" w:cs="Times New Roman"/>
          <w:szCs w:val="24"/>
        </w:rPr>
        <w:t>;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получение отметки о выполнении работы;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заключительное собеседование с преподавателем по полученным при выполнении работы результатам.</w:t>
      </w:r>
    </w:p>
    <w:p w:rsidR="003A7C4A" w:rsidRDefault="003A7C4A" w:rsidP="003A7C4A">
      <w:pPr>
        <w:pStyle w:val="1f3540354738413b353d3835"/>
        <w:spacing w:line="360" w:lineRule="auto"/>
        <w:rPr>
          <w:rFonts w:cs="Times New Roman"/>
          <w:szCs w:val="24"/>
        </w:rPr>
      </w:pPr>
      <w:r>
        <w:rPr>
          <w:rFonts w:ascii="Times New Roman" w:cs="Times New Roman"/>
          <w:szCs w:val="24"/>
        </w:rPr>
        <w:t>Лабораторная работа будет зачтена при положительной оценке результатов собеседования и качества оформления отчета.</w:t>
      </w:r>
    </w:p>
    <w:p w:rsidR="003A7C4A" w:rsidRDefault="003A7C4A" w:rsidP="003A7C4A">
      <w:pPr>
        <w:pStyle w:val="1130373e324b39"/>
        <w:spacing w:line="360" w:lineRule="auto"/>
        <w:rPr>
          <w:b/>
          <w:lang w:eastAsia="en-US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7" w:name="__RefHeading__10916_616043787"/>
      <w:bookmarkStart w:id="8" w:name="_Toc323810315"/>
      <w:bookmarkEnd w:id="7"/>
      <w:bookmarkEnd w:id="8"/>
      <w:r>
        <w:rPr>
          <w:rFonts w:ascii="Times New Roman" w:cs="Times New Roman"/>
          <w:bCs w:val="0"/>
          <w:iCs w:val="0"/>
          <w:sz w:val="28"/>
          <w:szCs w:val="24"/>
        </w:rPr>
        <w:t>3 Теоретическая часть</w:t>
      </w: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9" w:name="__RefHeading__10918_616043787"/>
      <w:bookmarkStart w:id="10" w:name="_Toc323810316"/>
      <w:bookmarkEnd w:id="9"/>
      <w:bookmarkEnd w:id="10"/>
      <w:r>
        <w:rPr>
          <w:rFonts w:ascii="Times New Roman" w:cs="Times New Roman"/>
          <w:bCs w:val="0"/>
          <w:iCs w:val="0"/>
          <w:sz w:val="28"/>
          <w:szCs w:val="24"/>
        </w:rPr>
        <w:t>3.1 Основные элементы режимов резания</w:t>
      </w: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В процессе производства изделий применяют различные методы обработки.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lastRenderedPageBreak/>
        <w:t>Технологический метод обработки - это совокупность правил, определяющих последовательность и содержание действий при выполнении формообразования, обработки или сборки, перемещения, включая технический контроль, испытания в технологическом процессе изготовления ремонта, установленных безотносительно к наименованию, типоразмеру и исполнению изделия.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В </w:t>
      </w:r>
      <w:proofErr w:type="spellStart"/>
      <w:r>
        <w:rPr>
          <w:sz w:val="28"/>
        </w:rPr>
        <w:t>машино</w:t>
      </w:r>
      <w:proofErr w:type="spellEnd"/>
      <w:r>
        <w:rPr>
          <w:sz w:val="28"/>
        </w:rPr>
        <w:t xml:space="preserve">- и приборостроении от 50% до 80% деталей получают, используя механическую обработку резанием. 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Обработка резанием – это технологический метод обработки, заключающийся в образовании на исходной заготовке новых поверхностей отделением слоев материала (припуска) с образованием стружки.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Резание происходит путем внедрения в обрабатываемую заготовку клинообразного твердого тела – режущей части инструмента (лезвия резца, зуба фрезы, протяжки и т.д.), движение которого осуществляется от привода станка. В зоне соприкосновения режущего клина инструмента и срезаемого слоя заготовки происходит сложный физико-химический процесс пластического деформирования и разрушения материала, приводящий к образованию и последующему отделению от заготовки стружки, износу инструмента, выделению тепла и др.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Для осуществления резания необходимо относительное движение между заготовкой и режущим инструментом. Совокупность относительных движений инструмента и заготовки, необходимых для получения заданной поверхности при  принятом технологическом методе обработки, называют кинематической схемой обработки.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Прямолинейное поступательное или вращательное движение инструмента или заготовки, происходящее с наибольшей скоростью в процессе резания, называют главным движением. Скорость главного движения обозначают </w:t>
      </w:r>
      <w:r>
        <w:rPr>
          <w:position w:val="-7"/>
          <w:sz w:val="28"/>
        </w:rPr>
        <w:t xml:space="preserve">рез </w:t>
      </w:r>
      <w:r>
        <w:rPr>
          <w:sz w:val="28"/>
        </w:rPr>
        <w:t>(м/мин).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Прямолинейное поступательное или вращательное движение инструмента (или заготовки), скорость которого меньше </w:t>
      </w:r>
      <w:r>
        <w:rPr>
          <w:position w:val="-7"/>
          <w:sz w:val="28"/>
        </w:rPr>
        <w:t xml:space="preserve">рез , </w:t>
      </w:r>
      <w:r>
        <w:rPr>
          <w:sz w:val="28"/>
        </w:rPr>
        <w:t xml:space="preserve">предназначенного для распространения отделения слоя материала на всю обрабатываемую поверхность, называют движением подачи </w:t>
      </w:r>
      <w:r>
        <w:rPr>
          <w:sz w:val="28"/>
          <w:lang w:val="en-US"/>
        </w:rPr>
        <w:t>S</w:t>
      </w:r>
      <w:r>
        <w:rPr>
          <w:sz w:val="28"/>
        </w:rPr>
        <w:t>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Подача – это отношение расстояния, пройденного рассматриваемой точкой режущей кромки или заготовки в направлении движения подачи, к соответствующему числу циклов другого движения.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Под циклом понимают оборот шпинделя, ход или двойной ход инструмента, например:</w:t>
      </w:r>
    </w:p>
    <w:p w:rsidR="003A7C4A" w:rsidRDefault="003A7C4A" w:rsidP="003A7C4A">
      <w:pPr>
        <w:pStyle w:val="a3"/>
        <w:numPr>
          <w:ilvl w:val="0"/>
          <w:numId w:val="3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подача на оборот </w:t>
      </w:r>
      <w:r>
        <w:rPr>
          <w:rFonts w:ascii="Times New Roman" w:cs="Times New Roman"/>
          <w:sz w:val="28"/>
          <w:szCs w:val="24"/>
          <w:lang w:val="en-US"/>
        </w:rPr>
        <w:t>S</w:t>
      </w:r>
      <w:r>
        <w:rPr>
          <w:rFonts w:ascii="Times New Roman" w:cs="Times New Roman"/>
          <w:position w:val="-6"/>
          <w:sz w:val="28"/>
          <w:szCs w:val="24"/>
        </w:rPr>
        <w:t>0</w:t>
      </w:r>
      <w:r>
        <w:rPr>
          <w:rFonts w:ascii="Times New Roman" w:cs="Times New Roman"/>
          <w:sz w:val="28"/>
          <w:szCs w:val="24"/>
        </w:rPr>
        <w:t xml:space="preserve"> ,мм/об (при точении, сверлении);</w:t>
      </w:r>
    </w:p>
    <w:p w:rsidR="003A7C4A" w:rsidRDefault="003A7C4A" w:rsidP="003A7C4A">
      <w:pPr>
        <w:pStyle w:val="a3"/>
        <w:numPr>
          <w:ilvl w:val="0"/>
          <w:numId w:val="3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lastRenderedPageBreak/>
        <w:t xml:space="preserve">подача на двойной ход </w:t>
      </w:r>
      <w:r>
        <w:rPr>
          <w:rFonts w:ascii="Times New Roman" w:cs="Times New Roman"/>
          <w:sz w:val="28"/>
          <w:szCs w:val="24"/>
          <w:lang w:val="en-US"/>
        </w:rPr>
        <w:t>S</w:t>
      </w:r>
      <w:r>
        <w:rPr>
          <w:rFonts w:ascii="Times New Roman" w:cs="Times New Roman"/>
          <w:position w:val="-6"/>
          <w:sz w:val="28"/>
          <w:szCs w:val="24"/>
        </w:rPr>
        <w:t>2</w:t>
      </w:r>
      <w:r>
        <w:rPr>
          <w:rFonts w:ascii="Times New Roman" w:cs="Times New Roman"/>
          <w:position w:val="-6"/>
          <w:sz w:val="28"/>
          <w:szCs w:val="24"/>
          <w:lang w:val="en-US"/>
        </w:rPr>
        <w:t>x</w:t>
      </w:r>
      <w:r>
        <w:rPr>
          <w:rFonts w:ascii="Times New Roman" w:cs="Times New Roman"/>
          <w:sz w:val="28"/>
          <w:szCs w:val="24"/>
        </w:rPr>
        <w:t xml:space="preserve"> ,мм/</w:t>
      </w:r>
      <w:proofErr w:type="spellStart"/>
      <w:r>
        <w:rPr>
          <w:rFonts w:ascii="Times New Roman" w:cs="Times New Roman"/>
          <w:sz w:val="28"/>
          <w:szCs w:val="24"/>
        </w:rPr>
        <w:t>дв.ход</w:t>
      </w:r>
      <w:proofErr w:type="spellEnd"/>
      <w:r>
        <w:rPr>
          <w:rFonts w:ascii="Times New Roman" w:cs="Times New Roman"/>
          <w:sz w:val="28"/>
          <w:szCs w:val="24"/>
        </w:rPr>
        <w:t xml:space="preserve"> (при шлифовании, долблении);</w:t>
      </w:r>
    </w:p>
    <w:p w:rsidR="003A7C4A" w:rsidRDefault="003A7C4A" w:rsidP="003A7C4A">
      <w:pPr>
        <w:pStyle w:val="a3"/>
        <w:numPr>
          <w:ilvl w:val="0"/>
          <w:numId w:val="3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подача на зуб </w:t>
      </w:r>
      <w:r>
        <w:rPr>
          <w:rFonts w:ascii="Times New Roman" w:cs="Times New Roman"/>
          <w:sz w:val="28"/>
          <w:szCs w:val="24"/>
          <w:lang w:val="en-US"/>
        </w:rPr>
        <w:t>S</w:t>
      </w:r>
      <w:r>
        <w:rPr>
          <w:rFonts w:ascii="Times New Roman" w:cs="Times New Roman"/>
          <w:position w:val="-6"/>
          <w:sz w:val="28"/>
          <w:szCs w:val="24"/>
          <w:lang w:val="en-US"/>
        </w:rPr>
        <w:t>z</w:t>
      </w:r>
      <w:r>
        <w:rPr>
          <w:rFonts w:ascii="Times New Roman" w:cs="Times New Roman"/>
          <w:sz w:val="28"/>
          <w:szCs w:val="24"/>
        </w:rPr>
        <w:t xml:space="preserve"> ,мм/зуб ( при фрезеровании).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Движение подачи может быть продольным, поперечным, круговым и др.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Качество обработанной поверхности определяется также глубиной резания </w:t>
      </w:r>
      <w:r>
        <w:rPr>
          <w:sz w:val="28"/>
          <w:lang w:val="en-US"/>
        </w:rPr>
        <w:t>t</w:t>
      </w:r>
      <w:r>
        <w:rPr>
          <w:sz w:val="28"/>
        </w:rPr>
        <w:t>, мм.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sz w:val="28"/>
        </w:rPr>
        <w:t>Глубина резания</w:t>
      </w:r>
      <w:r>
        <w:rPr>
          <w:sz w:val="28"/>
        </w:rPr>
        <w:t xml:space="preserve"> определяется как расстояние между обрабатываемой и обработанной поверхностями заготовки, измеренное перпендикулярно к последней.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Производительность обработки и качество обработанной поверхности зависят от: </w:t>
      </w:r>
    </w:p>
    <w:p w:rsidR="003A7C4A" w:rsidRDefault="003A7C4A" w:rsidP="003A7C4A">
      <w:pPr>
        <w:pStyle w:val="a3"/>
        <w:numPr>
          <w:ilvl w:val="0"/>
          <w:numId w:val="2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значений режимов резания;</w:t>
      </w:r>
    </w:p>
    <w:p w:rsidR="003A7C4A" w:rsidRDefault="003A7C4A" w:rsidP="003A7C4A">
      <w:pPr>
        <w:pStyle w:val="a3"/>
        <w:numPr>
          <w:ilvl w:val="0"/>
          <w:numId w:val="2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геометрических параметров режущей части инструмента;</w:t>
      </w:r>
    </w:p>
    <w:p w:rsidR="003A7C4A" w:rsidRDefault="003A7C4A" w:rsidP="003A7C4A">
      <w:pPr>
        <w:pStyle w:val="a3"/>
        <w:numPr>
          <w:ilvl w:val="0"/>
          <w:numId w:val="2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свойств материала режущей части инструмента (инструментального материала);</w:t>
      </w:r>
    </w:p>
    <w:p w:rsidR="003A7C4A" w:rsidRDefault="003A7C4A" w:rsidP="003A7C4A">
      <w:pPr>
        <w:pStyle w:val="a3"/>
        <w:numPr>
          <w:ilvl w:val="0"/>
          <w:numId w:val="2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смазывающе-охлаждающих технологических сред  и способов их подачи в зону обработки;</w:t>
      </w:r>
    </w:p>
    <w:p w:rsidR="003A7C4A" w:rsidRDefault="003A7C4A" w:rsidP="003A7C4A">
      <w:pPr>
        <w:pStyle w:val="a3"/>
        <w:numPr>
          <w:ilvl w:val="0"/>
          <w:numId w:val="2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химического состава и физико-механических свойств обрабатываемого материала.</w:t>
      </w:r>
    </w:p>
    <w:p w:rsidR="003A7C4A" w:rsidRDefault="003A7C4A" w:rsidP="003A7C4A">
      <w:pPr>
        <w:pStyle w:val="1130373e324b39"/>
        <w:spacing w:line="360" w:lineRule="exact"/>
        <w:ind w:firstLine="709"/>
        <w:rPr>
          <w:b/>
          <w:sz w:val="28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11" w:name="__RefHeading__10920_616043787"/>
      <w:bookmarkStart w:id="12" w:name="_Toc323810317"/>
      <w:bookmarkEnd w:id="11"/>
      <w:bookmarkEnd w:id="12"/>
      <w:r>
        <w:rPr>
          <w:rFonts w:ascii="Times New Roman" w:cs="Times New Roman"/>
          <w:bCs w:val="0"/>
          <w:iCs w:val="0"/>
          <w:sz w:val="28"/>
          <w:szCs w:val="24"/>
        </w:rPr>
        <w:t>3.2 Геометрия режущей части инструмента</w:t>
      </w: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Трудоёмкость обработки поверхности детали, ее точность и качество в значительной степени определяются геометрией режущей части инструмента. От углов заточки режущей части, формы передней поверхности, зависит:</w:t>
      </w:r>
    </w:p>
    <w:p w:rsidR="003A7C4A" w:rsidRDefault="003A7C4A" w:rsidP="003A7C4A">
      <w:pPr>
        <w:pStyle w:val="a3"/>
        <w:numPr>
          <w:ilvl w:val="0"/>
          <w:numId w:val="4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стойкость инструмента, характеризуемая периодом стойкости Т</w:t>
      </w:r>
      <w:r>
        <w:rPr>
          <w:rFonts w:ascii="Times New Roman" w:cs="Times New Roman"/>
          <w:position w:val="-6"/>
          <w:sz w:val="28"/>
          <w:szCs w:val="24"/>
        </w:rPr>
        <w:t>мин</w:t>
      </w:r>
      <w:r>
        <w:rPr>
          <w:rFonts w:ascii="Times New Roman" w:cs="Times New Roman"/>
          <w:sz w:val="28"/>
          <w:szCs w:val="24"/>
        </w:rPr>
        <w:t xml:space="preserve"> (время между переточками инструмента);</w:t>
      </w:r>
    </w:p>
    <w:p w:rsidR="003A7C4A" w:rsidRDefault="003A7C4A" w:rsidP="003A7C4A">
      <w:pPr>
        <w:pStyle w:val="a3"/>
        <w:numPr>
          <w:ilvl w:val="0"/>
          <w:numId w:val="4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допустимые режимы резания и основное время на обработку,</w:t>
      </w:r>
    </w:p>
    <w:p w:rsidR="003A7C4A" w:rsidRDefault="003A7C4A" w:rsidP="003A7C4A">
      <w:pPr>
        <w:pStyle w:val="a3"/>
        <w:numPr>
          <w:ilvl w:val="0"/>
          <w:numId w:val="4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производительность;</w:t>
      </w:r>
    </w:p>
    <w:p w:rsidR="003A7C4A" w:rsidRDefault="003A7C4A" w:rsidP="003A7C4A">
      <w:pPr>
        <w:pStyle w:val="a3"/>
        <w:numPr>
          <w:ilvl w:val="0"/>
          <w:numId w:val="4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значения действующих сил и моментов резания;</w:t>
      </w:r>
    </w:p>
    <w:p w:rsidR="003A7C4A" w:rsidRDefault="003A7C4A" w:rsidP="003A7C4A">
      <w:pPr>
        <w:pStyle w:val="a3"/>
        <w:numPr>
          <w:ilvl w:val="0"/>
          <w:numId w:val="4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точность размеров и форма обрабатываемой поверхности;</w:t>
      </w:r>
    </w:p>
    <w:p w:rsidR="003A7C4A" w:rsidRDefault="003A7C4A" w:rsidP="003A7C4A">
      <w:pPr>
        <w:pStyle w:val="a3"/>
        <w:numPr>
          <w:ilvl w:val="0"/>
          <w:numId w:val="4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lastRenderedPageBreak/>
        <w:t>шероховатость поверхности;</w:t>
      </w:r>
    </w:p>
    <w:p w:rsidR="003A7C4A" w:rsidRDefault="003A7C4A" w:rsidP="003A7C4A">
      <w:pPr>
        <w:pStyle w:val="a3"/>
        <w:numPr>
          <w:ilvl w:val="0"/>
          <w:numId w:val="4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глубина наклёпанного слоя.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Элементы лезвия можно показать на простейшем режущем инструменте – токарном резце (рисунок 1).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Для отсчета углов выбраны координатные плоскости: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-плоскость резания </w:t>
      </w:r>
      <w:r>
        <w:rPr>
          <w:sz w:val="28"/>
          <w:lang w:val="en-US"/>
        </w:rPr>
        <w:t>P</w:t>
      </w:r>
      <w:proofErr w:type="spellStart"/>
      <w:r>
        <w:rPr>
          <w:position w:val="-7"/>
          <w:sz w:val="28"/>
          <w:lang w:val="en-US"/>
        </w:rPr>
        <w:t>vc</w:t>
      </w:r>
      <w:proofErr w:type="spellEnd"/>
      <w:r>
        <w:rPr>
          <w:position w:val="-7"/>
          <w:sz w:val="28"/>
        </w:rPr>
        <w:t xml:space="preserve"> </w:t>
      </w:r>
      <w:r>
        <w:rPr>
          <w:sz w:val="28"/>
        </w:rPr>
        <w:t>– касательная к поверхности резания на заготовке, проходит через точку А на режущей кромке, в ней лежит вектор скорости резания;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- основная плоскость </w:t>
      </w:r>
      <w:r>
        <w:rPr>
          <w:sz w:val="28"/>
          <w:lang w:val="en-US"/>
        </w:rPr>
        <w:t>P</w:t>
      </w:r>
      <w:proofErr w:type="spellStart"/>
      <w:r>
        <w:rPr>
          <w:position w:val="-7"/>
          <w:sz w:val="28"/>
          <w:lang w:val="en-US"/>
        </w:rPr>
        <w:t>nc</w:t>
      </w:r>
      <w:proofErr w:type="spellEnd"/>
      <w:r>
        <w:rPr>
          <w:sz w:val="28"/>
        </w:rPr>
        <w:t xml:space="preserve"> – проходит через точку А по нормали к плоскости </w:t>
      </w:r>
      <w:r>
        <w:rPr>
          <w:sz w:val="28"/>
          <w:lang w:val="en-US"/>
        </w:rPr>
        <w:t>P</w:t>
      </w:r>
      <w:proofErr w:type="spellStart"/>
      <w:r>
        <w:rPr>
          <w:position w:val="-7"/>
          <w:sz w:val="28"/>
          <w:lang w:val="en-US"/>
        </w:rPr>
        <w:t>vc</w:t>
      </w:r>
      <w:proofErr w:type="spellEnd"/>
      <w:r>
        <w:rPr>
          <w:sz w:val="28"/>
        </w:rPr>
        <w:t xml:space="preserve"> и поверхности резания на заготовке;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- главная секущая плоскость </w:t>
      </w:r>
      <w:r>
        <w:rPr>
          <w:sz w:val="28"/>
          <w:lang w:val="en-US"/>
        </w:rPr>
        <w:t>P</w:t>
      </w:r>
      <w:proofErr w:type="spellStart"/>
      <w:r>
        <w:rPr>
          <w:position w:val="-7"/>
          <w:sz w:val="28"/>
          <w:lang w:val="en-US"/>
        </w:rPr>
        <w:t>rc</w:t>
      </w:r>
      <w:proofErr w:type="spellEnd"/>
      <w:r>
        <w:rPr>
          <w:sz w:val="28"/>
        </w:rPr>
        <w:t xml:space="preserve"> – проходит через т.А перпендикулярно координатным плоскостям </w:t>
      </w:r>
      <w:r>
        <w:rPr>
          <w:sz w:val="28"/>
          <w:lang w:val="en-US"/>
        </w:rPr>
        <w:t>P</w:t>
      </w:r>
      <w:proofErr w:type="spellStart"/>
      <w:r>
        <w:rPr>
          <w:position w:val="-7"/>
          <w:sz w:val="28"/>
          <w:lang w:val="en-US"/>
        </w:rPr>
        <w:t>vc</w:t>
      </w:r>
      <w:proofErr w:type="spellEnd"/>
      <w:r>
        <w:rPr>
          <w:sz w:val="28"/>
        </w:rPr>
        <w:t xml:space="preserve"> и </w:t>
      </w:r>
      <w:r>
        <w:rPr>
          <w:sz w:val="28"/>
          <w:lang w:val="en-US"/>
        </w:rPr>
        <w:t>P</w:t>
      </w:r>
      <w:proofErr w:type="spellStart"/>
      <w:r>
        <w:rPr>
          <w:position w:val="-7"/>
          <w:sz w:val="28"/>
          <w:lang w:val="en-US"/>
        </w:rPr>
        <w:t>nc</w:t>
      </w:r>
      <w:proofErr w:type="spellEnd"/>
      <w:r>
        <w:rPr>
          <w:sz w:val="28"/>
        </w:rPr>
        <w:t>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Углы расположения элементов резания отсчитывают от координатных плоскостей или измеряют в этих (или параллельных им) плоскостях.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Влияние углов резания на качество обработки весьма существенно.</w:t>
      </w: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noProof/>
          <w:lang w:eastAsia="ru-RU" w:bidi="ar-SA"/>
        </w:rPr>
        <w:drawing>
          <wp:inline distT="0" distB="0" distL="0" distR="0">
            <wp:extent cx="4629150" cy="2438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Рисунок 1 – Геометрия режущей части инструмента</w:t>
      </w: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b/>
          <w:sz w:val="28"/>
        </w:rPr>
        <w:t xml:space="preserve">Передний угол </w:t>
      </w:r>
      <w:r>
        <w:rPr>
          <w:sz w:val="28"/>
        </w:rPr>
        <w:t xml:space="preserve"> может иметь положительное и отрицательное значение: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  0</w:t>
      </w:r>
      <w:r>
        <w:rPr>
          <w:sz w:val="28"/>
        </w:rPr>
        <w:tab/>
        <w:t>если α+β+=90</w:t>
      </w:r>
    </w:p>
    <w:p w:rsidR="003A7C4A" w:rsidRDefault="003A7C4A" w:rsidP="003A7C4A">
      <w:pPr>
        <w:pStyle w:val="1130373e324b39"/>
        <w:tabs>
          <w:tab w:val="left" w:pos="1710"/>
        </w:tabs>
        <w:spacing w:line="360" w:lineRule="exact"/>
        <w:ind w:firstLine="709"/>
      </w:pPr>
      <w:r>
        <w:rPr>
          <w:sz w:val="28"/>
        </w:rPr>
        <w:t xml:space="preserve">  0 если α+β90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 = 0 если α+β=90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От угла  зависит степень пластической деформации, стойкость инструмента, механическая прочность лезвия, сила резания и мощность, качество  обработанной поверхности. Перечисленные показатели улучшаются при увеличении угла , но при этом ухудшается прочность и стойкость инструмента. 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Передний угол уменьшают и даже делают его значение отрицательным при обработке хрупких и твердых материалов. В зависимости от механических свойств обрабатываемого и инструментального материалов  принимают равным 1025.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b/>
          <w:sz w:val="28"/>
        </w:rPr>
        <w:t>Главный задний угол α</w:t>
      </w:r>
      <w:r>
        <w:rPr>
          <w:sz w:val="28"/>
        </w:rPr>
        <w:t xml:space="preserve"> влияет на интенсивность трения задней поверхности резца о заготовку. С его увеличением уменьшается трение по задней поверхности, но одновременно снижается механическая прочность лезвия. Для различных условий обработки α=612.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b/>
          <w:sz w:val="28"/>
        </w:rPr>
        <w:t xml:space="preserve">Главный угол в плане </w:t>
      </w:r>
      <w:r>
        <w:rPr>
          <w:sz w:val="28"/>
        </w:rPr>
        <w:t xml:space="preserve"> влияет на стойкость инструмента и шероховатость обрабатываемой поверхности. Эти показатели улучшаются </w:t>
      </w:r>
      <w:r>
        <w:rPr>
          <w:sz w:val="28"/>
        </w:rPr>
        <w:lastRenderedPageBreak/>
        <w:t xml:space="preserve">при уменьшении угла , но при этом возрастает составляющая усилия резания, перпендикулярной оси заготовки, что приводит к её прогибу. Угол </w:t>
      </w:r>
      <w:r>
        <w:rPr>
          <w:b/>
          <w:sz w:val="28"/>
        </w:rPr>
        <w:t xml:space="preserve"> </w:t>
      </w:r>
      <w:r>
        <w:rPr>
          <w:sz w:val="28"/>
        </w:rPr>
        <w:t>назначают от 30 до 90 в зависимости от вида обработки.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b/>
          <w:sz w:val="28"/>
        </w:rPr>
        <w:t xml:space="preserve">Вспомогательный угол в плане </w:t>
      </w:r>
      <w:r>
        <w:rPr>
          <w:sz w:val="28"/>
        </w:rPr>
        <w:t xml:space="preserve"> служат для уменьшения трения о заднюю вспомогательную поверхность резца поверхности заготовки. С уменьшением </w:t>
      </w:r>
      <w:r>
        <w:rPr>
          <w:b/>
          <w:sz w:val="28"/>
        </w:rPr>
        <w:t xml:space="preserve"> </w:t>
      </w:r>
      <w:r>
        <w:rPr>
          <w:sz w:val="28"/>
        </w:rPr>
        <w:t>улучшается шероховатость поверхности, увеличивается прочность резца (вершины лезвия) и снижается износ резца, но увеличиваются значения составляющих усилия резания.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При обработке жестких заготовок принимают меньшие значения , при обработке заготовок малой жесткости и работе с врезанием =3045.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b/>
          <w:sz w:val="28"/>
        </w:rPr>
        <w:t xml:space="preserve">Угол наклона режущей кромки </w:t>
      </w:r>
      <w:r>
        <w:rPr>
          <w:sz w:val="28"/>
        </w:rPr>
        <w:t xml:space="preserve"> определяет направление схода стружки: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при </w:t>
      </w:r>
      <w:r>
        <w:rPr>
          <w:b/>
          <w:sz w:val="28"/>
        </w:rPr>
        <w:t>=0</w:t>
      </w:r>
      <w:r>
        <w:rPr>
          <w:sz w:val="28"/>
        </w:rPr>
        <w:t xml:space="preserve"> стружка сходит в направлении главной секущей плоскости;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при </w:t>
      </w:r>
      <w:r>
        <w:rPr>
          <w:b/>
          <w:sz w:val="28"/>
        </w:rPr>
        <w:t>0</w:t>
      </w:r>
      <w:r>
        <w:rPr>
          <w:sz w:val="28"/>
        </w:rPr>
        <w:t xml:space="preserve"> стружка сходит по передней поверхности лезвия к обрабатываемой поверхности заготовки, положительный угол  способствует упрочнению режущей кромки, т.к. в момент врезания лезвия ударная сила приходится не на его вершину.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При чистовой обработке </w:t>
      </w:r>
      <w:r>
        <w:rPr>
          <w:b/>
          <w:sz w:val="28"/>
        </w:rPr>
        <w:t>0</w:t>
      </w:r>
      <w:r>
        <w:rPr>
          <w:sz w:val="28"/>
        </w:rPr>
        <w:t xml:space="preserve">, т.к. в противном случае стружка будет  засыпать обработанную поверхность. При черновой обработке </w:t>
      </w:r>
      <w:r>
        <w:rPr>
          <w:b/>
          <w:sz w:val="28"/>
        </w:rPr>
        <w:t>0</w:t>
      </w:r>
      <w:r>
        <w:rPr>
          <w:sz w:val="28"/>
        </w:rPr>
        <w:t>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Значение параметров режущей части обрабатывающего инструмента выбирают по нормативным таблицам в зависимости от вида обработки, типа обрабатывающего инструмента, физико-механических свойств инструментального и обрабатываемого материала.</w:t>
      </w: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13" w:name="__RefHeading__10922_616043787"/>
      <w:bookmarkStart w:id="14" w:name="_Toc323810318"/>
      <w:bookmarkEnd w:id="13"/>
      <w:bookmarkEnd w:id="14"/>
      <w:r>
        <w:rPr>
          <w:rFonts w:ascii="Times New Roman" w:cs="Times New Roman"/>
          <w:bCs w:val="0"/>
          <w:iCs w:val="0"/>
          <w:sz w:val="28"/>
          <w:szCs w:val="24"/>
        </w:rPr>
        <w:t>3.3 Рекомендации по выбору инструментального материала</w:t>
      </w: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15" w:name="__RefHeading__10924_616043787"/>
      <w:bookmarkStart w:id="16" w:name="_Toc323810319"/>
      <w:bookmarkEnd w:id="15"/>
      <w:bookmarkEnd w:id="16"/>
      <w:r>
        <w:rPr>
          <w:rFonts w:ascii="Times New Roman" w:cs="Times New Roman"/>
          <w:bCs w:val="0"/>
          <w:iCs w:val="0"/>
          <w:sz w:val="28"/>
          <w:szCs w:val="24"/>
        </w:rPr>
        <w:t>3.3.1 Требования к инструментальным материалам</w:t>
      </w:r>
    </w:p>
    <w:p w:rsidR="003A7C4A" w:rsidRDefault="003A7C4A" w:rsidP="003A7C4A">
      <w:pPr>
        <w:pStyle w:val="1130373e324b39"/>
        <w:spacing w:line="360" w:lineRule="exact"/>
        <w:ind w:firstLine="709"/>
        <w:rPr>
          <w:rFonts w:ascii="Calibri"/>
          <w:sz w:val="22"/>
        </w:rPr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Инструментальным материалам в зависимости от метода обработки, вида обрабатывающего инструмента и условий обработки предъявляется целый ряд требований.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i/>
          <w:sz w:val="28"/>
        </w:rPr>
        <w:t xml:space="preserve">Требования к прочностным характеристикам. </w:t>
      </w:r>
      <w:r>
        <w:rPr>
          <w:sz w:val="28"/>
        </w:rPr>
        <w:t xml:space="preserve">Для обеспечения необходимой стойкости инструмента соотношение между твердостью инструментального материала </w:t>
      </w:r>
      <w:r>
        <w:rPr>
          <w:sz w:val="28"/>
          <w:lang w:val="en-US"/>
        </w:rPr>
        <w:t>H</w:t>
      </w:r>
      <w:r>
        <w:rPr>
          <w:position w:val="-7"/>
          <w:sz w:val="28"/>
          <w:lang w:val="en-US"/>
        </w:rPr>
        <w:t>u</w:t>
      </w:r>
      <w:r>
        <w:rPr>
          <w:sz w:val="28"/>
        </w:rPr>
        <w:t xml:space="preserve"> и материала заготовки </w:t>
      </w:r>
      <w:r>
        <w:rPr>
          <w:sz w:val="28"/>
          <w:lang w:val="en-US"/>
        </w:rPr>
        <w:t>H</w:t>
      </w:r>
      <w:proofErr w:type="spellStart"/>
      <w:r>
        <w:rPr>
          <w:position w:val="-7"/>
          <w:sz w:val="28"/>
        </w:rPr>
        <w:t>з</w:t>
      </w:r>
      <w:proofErr w:type="spellEnd"/>
      <w:r>
        <w:rPr>
          <w:sz w:val="28"/>
        </w:rPr>
        <w:t xml:space="preserve"> должно составлять: </w:t>
      </w:r>
      <w:r>
        <w:rPr>
          <w:sz w:val="28"/>
          <w:lang w:val="en-US"/>
        </w:rPr>
        <w:t>H</w:t>
      </w:r>
      <w:r>
        <w:rPr>
          <w:position w:val="-7"/>
          <w:sz w:val="28"/>
          <w:lang w:val="en-US"/>
        </w:rPr>
        <w:t>u</w:t>
      </w:r>
      <w:r>
        <w:rPr>
          <w:sz w:val="28"/>
        </w:rPr>
        <w:t>/</w:t>
      </w:r>
      <w:r>
        <w:rPr>
          <w:sz w:val="28"/>
          <w:lang w:val="en-US"/>
        </w:rPr>
        <w:t>H</w:t>
      </w:r>
      <w:proofErr w:type="spellStart"/>
      <w:r>
        <w:rPr>
          <w:position w:val="-7"/>
          <w:sz w:val="28"/>
        </w:rPr>
        <w:t>з</w:t>
      </w:r>
      <w:proofErr w:type="spellEnd"/>
      <w:r>
        <w:rPr>
          <w:sz w:val="28"/>
        </w:rPr>
        <w:t>2,02,5.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Если обработка ведется при наличии высоких контактных циклических нагрузках, инструментальный материал должен иметь высокие значения пределов прочности на сжатие - </w:t>
      </w:r>
      <w:proofErr w:type="spellStart"/>
      <w:r>
        <w:rPr>
          <w:position w:val="-7"/>
          <w:sz w:val="28"/>
        </w:rPr>
        <w:t>сж</w:t>
      </w:r>
      <w:proofErr w:type="spellEnd"/>
      <w:r>
        <w:rPr>
          <w:sz w:val="28"/>
        </w:rPr>
        <w:t xml:space="preserve">, изгиб - </w:t>
      </w:r>
      <w:r>
        <w:rPr>
          <w:position w:val="-7"/>
          <w:sz w:val="28"/>
          <w:lang w:val="en-US"/>
        </w:rPr>
        <w:t>u</w:t>
      </w:r>
      <w:r>
        <w:rPr>
          <w:position w:val="-7"/>
          <w:sz w:val="28"/>
        </w:rPr>
        <w:t xml:space="preserve"> </w:t>
      </w:r>
      <w:r>
        <w:rPr>
          <w:sz w:val="28"/>
        </w:rPr>
        <w:t xml:space="preserve">и циклические нагрузки </w:t>
      </w:r>
      <w:r>
        <w:rPr>
          <w:position w:val="-7"/>
          <w:sz w:val="28"/>
        </w:rPr>
        <w:t>-1</w:t>
      </w:r>
      <w:r>
        <w:rPr>
          <w:sz w:val="28"/>
        </w:rPr>
        <w:t>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lastRenderedPageBreak/>
        <w:t>Инструменты, работающие в условиях ударных нагрузок должны обладать высокой ударной вязкостью.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Для снижения интенсивности трения по поверхностям лезвия необходимо, чтобы инструментальный материал в паре с обрабатываемым обладал как можно меньшим коэффициентом трения и высокой износостойкостью. 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i/>
          <w:sz w:val="28"/>
        </w:rPr>
        <w:t>Требования к тепловым свойствам.</w:t>
      </w:r>
      <w:r>
        <w:rPr>
          <w:sz w:val="28"/>
        </w:rPr>
        <w:t xml:space="preserve"> Чтобы противостоять высоким температурам, действующим на контактных площадках лезвия, инструментальный материал должен обладать: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высокой теплостойкостью – температурой, при которой материал теряет свои первоначальные прочностные свойства;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высокой теплопроводностью для эффективного отвода тепла в «тело» инструмента от наиболее нагретых контактных площадок лезвия.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t xml:space="preserve">Требования к технологическим свойствам. </w:t>
      </w:r>
      <w:r>
        <w:rPr>
          <w:sz w:val="28"/>
        </w:rPr>
        <w:t>Стоимость инструмента снижается, если инструментальный материал обладает хорошей обрабатываемостью при обработке его лезвийным и абразивным инструментами, а также при термической обработке. Хорошая обрабатываемость инструментальных сталей характеризуется: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при термической обработке – высокой </w:t>
      </w:r>
      <w:proofErr w:type="spellStart"/>
      <w:r>
        <w:rPr>
          <w:rFonts w:ascii="Times New Roman" w:cs="Times New Roman"/>
          <w:sz w:val="28"/>
          <w:szCs w:val="24"/>
        </w:rPr>
        <w:t>прокаливаемостью</w:t>
      </w:r>
      <w:proofErr w:type="spellEnd"/>
      <w:r>
        <w:rPr>
          <w:rFonts w:ascii="Times New Roman" w:cs="Times New Roman"/>
          <w:sz w:val="28"/>
          <w:szCs w:val="24"/>
        </w:rPr>
        <w:t xml:space="preserve"> и отсутствием трещин при закалке;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при обработке лезвийным инструментом – малой вязкостью, высокой теплопроводностью, низкой склонностью к взаимодействию с материалом инструмента и др.;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при абразивной обработке – отсутствием «закаливания» абразивного круга обрабатываемым материалом, а также отсутствием прожогов и трещин при шлифовании (из-за высокой температуры резания в зоне резания).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t>Экономические требования.</w:t>
      </w:r>
      <w:r>
        <w:rPr>
          <w:b/>
          <w:sz w:val="28"/>
        </w:rPr>
        <w:t xml:space="preserve"> </w:t>
      </w:r>
      <w:r>
        <w:rPr>
          <w:sz w:val="28"/>
        </w:rPr>
        <w:t>С целью снижения стоимости инструментов, которая переносится в себестоимость обработанного изделия, инструментальный материал: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не должен содержать дефицитных компонентов в исходном сырье;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стоимость получения сырья и изготовления инструмента должна быть низкой.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17" w:name="__RefHeading__10926_616043787"/>
      <w:bookmarkStart w:id="18" w:name="_Toc323810320"/>
      <w:bookmarkEnd w:id="17"/>
      <w:bookmarkEnd w:id="18"/>
      <w:r>
        <w:rPr>
          <w:rFonts w:ascii="Times New Roman" w:cs="Times New Roman"/>
          <w:bCs w:val="0"/>
          <w:iCs w:val="0"/>
          <w:sz w:val="28"/>
          <w:szCs w:val="24"/>
        </w:rPr>
        <w:t>3.3.2 Краткая характеристика инструментальных материалов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lastRenderedPageBreak/>
        <w:t>Обеспечить все перечисленные в п. 3.3.1 требования в одном инструментальном материале не представляется возможным, поэтому в промышленности разработан и продолжает разрабатываться широкий ассортимент инструментальных материалов, который в общем случае можно разбить на несколько групп: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углеродистые инструментальные стали;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низколегированные инструментальные стали;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высоколегированные инструментальные стали (быстрорежущие стали);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инструментальные твердые сплавы;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proofErr w:type="spellStart"/>
      <w:r>
        <w:rPr>
          <w:rFonts w:ascii="Times New Roman" w:cs="Times New Roman"/>
          <w:sz w:val="28"/>
          <w:szCs w:val="24"/>
        </w:rPr>
        <w:t>минералокерамика</w:t>
      </w:r>
      <w:proofErr w:type="spellEnd"/>
      <w:r>
        <w:rPr>
          <w:rFonts w:ascii="Times New Roman" w:cs="Times New Roman"/>
          <w:sz w:val="28"/>
          <w:szCs w:val="24"/>
        </w:rPr>
        <w:t>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металлокерамика;</w:t>
      </w:r>
    </w:p>
    <w:p w:rsidR="003A7C4A" w:rsidRDefault="003A7C4A" w:rsidP="003A7C4A">
      <w:pPr>
        <w:pStyle w:val="a3"/>
        <w:numPr>
          <w:ilvl w:val="0"/>
          <w:numId w:val="1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сверхтвёрдые материалы.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t>Углеродистые стали</w:t>
      </w:r>
      <w:r>
        <w:rPr>
          <w:sz w:val="28"/>
        </w:rPr>
        <w:t xml:space="preserve"> появились в середине  века и более пятидесяти лет были единственным материалом для изготовления режущих инструментов. Содержание углерода, от которого зависят во многом свойства стали, составляет от 0,6%1,4%.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Для получения высокой твердости эти стали подвергаются закалке (нагревают до температуры 750-850С с последующей закалкой в воде и дополнительном отпуске для снятия внутренних напряжений, повышения прочности и вязкости) </w:t>
      </w:r>
      <w:r>
        <w:rPr>
          <w:sz w:val="28"/>
          <w:lang w:val="en-US"/>
        </w:rPr>
        <w:t>HRC</w:t>
      </w:r>
      <w:r>
        <w:rPr>
          <w:sz w:val="28"/>
        </w:rPr>
        <w:t xml:space="preserve"> 60-62.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Материалы являются самыми дешевыми и обладают высокой технологичностью.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Выпускают 2 группы углеродистых инструментальных сталей: качественные стали (У7, У13) и высококачественные (У7А, У13А). Недостатки: </w:t>
      </w:r>
    </w:p>
    <w:p w:rsidR="003A7C4A" w:rsidRDefault="003A7C4A" w:rsidP="003A7C4A">
      <w:pPr>
        <w:pStyle w:val="a3"/>
        <w:numPr>
          <w:ilvl w:val="0"/>
          <w:numId w:val="5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низкая </w:t>
      </w:r>
      <w:proofErr w:type="spellStart"/>
      <w:r>
        <w:rPr>
          <w:rFonts w:ascii="Times New Roman" w:cs="Times New Roman"/>
          <w:sz w:val="28"/>
          <w:szCs w:val="24"/>
        </w:rPr>
        <w:t>прокаливаемость</w:t>
      </w:r>
      <w:proofErr w:type="spellEnd"/>
      <w:r>
        <w:rPr>
          <w:rFonts w:ascii="Times New Roman" w:cs="Times New Roman"/>
          <w:sz w:val="28"/>
          <w:szCs w:val="24"/>
        </w:rPr>
        <w:t xml:space="preserve"> и, как следствие, закалка в воде с возможным появлением трещин;</w:t>
      </w:r>
    </w:p>
    <w:p w:rsidR="003A7C4A" w:rsidRDefault="003A7C4A" w:rsidP="003A7C4A">
      <w:pPr>
        <w:pStyle w:val="a3"/>
        <w:numPr>
          <w:ilvl w:val="0"/>
          <w:numId w:val="5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низкая теплостойкость 200-250С и, как следствие - низкие скорости резания 915 м/мин.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Стали У7-У9 имеют высокую ударную вязкость и используются для слесарных инструментов (керны, зубила и т.д.) и деталей вырубных штампов.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Стали У10-У12 – более хрупкие, используются для изготовления металлорежущих инструментов, работающих на низких скоростях (мелкие сверла, метчики, прошивки, развертки).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lastRenderedPageBreak/>
        <w:t>Низколегированные инструментальные стали.</w:t>
      </w:r>
      <w:r>
        <w:rPr>
          <w:i/>
          <w:sz w:val="28"/>
          <w:u w:val="single" w:color="000000"/>
        </w:rPr>
        <w:t xml:space="preserve"> </w:t>
      </w:r>
      <w:r>
        <w:rPr>
          <w:sz w:val="28"/>
        </w:rPr>
        <w:t>Появились в конце  века. Это углеродистые стали, легированные хромом, вольфрамом, ванадием, кремнием (до 1% каждого компонента) и содержанием углерода 0,71,3%.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Хром способствует глубокой </w:t>
      </w:r>
      <w:proofErr w:type="spellStart"/>
      <w:r>
        <w:rPr>
          <w:sz w:val="28"/>
        </w:rPr>
        <w:t>прокаливаемости</w:t>
      </w:r>
      <w:proofErr w:type="spellEnd"/>
      <w:r>
        <w:rPr>
          <w:sz w:val="28"/>
        </w:rPr>
        <w:t xml:space="preserve"> и повышению твердости, ванадий способствует образованию твердых и стойких карбидов и мелкозернистой структуры. Примером являются стали марок 7ХФ, 9Хс, ХВГ, ХВ5. После термической обработки имеют твердость </w:t>
      </w:r>
      <w:r>
        <w:rPr>
          <w:sz w:val="28"/>
          <w:lang w:val="en-US"/>
        </w:rPr>
        <w:t>HRC</w:t>
      </w:r>
      <w:r>
        <w:rPr>
          <w:sz w:val="28"/>
        </w:rPr>
        <w:t xml:space="preserve"> 6265, теплостойкость 250350С., скорость резания 1525м/мин имеют улучшенную </w:t>
      </w:r>
      <w:proofErr w:type="spellStart"/>
      <w:r>
        <w:rPr>
          <w:sz w:val="28"/>
        </w:rPr>
        <w:t>прокаливаемость</w:t>
      </w:r>
      <w:proofErr w:type="spellEnd"/>
      <w:r>
        <w:rPr>
          <w:sz w:val="28"/>
        </w:rPr>
        <w:t xml:space="preserve">, можно калить в масле, что резко снижает вероятность появления закалочных трещин. Однако у этих сталей хуже обрабатываемость: при шлифовании и заточке может появляться </w:t>
      </w:r>
      <w:proofErr w:type="spellStart"/>
      <w:r>
        <w:rPr>
          <w:sz w:val="28"/>
        </w:rPr>
        <w:t>прижог</w:t>
      </w:r>
      <w:proofErr w:type="spellEnd"/>
      <w:r>
        <w:rPr>
          <w:sz w:val="28"/>
        </w:rPr>
        <w:t>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Применяют для изготовления слесарных ударных инструментов, металлорежущих инструментов, работающих на невысоких скоростях, имеющих более высокую стойкость, чем углеродистые стали.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t>Высоколегированные инструментальные стали (быстрорежущие).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Из этих сталей изготавливают около 60% всего лезвийного инструмента. 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Различают быстрорежущие стали нормальной (группа А) и повышенной (группа Б) теплостойкости. Согласно классификации ИСО это </w:t>
      </w:r>
      <w:r>
        <w:rPr>
          <w:sz w:val="28"/>
          <w:lang w:val="en-US"/>
        </w:rPr>
        <w:t>HSS</w:t>
      </w:r>
      <w:r>
        <w:rPr>
          <w:sz w:val="28"/>
        </w:rPr>
        <w:t xml:space="preserve"> быстрорежущие стали обычной производительности. </w:t>
      </w:r>
      <w:r>
        <w:rPr>
          <w:sz w:val="28"/>
          <w:lang w:val="en-US"/>
        </w:rPr>
        <w:t>HSS</w:t>
      </w:r>
      <w:r>
        <w:rPr>
          <w:sz w:val="28"/>
        </w:rPr>
        <w:t>-</w:t>
      </w:r>
      <w:r>
        <w:rPr>
          <w:sz w:val="28"/>
          <w:lang w:val="en-US"/>
        </w:rPr>
        <w:t>E</w:t>
      </w:r>
      <w:r>
        <w:rPr>
          <w:sz w:val="28"/>
        </w:rPr>
        <w:t xml:space="preserve"> – быстрорежущие стали повышенной производительности: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- группа А (</w:t>
      </w:r>
      <w:r>
        <w:rPr>
          <w:sz w:val="28"/>
          <w:lang w:val="en-US"/>
        </w:rPr>
        <w:t>HSS</w:t>
      </w:r>
      <w:r>
        <w:rPr>
          <w:sz w:val="28"/>
        </w:rPr>
        <w:t xml:space="preserve">) – марки Р9, Р18, Р6М5 – для резцов, фрез, свёрл, зуборезного инструмента, теплостойкость сталей до 600С, могут работать на скоростях до 40 70м/мин, твердость после закалки </w:t>
      </w:r>
      <w:r>
        <w:rPr>
          <w:sz w:val="28"/>
          <w:lang w:val="en-US"/>
        </w:rPr>
        <w:t>HRC</w:t>
      </w:r>
      <w:r>
        <w:rPr>
          <w:sz w:val="28"/>
        </w:rPr>
        <w:t xml:space="preserve"> 6265;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- группа Б (</w:t>
      </w:r>
      <w:r>
        <w:rPr>
          <w:sz w:val="28"/>
          <w:lang w:val="en-US"/>
        </w:rPr>
        <w:t>HSS</w:t>
      </w:r>
      <w:r>
        <w:rPr>
          <w:sz w:val="28"/>
        </w:rPr>
        <w:t>-</w:t>
      </w:r>
      <w:r>
        <w:rPr>
          <w:sz w:val="28"/>
          <w:lang w:val="en-US"/>
        </w:rPr>
        <w:t>E</w:t>
      </w:r>
      <w:r>
        <w:rPr>
          <w:sz w:val="28"/>
        </w:rPr>
        <w:t>) – марки Р9Ф5, Р9К5, Р18Ф2 – применяют для изготовления инструментов, работающих в условиях прерывистого резания, вибраций, при чистовой обработке, при обработке труднообрабатываемых сталей и сплавов. Их теплостойкость 650С. Стойкость инструментов из быстрорежущих сталей по сравнению с углеродистыми выше более чем в 2 раза. Недостатки: хуже обрабатываемость резанием и при термической обработке; содержание дефицитных компонентов (вольфрам, ванадий, молибден, кобальт), высокая стоимость.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t>Инструментальные твердые сплавы.</w:t>
      </w:r>
      <w:r>
        <w:rPr>
          <w:sz w:val="28"/>
        </w:rPr>
        <w:t xml:space="preserve"> Представляют собой твердый раствор карбидов вольфрама, титана, тантала в металлическом кобальте (в качестве связки может использоваться никель, молибден).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Твердые сплавы ввиду их высокой стоимости выпускают в виде пластинок, которые изготавливаются методом порошковой металлургии с последующим креплением к инструменту механическим способом или пайкой заготовок. </w:t>
      </w:r>
      <w:proofErr w:type="spellStart"/>
      <w:r>
        <w:rPr>
          <w:sz w:val="28"/>
        </w:rPr>
        <w:t>Цельноспеченными</w:t>
      </w:r>
      <w:proofErr w:type="spellEnd"/>
      <w:r>
        <w:rPr>
          <w:sz w:val="28"/>
        </w:rPr>
        <w:t xml:space="preserve"> из пластифицированных заготовок выпускают мелкоразмерные твердосплавные инструменты. Цифры в </w:t>
      </w:r>
      <w:r>
        <w:rPr>
          <w:sz w:val="28"/>
        </w:rPr>
        <w:lastRenderedPageBreak/>
        <w:t>обозначении марок твердых сплавов обозначают процентные содержания кобальта, карбида титана, карбидов титана и тантала, остальные карбиды вольфрама.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Различают четыре группы инструментальных твердых сплавов, отличающихся как химическим составом, так и характеристиками:</w:t>
      </w:r>
    </w:p>
    <w:p w:rsidR="003A7C4A" w:rsidRDefault="003A7C4A" w:rsidP="003A7C4A">
      <w:pPr>
        <w:pStyle w:val="a3"/>
        <w:numPr>
          <w:ilvl w:val="0"/>
          <w:numId w:val="6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proofErr w:type="spellStart"/>
      <w:r>
        <w:rPr>
          <w:rFonts w:ascii="Times New Roman" w:cs="Times New Roman"/>
          <w:sz w:val="28"/>
          <w:szCs w:val="24"/>
        </w:rPr>
        <w:t>однокарбидные</w:t>
      </w:r>
      <w:proofErr w:type="spellEnd"/>
      <w:r>
        <w:rPr>
          <w:rFonts w:ascii="Times New Roman" w:cs="Times New Roman"/>
          <w:sz w:val="28"/>
          <w:szCs w:val="24"/>
        </w:rPr>
        <w:t xml:space="preserve"> – группа ВК – вольфрамокобальтовые (ВК2, ВК3, ВК3М, ВК6В, ВК10ОМ). Буквы после последней цифры означают зернистость;</w:t>
      </w:r>
    </w:p>
    <w:p w:rsidR="003A7C4A" w:rsidRDefault="003A7C4A" w:rsidP="003A7C4A">
      <w:pPr>
        <w:pStyle w:val="a3"/>
        <w:numPr>
          <w:ilvl w:val="0"/>
          <w:numId w:val="6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proofErr w:type="spellStart"/>
      <w:r>
        <w:rPr>
          <w:rFonts w:ascii="Times New Roman" w:cs="Times New Roman"/>
          <w:sz w:val="28"/>
          <w:szCs w:val="24"/>
        </w:rPr>
        <w:t>двухкарбидные</w:t>
      </w:r>
      <w:proofErr w:type="spellEnd"/>
      <w:r>
        <w:rPr>
          <w:rFonts w:asci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cs="Times New Roman"/>
          <w:sz w:val="28"/>
          <w:szCs w:val="24"/>
        </w:rPr>
        <w:t>вольфрамо-титано-кобальтовые</w:t>
      </w:r>
      <w:proofErr w:type="spellEnd"/>
      <w:r>
        <w:rPr>
          <w:rFonts w:ascii="Times New Roman" w:cs="Times New Roman"/>
          <w:sz w:val="28"/>
          <w:szCs w:val="24"/>
        </w:rPr>
        <w:t xml:space="preserve"> (Т5К10, Т15К6, Т30К4). Цифры означают процентные содержания составляющих;</w:t>
      </w:r>
    </w:p>
    <w:p w:rsidR="003A7C4A" w:rsidRDefault="003A7C4A" w:rsidP="003A7C4A">
      <w:pPr>
        <w:pStyle w:val="a3"/>
        <w:numPr>
          <w:ilvl w:val="0"/>
          <w:numId w:val="6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proofErr w:type="spellStart"/>
      <w:r>
        <w:rPr>
          <w:rFonts w:ascii="Times New Roman" w:cs="Times New Roman"/>
          <w:sz w:val="28"/>
          <w:szCs w:val="24"/>
        </w:rPr>
        <w:t>трёхкарбидрые</w:t>
      </w:r>
      <w:proofErr w:type="spellEnd"/>
      <w:r>
        <w:rPr>
          <w:rFonts w:asci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cs="Times New Roman"/>
          <w:sz w:val="28"/>
          <w:szCs w:val="24"/>
        </w:rPr>
        <w:t>вольфрамо-титано-тантало-кобальтовые</w:t>
      </w:r>
      <w:proofErr w:type="spellEnd"/>
      <w:r>
        <w:rPr>
          <w:rFonts w:ascii="Times New Roman" w:cs="Times New Roman"/>
          <w:sz w:val="28"/>
          <w:szCs w:val="24"/>
        </w:rPr>
        <w:t xml:space="preserve"> (ТТ7К10, ТТ12К8), </w:t>
      </w:r>
      <w:r>
        <w:rPr>
          <w:rFonts w:ascii="Times New Roman" w:cs="Times New Roman"/>
          <w:sz w:val="28"/>
          <w:szCs w:val="24"/>
          <w:lang w:val="en-US"/>
        </w:rPr>
        <w:t>v</w:t>
      </w:r>
      <w:r>
        <w:rPr>
          <w:rFonts w:ascii="Times New Roman" w:cs="Times New Roman"/>
          <w:position w:val="-6"/>
          <w:sz w:val="28"/>
          <w:szCs w:val="24"/>
        </w:rPr>
        <w:t>рез</w:t>
      </w:r>
      <w:r>
        <w:rPr>
          <w:rFonts w:ascii="Times New Roman" w:cs="Times New Roman"/>
          <w:sz w:val="28"/>
          <w:szCs w:val="24"/>
        </w:rPr>
        <w:t>=120-220 м/мин;</w:t>
      </w:r>
    </w:p>
    <w:p w:rsidR="003A7C4A" w:rsidRDefault="003A7C4A" w:rsidP="003A7C4A">
      <w:pPr>
        <w:pStyle w:val="a3"/>
        <w:numPr>
          <w:ilvl w:val="0"/>
          <w:numId w:val="6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proofErr w:type="spellStart"/>
      <w:r>
        <w:rPr>
          <w:rFonts w:ascii="Times New Roman" w:cs="Times New Roman"/>
          <w:sz w:val="28"/>
          <w:szCs w:val="24"/>
        </w:rPr>
        <w:t>безвольфрамовые</w:t>
      </w:r>
      <w:proofErr w:type="spellEnd"/>
      <w:r>
        <w:rPr>
          <w:rFonts w:ascii="Times New Roman" w:cs="Times New Roman"/>
          <w:sz w:val="28"/>
          <w:szCs w:val="24"/>
        </w:rPr>
        <w:t xml:space="preserve"> – не содержат вольфрама, карбид вольфрама заменен карбидом титана с добавками молибдена, никеля. Они дешевле, обладают пониженной теплопроводностью и более высоким коэффициентом теплового линейного расширения, что приводит к снижению скоростей резания до 120-150 м/мин. 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Сравнительная характеристика групп твердых сплавов представлена в таблице 1.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Таблица 1 – Характеристика твердых сплавов.</w:t>
      </w: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8"/>
        <w:gridCol w:w="355"/>
        <w:gridCol w:w="814"/>
        <w:gridCol w:w="334"/>
        <w:gridCol w:w="836"/>
        <w:gridCol w:w="1169"/>
        <w:gridCol w:w="1169"/>
        <w:gridCol w:w="432"/>
        <w:gridCol w:w="738"/>
        <w:gridCol w:w="410"/>
        <w:gridCol w:w="745"/>
        <w:gridCol w:w="14"/>
        <w:gridCol w:w="1169"/>
      </w:tblGrid>
      <w:tr w:rsidR="003A7C4A" w:rsidTr="00D477E2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tabs>
                <w:tab w:val="left" w:pos="1080"/>
              </w:tabs>
              <w:spacing w:line="360" w:lineRule="auto"/>
              <w:ind w:firstLine="709"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Группа твердых сплавов</w:t>
            </w:r>
          </w:p>
        </w:tc>
        <w:tc>
          <w:tcPr>
            <w:tcW w:w="11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tabs>
                <w:tab w:val="left" w:pos="1080"/>
              </w:tabs>
              <w:spacing w:line="360" w:lineRule="auto"/>
              <w:ind w:firstLine="709"/>
              <w:jc w:val="center"/>
            </w:pPr>
            <w:r>
              <w:rPr>
                <w:color w:val="000000"/>
                <w:sz w:val="22"/>
                <w:lang w:val="en-US" w:eastAsia="en-US" w:bidi="ar-SA"/>
              </w:rPr>
              <w:t>RA</w:t>
            </w:r>
          </w:p>
        </w:tc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tabs>
                <w:tab w:val="left" w:pos="1080"/>
              </w:tabs>
              <w:spacing w:line="360" w:lineRule="auto"/>
              <w:ind w:firstLine="709"/>
              <w:jc w:val="center"/>
            </w:pPr>
            <w:r>
              <w:rPr>
                <w:color w:val="000000"/>
                <w:position w:val="-12"/>
                <w:sz w:val="22"/>
                <w:lang w:val="en-US" w:eastAsia="en-US" w:bidi="ar-SA"/>
              </w:rPr>
              <w:t>u</w:t>
            </w:r>
            <w:r>
              <w:rPr>
                <w:color w:val="000000"/>
                <w:sz w:val="22"/>
                <w:lang w:eastAsia="en-US" w:bidi="ar-SA"/>
              </w:rPr>
              <w:t>, МПа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tabs>
                <w:tab w:val="left" w:pos="1080"/>
              </w:tabs>
              <w:spacing w:line="360" w:lineRule="auto"/>
              <w:ind w:firstLine="709"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Теплостойкость Q, С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tabs>
                <w:tab w:val="left" w:pos="1080"/>
              </w:tabs>
              <w:spacing w:line="360" w:lineRule="auto"/>
              <w:ind w:firstLine="709"/>
              <w:jc w:val="center"/>
            </w:pPr>
            <w:proofErr w:type="spellStart"/>
            <w:r>
              <w:rPr>
                <w:color w:val="000000"/>
                <w:position w:val="-12"/>
                <w:sz w:val="22"/>
                <w:lang w:eastAsia="en-US" w:bidi="ar-SA"/>
              </w:rPr>
              <w:t>сж</w:t>
            </w:r>
            <w:proofErr w:type="spellEnd"/>
            <w:r>
              <w:rPr>
                <w:color w:val="000000"/>
                <w:sz w:val="22"/>
                <w:lang w:eastAsia="en-US" w:bidi="ar-SA"/>
              </w:rPr>
              <w:t>, МПа</w:t>
            </w:r>
          </w:p>
        </w:tc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tabs>
                <w:tab w:val="left" w:pos="1080"/>
              </w:tabs>
              <w:spacing w:line="360" w:lineRule="auto"/>
              <w:ind w:firstLine="709"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Применение</w:t>
            </w:r>
          </w:p>
        </w:tc>
        <w:tc>
          <w:tcPr>
            <w:tcW w:w="11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tabs>
                <w:tab w:val="left" w:pos="1080"/>
              </w:tabs>
              <w:spacing w:line="360" w:lineRule="auto"/>
              <w:ind w:firstLine="709"/>
              <w:jc w:val="center"/>
              <w:rPr>
                <w:color w:val="000000"/>
              </w:rPr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tabs>
                <w:tab w:val="left" w:pos="1080"/>
              </w:tabs>
              <w:spacing w:line="360" w:lineRule="auto"/>
              <w:ind w:firstLine="709"/>
              <w:jc w:val="center"/>
              <w:rPr>
                <w:color w:val="000000"/>
              </w:rPr>
            </w:pPr>
          </w:p>
        </w:tc>
      </w:tr>
      <w:tr w:rsidR="003A7C4A" w:rsidTr="00D477E2"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ВК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ind w:firstLine="709"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84-91</w:t>
            </w:r>
          </w:p>
        </w:tc>
        <w:tc>
          <w:tcPr>
            <w:tcW w:w="36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1000-2000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800-850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3330</w:t>
            </w:r>
          </w:p>
        </w:tc>
        <w:tc>
          <w:tcPr>
            <w:tcW w:w="11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Для обработки чугунов, цветных сплавов, хрупких металлов</w:t>
            </w:r>
          </w:p>
        </w:tc>
      </w:tr>
      <w:tr w:rsidR="003A7C4A" w:rsidTr="00D477E2"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ТК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ind w:firstLine="709"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87-92</w:t>
            </w:r>
          </w:p>
        </w:tc>
        <w:tc>
          <w:tcPr>
            <w:tcW w:w="36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700-1150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850-900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4000</w:t>
            </w:r>
          </w:p>
        </w:tc>
        <w:tc>
          <w:tcPr>
            <w:tcW w:w="11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 xml:space="preserve">Для обработки </w:t>
            </w:r>
            <w:proofErr w:type="spellStart"/>
            <w:r>
              <w:rPr>
                <w:color w:val="000000"/>
                <w:sz w:val="22"/>
                <w:lang w:eastAsia="en-US" w:bidi="ar-SA"/>
              </w:rPr>
              <w:t>легиррованных</w:t>
            </w:r>
            <w:proofErr w:type="spellEnd"/>
            <w:r>
              <w:rPr>
                <w:color w:val="000000"/>
                <w:sz w:val="22"/>
                <w:lang w:eastAsia="en-US" w:bidi="ar-SA"/>
              </w:rPr>
              <w:t xml:space="preserve"> и конструкционных сталей на чистовых операциях</w:t>
            </w:r>
          </w:p>
        </w:tc>
      </w:tr>
      <w:tr w:rsidR="003A7C4A" w:rsidTr="00D477E2"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ТТК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ind w:firstLine="709"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87-</w:t>
            </w:r>
            <w:r>
              <w:rPr>
                <w:color w:val="000000"/>
                <w:sz w:val="22"/>
                <w:lang w:eastAsia="en-US" w:bidi="ar-SA"/>
              </w:rPr>
              <w:lastRenderedPageBreak/>
              <w:t>89</w:t>
            </w:r>
          </w:p>
        </w:tc>
        <w:tc>
          <w:tcPr>
            <w:tcW w:w="36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lastRenderedPageBreak/>
              <w:t>1400-1600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750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-</w:t>
            </w:r>
          </w:p>
        </w:tc>
        <w:tc>
          <w:tcPr>
            <w:tcW w:w="11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Промежуто</w:t>
            </w:r>
            <w:r>
              <w:rPr>
                <w:color w:val="000000"/>
                <w:sz w:val="22"/>
                <w:lang w:eastAsia="en-US" w:bidi="ar-SA"/>
              </w:rPr>
              <w:lastRenderedPageBreak/>
              <w:t>чное положение между первыми группами</w:t>
            </w:r>
          </w:p>
        </w:tc>
      </w:tr>
      <w:tr w:rsidR="003A7C4A" w:rsidTr="00D477E2"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proofErr w:type="spellStart"/>
            <w:r>
              <w:rPr>
                <w:color w:val="000000"/>
                <w:sz w:val="22"/>
                <w:lang w:eastAsia="en-US" w:bidi="ar-SA"/>
              </w:rPr>
              <w:lastRenderedPageBreak/>
              <w:t>Безвольфрамовые</w:t>
            </w:r>
            <w:proofErr w:type="spellEnd"/>
            <w:r>
              <w:rPr>
                <w:color w:val="000000"/>
                <w:sz w:val="22"/>
                <w:lang w:eastAsia="en-US" w:bidi="ar-SA"/>
              </w:rPr>
              <w:t xml:space="preserve"> КНТ16, ТН20 и др.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ind w:firstLine="709"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86,5-89</w:t>
            </w:r>
          </w:p>
        </w:tc>
        <w:tc>
          <w:tcPr>
            <w:tcW w:w="36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1200-1400</w:t>
            </w:r>
          </w:p>
        </w:tc>
        <w:tc>
          <w:tcPr>
            <w:tcW w:w="11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ind w:firstLine="709"/>
              <w:jc w:val="center"/>
              <w:rPr>
                <w:color w:val="000000"/>
                <w:sz w:val="22"/>
                <w:lang w:eastAsia="en-US" w:bidi="ar-SA"/>
              </w:rPr>
            </w:pP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-</w:t>
            </w:r>
          </w:p>
        </w:tc>
        <w:tc>
          <w:tcPr>
            <w:tcW w:w="11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1130373e324b39"/>
              <w:widowControl/>
              <w:jc w:val="center"/>
            </w:pPr>
            <w:r>
              <w:rPr>
                <w:color w:val="000000"/>
                <w:sz w:val="22"/>
                <w:lang w:eastAsia="en-US" w:bidi="ar-SA"/>
              </w:rPr>
              <w:t>Не рекомендуются для высокоточных работ</w:t>
            </w:r>
          </w:p>
        </w:tc>
      </w:tr>
    </w:tbl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Для повышения эксплуатационных характеристик твердых сплавов на пластины наносят одно- и многослойные покрытия из карбидов, нитридов, силицидов тугоплавких металлов, что позволяет увеличить их износостойкость, термостойкость, снизить коэффициент трения рабочих поверхностей лезвия и повысить стойкость в 2-3 раза, а скорость резания на 25-30%.</w:t>
      </w:r>
    </w:p>
    <w:p w:rsidR="003A7C4A" w:rsidRDefault="003A7C4A" w:rsidP="003A7C4A">
      <w:pPr>
        <w:pStyle w:val="1130373e324b39"/>
        <w:spacing w:line="360" w:lineRule="exact"/>
        <w:ind w:firstLine="709"/>
      </w:pPr>
      <w:proofErr w:type="spellStart"/>
      <w:r>
        <w:rPr>
          <w:b/>
          <w:i/>
          <w:sz w:val="28"/>
        </w:rPr>
        <w:t>Минералокерамика</w:t>
      </w:r>
      <w:proofErr w:type="spellEnd"/>
      <w:r>
        <w:rPr>
          <w:b/>
          <w:i/>
          <w:sz w:val="28"/>
        </w:rPr>
        <w:t xml:space="preserve"> (оксидная керамика). </w:t>
      </w:r>
      <w:r>
        <w:rPr>
          <w:sz w:val="28"/>
        </w:rPr>
        <w:t xml:space="preserve">Прессованный материал на основе оксида алюминия (до 99%) с легирующими добавками окиси цинка, магния, марганца и др. имеет высокую твердость </w:t>
      </w:r>
      <w:r>
        <w:rPr>
          <w:sz w:val="28"/>
          <w:lang w:val="en-US"/>
        </w:rPr>
        <w:t>HRA</w:t>
      </w:r>
      <w:r>
        <w:rPr>
          <w:sz w:val="28"/>
        </w:rPr>
        <w:t xml:space="preserve"> 92-93, износостойкость и теплостойкость (до 1200єС), что дает возможность работать на скоростях резания по стали до 350 м/мин. Недостатки: низкая прочность на изгиб, малая ударная вязкость. Применяют на чистовых обработках при безударных нагрузках и без охлаждения, при высокой жесткости СПИД, преимущественно при точении крупных валов. Наибольшее распространение получили марки ЦМ-332, ВО-13, ВОК-63, ВШ75.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Применяют в виде пластин, механически закрепляемых на токарных резцах и ножах торцевых фрез.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b/>
          <w:i/>
          <w:sz w:val="28"/>
        </w:rPr>
        <w:t>Металлокерамика – оксидно-карбидная керамика</w:t>
      </w:r>
      <w:r>
        <w:rPr>
          <w:b/>
          <w:sz w:val="28"/>
        </w:rPr>
        <w:t>.</w:t>
      </w:r>
      <w:r>
        <w:rPr>
          <w:sz w:val="28"/>
        </w:rPr>
        <w:t xml:space="preserve"> С целью повышения механической прочности в оксидную керамику добавляют различные тугоплавкие соединения (карбиды вольфрама, титана, молибдена, хрома и др.). Этот инструментальный материал называют еще </w:t>
      </w:r>
      <w:proofErr w:type="spellStart"/>
      <w:r>
        <w:rPr>
          <w:sz w:val="28"/>
        </w:rPr>
        <w:t>керметами</w:t>
      </w:r>
      <w:proofErr w:type="spellEnd"/>
      <w:r>
        <w:rPr>
          <w:sz w:val="28"/>
        </w:rPr>
        <w:t xml:space="preserve"> («карбонит», В3 и др.).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Применяют также оксидно-нитридную керамику марки «</w:t>
      </w:r>
      <w:proofErr w:type="spellStart"/>
      <w:r>
        <w:rPr>
          <w:sz w:val="28"/>
        </w:rPr>
        <w:t>картинит</w:t>
      </w:r>
      <w:proofErr w:type="spellEnd"/>
      <w:r>
        <w:rPr>
          <w:sz w:val="28"/>
        </w:rPr>
        <w:t>» (оксид алюминия и нитрид титана), «</w:t>
      </w:r>
      <w:proofErr w:type="spellStart"/>
      <w:r>
        <w:rPr>
          <w:sz w:val="28"/>
        </w:rPr>
        <w:t>силинит</w:t>
      </w:r>
      <w:proofErr w:type="spellEnd"/>
      <w:r>
        <w:rPr>
          <w:sz w:val="28"/>
        </w:rPr>
        <w:t>» (оксид аммония и нитрид кремния) с легированием оксидом иттрия, цирконием и др., применяют при фрезеровании отбеленных чугунов, труднообрабатываемых сталей и сплавов. Скорость резания при чистовых операциях на стали может достигать 900ч1000 м/мин.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b/>
          <w:i/>
          <w:sz w:val="28"/>
        </w:rPr>
        <w:t>Сверхтвёрдые материалы.</w:t>
      </w:r>
      <w:r>
        <w:rPr>
          <w:sz w:val="28"/>
        </w:rPr>
        <w:t xml:space="preserve"> К ним относятся естественные и синтетические алмазы, кубический нитрид бора (КНБ).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Алмазный инструмент применяют для финишной обработки.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lastRenderedPageBreak/>
        <w:t xml:space="preserve">Природные алмазы (А) и синтетические алмазы (АС, </w:t>
      </w:r>
      <w:proofErr w:type="spellStart"/>
      <w:r>
        <w:rPr>
          <w:sz w:val="28"/>
        </w:rPr>
        <w:t>баллас-АСБ</w:t>
      </w:r>
      <w:proofErr w:type="spellEnd"/>
      <w:r>
        <w:rPr>
          <w:sz w:val="28"/>
        </w:rPr>
        <w:t xml:space="preserve">, АСБ-6, </w:t>
      </w:r>
      <w:proofErr w:type="spellStart"/>
      <w:r>
        <w:rPr>
          <w:sz w:val="28"/>
        </w:rPr>
        <w:t>АСПК-карбонадо</w:t>
      </w:r>
      <w:proofErr w:type="spellEnd"/>
      <w:r>
        <w:rPr>
          <w:sz w:val="28"/>
        </w:rPr>
        <w:t xml:space="preserve"> и др.) применяют для оснащения лезвийных и абразивных инструментов. 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Для лезвийных инструментов используют естественные алмазы величиной 0,3ч0,75 карата. Кристалл алмаза припаивают или </w:t>
      </w:r>
      <w:proofErr w:type="spellStart"/>
      <w:r>
        <w:rPr>
          <w:sz w:val="28"/>
        </w:rPr>
        <w:t>зачеканивают</w:t>
      </w:r>
      <w:proofErr w:type="spellEnd"/>
      <w:r>
        <w:rPr>
          <w:sz w:val="28"/>
        </w:rPr>
        <w:t xml:space="preserve"> во вставку, которую затем крепят к инструменту. Алмаз обладает высокой износостойкостью, хорошей теплопроводностью, низким коэффициентом трения, малой </w:t>
      </w:r>
      <w:proofErr w:type="spellStart"/>
      <w:r>
        <w:rPr>
          <w:sz w:val="28"/>
        </w:rPr>
        <w:t>адгезионной</w:t>
      </w:r>
      <w:proofErr w:type="spellEnd"/>
      <w:r>
        <w:rPr>
          <w:sz w:val="28"/>
        </w:rPr>
        <w:t xml:space="preserve"> способностью к металлам, кроме сплавов железо-углерод. Кристаллы природных алмазов обладают большой анизотропией и при надлежащей кристаллографической ориентации имеют очень высокую стойкость.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b/>
          <w:sz w:val="28"/>
        </w:rPr>
        <w:t>Синтетические алмазы</w:t>
      </w:r>
      <w:r>
        <w:rPr>
          <w:sz w:val="28"/>
        </w:rPr>
        <w:t xml:space="preserve"> имеют поликристаллическое строение и обладают </w:t>
      </w:r>
      <w:proofErr w:type="spellStart"/>
      <w:r>
        <w:rPr>
          <w:sz w:val="28"/>
        </w:rPr>
        <w:t>изотропностью</w:t>
      </w:r>
      <w:proofErr w:type="spellEnd"/>
      <w:r>
        <w:rPr>
          <w:sz w:val="28"/>
        </w:rPr>
        <w:t xml:space="preserve"> механических свойств. Применяют для обработки полупроводниковых материалов, керамики, стеклопластиков, пластмасс.</w:t>
      </w:r>
    </w:p>
    <w:p w:rsidR="003A7C4A" w:rsidRDefault="003A7C4A" w:rsidP="003A7C4A">
      <w:pPr>
        <w:pStyle w:val="1130373e324b39"/>
        <w:spacing w:line="360" w:lineRule="exact"/>
        <w:ind w:firstLine="709"/>
      </w:pPr>
      <w:proofErr w:type="spellStart"/>
      <w:r>
        <w:rPr>
          <w:sz w:val="28"/>
        </w:rPr>
        <w:t>Балласы</w:t>
      </w:r>
      <w:proofErr w:type="spellEnd"/>
      <w:r>
        <w:rPr>
          <w:sz w:val="28"/>
        </w:rPr>
        <w:t xml:space="preserve"> применяют для оснащения режущей части резцов, свёрл, фрез, а также для изготовления шлифовальных кругов, абразивных брусков.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 xml:space="preserve">Алмазная финишная обработка применяется взамен тонкого шлифования, обеспечивает высокую точность и качество поверхности. Твердость алмаза в 6-7 раз выше, чем у твердых сплавов, теплостойкость 700°С, скорость резания 250ч400 м/мин. 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b/>
          <w:i/>
          <w:sz w:val="28"/>
        </w:rPr>
        <w:t>Кубический нитрид бора (КНБ)</w:t>
      </w:r>
      <w:r>
        <w:rPr>
          <w:sz w:val="28"/>
        </w:rPr>
        <w:t xml:space="preserve"> – </w:t>
      </w:r>
      <w:proofErr w:type="spellStart"/>
      <w:r>
        <w:rPr>
          <w:sz w:val="28"/>
        </w:rPr>
        <w:t>эльбор</w:t>
      </w:r>
      <w:proofErr w:type="spellEnd"/>
      <w:r>
        <w:rPr>
          <w:sz w:val="28"/>
        </w:rPr>
        <w:t>, боразон и др.</w:t>
      </w:r>
      <w:bookmarkStart w:id="19" w:name="_GoBack"/>
      <w:bookmarkEnd w:id="19"/>
      <w:r>
        <w:rPr>
          <w:sz w:val="28"/>
        </w:rPr>
        <w:t xml:space="preserve"> </w:t>
      </w:r>
      <w:r>
        <w:rPr>
          <w:noProof/>
          <w:sz w:val="28"/>
          <w:lang w:eastAsia="ru-RU" w:bidi="ar-SA"/>
        </w:rPr>
        <w:drawing>
          <wp:inline distT="0" distB="0" distL="0" distR="0">
            <wp:extent cx="104775" cy="1809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>Это искусственный  кристаллический материал, который содержит около 44% бора и 56% азота. КНБ с добавками оксида алюминия – композит. Твердость КНБ составляет 8500-9400 кг/мм</w:t>
      </w:r>
      <w:r>
        <w:rPr>
          <w:position w:val="7"/>
          <w:sz w:val="28"/>
          <w:lang w:eastAsia="en-US" w:bidi="ar-SA"/>
        </w:rPr>
        <w:t>2</w:t>
      </w:r>
      <w:r>
        <w:rPr>
          <w:sz w:val="28"/>
        </w:rPr>
        <w:t>, δ</w:t>
      </w:r>
      <w:r>
        <w:rPr>
          <w:position w:val="-7"/>
          <w:sz w:val="28"/>
          <w:lang w:val="en-US"/>
        </w:rPr>
        <w:t>u</w:t>
      </w:r>
      <w:r>
        <w:rPr>
          <w:sz w:val="28"/>
        </w:rPr>
        <w:t xml:space="preserve">=1000Мпа, теплостойкость 1200-1300°С, однако теплопроводность в 3 раза ниже, чем у алмаза, работают на скорости </w:t>
      </w:r>
      <w:r>
        <w:rPr>
          <w:rFonts w:ascii="Palatino Linotype" w:eastAsia="Times New Roman"/>
          <w:sz w:val="28"/>
        </w:rPr>
        <w:t>ѵ</w:t>
      </w:r>
      <w:r>
        <w:rPr>
          <w:position w:val="-7"/>
          <w:sz w:val="28"/>
        </w:rPr>
        <w:t>рез</w:t>
      </w:r>
      <w:r>
        <w:rPr>
          <w:sz w:val="28"/>
        </w:rPr>
        <w:t>=250-600 м/мин по чугуну и сталям.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rPr>
          <w:sz w:val="28"/>
        </w:rPr>
        <w:t>Применяется при чистовом точении, фрезеровании высокопрочных чугунов, закаленных сталей (60-120 м/мин). На обычных скоростях резания стойкость инструмента с КНБ в 30-40 раз твердосплавных. Эффективны при замене шлифования лезвийной обработкой закаленных сталей. Кристаллы КНБ запаивают в «тело» резца (вставки), а затем затачивают алмазным кругом.</w:t>
      </w: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20" w:name="__RefHeading__10928_616043787"/>
      <w:bookmarkStart w:id="21" w:name="_Toc323810321"/>
      <w:bookmarkEnd w:id="20"/>
      <w:bookmarkEnd w:id="21"/>
      <w:r>
        <w:rPr>
          <w:rFonts w:ascii="Times New Roman" w:cs="Times New Roman"/>
          <w:bCs w:val="0"/>
          <w:iCs w:val="0"/>
          <w:sz w:val="28"/>
          <w:szCs w:val="24"/>
        </w:rPr>
        <w:t>3.3.3 Влияние технологических сред на процесс резания</w:t>
      </w:r>
    </w:p>
    <w:p w:rsidR="003A7C4A" w:rsidRDefault="003A7C4A" w:rsidP="003A7C4A">
      <w:pPr>
        <w:pStyle w:val="1130373e324b39"/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С целью оптимизации процесса резания на зону резания можно оказывать воздействие с помощью различных технологических сред. К ним относятся, прежде всего, смазочно-охлаждающие технологические среды (СОТС).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lastRenderedPageBreak/>
        <w:t>Назначение СОТС:</w:t>
      </w:r>
    </w:p>
    <w:p w:rsidR="003A7C4A" w:rsidRDefault="003A7C4A" w:rsidP="003A7C4A">
      <w:pPr>
        <w:pStyle w:val="a3"/>
        <w:numPr>
          <w:ilvl w:val="0"/>
          <w:numId w:val="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Смазочное воздействие для снижения интенсивности трения в зоне контакта инструмента с заготовкой и стружкой;</w:t>
      </w:r>
    </w:p>
    <w:p w:rsidR="003A7C4A" w:rsidRDefault="003A7C4A" w:rsidP="003A7C4A">
      <w:pPr>
        <w:pStyle w:val="a3"/>
        <w:numPr>
          <w:ilvl w:val="0"/>
          <w:numId w:val="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Охлаждающее действие для уменьшения негативных явлений в зоне обработки, вызванных повышением температуры;</w:t>
      </w:r>
    </w:p>
    <w:p w:rsidR="003A7C4A" w:rsidRDefault="003A7C4A" w:rsidP="003A7C4A">
      <w:pPr>
        <w:pStyle w:val="a3"/>
        <w:numPr>
          <w:ilvl w:val="0"/>
          <w:numId w:val="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Моющее воздействие;</w:t>
      </w:r>
    </w:p>
    <w:p w:rsidR="003A7C4A" w:rsidRDefault="003A7C4A" w:rsidP="003A7C4A">
      <w:pPr>
        <w:pStyle w:val="a3"/>
        <w:numPr>
          <w:ilvl w:val="0"/>
          <w:numId w:val="7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Расклинивающее действие, выламывающее действие (хрупкие материалы), т.е. </w:t>
      </w:r>
      <w:proofErr w:type="spellStart"/>
      <w:r>
        <w:rPr>
          <w:rFonts w:ascii="Times New Roman" w:cs="Times New Roman"/>
          <w:sz w:val="28"/>
          <w:szCs w:val="24"/>
        </w:rPr>
        <w:t>предразрушающее</w:t>
      </w:r>
      <w:proofErr w:type="spellEnd"/>
      <w:r>
        <w:rPr>
          <w:rFonts w:ascii="Times New Roman" w:cs="Times New Roman"/>
          <w:sz w:val="28"/>
          <w:szCs w:val="24"/>
        </w:rPr>
        <w:t xml:space="preserve"> и пластифицирующее действие по отношению к материалу заготовки.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 xml:space="preserve">СОТС должны обладать следующими способностями: охлаждающими, смазочными, моющими. СОТС должны обладать антикоррозионными свойствами, антипенными свойствами, </w:t>
      </w:r>
      <w:proofErr w:type="spellStart"/>
      <w:r>
        <w:rPr>
          <w:sz w:val="28"/>
        </w:rPr>
        <w:t>нетоксичностью</w:t>
      </w:r>
      <w:proofErr w:type="spellEnd"/>
      <w:r>
        <w:rPr>
          <w:sz w:val="28"/>
        </w:rPr>
        <w:t xml:space="preserve">, бактерицидной стойкостью, </w:t>
      </w:r>
      <w:proofErr w:type="spellStart"/>
      <w:r>
        <w:rPr>
          <w:sz w:val="28"/>
        </w:rPr>
        <w:t>недефецитностью</w:t>
      </w:r>
      <w:proofErr w:type="spellEnd"/>
      <w:r>
        <w:rPr>
          <w:sz w:val="28"/>
        </w:rPr>
        <w:t>, низкой стоимостью.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По агрегатному состоянию СОТС различают:</w:t>
      </w:r>
    </w:p>
    <w:p w:rsidR="003A7C4A" w:rsidRDefault="003A7C4A" w:rsidP="003A7C4A">
      <w:pPr>
        <w:pStyle w:val="a3"/>
        <w:numPr>
          <w:ilvl w:val="0"/>
          <w:numId w:val="8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Твердые;</w:t>
      </w:r>
    </w:p>
    <w:p w:rsidR="003A7C4A" w:rsidRDefault="003A7C4A" w:rsidP="003A7C4A">
      <w:pPr>
        <w:pStyle w:val="a3"/>
        <w:numPr>
          <w:ilvl w:val="0"/>
          <w:numId w:val="8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Жидкие (смазочно-охлаждающие жидкости – СОЖ);</w:t>
      </w:r>
    </w:p>
    <w:p w:rsidR="003A7C4A" w:rsidRDefault="003A7C4A" w:rsidP="003A7C4A">
      <w:pPr>
        <w:pStyle w:val="a3"/>
        <w:numPr>
          <w:ilvl w:val="0"/>
          <w:numId w:val="8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Аэрозоли;</w:t>
      </w:r>
    </w:p>
    <w:p w:rsidR="003A7C4A" w:rsidRDefault="003A7C4A" w:rsidP="003A7C4A">
      <w:pPr>
        <w:pStyle w:val="a3"/>
        <w:numPr>
          <w:ilvl w:val="0"/>
          <w:numId w:val="8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Газообразные.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t>Твердые СОТС</w:t>
      </w:r>
      <w:r>
        <w:rPr>
          <w:sz w:val="28"/>
        </w:rPr>
        <w:t xml:space="preserve"> выполняют только смазочные функции, их втирают на поверхность лезвия: графит кристаллический, </w:t>
      </w:r>
      <w:proofErr w:type="spellStart"/>
      <w:r>
        <w:rPr>
          <w:sz w:val="28"/>
        </w:rPr>
        <w:t>дисульфит</w:t>
      </w:r>
      <w:proofErr w:type="spellEnd"/>
      <w:r>
        <w:rPr>
          <w:sz w:val="28"/>
        </w:rPr>
        <w:t xml:space="preserve"> молибдена, </w:t>
      </w:r>
      <w:proofErr w:type="spellStart"/>
      <w:r>
        <w:rPr>
          <w:sz w:val="28"/>
        </w:rPr>
        <w:t>деселенид</w:t>
      </w:r>
      <w:proofErr w:type="spellEnd"/>
      <w:r>
        <w:rPr>
          <w:sz w:val="28"/>
        </w:rPr>
        <w:t xml:space="preserve"> вольфрама, твердые мыла (соли жирных кислот), воск, парафин, церезин (смесь твердых углеводородов парафинового ряда), твердые животные и синтетические мыла.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t>Аэрозоли</w:t>
      </w:r>
      <w:r>
        <w:rPr>
          <w:sz w:val="28"/>
        </w:rPr>
        <w:t>. Воздушные аэрозоли СОЖ, в которых вещества находятся в дисперсном состоянии, в виде мелких капель, в струе воздуха, под давлением проникают в зазоры трущихся элементов, применяют при малом расходе.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t>Газы</w:t>
      </w:r>
      <w:r>
        <w:rPr>
          <w:sz w:val="28"/>
        </w:rPr>
        <w:t xml:space="preserve">. Применяют для охлаждения и смазки. Иногда применяют обдув зоны резания воздухом, инертными газами, кислородом, парами сжиженных газов. Смазочную функцию выполняют химические пленки, образующиеся на поверхностях в зоне контакта при обдувке зоны резания. 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i/>
          <w:sz w:val="28"/>
        </w:rPr>
        <w:t>СОЖ</w:t>
      </w:r>
      <w:r>
        <w:rPr>
          <w:sz w:val="28"/>
        </w:rPr>
        <w:t xml:space="preserve"> различают по химическому составу, теплопроводности, способности растекаться по металлам, проникать в зазоры и микротрещины.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По виду основы СОЖ делят на водные и масляные.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sz w:val="28"/>
        </w:rPr>
        <w:t>Водные СОЖ</w:t>
      </w:r>
      <w:r>
        <w:rPr>
          <w:sz w:val="28"/>
        </w:rPr>
        <w:t xml:space="preserve"> делят на:</w:t>
      </w:r>
    </w:p>
    <w:p w:rsidR="003A7C4A" w:rsidRDefault="003A7C4A" w:rsidP="003A7C4A">
      <w:pPr>
        <w:pStyle w:val="a3"/>
        <w:numPr>
          <w:ilvl w:val="0"/>
          <w:numId w:val="9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Электролиты (химические соединения </w:t>
      </w:r>
      <w:proofErr w:type="spellStart"/>
      <w:r>
        <w:rPr>
          <w:rFonts w:ascii="Times New Roman" w:cs="Times New Roman"/>
          <w:sz w:val="28"/>
          <w:szCs w:val="24"/>
          <w:lang w:val="en-US"/>
        </w:rPr>
        <w:t>NaCl</w:t>
      </w:r>
      <w:proofErr w:type="spellEnd"/>
      <w:r>
        <w:rPr>
          <w:rFonts w:ascii="Times New Roman" w:cs="Times New Roman"/>
          <w:sz w:val="28"/>
          <w:szCs w:val="24"/>
        </w:rPr>
        <w:t xml:space="preserve">, </w:t>
      </w:r>
      <w:proofErr w:type="spellStart"/>
      <w:r>
        <w:rPr>
          <w:rFonts w:ascii="Times New Roman" w:cs="Times New Roman"/>
          <w:sz w:val="28"/>
          <w:szCs w:val="24"/>
          <w:lang w:val="en-US"/>
        </w:rPr>
        <w:t>BaCl</w:t>
      </w:r>
      <w:proofErr w:type="spellEnd"/>
      <w:r>
        <w:rPr>
          <w:rFonts w:ascii="Times New Roman" w:cs="Times New Roman"/>
          <w:sz w:val="28"/>
          <w:szCs w:val="24"/>
        </w:rPr>
        <w:t xml:space="preserve"> и другие, в которые добавляют ингибиторы коррозии, например, </w:t>
      </w:r>
      <w:proofErr w:type="spellStart"/>
      <w:r>
        <w:rPr>
          <w:rFonts w:ascii="Times New Roman" w:cs="Times New Roman"/>
          <w:sz w:val="28"/>
          <w:szCs w:val="24"/>
          <w:lang w:val="en-US"/>
        </w:rPr>
        <w:t>NaNO</w:t>
      </w:r>
      <w:proofErr w:type="spellEnd"/>
      <w:r>
        <w:rPr>
          <w:rFonts w:ascii="Times New Roman" w:cs="Times New Roman"/>
          <w:position w:val="-6"/>
          <w:sz w:val="28"/>
          <w:szCs w:val="24"/>
        </w:rPr>
        <w:t>3</w:t>
      </w:r>
      <w:r>
        <w:rPr>
          <w:rFonts w:ascii="Times New Roman" w:cs="Times New Roman"/>
          <w:sz w:val="28"/>
          <w:szCs w:val="24"/>
        </w:rPr>
        <w:t>);</w:t>
      </w:r>
    </w:p>
    <w:p w:rsidR="003A7C4A" w:rsidRDefault="003A7C4A" w:rsidP="003A7C4A">
      <w:pPr>
        <w:pStyle w:val="a3"/>
        <w:numPr>
          <w:ilvl w:val="0"/>
          <w:numId w:val="9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lastRenderedPageBreak/>
        <w:t xml:space="preserve">Синтетические и полусинтетические. </w:t>
      </w:r>
    </w:p>
    <w:p w:rsidR="003A7C4A" w:rsidRDefault="003A7C4A" w:rsidP="003A7C4A">
      <w:pPr>
        <w:pStyle w:val="a3"/>
        <w:numPr>
          <w:ilvl w:val="0"/>
          <w:numId w:val="10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Синтетические СОЖ – это растворы органических поверхностно-активных веществ – ПАВ – в виде органических полимеров с невысокой молекулярной массой – </w:t>
      </w:r>
      <w:proofErr w:type="spellStart"/>
      <w:r>
        <w:rPr>
          <w:rFonts w:ascii="Times New Roman" w:cs="Times New Roman"/>
          <w:sz w:val="28"/>
          <w:szCs w:val="24"/>
        </w:rPr>
        <w:t>Аквол</w:t>
      </w:r>
      <w:proofErr w:type="spellEnd"/>
      <w:r>
        <w:rPr>
          <w:rFonts w:ascii="Times New Roman" w:cs="Times New Roman"/>
          <w:sz w:val="28"/>
          <w:szCs w:val="24"/>
        </w:rPr>
        <w:t xml:space="preserve"> IOM. </w:t>
      </w:r>
    </w:p>
    <w:p w:rsidR="003A7C4A" w:rsidRDefault="003A7C4A" w:rsidP="003A7C4A">
      <w:pPr>
        <w:pStyle w:val="a3"/>
        <w:numPr>
          <w:ilvl w:val="0"/>
          <w:numId w:val="10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Полусинтетические СОЖ – жидкости с растворимыми в воде маловязкими минеральными и синтетическими маслами, </w:t>
      </w:r>
      <w:proofErr w:type="spellStart"/>
      <w:r>
        <w:rPr>
          <w:rFonts w:ascii="Times New Roman" w:cs="Times New Roman"/>
          <w:sz w:val="28"/>
          <w:szCs w:val="24"/>
        </w:rPr>
        <w:t>водорастворимыми</w:t>
      </w:r>
      <w:proofErr w:type="spellEnd"/>
      <w:r>
        <w:rPr>
          <w:rFonts w:ascii="Times New Roman" w:cs="Times New Roman"/>
          <w:sz w:val="28"/>
          <w:szCs w:val="24"/>
        </w:rPr>
        <w:t xml:space="preserve"> полимерами, их изготавливают в виде концентратов, которые растворяют в воде с концентрацией 2…15%;</w:t>
      </w:r>
    </w:p>
    <w:p w:rsidR="003A7C4A" w:rsidRDefault="003A7C4A" w:rsidP="003A7C4A">
      <w:pPr>
        <w:pStyle w:val="a3"/>
        <w:numPr>
          <w:ilvl w:val="0"/>
          <w:numId w:val="10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Эмульсии – грубодисперсные смеси </w:t>
      </w:r>
      <w:proofErr w:type="spellStart"/>
      <w:r>
        <w:rPr>
          <w:rFonts w:ascii="Times New Roman" w:cs="Times New Roman"/>
          <w:sz w:val="28"/>
          <w:szCs w:val="24"/>
        </w:rPr>
        <w:t>взаимонерастворимых</w:t>
      </w:r>
      <w:proofErr w:type="spellEnd"/>
      <w:r>
        <w:rPr>
          <w:rFonts w:ascii="Times New Roman" w:cs="Times New Roman"/>
          <w:sz w:val="28"/>
          <w:szCs w:val="24"/>
        </w:rPr>
        <w:t xml:space="preserve"> компонентов воды и капелек масла, поставляются в виде концентрата (</w:t>
      </w:r>
      <w:proofErr w:type="spellStart"/>
      <w:r>
        <w:rPr>
          <w:rFonts w:ascii="Times New Roman" w:cs="Times New Roman"/>
          <w:sz w:val="28"/>
          <w:szCs w:val="24"/>
        </w:rPr>
        <w:t>эмульсола</w:t>
      </w:r>
      <w:proofErr w:type="spellEnd"/>
      <w:r>
        <w:rPr>
          <w:rFonts w:ascii="Times New Roman" w:cs="Times New Roman"/>
          <w:sz w:val="28"/>
          <w:szCs w:val="24"/>
        </w:rPr>
        <w:t>), который растворяется  воде с концентрацией 3-10% ив основе своей содержат масла, эмульгаторы, противозадирные и антифрикционные присадки, ингибиторы коррозии и другие присадки (</w:t>
      </w:r>
      <w:proofErr w:type="spellStart"/>
      <w:r>
        <w:rPr>
          <w:rFonts w:ascii="Times New Roman" w:cs="Times New Roman"/>
          <w:sz w:val="28"/>
          <w:szCs w:val="24"/>
        </w:rPr>
        <w:t>укрикол</w:t>
      </w:r>
      <w:proofErr w:type="spellEnd"/>
      <w:r>
        <w:rPr>
          <w:rFonts w:ascii="Times New Roman" w:cs="Times New Roman"/>
          <w:sz w:val="28"/>
          <w:szCs w:val="24"/>
        </w:rPr>
        <w:t>, Э2, ЭГ2 и др.);</w:t>
      </w:r>
    </w:p>
    <w:p w:rsidR="003A7C4A" w:rsidRDefault="003A7C4A" w:rsidP="003A7C4A">
      <w:pPr>
        <w:pStyle w:val="a3"/>
        <w:numPr>
          <w:ilvl w:val="0"/>
          <w:numId w:val="10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Масляные СОЖ - минеральные индустриальные масла с различными присадками (МР8, Л3 и др.).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Вид СОЖ выбирают по справочным таблицам в зависимости от вида обработки, марки материалов заготовок и инструмента, скорости резания, условий обработки, подачи и глубины резания.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  <w:rPr>
          <w:b/>
          <w:sz w:val="28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22" w:name="__RefHeading__10930_616043787"/>
      <w:bookmarkStart w:id="23" w:name="_Toc323810322"/>
      <w:bookmarkEnd w:id="22"/>
      <w:bookmarkEnd w:id="23"/>
      <w:r>
        <w:rPr>
          <w:rFonts w:ascii="Times New Roman" w:cs="Times New Roman"/>
          <w:bCs w:val="0"/>
          <w:iCs w:val="0"/>
          <w:sz w:val="28"/>
          <w:szCs w:val="24"/>
        </w:rPr>
        <w:t>3.3.4 Методика определения режимов резания и основного времени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Определение оптимальных значений элементов режимы резания является актуальной задачей при технологическом проектировании.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Цель установления оптимальных технологических режимов – обеспечение требуемого качества обработки при минимизации времени и средств на обработку изделия.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Режимы резания могут устанавливаться различными методами.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i/>
          <w:sz w:val="28"/>
        </w:rPr>
        <w:t>Расчетно-аналитический метод</w:t>
      </w:r>
      <w:r>
        <w:rPr>
          <w:sz w:val="28"/>
        </w:rPr>
        <w:t xml:space="preserve"> базируется на использовании эмпирических зависимостей режимов резания от значения первичных технологических факторов, полученных на основе обработки результатов многочисленных экспериментальных исследований. Аналитические зависимости и числовые значения величин, приведенных в этих формулах, даются в нормативных таблицах, при этом учитываются условия выполнения рабочего перехода.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i/>
          <w:sz w:val="28"/>
        </w:rPr>
        <w:t>Табличный метод</w:t>
      </w:r>
      <w:r>
        <w:rPr>
          <w:sz w:val="28"/>
        </w:rPr>
        <w:t xml:space="preserve"> базируется на определении элементов режимов резания по нормативным таблицам. Причем табличные значения элементов </w:t>
      </w:r>
      <w:r>
        <w:rPr>
          <w:sz w:val="28"/>
        </w:rPr>
        <w:lastRenderedPageBreak/>
        <w:t>режимов резания обязательно корректируются с учетом отклонений реальных условий обработки от тех, для которых разработаны нормативные таблицы.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sz w:val="28"/>
        </w:rPr>
        <w:t>Алгоритм определения режимов резания следующий:</w:t>
      </w:r>
    </w:p>
    <w:p w:rsidR="003A7C4A" w:rsidRDefault="003A7C4A" w:rsidP="003A7C4A">
      <w:pPr>
        <w:pStyle w:val="a3"/>
        <w:numPr>
          <w:ilvl w:val="0"/>
          <w:numId w:val="11"/>
        </w:numPr>
        <w:tabs>
          <w:tab w:val="left" w:pos="1080"/>
        </w:tabs>
        <w:spacing w:line="360" w:lineRule="exact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Определяется </w:t>
      </w:r>
      <w:r>
        <w:rPr>
          <w:rFonts w:ascii="Times New Roman" w:cs="Times New Roman"/>
          <w:b/>
          <w:sz w:val="28"/>
          <w:szCs w:val="24"/>
        </w:rPr>
        <w:t>глубина резания</w:t>
      </w:r>
      <w:r>
        <w:rPr>
          <w:rFonts w:ascii="Times New Roman" w:cs="Times New Roman"/>
          <w:sz w:val="28"/>
          <w:szCs w:val="24"/>
        </w:rPr>
        <w:t>. Глубина резания принимается равной максимальному значению  припуска (на сторону) для данного рабочего перехода. Величина глубины резания не должна превышать значения, допустимые для данного станка и инструмента (по прочности). Если толщина припуска больше рекомендуемой глубины резания, этот припуск следует удалять за несколько рабочих ходов, при этом за первый рабочий ход удаляется 60-70% припуска.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exact"/>
        <w:ind w:firstLine="709"/>
      </w:pPr>
      <w:r>
        <w:rPr>
          <w:b/>
          <w:sz w:val="28"/>
        </w:rPr>
        <w:t>Пример:</w:t>
      </w:r>
      <w:r>
        <w:rPr>
          <w:sz w:val="28"/>
        </w:rPr>
        <w:t xml:space="preserve"> </w:t>
      </w:r>
      <w:r>
        <w:t>обтачивается цапфа оси ш5</w:t>
      </w:r>
      <w:r>
        <w:rPr>
          <w:lang w:val="en-US"/>
        </w:rPr>
        <w:t>h</w:t>
      </w:r>
      <w:r>
        <w:t>11 из заготовки в виде круглого проката ш15мм за один рабочий переход. Припуск для обточки заготовки до ш5</w:t>
      </w:r>
      <w:r>
        <w:rPr>
          <w:lang w:val="en-US"/>
        </w:rPr>
        <w:t>h</w:t>
      </w:r>
      <w:r>
        <w:t xml:space="preserve">11 с заданной шероховатостью определен расчетным путём: </w:t>
      </w:r>
      <w:r>
        <w:rPr>
          <w:lang w:val="en-US"/>
        </w:rPr>
        <w:t>Z</w:t>
      </w:r>
      <w:r>
        <w:rPr>
          <w:position w:val="-14"/>
          <w:lang w:val="en-US"/>
        </w:rPr>
        <w:t>max</w:t>
      </w:r>
      <w:r>
        <w:t>=0,5 мм. Общий фактический максимальный припуск на рабочий переход составляет:</w:t>
      </w:r>
    </w:p>
    <w:p w:rsidR="003A7C4A" w:rsidRDefault="003A7C4A" w:rsidP="003A7C4A">
      <w:pPr>
        <w:pStyle w:val="1130373e324b39"/>
        <w:spacing w:line="360" w:lineRule="exact"/>
        <w:jc w:val="center"/>
      </w:pPr>
      <w:r>
        <w:rPr>
          <w:lang w:val="en-US"/>
        </w:rPr>
        <w:t>Z</w:t>
      </w:r>
      <w:r>
        <w:rPr>
          <w:position w:val="-14"/>
        </w:rPr>
        <w:t>0</w:t>
      </w:r>
      <w:r>
        <w:t>=0,5(</w:t>
      </w:r>
      <w:r>
        <w:rPr>
          <w:lang w:val="en-US"/>
        </w:rPr>
        <w:t>d</w:t>
      </w:r>
      <w:proofErr w:type="spellStart"/>
      <w:r>
        <w:rPr>
          <w:position w:val="-14"/>
        </w:rPr>
        <w:t>заг</w:t>
      </w:r>
      <w:proofErr w:type="spellEnd"/>
      <w:r>
        <w:t>-</w:t>
      </w:r>
      <w:r>
        <w:rPr>
          <w:lang w:val="en-US"/>
        </w:rPr>
        <w:t>d</w:t>
      </w:r>
      <w:r>
        <w:rPr>
          <w:position w:val="-14"/>
        </w:rPr>
        <w:t>дет</w:t>
      </w:r>
      <w:r>
        <w:t>)</w:t>
      </w:r>
    </w:p>
    <w:p w:rsidR="003A7C4A" w:rsidRDefault="003A7C4A" w:rsidP="003A7C4A">
      <w:pPr>
        <w:pStyle w:val="1130373e324b39"/>
        <w:spacing w:line="360" w:lineRule="exact"/>
        <w:jc w:val="center"/>
      </w:pPr>
      <w:r>
        <w:rPr>
          <w:lang w:val="en-US"/>
        </w:rPr>
        <w:t>Z</w:t>
      </w:r>
      <w:r>
        <w:rPr>
          <w:position w:val="-14"/>
        </w:rPr>
        <w:t>0</w:t>
      </w:r>
      <w:r>
        <w:t>=0,5(15-5)=5мм.</w:t>
      </w:r>
    </w:p>
    <w:p w:rsidR="003A7C4A" w:rsidRDefault="003A7C4A" w:rsidP="003A7C4A">
      <w:pPr>
        <w:pStyle w:val="1130373e324b39"/>
        <w:spacing w:line="360" w:lineRule="exact"/>
        <w:ind w:firstLine="709"/>
      </w:pPr>
      <w:r>
        <w:t>Обработку проводим за три рабочих хода:</w:t>
      </w:r>
    </w:p>
    <w:p w:rsidR="003A7C4A" w:rsidRDefault="003A7C4A" w:rsidP="003A7C4A">
      <w:pPr>
        <w:pStyle w:val="a4"/>
        <w:numPr>
          <w:ilvl w:val="0"/>
          <w:numId w:val="11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 xml:space="preserve">За первый рабочий ход удаляем припуск </w:t>
      </w:r>
      <w:r>
        <w:rPr>
          <w:rFonts w:ascii="Times New Roman" w:cs="Times New Roman"/>
          <w:sz w:val="24"/>
          <w:szCs w:val="24"/>
          <w:lang w:val="en-US"/>
        </w:rPr>
        <w:t>Z</w:t>
      </w:r>
      <w:r>
        <w:rPr>
          <w:rFonts w:ascii="Times New Roman" w:cs="Times New Roman"/>
          <w:sz w:val="24"/>
          <w:szCs w:val="24"/>
        </w:rPr>
        <w:t>=0,7%=0,7*5=3,5мм;</w:t>
      </w:r>
    </w:p>
    <w:p w:rsidR="003A7C4A" w:rsidRDefault="003A7C4A" w:rsidP="003A7C4A">
      <w:pPr>
        <w:pStyle w:val="a4"/>
        <w:numPr>
          <w:ilvl w:val="0"/>
          <w:numId w:val="11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 xml:space="preserve">За второй рабочий ход удаляем </w:t>
      </w:r>
      <w:r>
        <w:rPr>
          <w:rFonts w:ascii="Times New Roman" w:cs="Times New Roman"/>
          <w:sz w:val="24"/>
          <w:szCs w:val="24"/>
          <w:lang w:val="en-US"/>
        </w:rPr>
        <w:t>Z</w:t>
      </w:r>
      <w:r>
        <w:rPr>
          <w:rFonts w:ascii="Times New Roman" w:cs="Times New Roman"/>
          <w:position w:val="-7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=</w:t>
      </w:r>
      <w:r>
        <w:rPr>
          <w:rFonts w:ascii="Times New Roman" w:cs="Times New Roman"/>
          <w:sz w:val="24"/>
          <w:szCs w:val="24"/>
          <w:lang w:val="en-US"/>
        </w:rPr>
        <w:t>Z</w:t>
      </w:r>
      <w:r>
        <w:rPr>
          <w:rFonts w:ascii="Times New Roman" w:cs="Times New Roman"/>
          <w:position w:val="-7"/>
          <w:sz w:val="24"/>
          <w:szCs w:val="24"/>
        </w:rPr>
        <w:t>0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  <w:lang w:val="en-US"/>
        </w:rPr>
        <w:t>Z</w:t>
      </w:r>
      <w:r>
        <w:rPr>
          <w:rFonts w:ascii="Times New Roman" w:cs="Times New Roman"/>
          <w:position w:val="-7"/>
          <w:sz w:val="24"/>
          <w:szCs w:val="24"/>
        </w:rPr>
        <w:t>1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  <w:lang w:val="en-US"/>
        </w:rPr>
        <w:t>Z</w:t>
      </w:r>
      <w:r>
        <w:rPr>
          <w:rFonts w:ascii="Times New Roman" w:cs="Times New Roman"/>
          <w:position w:val="-7"/>
          <w:sz w:val="24"/>
          <w:szCs w:val="24"/>
        </w:rPr>
        <w:t>3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  <w:lang w:val="en-US"/>
        </w:rPr>
        <w:t>Z</w:t>
      </w:r>
      <w:r>
        <w:rPr>
          <w:rFonts w:ascii="Times New Roman" w:cs="Times New Roman"/>
          <w:position w:val="-7"/>
          <w:sz w:val="24"/>
          <w:szCs w:val="24"/>
          <w:lang w:val="en-US"/>
        </w:rPr>
        <w:t>2</w:t>
      </w:r>
      <w:r>
        <w:rPr>
          <w:rFonts w:ascii="Times New Roman" w:cs="Times New Roman"/>
          <w:sz w:val="24"/>
          <w:szCs w:val="24"/>
          <w:lang w:val="en-US"/>
        </w:rPr>
        <w:t>=5-3,5-0,5=1</w:t>
      </w:r>
      <w:r>
        <w:rPr>
          <w:rFonts w:ascii="Times New Roman" w:cs="Times New Roman"/>
          <w:sz w:val="24"/>
          <w:szCs w:val="24"/>
        </w:rPr>
        <w:t>мм</w:t>
      </w:r>
    </w:p>
    <w:p w:rsidR="003A7C4A" w:rsidRDefault="003A7C4A" w:rsidP="003A7C4A">
      <w:pPr>
        <w:pStyle w:val="a4"/>
        <w:numPr>
          <w:ilvl w:val="0"/>
          <w:numId w:val="12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 xml:space="preserve">За третий рабочий ход удаляем припуск </w:t>
      </w:r>
      <w:r>
        <w:rPr>
          <w:rFonts w:ascii="Times New Roman" w:cs="Times New Roman"/>
          <w:sz w:val="24"/>
          <w:szCs w:val="24"/>
          <w:lang w:val="en-US"/>
        </w:rPr>
        <w:t>Z</w:t>
      </w:r>
      <w:r>
        <w:rPr>
          <w:rFonts w:ascii="Times New Roman" w:cs="Times New Roman"/>
          <w:position w:val="-7"/>
          <w:sz w:val="24"/>
          <w:szCs w:val="24"/>
        </w:rPr>
        <w:t>3</w:t>
      </w:r>
      <w:r>
        <w:rPr>
          <w:rFonts w:ascii="Times New Roman" w:cs="Times New Roman"/>
          <w:sz w:val="24"/>
          <w:szCs w:val="24"/>
        </w:rPr>
        <w:t>=</w:t>
      </w:r>
      <w:r>
        <w:rPr>
          <w:rFonts w:ascii="Times New Roman" w:cs="Times New Roman"/>
          <w:sz w:val="24"/>
          <w:szCs w:val="24"/>
          <w:lang w:val="en-US"/>
        </w:rPr>
        <w:t>Z</w:t>
      </w:r>
      <w:r>
        <w:rPr>
          <w:rFonts w:ascii="Times New Roman" w:cs="Times New Roman"/>
          <w:position w:val="-7"/>
          <w:sz w:val="24"/>
          <w:szCs w:val="24"/>
          <w:lang w:val="en-US"/>
        </w:rPr>
        <w:t>max</w:t>
      </w:r>
      <w:r>
        <w:rPr>
          <w:rFonts w:ascii="Times New Roman" w:cs="Times New Roman"/>
          <w:sz w:val="24"/>
          <w:szCs w:val="24"/>
        </w:rPr>
        <w:t>=0,5мм.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 xml:space="preserve">Глубина резания при выполнении рабочего перехода за три рабочих хода: </w:t>
      </w:r>
      <w:r>
        <w:rPr>
          <w:rFonts w:ascii="Times New Roman" w:cs="Times New Roman"/>
          <w:sz w:val="24"/>
          <w:szCs w:val="24"/>
          <w:lang w:val="en-US"/>
        </w:rPr>
        <w:t>t</w:t>
      </w:r>
      <w:r>
        <w:rPr>
          <w:rFonts w:ascii="Times New Roman" w:cs="Times New Roman"/>
          <w:position w:val="-7"/>
          <w:sz w:val="24"/>
          <w:szCs w:val="24"/>
        </w:rPr>
        <w:t>11</w:t>
      </w:r>
      <w:r>
        <w:rPr>
          <w:rFonts w:ascii="Times New Roman" w:cs="Times New Roman"/>
          <w:sz w:val="24"/>
          <w:szCs w:val="24"/>
        </w:rPr>
        <w:t xml:space="preserve">=3,5мм, </w:t>
      </w:r>
      <w:r>
        <w:rPr>
          <w:rFonts w:ascii="Times New Roman" w:cs="Times New Roman"/>
          <w:sz w:val="24"/>
          <w:szCs w:val="24"/>
          <w:lang w:val="en-US"/>
        </w:rPr>
        <w:t>t</w:t>
      </w:r>
      <w:r>
        <w:rPr>
          <w:rFonts w:ascii="Times New Roman" w:cs="Times New Roman"/>
          <w:position w:val="-7"/>
          <w:sz w:val="24"/>
          <w:szCs w:val="24"/>
        </w:rPr>
        <w:t>12</w:t>
      </w:r>
      <w:r>
        <w:rPr>
          <w:rFonts w:ascii="Times New Roman" w:cs="Times New Roman"/>
          <w:sz w:val="24"/>
          <w:szCs w:val="24"/>
        </w:rPr>
        <w:t xml:space="preserve">=1,0мм , </w:t>
      </w:r>
      <w:r>
        <w:rPr>
          <w:rFonts w:ascii="Times New Roman" w:cs="Times New Roman"/>
          <w:sz w:val="24"/>
          <w:szCs w:val="24"/>
          <w:lang w:val="en-US"/>
        </w:rPr>
        <w:t>t</w:t>
      </w:r>
      <w:r>
        <w:rPr>
          <w:rFonts w:ascii="Times New Roman" w:cs="Times New Roman"/>
          <w:position w:val="-7"/>
          <w:sz w:val="24"/>
          <w:szCs w:val="24"/>
        </w:rPr>
        <w:t>13</w:t>
      </w:r>
      <w:r>
        <w:rPr>
          <w:rFonts w:ascii="Times New Roman" w:cs="Times New Roman"/>
          <w:sz w:val="24"/>
          <w:szCs w:val="24"/>
        </w:rPr>
        <w:t>=0,5мм.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4"/>
          <w:szCs w:val="24"/>
        </w:rPr>
        <w:t xml:space="preserve">Расчет усилия резания и мощности на данный рабочий переход необходимо выполнять учетом глубины резания </w:t>
      </w:r>
      <w:r>
        <w:rPr>
          <w:rFonts w:ascii="Times New Roman" w:cs="Times New Roman"/>
          <w:sz w:val="24"/>
          <w:szCs w:val="24"/>
          <w:lang w:val="en-US"/>
        </w:rPr>
        <w:t>t</w:t>
      </w:r>
      <w:r>
        <w:rPr>
          <w:rFonts w:ascii="Times New Roman" w:cs="Times New Roman"/>
          <w:position w:val="-7"/>
          <w:sz w:val="24"/>
          <w:szCs w:val="24"/>
        </w:rPr>
        <w:t>11</w:t>
      </w:r>
      <w:r>
        <w:rPr>
          <w:rFonts w:ascii="Times New Roman" w:cs="Times New Roman"/>
          <w:sz w:val="24"/>
          <w:szCs w:val="24"/>
        </w:rPr>
        <w:t>=3,5мм, соответствующей наиболее нагруженному рабочему ходу.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При выборе глубины резания можно воспользоваться рекомендациями таблицы 2.</w:t>
      </w:r>
    </w:p>
    <w:p w:rsidR="003A7C4A" w:rsidRDefault="003A7C4A" w:rsidP="003A7C4A">
      <w:pPr>
        <w:pStyle w:val="a4"/>
        <w:spacing w:line="360" w:lineRule="auto"/>
        <w:ind w:firstLine="709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Таблица 2 – Рекомендации по назначению глубины резания при точении</w:t>
      </w: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8"/>
        <w:gridCol w:w="861"/>
        <w:gridCol w:w="698"/>
        <w:gridCol w:w="1559"/>
        <w:gridCol w:w="54"/>
        <w:gridCol w:w="1506"/>
        <w:gridCol w:w="804"/>
        <w:gridCol w:w="755"/>
        <w:gridCol w:w="1559"/>
      </w:tblGrid>
      <w:tr w:rsidR="003A7C4A" w:rsidTr="00D477E2">
        <w:trPr>
          <w:gridAfter w:val="9"/>
          <w:wAfter w:w="9354" w:type="dxa"/>
        </w:trPr>
        <w:tc>
          <w:tcPr>
            <w:tcW w:w="1523" w:type="dxa"/>
            <w:gridSpan w:val="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>
            <w:pPr>
              <w:spacing w:after="200" w:line="276" w:lineRule="auto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4"/>
                <w:szCs w:val="24"/>
              </w:rPr>
              <w:t>точения</w:t>
            </w:r>
          </w:p>
        </w:tc>
      </w:tr>
      <w:tr w:rsidR="003A7C4A" w:rsidTr="00D477E2"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Точность обработки, квалитет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 xml:space="preserve">Требуемая шероховатость </w:t>
            </w:r>
            <w:r>
              <w:rPr>
                <w:rFonts w:asci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ascii="Times New Roman" w:cs="Times New Roman"/>
                <w:color w:val="000000"/>
                <w:position w:val="-7"/>
                <w:sz w:val="24"/>
                <w:szCs w:val="24"/>
                <w:lang w:val="en-US"/>
              </w:rPr>
              <w:t>z</w:t>
            </w:r>
            <w:r>
              <w:rPr>
                <w:rFonts w:ascii="Times New Roman" w:cs="Times New Roman"/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 xml:space="preserve">Рекомендуемая макс.глубина резания </w:t>
            </w:r>
            <w:r>
              <w:rPr>
                <w:rFonts w:asci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cs="Times New Roman"/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5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A7C4A" w:rsidTr="00D477E2">
        <w:tc>
          <w:tcPr>
            <w:tcW w:w="24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lastRenderedPageBreak/>
              <w:t>Черновое</w:t>
            </w:r>
          </w:p>
        </w:tc>
        <w:tc>
          <w:tcPr>
            <w:tcW w:w="231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12-14</w:t>
            </w:r>
          </w:p>
        </w:tc>
        <w:tc>
          <w:tcPr>
            <w:tcW w:w="2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7-9</w:t>
            </w:r>
          </w:p>
        </w:tc>
      </w:tr>
      <w:tr w:rsidR="003A7C4A" w:rsidTr="00D477E2">
        <w:tc>
          <w:tcPr>
            <w:tcW w:w="24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Получистовое</w:t>
            </w:r>
          </w:p>
        </w:tc>
        <w:tc>
          <w:tcPr>
            <w:tcW w:w="231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9-11</w:t>
            </w:r>
          </w:p>
        </w:tc>
        <w:tc>
          <w:tcPr>
            <w:tcW w:w="2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20-40</w:t>
            </w:r>
          </w:p>
        </w:tc>
        <w:tc>
          <w:tcPr>
            <w:tcW w:w="2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2-5</w:t>
            </w:r>
          </w:p>
        </w:tc>
      </w:tr>
      <w:tr w:rsidR="003A7C4A" w:rsidTr="00D477E2">
        <w:tc>
          <w:tcPr>
            <w:tcW w:w="24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Чистовое</w:t>
            </w:r>
          </w:p>
        </w:tc>
        <w:tc>
          <w:tcPr>
            <w:tcW w:w="231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2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6-20</w:t>
            </w:r>
          </w:p>
        </w:tc>
        <w:tc>
          <w:tcPr>
            <w:tcW w:w="2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3A7C4A" w:rsidTr="00D477E2">
        <w:tc>
          <w:tcPr>
            <w:tcW w:w="24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Тонкое</w:t>
            </w:r>
          </w:p>
        </w:tc>
        <w:tc>
          <w:tcPr>
            <w:tcW w:w="231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2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1,6-3,2</w:t>
            </w:r>
          </w:p>
        </w:tc>
        <w:tc>
          <w:tcPr>
            <w:tcW w:w="2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0,05-0,2</w:t>
            </w:r>
          </w:p>
        </w:tc>
      </w:tr>
    </w:tbl>
    <w:p w:rsidR="003A7C4A" w:rsidRDefault="003A7C4A" w:rsidP="003A7C4A">
      <w:pPr>
        <w:pStyle w:val="a4"/>
        <w:spacing w:line="360" w:lineRule="auto"/>
        <w:ind w:firstLine="709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a4"/>
        <w:numPr>
          <w:ilvl w:val="0"/>
          <w:numId w:val="15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b/>
          <w:sz w:val="28"/>
          <w:szCs w:val="24"/>
        </w:rPr>
        <w:t>Назначение подачи.</w:t>
      </w:r>
      <w:r>
        <w:rPr>
          <w:rFonts w:ascii="Times New Roman" w:cs="Times New Roman"/>
          <w:sz w:val="28"/>
          <w:szCs w:val="24"/>
        </w:rPr>
        <w:t xml:space="preserve"> Подачу назначают по рекомендациям нормативов и справочников [1], [2], [3], [4].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Подача выбирается с учетом вида обработки, глубины резания, шероховатости и размеров обрабатываемой поверхности. В общем случае выбранную подачу необходимо проверить по нескольким прочностным критериям механизма станка и обрабатывающего инструмента.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Табличные значения подачи </w:t>
      </w:r>
      <w:r>
        <w:rPr>
          <w:rFonts w:ascii="Times New Roman" w:cs="Times New Roman"/>
          <w:b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табл</w:t>
      </w:r>
      <w:proofErr w:type="spellEnd"/>
      <w:r>
        <w:rPr>
          <w:rFonts w:ascii="Times New Roman" w:cs="Times New Roman"/>
          <w:b/>
          <w:sz w:val="28"/>
          <w:szCs w:val="24"/>
        </w:rPr>
        <w:t xml:space="preserve"> мм/об (</w:t>
      </w:r>
      <w:r>
        <w:rPr>
          <w:rFonts w:ascii="Times New Roman" w:cs="Times New Roman"/>
          <w:b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табл</w:t>
      </w:r>
      <w:proofErr w:type="spellEnd"/>
      <w:r>
        <w:rPr>
          <w:rFonts w:ascii="Times New Roman" w:cs="Times New Roman"/>
          <w:b/>
          <w:sz w:val="28"/>
          <w:szCs w:val="24"/>
        </w:rPr>
        <w:t xml:space="preserve"> мм/зуб)</w:t>
      </w:r>
      <w:r>
        <w:rPr>
          <w:rFonts w:ascii="Times New Roman" w:cs="Times New Roman"/>
          <w:sz w:val="28"/>
          <w:szCs w:val="24"/>
        </w:rPr>
        <w:t xml:space="preserve"> корректируется с использованием поправочных коэффициентов, учитывающих реальные условия обработки: 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sz w:val="28"/>
          <w:szCs w:val="24"/>
        </w:rPr>
        <w:t>=</w:t>
      </w:r>
      <w:r>
        <w:rPr>
          <w:rFonts w:ascii="Times New Roman" w:cs="Times New Roman"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табл</w:t>
      </w:r>
      <w:proofErr w:type="spellEnd"/>
      <w:r>
        <w:rPr>
          <w:rFonts w:ascii="Times New Roman" w:cs="Times New Roman"/>
          <w:sz w:val="28"/>
          <w:szCs w:val="24"/>
        </w:rPr>
        <w:t>*</w:t>
      </w:r>
      <w:r>
        <w:rPr>
          <w:rFonts w:ascii="Times New Roman" w:cs="Times New Roman"/>
          <w:sz w:val="28"/>
          <w:szCs w:val="24"/>
          <w:lang w:val="en-US"/>
        </w:rPr>
        <w:t>K</w:t>
      </w:r>
      <w:proofErr w:type="spellStart"/>
      <w:r>
        <w:rPr>
          <w:rFonts w:ascii="Times New Roman" w:cs="Times New Roman"/>
          <w:position w:val="-6"/>
          <w:sz w:val="28"/>
          <w:szCs w:val="24"/>
          <w:lang w:val="en-US"/>
        </w:rPr>
        <w:t>i</w:t>
      </w:r>
      <w:proofErr w:type="spellEnd"/>
      <w:r>
        <w:rPr>
          <w:rFonts w:ascii="Times New Roman" w:cs="Times New Roman"/>
          <w:sz w:val="28"/>
          <w:szCs w:val="24"/>
        </w:rPr>
        <w:t>, мм/об.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Расчетные значения подачи следует корректировать по паспорту, принимая для дальнейших расчетов: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i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i/>
          <w:sz w:val="28"/>
          <w:szCs w:val="24"/>
        </w:rPr>
        <w:t>≤</w:t>
      </w:r>
      <w:r>
        <w:rPr>
          <w:rFonts w:ascii="Times New Roman" w:cs="Times New Roman"/>
          <w:i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i/>
          <w:sz w:val="28"/>
          <w:szCs w:val="24"/>
        </w:rPr>
        <w:t>.</w:t>
      </w:r>
    </w:p>
    <w:p w:rsidR="003A7C4A" w:rsidRDefault="003A7C4A" w:rsidP="003A7C4A">
      <w:pPr>
        <w:pStyle w:val="a4"/>
        <w:numPr>
          <w:ilvl w:val="0"/>
          <w:numId w:val="15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b/>
          <w:sz w:val="28"/>
          <w:szCs w:val="24"/>
        </w:rPr>
        <w:t>Назначение периода стойкости</w:t>
      </w:r>
      <w:r>
        <w:rPr>
          <w:rFonts w:ascii="Times New Roman" w:cs="Times New Roman"/>
          <w:sz w:val="28"/>
          <w:szCs w:val="24"/>
        </w:rPr>
        <w:t xml:space="preserve">. Назначение периода стойкости </w:t>
      </w:r>
      <w:r>
        <w:rPr>
          <w:rFonts w:ascii="Times New Roman" w:cs="Times New Roman"/>
          <w:b/>
          <w:sz w:val="28"/>
          <w:szCs w:val="24"/>
        </w:rPr>
        <w:t>Т, мин</w:t>
      </w:r>
      <w:r>
        <w:rPr>
          <w:rFonts w:ascii="Times New Roman" w:cs="Times New Roman"/>
          <w:sz w:val="28"/>
          <w:szCs w:val="24"/>
        </w:rPr>
        <w:t>, производят по нормативным таблицам с учетом условий обработки, материала режущей части инструмента и обрабатываемой заготовки.</w:t>
      </w:r>
    </w:p>
    <w:p w:rsidR="003A7C4A" w:rsidRDefault="003A7C4A" w:rsidP="003A7C4A">
      <w:pPr>
        <w:pStyle w:val="a4"/>
        <w:numPr>
          <w:ilvl w:val="0"/>
          <w:numId w:val="15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b/>
          <w:sz w:val="28"/>
          <w:szCs w:val="24"/>
        </w:rPr>
        <w:t>Определение скорости резания</w:t>
      </w:r>
      <w:r>
        <w:rPr>
          <w:rFonts w:ascii="Times New Roman" w:cs="Times New Roman"/>
          <w:sz w:val="28"/>
          <w:szCs w:val="24"/>
        </w:rPr>
        <w:t xml:space="preserve">. Табличное значение скорости резания </w:t>
      </w:r>
      <w:r>
        <w:rPr>
          <w:rFonts w:ascii="Times New Roman" w:cs="Times New Roman"/>
          <w:b/>
          <w:sz w:val="28"/>
          <w:szCs w:val="24"/>
          <w:lang w:val="en-US"/>
        </w:rPr>
        <w:t>v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табл</w:t>
      </w:r>
      <w:proofErr w:type="spellEnd"/>
      <w:r>
        <w:rPr>
          <w:rFonts w:ascii="Times New Roman" w:cs="Times New Roman"/>
          <w:sz w:val="28"/>
          <w:szCs w:val="24"/>
        </w:rPr>
        <w:t xml:space="preserve"> выбирают по нормативным таблицам с учетом условий обработки, затем корректируют </w:t>
      </w:r>
      <w:r>
        <w:rPr>
          <w:rFonts w:ascii="Times New Roman" w:cs="Times New Roman"/>
          <w:sz w:val="28"/>
          <w:szCs w:val="24"/>
          <w:lang w:val="en-US"/>
        </w:rPr>
        <w:t>v</w:t>
      </w:r>
      <w:proofErr w:type="spellStart"/>
      <w:r>
        <w:rPr>
          <w:rFonts w:ascii="Times New Roman" w:cs="Times New Roman"/>
          <w:sz w:val="18"/>
          <w:szCs w:val="24"/>
        </w:rPr>
        <w:t>табл</w:t>
      </w:r>
      <w:proofErr w:type="spellEnd"/>
      <w:r>
        <w:rPr>
          <w:rFonts w:ascii="Times New Roman" w:cs="Times New Roman"/>
          <w:sz w:val="28"/>
          <w:szCs w:val="24"/>
        </w:rPr>
        <w:t xml:space="preserve"> </w:t>
      </w:r>
      <w:r>
        <w:rPr>
          <w:rFonts w:ascii="Times New Roman" w:cs="Times New Roman"/>
          <w:sz w:val="28"/>
          <w:szCs w:val="24"/>
          <w:lang w:val="en-US"/>
        </w:rPr>
        <w:t>c</w:t>
      </w:r>
      <w:r>
        <w:rPr>
          <w:rFonts w:ascii="Times New Roman" w:cs="Times New Roman"/>
          <w:sz w:val="28"/>
          <w:szCs w:val="24"/>
        </w:rPr>
        <w:t xml:space="preserve"> учетом реальных условий обработки, отличающихся от приведенных в таблице для выбора скоростей: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v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sz w:val="28"/>
          <w:szCs w:val="24"/>
        </w:rPr>
        <w:t>=</w:t>
      </w:r>
      <w:r>
        <w:rPr>
          <w:rFonts w:ascii="Times New Roman" w:cs="Times New Roman"/>
          <w:sz w:val="28"/>
          <w:szCs w:val="24"/>
          <w:lang w:val="en-US"/>
        </w:rPr>
        <w:t>v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табл</w:t>
      </w:r>
      <w:proofErr w:type="spellEnd"/>
      <w:r>
        <w:rPr>
          <w:rFonts w:ascii="Times New Roman" w:cs="Times New Roman"/>
          <w:sz w:val="28"/>
          <w:szCs w:val="24"/>
        </w:rPr>
        <w:t>*</w:t>
      </w:r>
      <w:r>
        <w:rPr>
          <w:rFonts w:ascii="Times New Roman" w:cs="Times New Roman"/>
          <w:sz w:val="28"/>
          <w:szCs w:val="24"/>
          <w:lang w:val="en-US"/>
        </w:rPr>
        <w:t>K</w:t>
      </w:r>
      <w:r>
        <w:rPr>
          <w:rFonts w:ascii="Times New Roman" w:cs="Times New Roman"/>
          <w:position w:val="-6"/>
          <w:sz w:val="28"/>
          <w:szCs w:val="24"/>
          <w:lang w:val="en-US"/>
        </w:rPr>
        <w:t>vi</w:t>
      </w:r>
      <w:r>
        <w:rPr>
          <w:rFonts w:ascii="Times New Roman" w:cs="Times New Roman"/>
          <w:sz w:val="28"/>
          <w:szCs w:val="24"/>
        </w:rPr>
        <w:t xml:space="preserve"> , м/мин.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где </w:t>
      </w:r>
      <w:r>
        <w:rPr>
          <w:rFonts w:ascii="Times New Roman" w:cs="Times New Roman"/>
          <w:sz w:val="28"/>
          <w:szCs w:val="24"/>
          <w:lang w:val="en-US"/>
        </w:rPr>
        <w:t>K</w:t>
      </w:r>
      <w:r>
        <w:rPr>
          <w:rFonts w:ascii="Times New Roman" w:cs="Times New Roman"/>
          <w:position w:val="-6"/>
          <w:sz w:val="28"/>
          <w:szCs w:val="24"/>
          <w:lang w:val="en-US"/>
        </w:rPr>
        <w:t>vi</w:t>
      </w:r>
      <w:r>
        <w:rPr>
          <w:rFonts w:ascii="Times New Roman" w:cs="Times New Roman"/>
          <w:sz w:val="28"/>
          <w:szCs w:val="24"/>
        </w:rPr>
        <w:t>–корректирующий коэффициент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m</w:t>
      </w:r>
      <w:r>
        <w:rPr>
          <w:rFonts w:ascii="Times New Roman" w:cs="Times New Roman"/>
          <w:sz w:val="28"/>
          <w:szCs w:val="24"/>
        </w:rPr>
        <w:t xml:space="preserve"> – количество учитываемых факторов.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Рекомендуется выполнить расчет скорости резания по аналитической зависимости, приведенной в [1], [2], [3], [4], [5]. </w:t>
      </w:r>
    </w:p>
    <w:p w:rsidR="003A7C4A" w:rsidRDefault="003A7C4A" w:rsidP="003A7C4A">
      <w:pPr>
        <w:pStyle w:val="a4"/>
        <w:numPr>
          <w:ilvl w:val="0"/>
          <w:numId w:val="16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b/>
          <w:sz w:val="28"/>
          <w:szCs w:val="24"/>
        </w:rPr>
        <w:lastRenderedPageBreak/>
        <w:t>Определение частоты вращения шпинделя</w:t>
      </w:r>
      <w:r>
        <w:rPr>
          <w:rFonts w:ascii="Times New Roman" w:cs="Times New Roman"/>
          <w:b/>
          <w:i/>
          <w:sz w:val="28"/>
          <w:szCs w:val="24"/>
        </w:rPr>
        <w:t>.</w:t>
      </w:r>
      <w:r>
        <w:rPr>
          <w:rFonts w:ascii="Times New Roman" w:cs="Times New Roman"/>
          <w:sz w:val="28"/>
          <w:szCs w:val="24"/>
        </w:rPr>
        <w:t xml:space="preserve"> Расчетное число оборотов шпинделя (главного движения) определяют по известной зависимости: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proofErr w:type="spellStart"/>
      <w:r>
        <w:rPr>
          <w:rFonts w:ascii="Times New Roman" w:cs="Times New Roman"/>
          <w:sz w:val="28"/>
          <w:szCs w:val="24"/>
        </w:rPr>
        <w:t>n</w:t>
      </w:r>
      <w:r>
        <w:rPr>
          <w:rFonts w:ascii="Times New Roman" w:cs="Times New Roman"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sz w:val="28"/>
          <w:szCs w:val="24"/>
        </w:rPr>
        <w:t>=1000*</w:t>
      </w:r>
      <w:r>
        <w:rPr>
          <w:rFonts w:ascii="Times New Roman" w:cs="Times New Roman"/>
          <w:sz w:val="28"/>
          <w:szCs w:val="24"/>
          <w:lang w:val="en-US"/>
        </w:rPr>
        <w:t>v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sz w:val="28"/>
          <w:szCs w:val="24"/>
        </w:rPr>
        <w:t>/*</w:t>
      </w:r>
      <w:r>
        <w:rPr>
          <w:rFonts w:ascii="Times New Roman" w:cs="Times New Roman"/>
          <w:sz w:val="28"/>
          <w:szCs w:val="24"/>
          <w:lang w:val="en-US"/>
        </w:rPr>
        <w:t>d</w:t>
      </w:r>
      <w:r>
        <w:rPr>
          <w:rFonts w:ascii="Times New Roman" w:cs="Times New Roman"/>
          <w:sz w:val="28"/>
          <w:szCs w:val="24"/>
        </w:rPr>
        <w:t>, об/мин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где </w:t>
      </w:r>
      <w:r>
        <w:rPr>
          <w:rFonts w:ascii="Times New Roman" w:cs="Times New Roman"/>
          <w:sz w:val="28"/>
          <w:szCs w:val="24"/>
          <w:lang w:val="en-US"/>
        </w:rPr>
        <w:t>d</w:t>
      </w:r>
      <w:r>
        <w:rPr>
          <w:rFonts w:ascii="Times New Roman" w:cs="Times New Roman"/>
          <w:sz w:val="28"/>
          <w:szCs w:val="24"/>
        </w:rPr>
        <w:t xml:space="preserve"> – диаметр заготовки (сверла, фрезы) в мм.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Расчетное значение числа оборотов корректируют по паспорту станка, принимают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sz w:val="28"/>
          <w:szCs w:val="24"/>
        </w:rPr>
        <w:t>≈</w:t>
      </w: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position w:val="-6"/>
          <w:sz w:val="28"/>
          <w:szCs w:val="24"/>
        </w:rPr>
        <w:t xml:space="preserve">,   </w:t>
      </w:r>
      <w:r>
        <w:rPr>
          <w:rFonts w:ascii="Times New Roman" w:cs="Times New Roman"/>
          <w:sz w:val="28"/>
          <w:szCs w:val="24"/>
        </w:rPr>
        <w:t>об/мин,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jc w:val="center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затем рассчитывают фактическую скорость резания: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v</w:t>
      </w:r>
      <w:r>
        <w:rPr>
          <w:rFonts w:ascii="Times New Roman" w:cs="Times New Roman"/>
          <w:position w:val="-6"/>
          <w:sz w:val="28"/>
          <w:szCs w:val="24"/>
        </w:rPr>
        <w:t>факт</w:t>
      </w:r>
      <w:r>
        <w:rPr>
          <w:rFonts w:ascii="Times New Roman" w:cs="Times New Roman"/>
          <w:sz w:val="28"/>
          <w:szCs w:val="24"/>
        </w:rPr>
        <w:t>=*</w:t>
      </w:r>
      <w:r>
        <w:rPr>
          <w:rFonts w:ascii="Times New Roman" w:cs="Times New Roman"/>
          <w:sz w:val="28"/>
          <w:szCs w:val="24"/>
          <w:lang w:val="en-US"/>
        </w:rPr>
        <w:t>d</w:t>
      </w:r>
      <w:r>
        <w:rPr>
          <w:rFonts w:ascii="Times New Roman" w:cs="Times New Roman"/>
          <w:sz w:val="28"/>
          <w:szCs w:val="24"/>
        </w:rPr>
        <w:t>*</w:t>
      </w: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sz w:val="28"/>
          <w:szCs w:val="24"/>
        </w:rPr>
        <w:t>/1000, м/мин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Фактическое значение скорости резания не должно превышать расчетное более чем на 20%, т.е.: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i/>
          <w:sz w:val="28"/>
          <w:szCs w:val="24"/>
          <w:lang w:val="en-US"/>
        </w:rPr>
        <w:t>v</w:t>
      </w:r>
      <w:r>
        <w:rPr>
          <w:rFonts w:ascii="Times New Roman" w:cs="Times New Roman"/>
          <w:i/>
          <w:position w:val="-6"/>
          <w:sz w:val="28"/>
          <w:szCs w:val="24"/>
        </w:rPr>
        <w:t>факт</w:t>
      </w:r>
      <w:r>
        <w:rPr>
          <w:rFonts w:ascii="Times New Roman" w:cs="Times New Roman"/>
          <w:i/>
          <w:sz w:val="28"/>
          <w:szCs w:val="24"/>
        </w:rPr>
        <w:t>≤1,2*</w:t>
      </w:r>
      <w:r>
        <w:rPr>
          <w:rFonts w:ascii="Times New Roman" w:cs="Times New Roman"/>
          <w:i/>
          <w:sz w:val="28"/>
          <w:szCs w:val="24"/>
          <w:lang w:val="en-US"/>
        </w:rPr>
        <w:t>v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расч</w:t>
      </w:r>
      <w:proofErr w:type="spellEnd"/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Следует сравнить значения скорости, полученные расчетным и табличным методами.</w:t>
      </w:r>
    </w:p>
    <w:p w:rsidR="003A7C4A" w:rsidRDefault="003A7C4A" w:rsidP="003A7C4A">
      <w:pPr>
        <w:pStyle w:val="a4"/>
        <w:numPr>
          <w:ilvl w:val="0"/>
          <w:numId w:val="16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b/>
          <w:sz w:val="28"/>
          <w:szCs w:val="24"/>
        </w:rPr>
        <w:t>Расчет сил резания. Выполняется по аналитическим зависимостям с учетом вида обработки (точение, сверление, зенкерование, фрезерование и др.).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P</w:t>
      </w:r>
      <w:r>
        <w:rPr>
          <w:rFonts w:ascii="Times New Roman" w:cs="Times New Roman"/>
          <w:position w:val="-6"/>
          <w:sz w:val="28"/>
          <w:szCs w:val="24"/>
          <w:lang w:val="en-US"/>
        </w:rPr>
        <w:t>z</w:t>
      </w:r>
      <w:r>
        <w:rPr>
          <w:rFonts w:ascii="Times New Roman" w:cs="Times New Roman"/>
          <w:sz w:val="28"/>
          <w:szCs w:val="24"/>
        </w:rPr>
        <w:t xml:space="preserve">, </w:t>
      </w:r>
      <w:r>
        <w:rPr>
          <w:rFonts w:ascii="Times New Roman" w:cs="Times New Roman"/>
          <w:sz w:val="28"/>
          <w:szCs w:val="24"/>
          <w:lang w:val="en-US"/>
        </w:rPr>
        <w:t>P</w:t>
      </w:r>
      <w:r>
        <w:rPr>
          <w:rFonts w:ascii="Times New Roman" w:cs="Times New Roman"/>
          <w:position w:val="-6"/>
          <w:sz w:val="28"/>
          <w:szCs w:val="24"/>
          <w:lang w:val="en-US"/>
        </w:rPr>
        <w:t>y</w:t>
      </w:r>
      <w:r>
        <w:rPr>
          <w:rFonts w:ascii="Times New Roman" w:cs="Times New Roman"/>
          <w:sz w:val="28"/>
          <w:szCs w:val="24"/>
        </w:rPr>
        <w:t xml:space="preserve">, </w:t>
      </w:r>
      <w:r>
        <w:rPr>
          <w:rFonts w:ascii="Times New Roman" w:cs="Times New Roman"/>
          <w:sz w:val="28"/>
          <w:szCs w:val="24"/>
          <w:lang w:val="en-US"/>
        </w:rPr>
        <w:t>P</w:t>
      </w:r>
      <w:r>
        <w:rPr>
          <w:rFonts w:ascii="Times New Roman" w:cs="Times New Roman"/>
          <w:position w:val="-6"/>
          <w:sz w:val="28"/>
          <w:szCs w:val="24"/>
          <w:lang w:val="en-US"/>
        </w:rPr>
        <w:t>x</w:t>
      </w:r>
      <w:r>
        <w:rPr>
          <w:rFonts w:ascii="Times New Roman" w:cs="Times New Roman"/>
          <w:sz w:val="28"/>
          <w:szCs w:val="24"/>
        </w:rPr>
        <w:t>. [1], [2], [3], [5].</w:t>
      </w:r>
    </w:p>
    <w:p w:rsidR="003A7C4A" w:rsidRDefault="003A7C4A" w:rsidP="003A7C4A">
      <w:pPr>
        <w:pStyle w:val="a4"/>
        <w:numPr>
          <w:ilvl w:val="0"/>
          <w:numId w:val="16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b/>
          <w:sz w:val="28"/>
          <w:szCs w:val="24"/>
        </w:rPr>
        <w:t>Расчет крутящего момента – М</w:t>
      </w:r>
      <w:r>
        <w:rPr>
          <w:rFonts w:ascii="Times New Roman" w:cs="Times New Roman"/>
          <w:b/>
          <w:position w:val="-6"/>
          <w:sz w:val="28"/>
          <w:szCs w:val="24"/>
        </w:rPr>
        <w:t>рез</w:t>
      </w:r>
      <w:r>
        <w:rPr>
          <w:rFonts w:ascii="Times New Roman" w:cs="Times New Roman"/>
          <w:i/>
          <w:sz w:val="28"/>
          <w:szCs w:val="24"/>
        </w:rPr>
        <w:t>,</w:t>
      </w:r>
      <w:r>
        <w:rPr>
          <w:rFonts w:ascii="Times New Roman" w:cs="Times New Roman"/>
          <w:sz w:val="28"/>
          <w:szCs w:val="24"/>
        </w:rPr>
        <w:t xml:space="preserve"> выполняется по нормативным таблицам и аналитическим зависимостям с учетом условий и вида обработки.</w:t>
      </w:r>
    </w:p>
    <w:p w:rsidR="003A7C4A" w:rsidRDefault="003A7C4A" w:rsidP="003A7C4A">
      <w:pPr>
        <w:pStyle w:val="a4"/>
        <w:numPr>
          <w:ilvl w:val="0"/>
          <w:numId w:val="16"/>
        </w:numPr>
        <w:tabs>
          <w:tab w:val="left" w:pos="90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b/>
          <w:sz w:val="28"/>
          <w:szCs w:val="24"/>
        </w:rPr>
        <w:t xml:space="preserve">Расчет необходимой мощности станка </w:t>
      </w:r>
      <w:r>
        <w:rPr>
          <w:rFonts w:ascii="Times New Roman" w:cs="Times New Roman"/>
          <w:b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b/>
          <w:sz w:val="28"/>
          <w:szCs w:val="24"/>
        </w:rPr>
        <w:t xml:space="preserve">. </w:t>
      </w:r>
      <w:r>
        <w:rPr>
          <w:rFonts w:ascii="Times New Roman" w:cs="Times New Roman"/>
          <w:sz w:val="28"/>
          <w:szCs w:val="24"/>
        </w:rPr>
        <w:t>Выполняется по аналитическим зависимостям или нормативным таблицам, приведенным в справочной литературе [1], [2], [3], [5].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Полученное значение </w:t>
      </w: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sz w:val="28"/>
          <w:szCs w:val="24"/>
        </w:rPr>
        <w:t xml:space="preserve"> должно находиться с следующем соотношении с мощностью двигателя станка с учетом коэффициента потерь в механических передачах от двигателя к шпинделям станка - η: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i/>
          <w:sz w:val="28"/>
          <w:szCs w:val="24"/>
        </w:rPr>
        <w:t>1,3*</w:t>
      </w:r>
      <w:r>
        <w:rPr>
          <w:rFonts w:ascii="Times New Roman" w:cs="Times New Roman"/>
          <w:i/>
          <w:sz w:val="28"/>
          <w:szCs w:val="24"/>
          <w:lang w:val="en-US"/>
        </w:rPr>
        <w:t>N</w:t>
      </w:r>
      <w:r>
        <w:rPr>
          <w:rFonts w:ascii="Times New Roman" w:cs="Times New Roman"/>
          <w:i/>
          <w:position w:val="6"/>
          <w:sz w:val="28"/>
          <w:szCs w:val="24"/>
        </w:rPr>
        <w:t>гл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i/>
          <w:sz w:val="28"/>
          <w:szCs w:val="24"/>
        </w:rPr>
        <w:t>≤</w:t>
      </w:r>
      <w:r>
        <w:rPr>
          <w:rFonts w:ascii="Times New Roman" w:cs="Times New Roman"/>
          <w:i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дв</w:t>
      </w:r>
      <w:proofErr w:type="spellEnd"/>
      <w:r>
        <w:rPr>
          <w:rFonts w:ascii="Times New Roman" w:cs="Times New Roman"/>
          <w:i/>
          <w:sz w:val="28"/>
          <w:szCs w:val="24"/>
        </w:rPr>
        <w:t>*η.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lastRenderedPageBreak/>
        <w:t xml:space="preserve">В общем случае расчетная мощность привода станка определяется с учетом мощности, затрачиваемой на главное движение </w:t>
      </w: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гл.дв</w:t>
      </w:r>
      <w:proofErr w:type="spellEnd"/>
      <w:r>
        <w:rPr>
          <w:rFonts w:ascii="Times New Roman" w:cs="Times New Roman"/>
          <w:position w:val="-6"/>
          <w:sz w:val="28"/>
          <w:szCs w:val="24"/>
        </w:rPr>
        <w:t xml:space="preserve">. </w:t>
      </w:r>
      <w:r>
        <w:rPr>
          <w:rFonts w:ascii="Times New Roman" w:cs="Times New Roman"/>
          <w:sz w:val="28"/>
          <w:szCs w:val="24"/>
        </w:rPr>
        <w:t xml:space="preserve">и на подачу </w:t>
      </w: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п</w:t>
      </w:r>
      <w:proofErr w:type="spellEnd"/>
      <w:r>
        <w:rPr>
          <w:rFonts w:ascii="Times New Roman" w:cs="Times New Roman"/>
          <w:sz w:val="28"/>
          <w:szCs w:val="24"/>
        </w:rPr>
        <w:t>, т.е.: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i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i/>
          <w:sz w:val="28"/>
          <w:szCs w:val="24"/>
        </w:rPr>
        <w:t>=</w:t>
      </w:r>
      <w:r>
        <w:rPr>
          <w:rFonts w:ascii="Times New Roman" w:cs="Times New Roman"/>
          <w:i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гл.дв</w:t>
      </w:r>
      <w:proofErr w:type="spellEnd"/>
      <w:r>
        <w:rPr>
          <w:rFonts w:ascii="Times New Roman" w:cs="Times New Roman"/>
          <w:i/>
          <w:sz w:val="28"/>
          <w:szCs w:val="24"/>
        </w:rPr>
        <w:t>+</w:t>
      </w:r>
      <w:r>
        <w:rPr>
          <w:rFonts w:ascii="Times New Roman" w:cs="Times New Roman"/>
          <w:i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п</w:t>
      </w:r>
      <w:proofErr w:type="spellEnd"/>
      <w:r>
        <w:rPr>
          <w:rFonts w:ascii="Times New Roman" w:cs="Times New Roman"/>
          <w:i/>
          <w:sz w:val="28"/>
          <w:szCs w:val="24"/>
        </w:rPr>
        <w:t>.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Если необходимо использовать станок заданной модели, а его мощности недостаточно, необходимо сделать перерасчёт скорости резания, а затем и корректировку </w:t>
      </w: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sz w:val="28"/>
          <w:szCs w:val="24"/>
        </w:rPr>
        <w:t>: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v</w:t>
      </w:r>
      <w:r>
        <w:rPr>
          <w:rFonts w:ascii="Times New Roman" w:cs="Times New Roman"/>
          <w:position w:val="-6"/>
          <w:sz w:val="28"/>
          <w:szCs w:val="24"/>
        </w:rPr>
        <w:t>рез</w:t>
      </w:r>
      <w:r>
        <w:rPr>
          <w:rFonts w:ascii="Times New Roman" w:cs="Times New Roman"/>
          <w:sz w:val="28"/>
          <w:szCs w:val="24"/>
        </w:rPr>
        <w:t>=</w:t>
      </w: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дв</w:t>
      </w:r>
      <w:proofErr w:type="spellEnd"/>
      <w:r>
        <w:rPr>
          <w:rFonts w:ascii="Times New Roman" w:cs="Times New Roman"/>
          <w:sz w:val="28"/>
          <w:szCs w:val="24"/>
        </w:rPr>
        <w:t>*η/</w:t>
      </w:r>
      <w:r>
        <w:rPr>
          <w:rFonts w:ascii="Times New Roman" w:cs="Times New Roman"/>
          <w:sz w:val="28"/>
          <w:szCs w:val="24"/>
          <w:lang w:val="en-US"/>
        </w:rPr>
        <w:t>P</w:t>
      </w:r>
      <w:r>
        <w:rPr>
          <w:rFonts w:ascii="Times New Roman" w:cs="Times New Roman"/>
          <w:position w:val="-6"/>
          <w:sz w:val="28"/>
          <w:szCs w:val="24"/>
          <w:lang w:val="en-US"/>
        </w:rPr>
        <w:t>z</w:t>
      </w:r>
      <w:r>
        <w:rPr>
          <w:rFonts w:ascii="Times New Roman" w:cs="Times New Roman"/>
          <w:position w:val="-6"/>
          <w:sz w:val="28"/>
          <w:szCs w:val="24"/>
        </w:rPr>
        <w:t xml:space="preserve"> </w:t>
      </w:r>
      <w:r>
        <w:rPr>
          <w:rFonts w:ascii="Times New Roman" w:cs="Times New Roman"/>
          <w:sz w:val="28"/>
          <w:szCs w:val="24"/>
        </w:rPr>
        <w:t>,</w:t>
      </w: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a4"/>
        <w:tabs>
          <w:tab w:val="left" w:pos="900"/>
        </w:tabs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где  </w:t>
      </w: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дв</w:t>
      </w:r>
      <w:proofErr w:type="spellEnd"/>
      <w:r>
        <w:rPr>
          <w:rFonts w:ascii="Times New Roman" w:cs="Times New Roman"/>
          <w:sz w:val="28"/>
          <w:szCs w:val="24"/>
        </w:rPr>
        <w:t xml:space="preserve">, </w:t>
      </w:r>
      <w:r>
        <w:rPr>
          <w:rFonts w:ascii="Times New Roman" w:cs="Times New Roman"/>
          <w:sz w:val="20"/>
          <w:szCs w:val="24"/>
        </w:rPr>
        <w:t>Вт</w:t>
      </w:r>
      <w:r>
        <w:rPr>
          <w:rFonts w:ascii="Times New Roman" w:cs="Times New Roman"/>
          <w:sz w:val="28"/>
          <w:szCs w:val="24"/>
        </w:rPr>
        <w:t xml:space="preserve">;  </w:t>
      </w:r>
      <w:r>
        <w:rPr>
          <w:rFonts w:ascii="Times New Roman" w:cs="Times New Roman"/>
          <w:sz w:val="28"/>
          <w:szCs w:val="24"/>
          <w:lang w:val="en-US"/>
        </w:rPr>
        <w:t>P</w:t>
      </w:r>
      <w:r>
        <w:rPr>
          <w:rFonts w:ascii="Times New Roman" w:cs="Times New Roman"/>
          <w:position w:val="-6"/>
          <w:sz w:val="28"/>
          <w:szCs w:val="24"/>
          <w:lang w:val="en-US"/>
        </w:rPr>
        <w:t>Z</w:t>
      </w:r>
      <w:r>
        <w:rPr>
          <w:rFonts w:ascii="Times New Roman" w:cs="Times New Roman"/>
          <w:sz w:val="28"/>
          <w:szCs w:val="24"/>
        </w:rPr>
        <w:t xml:space="preserve">, </w:t>
      </w:r>
      <w:r>
        <w:rPr>
          <w:rFonts w:ascii="Times New Roman" w:cs="Times New Roman"/>
          <w:sz w:val="20"/>
          <w:szCs w:val="24"/>
        </w:rPr>
        <w:t>Н</w:t>
      </w: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ascii="Times New Roman" w:cs="Times New Roman"/>
          <w:bCs w:val="0"/>
          <w:iCs w:val="0"/>
          <w:sz w:val="28"/>
          <w:szCs w:val="24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24" w:name="__RefHeading__10932_616043787"/>
      <w:bookmarkStart w:id="25" w:name="_Toc323810323"/>
      <w:bookmarkEnd w:id="24"/>
      <w:bookmarkEnd w:id="25"/>
      <w:r>
        <w:rPr>
          <w:rFonts w:ascii="Times New Roman" w:cs="Times New Roman"/>
          <w:bCs w:val="0"/>
          <w:iCs w:val="0"/>
          <w:sz w:val="28"/>
          <w:szCs w:val="24"/>
        </w:rPr>
        <w:t>3.3.5 Определение основного времени</w:t>
      </w:r>
    </w:p>
    <w:p w:rsidR="003A7C4A" w:rsidRDefault="003A7C4A" w:rsidP="003A7C4A">
      <w:pPr>
        <w:pStyle w:val="a4"/>
        <w:spacing w:line="360" w:lineRule="auto"/>
        <w:ind w:firstLine="709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Расчет основного времени осуществляют при нормировании труда, то есть при определении технически обоснованной нормы времени на выполнение каждой технологической операции.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Основное время выполнения операции затрачивается на качественные изменения объекта труда. В общем случае основное время – Т</w:t>
      </w:r>
      <w:r>
        <w:rPr>
          <w:rFonts w:ascii="Times New Roman" w:cs="Times New Roman"/>
          <w:b/>
          <w:sz w:val="20"/>
          <w:szCs w:val="24"/>
        </w:rPr>
        <w:t>0</w:t>
      </w:r>
      <w:r>
        <w:rPr>
          <w:rFonts w:ascii="Times New Roman" w:cs="Times New Roman"/>
          <w:sz w:val="28"/>
          <w:szCs w:val="24"/>
        </w:rPr>
        <w:t xml:space="preserve"> идет на снятие припуска при формообразовании, на получение заданной формы заготовки при формовании, на изменение структуры материала и, как следствие, физико-механических свойств при термообработке и т.д.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В общем случае основное время на операцию, состоящую из одного рабочего перехода, который, в свою очередь, состоит из одного или нескольких рабочих ходов, определяется следующим образом:</w:t>
      </w:r>
    </w:p>
    <w:p w:rsidR="003A7C4A" w:rsidRDefault="003A7C4A" w:rsidP="003A7C4A">
      <w:pPr>
        <w:pStyle w:val="a4"/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i/>
          <w:sz w:val="28"/>
          <w:szCs w:val="24"/>
          <w:lang w:val="en-US"/>
        </w:rPr>
        <w:t>T</w:t>
      </w:r>
      <w:r>
        <w:rPr>
          <w:rFonts w:ascii="Times New Roman" w:cs="Times New Roman"/>
          <w:i/>
          <w:position w:val="-6"/>
          <w:sz w:val="28"/>
          <w:szCs w:val="24"/>
          <w:lang w:val="en-US"/>
        </w:rPr>
        <w:t>o</w:t>
      </w:r>
      <w:r>
        <w:rPr>
          <w:rFonts w:ascii="Times New Roman" w:cs="Times New Roman"/>
          <w:i/>
          <w:sz w:val="28"/>
          <w:szCs w:val="24"/>
        </w:rPr>
        <w:t>=</w:t>
      </w:r>
      <w:r>
        <w:rPr>
          <w:rFonts w:ascii="Times New Roman" w:cs="Times New Roman"/>
          <w:i/>
          <w:sz w:val="28"/>
          <w:szCs w:val="24"/>
          <w:lang w:val="en-US"/>
        </w:rPr>
        <w:t>L</w:t>
      </w:r>
      <w:proofErr w:type="spellStart"/>
      <w:r>
        <w:rPr>
          <w:rFonts w:ascii="Times New Roman" w:cs="Times New Roman"/>
          <w:i/>
          <w:position w:val="-6"/>
          <w:sz w:val="28"/>
          <w:szCs w:val="24"/>
          <w:lang w:val="en-US"/>
        </w:rPr>
        <w:t>px</w:t>
      </w:r>
      <w:proofErr w:type="spellEnd"/>
      <w:r>
        <w:rPr>
          <w:rFonts w:ascii="Times New Roman" w:cs="Times New Roman"/>
          <w:i/>
          <w:sz w:val="28"/>
          <w:szCs w:val="24"/>
        </w:rPr>
        <w:t>*</w:t>
      </w:r>
      <w:proofErr w:type="spellStart"/>
      <w:r>
        <w:rPr>
          <w:rFonts w:ascii="Times New Roman" w:cs="Times New Roman"/>
          <w:i/>
          <w:sz w:val="28"/>
          <w:szCs w:val="24"/>
          <w:lang w:val="en-US"/>
        </w:rPr>
        <w:t>i</w:t>
      </w:r>
      <w:proofErr w:type="spellEnd"/>
      <w:r>
        <w:rPr>
          <w:rFonts w:ascii="Times New Roman" w:cs="Times New Roman"/>
          <w:i/>
          <w:sz w:val="28"/>
          <w:szCs w:val="24"/>
        </w:rPr>
        <w:t>/</w:t>
      </w:r>
      <w:r>
        <w:rPr>
          <w:rFonts w:ascii="Times New Roman" w:cs="Times New Roman"/>
          <w:i/>
          <w:sz w:val="28"/>
          <w:szCs w:val="24"/>
          <w:lang w:val="en-US"/>
        </w:rPr>
        <w:t>S</w:t>
      </w:r>
      <w:r>
        <w:rPr>
          <w:rFonts w:ascii="Times New Roman" w:cs="Times New Roman"/>
          <w:i/>
          <w:position w:val="-6"/>
          <w:sz w:val="28"/>
          <w:szCs w:val="24"/>
        </w:rPr>
        <w:t>мин</w:t>
      </w:r>
      <w:r>
        <w:rPr>
          <w:rFonts w:ascii="Times New Roman" w:cs="Times New Roman"/>
          <w:i/>
          <w:sz w:val="28"/>
          <w:szCs w:val="24"/>
        </w:rPr>
        <w:t xml:space="preserve">, </w:t>
      </w:r>
      <w:proofErr w:type="spellStart"/>
      <w:r>
        <w:rPr>
          <w:rFonts w:ascii="Times New Roman" w:cs="Times New Roman"/>
          <w:sz w:val="28"/>
          <w:szCs w:val="24"/>
        </w:rPr>
        <w:t>мин</w:t>
      </w:r>
      <w:proofErr w:type="spellEnd"/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где </w:t>
      </w:r>
      <w:r>
        <w:rPr>
          <w:rFonts w:ascii="Times New Roman" w:cs="Times New Roman"/>
          <w:sz w:val="28"/>
          <w:szCs w:val="24"/>
          <w:lang w:val="en-US"/>
        </w:rPr>
        <w:t>L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рх</w:t>
      </w:r>
      <w:proofErr w:type="spellEnd"/>
      <w:r>
        <w:rPr>
          <w:rFonts w:ascii="Times New Roman" w:cs="Times New Roman"/>
          <w:position w:val="-6"/>
          <w:sz w:val="28"/>
          <w:szCs w:val="24"/>
        </w:rPr>
        <w:t>, мм</w:t>
      </w:r>
      <w:r>
        <w:rPr>
          <w:rFonts w:ascii="Times New Roman" w:cs="Times New Roman"/>
          <w:sz w:val="28"/>
          <w:szCs w:val="24"/>
        </w:rPr>
        <w:t xml:space="preserve"> – длина рабочего хода обрабатывающего инструмента с рабочей подачей;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lastRenderedPageBreak/>
        <w:t>S</w:t>
      </w:r>
      <w:r>
        <w:rPr>
          <w:rFonts w:ascii="Times New Roman" w:cs="Times New Roman"/>
          <w:position w:val="-6"/>
          <w:sz w:val="28"/>
          <w:szCs w:val="24"/>
        </w:rPr>
        <w:t>мин</w:t>
      </w:r>
      <w:r>
        <w:rPr>
          <w:rFonts w:ascii="Times New Roman" w:cs="Times New Roman"/>
          <w:sz w:val="28"/>
          <w:szCs w:val="24"/>
        </w:rPr>
        <w:t xml:space="preserve"> – скорость перемещения инструмента (или заготовки) в единицу времени, минутная подача, в мм/мин.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Существуют методы, когда при обработке заготовки используется несколько движений подачи, совершаемых заготовкой и инструментом; все они должны быть учтены при определении основного времени, расчетные формулы усложняются. 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Основное время выполнения операции, состоящей из нескольких последовательно выполняемых (</w:t>
      </w:r>
      <w:proofErr w:type="spellStart"/>
      <w:r>
        <w:rPr>
          <w:rFonts w:ascii="Times New Roman" w:cs="Times New Roman"/>
          <w:sz w:val="28"/>
          <w:szCs w:val="24"/>
        </w:rPr>
        <w:t>непрекрываемых</w:t>
      </w:r>
      <w:proofErr w:type="spellEnd"/>
      <w:r>
        <w:rPr>
          <w:rFonts w:ascii="Times New Roman" w:cs="Times New Roman"/>
          <w:sz w:val="28"/>
          <w:szCs w:val="24"/>
        </w:rPr>
        <w:t>) рабочих переходов, определяется таким образом:</w:t>
      </w:r>
    </w:p>
    <w:p w:rsidR="003A7C4A" w:rsidRDefault="003A7C4A" w:rsidP="003A7C4A">
      <w:pPr>
        <w:pStyle w:val="a4"/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i/>
          <w:sz w:val="28"/>
          <w:szCs w:val="24"/>
          <w:lang w:val="en-US"/>
        </w:rPr>
        <w:t>T</w:t>
      </w:r>
      <w:r>
        <w:rPr>
          <w:rFonts w:ascii="Times New Roman" w:cs="Times New Roman"/>
          <w:i/>
          <w:position w:val="-6"/>
          <w:sz w:val="28"/>
          <w:szCs w:val="24"/>
          <w:lang w:val="en-US"/>
        </w:rPr>
        <w:t>o</w:t>
      </w:r>
      <w:r>
        <w:rPr>
          <w:rFonts w:ascii="Times New Roman" w:cs="Times New Roman"/>
          <w:i/>
          <w:sz w:val="28"/>
          <w:szCs w:val="24"/>
        </w:rPr>
        <w:t>=</w:t>
      </w:r>
      <w:r>
        <w:rPr>
          <w:rFonts w:ascii="Times New Roman" w:cs="Times New Roman"/>
          <w:i/>
          <w:sz w:val="28"/>
          <w:szCs w:val="24"/>
          <w:lang w:val="en-US"/>
        </w:rPr>
        <w:t>Σ</w:t>
      </w:r>
      <w:r>
        <w:rPr>
          <w:rFonts w:ascii="Times New Roman" w:cs="Times New Roman"/>
          <w:i/>
          <w:position w:val="6"/>
          <w:sz w:val="28"/>
          <w:szCs w:val="24"/>
          <w:lang w:val="en-US"/>
        </w:rPr>
        <w:t>k</w:t>
      </w:r>
      <w:proofErr w:type="spellStart"/>
      <w:r>
        <w:rPr>
          <w:rFonts w:ascii="Times New Roman" w:cs="Times New Roman"/>
          <w:i/>
          <w:position w:val="-6"/>
          <w:sz w:val="28"/>
          <w:szCs w:val="24"/>
          <w:lang w:val="en-US"/>
        </w:rPr>
        <w:t>i</w:t>
      </w:r>
      <w:proofErr w:type="spellEnd"/>
      <w:r>
        <w:rPr>
          <w:rFonts w:ascii="Times New Roman" w:cs="Times New Roman"/>
          <w:i/>
          <w:sz w:val="28"/>
          <w:szCs w:val="24"/>
          <w:lang w:val="en-US"/>
        </w:rPr>
        <w:t>T</w:t>
      </w:r>
      <w:proofErr w:type="spellStart"/>
      <w:r>
        <w:rPr>
          <w:rFonts w:ascii="Times New Roman" w:cs="Times New Roman"/>
          <w:i/>
          <w:position w:val="-6"/>
          <w:sz w:val="28"/>
          <w:szCs w:val="24"/>
          <w:lang w:val="en-US"/>
        </w:rPr>
        <w:t>oi</w:t>
      </w:r>
      <w:proofErr w:type="spellEnd"/>
      <w:r>
        <w:rPr>
          <w:rFonts w:ascii="Times New Roman" w:cs="Times New Roman"/>
          <w:i/>
          <w:sz w:val="28"/>
          <w:szCs w:val="24"/>
        </w:rPr>
        <w:t xml:space="preserve"> ,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где </w:t>
      </w:r>
      <w:r>
        <w:rPr>
          <w:rFonts w:ascii="Times New Roman" w:cs="Times New Roman"/>
          <w:sz w:val="28"/>
          <w:szCs w:val="24"/>
          <w:lang w:val="en-US"/>
        </w:rPr>
        <w:t>T</w:t>
      </w:r>
      <w:r>
        <w:rPr>
          <w:rFonts w:ascii="Times New Roman" w:cs="Times New Roman"/>
          <w:position w:val="-6"/>
          <w:sz w:val="28"/>
          <w:szCs w:val="24"/>
        </w:rPr>
        <w:t>0</w:t>
      </w:r>
      <w:proofErr w:type="spellStart"/>
      <w:r>
        <w:rPr>
          <w:rFonts w:ascii="Times New Roman" w:cs="Times New Roman"/>
          <w:position w:val="-6"/>
          <w:sz w:val="28"/>
          <w:szCs w:val="24"/>
          <w:lang w:val="en-US"/>
        </w:rPr>
        <w:t>i</w:t>
      </w:r>
      <w:proofErr w:type="spellEnd"/>
      <w:r>
        <w:rPr>
          <w:rFonts w:ascii="Times New Roman" w:cs="Times New Roman"/>
          <w:sz w:val="28"/>
          <w:szCs w:val="24"/>
        </w:rPr>
        <w:t xml:space="preserve"> – время выполнения </w:t>
      </w:r>
      <w:proofErr w:type="spellStart"/>
      <w:r>
        <w:rPr>
          <w:rFonts w:ascii="Times New Roman" w:cs="Times New Roman"/>
          <w:sz w:val="28"/>
          <w:szCs w:val="24"/>
          <w:lang w:val="en-US"/>
        </w:rPr>
        <w:t>i</w:t>
      </w:r>
      <w:proofErr w:type="spellEnd"/>
      <w:r>
        <w:rPr>
          <w:rFonts w:ascii="Times New Roman" w:cs="Times New Roman"/>
          <w:sz w:val="28"/>
          <w:szCs w:val="24"/>
        </w:rPr>
        <w:t>-го рабочего перехода;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k</w:t>
      </w:r>
      <w:r>
        <w:rPr>
          <w:rFonts w:ascii="Times New Roman" w:cs="Times New Roman"/>
          <w:sz w:val="28"/>
          <w:szCs w:val="24"/>
        </w:rPr>
        <w:t xml:space="preserve"> – количество непрерываемых рабочих переходов.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Минутная подача</w:t>
      </w:r>
      <w:r>
        <w:rPr>
          <w:rFonts w:ascii="Times New Roman" w:cs="Times New Roman"/>
          <w:i/>
          <w:sz w:val="28"/>
          <w:szCs w:val="24"/>
        </w:rPr>
        <w:t xml:space="preserve"> </w:t>
      </w:r>
      <w:r>
        <w:rPr>
          <w:rFonts w:ascii="Times New Roman" w:cs="Times New Roman"/>
          <w:sz w:val="28"/>
          <w:szCs w:val="24"/>
        </w:rPr>
        <w:t xml:space="preserve">определяется по паспортным значениям подачи </w:t>
      </w:r>
      <w:r>
        <w:rPr>
          <w:rFonts w:ascii="Times New Roman" w:cs="Times New Roman"/>
          <w:sz w:val="28"/>
          <w:szCs w:val="24"/>
          <w:lang w:val="en-US"/>
        </w:rPr>
        <w:t>S</w:t>
      </w:r>
      <w:r>
        <w:rPr>
          <w:rFonts w:ascii="Times New Roman" w:cs="Times New Roman"/>
          <w:position w:val="-6"/>
          <w:sz w:val="28"/>
          <w:szCs w:val="24"/>
        </w:rPr>
        <w:t>0</w:t>
      </w:r>
      <w:r>
        <w:rPr>
          <w:rFonts w:ascii="Times New Roman" w:cs="Times New Roman"/>
          <w:sz w:val="28"/>
          <w:szCs w:val="24"/>
        </w:rPr>
        <w:t xml:space="preserve"> (</w:t>
      </w:r>
      <w:r>
        <w:rPr>
          <w:rFonts w:ascii="Times New Roman" w:cs="Times New Roman"/>
          <w:sz w:val="28"/>
          <w:szCs w:val="24"/>
          <w:lang w:val="en-US"/>
        </w:rPr>
        <w:t>S</w:t>
      </w:r>
      <w:r>
        <w:rPr>
          <w:rFonts w:ascii="Times New Roman" w:cs="Times New Roman"/>
          <w:position w:val="-6"/>
          <w:sz w:val="28"/>
          <w:szCs w:val="24"/>
        </w:rPr>
        <w:t>мин</w:t>
      </w:r>
      <w:r>
        <w:rPr>
          <w:rFonts w:ascii="Times New Roman" w:cs="Times New Roman"/>
          <w:sz w:val="28"/>
          <w:szCs w:val="24"/>
        </w:rPr>
        <w:t xml:space="preserve">) и частоты </w:t>
      </w:r>
      <w:r>
        <w:rPr>
          <w:rFonts w:ascii="Times New Roman" w:cs="Times New Roman"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sz w:val="28"/>
          <w:szCs w:val="24"/>
        </w:rPr>
        <w:t xml:space="preserve"> вращения шпинделя при назначении режимов резания. Для обработки с главным вращательным движением:</w:t>
      </w:r>
    </w:p>
    <w:p w:rsidR="003A7C4A" w:rsidRDefault="003A7C4A" w:rsidP="003A7C4A">
      <w:pPr>
        <w:pStyle w:val="a4"/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i/>
          <w:sz w:val="28"/>
          <w:szCs w:val="24"/>
          <w:lang w:val="en-US"/>
        </w:rPr>
        <w:t>S</w:t>
      </w:r>
      <w:r>
        <w:rPr>
          <w:rFonts w:ascii="Times New Roman" w:cs="Times New Roman"/>
          <w:i/>
          <w:position w:val="-6"/>
          <w:sz w:val="28"/>
          <w:szCs w:val="24"/>
        </w:rPr>
        <w:t>мин</w:t>
      </w:r>
      <w:r>
        <w:rPr>
          <w:rFonts w:ascii="Times New Roman" w:cs="Times New Roman"/>
          <w:i/>
          <w:sz w:val="28"/>
          <w:szCs w:val="24"/>
        </w:rPr>
        <w:t xml:space="preserve"> = </w:t>
      </w:r>
      <w:r>
        <w:rPr>
          <w:rFonts w:ascii="Times New Roman" w:cs="Times New Roman"/>
          <w:i/>
          <w:sz w:val="28"/>
          <w:szCs w:val="24"/>
          <w:lang w:val="en-US"/>
        </w:rPr>
        <w:t>S</w:t>
      </w:r>
      <w:r>
        <w:rPr>
          <w:rFonts w:ascii="Times New Roman" w:cs="Times New Roman"/>
          <w:i/>
          <w:position w:val="-6"/>
          <w:sz w:val="28"/>
          <w:szCs w:val="24"/>
        </w:rPr>
        <w:t>0пасп</w:t>
      </w:r>
      <w:r>
        <w:rPr>
          <w:rFonts w:ascii="Times New Roman" w:cs="Times New Roman"/>
          <w:i/>
          <w:sz w:val="28"/>
          <w:szCs w:val="24"/>
        </w:rPr>
        <w:t>·</w:t>
      </w:r>
      <w:r>
        <w:rPr>
          <w:rFonts w:ascii="Times New Roman" w:cs="Times New Roman"/>
          <w:i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sz w:val="28"/>
          <w:szCs w:val="24"/>
        </w:rPr>
        <w:t xml:space="preserve"> , мм/мин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При обработке деталей на фрезерных станках применяют паспортное значение, ближайшее к </w:t>
      </w:r>
      <w:r>
        <w:rPr>
          <w:rFonts w:ascii="Times New Roman" w:cs="Times New Roman"/>
          <w:i/>
          <w:sz w:val="28"/>
          <w:szCs w:val="24"/>
          <w:lang w:val="en-US"/>
        </w:rPr>
        <w:t>S</w:t>
      </w:r>
      <w:r>
        <w:rPr>
          <w:rFonts w:ascii="Times New Roman" w:cs="Times New Roman"/>
          <w:i/>
          <w:position w:val="-6"/>
          <w:sz w:val="28"/>
          <w:szCs w:val="24"/>
        </w:rPr>
        <w:t>мин</w:t>
      </w:r>
      <w:r>
        <w:rPr>
          <w:rFonts w:ascii="Times New Roman" w:cs="Times New Roman"/>
          <w:i/>
          <w:sz w:val="28"/>
          <w:szCs w:val="24"/>
        </w:rPr>
        <w:t xml:space="preserve"> = </w:t>
      </w:r>
      <w:r>
        <w:rPr>
          <w:rFonts w:ascii="Times New Roman" w:cs="Times New Roman"/>
          <w:i/>
          <w:sz w:val="28"/>
          <w:szCs w:val="24"/>
          <w:lang w:val="en-US"/>
        </w:rPr>
        <w:t>S</w:t>
      </w:r>
      <w:r>
        <w:rPr>
          <w:rFonts w:ascii="Times New Roman" w:cs="Times New Roman"/>
          <w:i/>
          <w:position w:val="-6"/>
          <w:sz w:val="28"/>
          <w:szCs w:val="24"/>
        </w:rPr>
        <w:t>0</w:t>
      </w:r>
      <w:r>
        <w:rPr>
          <w:rFonts w:ascii="Times New Roman" w:cs="Times New Roman"/>
          <w:i/>
          <w:sz w:val="28"/>
          <w:szCs w:val="24"/>
        </w:rPr>
        <w:t>·</w:t>
      </w:r>
      <w:r>
        <w:rPr>
          <w:rFonts w:ascii="Times New Roman" w:cs="Times New Roman"/>
          <w:i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i/>
          <w:sz w:val="28"/>
          <w:szCs w:val="24"/>
        </w:rPr>
        <w:t xml:space="preserve"> = </w:t>
      </w:r>
      <w:r>
        <w:rPr>
          <w:rFonts w:ascii="Times New Roman" w:cs="Times New Roman"/>
          <w:i/>
          <w:sz w:val="28"/>
          <w:szCs w:val="24"/>
          <w:lang w:val="en-US"/>
        </w:rPr>
        <w:t>S</w:t>
      </w:r>
      <w:r>
        <w:rPr>
          <w:rFonts w:ascii="Times New Roman" w:cs="Times New Roman"/>
          <w:i/>
          <w:position w:val="-6"/>
          <w:sz w:val="28"/>
          <w:szCs w:val="24"/>
          <w:lang w:val="en-US"/>
        </w:rPr>
        <w:t>Z</w:t>
      </w:r>
      <w:r>
        <w:rPr>
          <w:rFonts w:ascii="Times New Roman" w:cs="Times New Roman"/>
          <w:i/>
          <w:sz w:val="28"/>
          <w:szCs w:val="24"/>
        </w:rPr>
        <w:t>·</w:t>
      </w:r>
      <w:r>
        <w:rPr>
          <w:rFonts w:ascii="Times New Roman" w:cs="Times New Roman"/>
          <w:i/>
          <w:sz w:val="28"/>
          <w:szCs w:val="24"/>
          <w:lang w:val="en-US"/>
        </w:rPr>
        <w:t>Z</w:t>
      </w:r>
      <w:r>
        <w:rPr>
          <w:rFonts w:ascii="Times New Roman" w:cs="Times New Roman"/>
          <w:i/>
          <w:sz w:val="28"/>
          <w:szCs w:val="24"/>
        </w:rPr>
        <w:t>·</w:t>
      </w:r>
      <w:r>
        <w:rPr>
          <w:rFonts w:ascii="Times New Roman" w:cs="Times New Roman"/>
          <w:i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position w:val="-6"/>
          <w:sz w:val="28"/>
          <w:szCs w:val="24"/>
        </w:rPr>
        <w:t xml:space="preserve"> </w:t>
      </w:r>
      <w:r>
        <w:rPr>
          <w:rFonts w:ascii="Times New Roman" w:cs="Times New Roman"/>
          <w:sz w:val="28"/>
          <w:szCs w:val="24"/>
        </w:rPr>
        <w:t>,</w:t>
      </w:r>
    </w:p>
    <w:p w:rsidR="003A7C4A" w:rsidRDefault="003A7C4A" w:rsidP="003A7C4A">
      <w:pPr>
        <w:pStyle w:val="a4"/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S</w:t>
      </w:r>
      <w:r>
        <w:rPr>
          <w:rFonts w:ascii="Times New Roman" w:cs="Times New Roman"/>
          <w:position w:val="-6"/>
          <w:sz w:val="28"/>
          <w:szCs w:val="24"/>
        </w:rPr>
        <w:t>мин</w:t>
      </w:r>
      <w:r>
        <w:rPr>
          <w:rFonts w:ascii="Times New Roman" w:cs="Times New Roman"/>
          <w:sz w:val="28"/>
          <w:szCs w:val="24"/>
        </w:rPr>
        <w:t xml:space="preserve">  </w:t>
      </w:r>
      <w:r>
        <w:rPr>
          <w:rFonts w:ascii="Times New Roman" w:cs="Times New Roman"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мин.пасп</w:t>
      </w:r>
      <w:proofErr w:type="spellEnd"/>
      <w:r>
        <w:rPr>
          <w:rFonts w:ascii="Times New Roman" w:cs="Times New Roman"/>
          <w:sz w:val="28"/>
          <w:szCs w:val="24"/>
        </w:rPr>
        <w:t>,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где </w:t>
      </w:r>
      <w:r>
        <w:rPr>
          <w:rFonts w:ascii="Times New Roman" w:cs="Times New Roman"/>
          <w:sz w:val="28"/>
          <w:szCs w:val="24"/>
          <w:lang w:val="en-US"/>
        </w:rPr>
        <w:t>S</w:t>
      </w:r>
      <w:r>
        <w:rPr>
          <w:rFonts w:ascii="Times New Roman" w:cs="Times New Roman"/>
          <w:position w:val="-6"/>
          <w:sz w:val="28"/>
          <w:szCs w:val="24"/>
          <w:lang w:val="en-US"/>
        </w:rPr>
        <w:t>Z</w:t>
      </w:r>
      <w:r>
        <w:rPr>
          <w:rFonts w:ascii="Times New Roman" w:cs="Times New Roman"/>
          <w:position w:val="-6"/>
          <w:sz w:val="28"/>
          <w:szCs w:val="24"/>
        </w:rPr>
        <w:t xml:space="preserve"> </w:t>
      </w:r>
      <w:r>
        <w:rPr>
          <w:rFonts w:ascii="Times New Roman" w:cs="Times New Roman"/>
          <w:sz w:val="28"/>
          <w:szCs w:val="24"/>
        </w:rPr>
        <w:t>– подача на зуб;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en-US"/>
        </w:rPr>
        <w:t>Z</w:t>
      </w:r>
      <w:r>
        <w:rPr>
          <w:rFonts w:ascii="Times New Roman" w:cs="Times New Roman"/>
          <w:sz w:val="28"/>
          <w:szCs w:val="24"/>
        </w:rPr>
        <w:t xml:space="preserve"> – число зубьев фрезы.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Длина рабочего хода – </w:t>
      </w:r>
      <w:r>
        <w:rPr>
          <w:rFonts w:ascii="Times New Roman" w:cs="Times New Roman"/>
          <w:sz w:val="28"/>
          <w:szCs w:val="24"/>
          <w:lang w:val="en-US"/>
        </w:rPr>
        <w:t>L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рх</w:t>
      </w:r>
      <w:proofErr w:type="spellEnd"/>
      <w:r>
        <w:rPr>
          <w:rFonts w:ascii="Times New Roman" w:cs="Times New Roman"/>
          <w:sz w:val="28"/>
          <w:szCs w:val="24"/>
        </w:rPr>
        <w:t xml:space="preserve"> в общем случае определяется:</w:t>
      </w:r>
    </w:p>
    <w:p w:rsidR="003A7C4A" w:rsidRDefault="003A7C4A" w:rsidP="003A7C4A">
      <w:pPr>
        <w:pStyle w:val="a4"/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i/>
          <w:sz w:val="28"/>
          <w:szCs w:val="24"/>
          <w:lang w:val="en-US"/>
        </w:rPr>
        <w:t>L</w:t>
      </w:r>
      <w:proofErr w:type="spellStart"/>
      <w:r>
        <w:rPr>
          <w:rFonts w:ascii="Times New Roman" w:cs="Times New Roman"/>
          <w:i/>
          <w:position w:val="-6"/>
          <w:sz w:val="28"/>
          <w:szCs w:val="24"/>
          <w:lang w:val="en-US"/>
        </w:rPr>
        <w:t>px</w:t>
      </w:r>
      <w:proofErr w:type="spellEnd"/>
      <w:r>
        <w:rPr>
          <w:rFonts w:ascii="Times New Roman" w:cs="Times New Roman"/>
          <w:i/>
          <w:sz w:val="28"/>
          <w:szCs w:val="24"/>
        </w:rPr>
        <w:t>=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вр</w:t>
      </w:r>
      <w:proofErr w:type="spellEnd"/>
      <w:r>
        <w:rPr>
          <w:rFonts w:ascii="Times New Roman" w:cs="Times New Roman"/>
          <w:i/>
          <w:sz w:val="28"/>
          <w:szCs w:val="24"/>
        </w:rPr>
        <w:t>+</w:t>
      </w:r>
      <w:r>
        <w:rPr>
          <w:rFonts w:ascii="Times New Roman" w:cs="Times New Roman"/>
          <w:i/>
          <w:sz w:val="28"/>
          <w:szCs w:val="24"/>
          <w:lang w:val="en-US"/>
        </w:rPr>
        <w:t>L</w:t>
      </w:r>
      <w:proofErr w:type="spellStart"/>
      <w:r>
        <w:rPr>
          <w:rFonts w:ascii="Times New Roman" w:cs="Times New Roman"/>
          <w:i/>
          <w:position w:val="-6"/>
          <w:sz w:val="28"/>
          <w:szCs w:val="24"/>
        </w:rPr>
        <w:t>обр</w:t>
      </w:r>
      <w:proofErr w:type="spellEnd"/>
      <w:r>
        <w:rPr>
          <w:rFonts w:ascii="Times New Roman" w:cs="Times New Roman"/>
          <w:i/>
          <w:sz w:val="28"/>
          <w:szCs w:val="24"/>
        </w:rPr>
        <w:t>+</w:t>
      </w:r>
      <w:r>
        <w:rPr>
          <w:rFonts w:ascii="Times New Roman" w:cs="Times New Roman"/>
          <w:i/>
          <w:position w:val="-6"/>
          <w:sz w:val="28"/>
          <w:szCs w:val="24"/>
        </w:rPr>
        <w:t>пер</w:t>
      </w:r>
      <w:r>
        <w:rPr>
          <w:rFonts w:ascii="Times New Roman" w:cs="Times New Roman"/>
          <w:i/>
          <w:sz w:val="28"/>
          <w:szCs w:val="24"/>
        </w:rPr>
        <w:t xml:space="preserve"> ,мм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где </w:t>
      </w:r>
      <w:r>
        <w:rPr>
          <w:rFonts w:ascii="Times New Roman" w:cs="Times New Roman"/>
          <w:sz w:val="28"/>
          <w:szCs w:val="24"/>
          <w:lang w:val="en-US"/>
        </w:rPr>
        <w:t>L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обр</w:t>
      </w:r>
      <w:proofErr w:type="spellEnd"/>
      <w:r>
        <w:rPr>
          <w:rFonts w:ascii="Times New Roman" w:cs="Times New Roman"/>
          <w:sz w:val="28"/>
          <w:szCs w:val="24"/>
        </w:rPr>
        <w:t xml:space="preserve"> – длина (глубина отверстия) обрабатываемой поверхности;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proofErr w:type="spellStart"/>
      <w:r>
        <w:rPr>
          <w:rFonts w:ascii="Times New Roman" w:cs="Times New Roman"/>
          <w:position w:val="-6"/>
          <w:sz w:val="28"/>
          <w:szCs w:val="24"/>
        </w:rPr>
        <w:t>вр</w:t>
      </w:r>
      <w:proofErr w:type="spellEnd"/>
      <w:r>
        <w:rPr>
          <w:rFonts w:ascii="Times New Roman" w:cs="Times New Roman"/>
          <w:sz w:val="28"/>
          <w:szCs w:val="24"/>
        </w:rPr>
        <w:t xml:space="preserve"> – величина перемещения инструмента (или заготовки) с рабочей подачей, обеспечивающая</w:t>
      </w:r>
      <w:r>
        <w:rPr>
          <w:rFonts w:asci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104775" cy="1809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z w:val="28"/>
          <w:szCs w:val="24"/>
        </w:rPr>
        <w:t xml:space="preserve"> плавность врезания инструмента в обрабатываемый материал;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position w:val="-6"/>
          <w:sz w:val="28"/>
          <w:szCs w:val="24"/>
        </w:rPr>
        <w:t>пер</w:t>
      </w:r>
      <w:r>
        <w:rPr>
          <w:rFonts w:ascii="Times New Roman" w:cs="Times New Roman"/>
          <w:sz w:val="28"/>
          <w:szCs w:val="24"/>
        </w:rPr>
        <w:t xml:space="preserve"> – величина перебега инструмента с рабочей подачей.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lastRenderedPageBreak/>
        <w:t xml:space="preserve">Величины 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вр</w:t>
      </w:r>
      <w:proofErr w:type="spellEnd"/>
      <w:r>
        <w:rPr>
          <w:rFonts w:ascii="Times New Roman" w:cs="Times New Roman"/>
          <w:sz w:val="28"/>
          <w:szCs w:val="24"/>
        </w:rPr>
        <w:t xml:space="preserve">, </w:t>
      </w:r>
      <w:r>
        <w:rPr>
          <w:rFonts w:ascii="Times New Roman" w:cs="Times New Roman"/>
          <w:position w:val="-6"/>
          <w:sz w:val="28"/>
          <w:szCs w:val="24"/>
        </w:rPr>
        <w:t xml:space="preserve">пер </w:t>
      </w:r>
      <w:r>
        <w:rPr>
          <w:rFonts w:ascii="Times New Roman" w:cs="Times New Roman"/>
          <w:sz w:val="28"/>
          <w:szCs w:val="24"/>
        </w:rPr>
        <w:t xml:space="preserve">определяются по нормативным таблицам в зависимости от параметров обрабатываемой поверхности, формы и размеров обрабатывающего инструмента, глубины резания. В справочной литературе даются формулы для определения 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вр</w:t>
      </w:r>
      <w:proofErr w:type="spellEnd"/>
      <w:r>
        <w:rPr>
          <w:rFonts w:ascii="Times New Roman" w:cs="Times New Roman"/>
          <w:sz w:val="28"/>
          <w:szCs w:val="24"/>
        </w:rPr>
        <w:t xml:space="preserve">, </w:t>
      </w:r>
      <w:r>
        <w:rPr>
          <w:rFonts w:ascii="Times New Roman" w:cs="Times New Roman"/>
          <w:position w:val="-6"/>
          <w:sz w:val="28"/>
          <w:szCs w:val="24"/>
        </w:rPr>
        <w:t>пер</w:t>
      </w:r>
      <w:r>
        <w:rPr>
          <w:rFonts w:ascii="Times New Roman" w:cs="Times New Roman"/>
          <w:sz w:val="28"/>
          <w:szCs w:val="24"/>
        </w:rPr>
        <w:t>. [1], [2], [3], [4], [5].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В тех случаях, когда на рабочем переходе одновременно обрабатывается несколько заготовок, закрепленных в многоместном приспособлении, основное время рассчитывают с учетом того, что инструмент обрабатывает последовательно </w:t>
      </w:r>
      <w:r>
        <w:rPr>
          <w:rFonts w:ascii="Times New Roman" w:cs="Times New Roman"/>
          <w:sz w:val="28"/>
          <w:szCs w:val="24"/>
          <w:lang w:val="en-US"/>
        </w:rPr>
        <w:t>m</w:t>
      </w:r>
      <w:r>
        <w:rPr>
          <w:rFonts w:ascii="Times New Roman" w:cs="Times New Roman"/>
          <w:sz w:val="28"/>
          <w:szCs w:val="24"/>
        </w:rPr>
        <w:t>-заготовок; при этом основное время для обработки пакета заготовок:</w:t>
      </w:r>
    </w:p>
    <w:p w:rsidR="003A7C4A" w:rsidRDefault="003A7C4A" w:rsidP="003A7C4A">
      <w:pPr>
        <w:pStyle w:val="a4"/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  <w:lang w:val="pt-BR"/>
        </w:rPr>
        <w:t>T</w:t>
      </w:r>
      <w:r>
        <w:rPr>
          <w:rFonts w:ascii="Times New Roman" w:cs="Times New Roman"/>
          <w:position w:val="6"/>
          <w:sz w:val="28"/>
          <w:szCs w:val="24"/>
          <w:lang w:val="pt-BR"/>
        </w:rPr>
        <w:t>m</w:t>
      </w:r>
      <w:r>
        <w:rPr>
          <w:rFonts w:ascii="Times New Roman" w:cs="Times New Roman"/>
          <w:position w:val="-6"/>
          <w:sz w:val="28"/>
          <w:szCs w:val="24"/>
          <w:lang w:val="pt-BR"/>
        </w:rPr>
        <w:t>0</w:t>
      </w:r>
      <w:r>
        <w:rPr>
          <w:rFonts w:ascii="Times New Roman" w:cs="Times New Roman"/>
          <w:sz w:val="28"/>
          <w:szCs w:val="24"/>
          <w:lang w:val="pt-BR"/>
        </w:rPr>
        <w:t>=L</w:t>
      </w:r>
      <w:r>
        <w:rPr>
          <w:rFonts w:ascii="Times New Roman" w:cs="Times New Roman"/>
          <w:position w:val="-6"/>
          <w:sz w:val="28"/>
          <w:szCs w:val="24"/>
          <w:lang w:val="pt-BR"/>
        </w:rPr>
        <w:t>px</w:t>
      </w:r>
      <w:r>
        <w:rPr>
          <w:rFonts w:ascii="Times New Roman" w:cs="Times New Roman"/>
          <w:sz w:val="28"/>
          <w:szCs w:val="24"/>
          <w:lang w:val="pt-BR"/>
        </w:rPr>
        <w:t>/S</w:t>
      </w:r>
      <w:r>
        <w:rPr>
          <w:rFonts w:ascii="Times New Roman" w:cs="Times New Roman"/>
          <w:position w:val="-6"/>
          <w:sz w:val="28"/>
          <w:szCs w:val="24"/>
        </w:rPr>
        <w:t>мин</w:t>
      </w:r>
      <w:r>
        <w:rPr>
          <w:rFonts w:ascii="Times New Roman" w:cs="Times New Roman"/>
          <w:sz w:val="28"/>
          <w:szCs w:val="24"/>
          <w:lang w:val="pt-BR"/>
        </w:rPr>
        <w:t>=(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вр</w:t>
      </w:r>
      <w:proofErr w:type="spellEnd"/>
      <w:r>
        <w:rPr>
          <w:rFonts w:ascii="Times New Roman" w:cs="Times New Roman"/>
          <w:sz w:val="28"/>
          <w:szCs w:val="24"/>
          <w:lang w:val="pt-BR"/>
        </w:rPr>
        <w:t>+m*L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обр</w:t>
      </w:r>
      <w:proofErr w:type="spellEnd"/>
      <w:r>
        <w:rPr>
          <w:rFonts w:ascii="Times New Roman" w:cs="Times New Roman"/>
          <w:sz w:val="28"/>
          <w:szCs w:val="24"/>
          <w:lang w:val="pt-BR"/>
        </w:rPr>
        <w:t>+</w:t>
      </w:r>
      <w:r>
        <w:rPr>
          <w:rFonts w:ascii="Times New Roman" w:cs="Times New Roman"/>
          <w:position w:val="-6"/>
          <w:sz w:val="28"/>
          <w:szCs w:val="24"/>
        </w:rPr>
        <w:t>пер</w:t>
      </w:r>
      <w:r>
        <w:rPr>
          <w:rFonts w:ascii="Times New Roman" w:cs="Times New Roman"/>
          <w:sz w:val="28"/>
          <w:szCs w:val="24"/>
          <w:lang w:val="pt-BR"/>
        </w:rPr>
        <w:t>)/S</w:t>
      </w:r>
      <w:r>
        <w:rPr>
          <w:rFonts w:ascii="Times New Roman" w:cs="Times New Roman"/>
          <w:position w:val="-6"/>
          <w:sz w:val="28"/>
          <w:szCs w:val="24"/>
          <w:lang w:val="pt-BR"/>
        </w:rPr>
        <w:t>0</w:t>
      </w:r>
      <w:r>
        <w:rPr>
          <w:rFonts w:ascii="Times New Roman" w:cs="Times New Roman"/>
          <w:sz w:val="28"/>
          <w:szCs w:val="24"/>
          <w:lang w:val="pt-BR"/>
        </w:rPr>
        <w:t>*n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Для обработки одной детали:</w:t>
      </w:r>
    </w:p>
    <w:p w:rsidR="003A7C4A" w:rsidRDefault="003A7C4A" w:rsidP="003A7C4A">
      <w:pPr>
        <w:pStyle w:val="a4"/>
        <w:spacing w:line="360" w:lineRule="auto"/>
        <w:jc w:val="center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ru-RU"/>
        </w:rPr>
        <w:drawing>
          <wp:inline distT="0" distB="0" distL="0" distR="0">
            <wp:extent cx="104775" cy="1809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szCs w:val="24"/>
          <w:lang w:eastAsia="ru-RU"/>
        </w:rPr>
        <w:drawing>
          <wp:inline distT="0" distB="0" distL="0" distR="0">
            <wp:extent cx="104775" cy="18097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color w:val="003300"/>
          <w:sz w:val="28"/>
          <w:szCs w:val="24"/>
          <w:lang w:val="en-US"/>
        </w:rPr>
        <w:t>T</w:t>
      </w:r>
      <w:r>
        <w:rPr>
          <w:rFonts w:ascii="Times New Roman" w:cs="Times New Roman"/>
          <w:color w:val="003300"/>
          <w:position w:val="-6"/>
          <w:sz w:val="28"/>
          <w:szCs w:val="24"/>
        </w:rPr>
        <w:t>0</w:t>
      </w:r>
      <w:r>
        <w:rPr>
          <w:rFonts w:ascii="Times New Roman" w:cs="Times New Roman"/>
          <w:color w:val="003300"/>
          <w:sz w:val="28"/>
          <w:szCs w:val="24"/>
        </w:rPr>
        <w:t>=</w:t>
      </w:r>
      <w:r>
        <w:rPr>
          <w:rFonts w:ascii="Times New Roman" w:cs="Times New Roman"/>
          <w:noProof/>
          <w:color w:val="003300"/>
          <w:sz w:val="28"/>
          <w:szCs w:val="24"/>
          <w:lang w:eastAsia="ru-RU"/>
        </w:rPr>
        <w:drawing>
          <wp:inline distT="0" distB="0" distL="0" distR="0">
            <wp:extent cx="38100" cy="666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noProof/>
          <w:color w:val="003300"/>
          <w:sz w:val="28"/>
          <w:szCs w:val="24"/>
          <w:lang w:eastAsia="ru-RU"/>
        </w:rPr>
        <w:drawing>
          <wp:inline distT="0" distB="0" distL="0" distR="0">
            <wp:extent cx="104775" cy="1809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color w:val="003300"/>
          <w:sz w:val="28"/>
          <w:szCs w:val="24"/>
          <w:lang w:val="en-US"/>
        </w:rPr>
        <w:t>T</w:t>
      </w:r>
      <w:r>
        <w:rPr>
          <w:rFonts w:ascii="Times New Roman" w:cs="Times New Roman"/>
          <w:color w:val="003300"/>
          <w:position w:val="7"/>
          <w:sz w:val="24"/>
          <w:szCs w:val="24"/>
          <w:lang w:val="en-US"/>
        </w:rPr>
        <w:t>m</w:t>
      </w:r>
      <w:r>
        <w:rPr>
          <w:rFonts w:ascii="Times New Roman" w:cs="Times New Roman"/>
          <w:color w:val="003300"/>
          <w:position w:val="-6"/>
          <w:sz w:val="28"/>
          <w:szCs w:val="24"/>
        </w:rPr>
        <w:t>0</w:t>
      </w:r>
      <w:r>
        <w:rPr>
          <w:rFonts w:ascii="Times New Roman" w:cs="Times New Roman"/>
          <w:color w:val="003300"/>
          <w:sz w:val="28"/>
          <w:szCs w:val="24"/>
        </w:rPr>
        <w:t>* /</w:t>
      </w:r>
      <w:r>
        <w:rPr>
          <w:rFonts w:ascii="Times New Roman" w:cs="Times New Roman"/>
          <w:color w:val="003300"/>
          <w:sz w:val="28"/>
          <w:szCs w:val="24"/>
          <w:lang w:val="en-US"/>
        </w:rPr>
        <w:t>m</w:t>
      </w:r>
      <w:r>
        <w:rPr>
          <w:rFonts w:ascii="Times New Roman" w:cs="Times New Roman"/>
          <w:color w:val="003300"/>
          <w:sz w:val="28"/>
          <w:szCs w:val="24"/>
        </w:rPr>
        <w:t>.</w:t>
      </w:r>
    </w:p>
    <w:p w:rsidR="003A7C4A" w:rsidRDefault="003A7C4A" w:rsidP="003A7C4A">
      <w:pPr>
        <w:pStyle w:val="a4"/>
        <w:spacing w:line="360" w:lineRule="auto"/>
        <w:jc w:val="center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При определении </w:t>
      </w:r>
      <w:r>
        <w:rPr>
          <w:rFonts w:ascii="Times New Roman" w:cs="Times New Roman"/>
          <w:sz w:val="28"/>
          <w:szCs w:val="24"/>
          <w:lang w:val="en-US"/>
        </w:rPr>
        <w:t>L</w:t>
      </w:r>
      <w:proofErr w:type="spellStart"/>
      <w:r>
        <w:rPr>
          <w:rFonts w:ascii="Times New Roman" w:cs="Times New Roman"/>
          <w:position w:val="-6"/>
          <w:sz w:val="28"/>
          <w:szCs w:val="24"/>
        </w:rPr>
        <w:t>обр</w:t>
      </w:r>
      <w:proofErr w:type="spellEnd"/>
      <w:r>
        <w:rPr>
          <w:rFonts w:ascii="Times New Roman" w:cs="Times New Roman"/>
          <w:sz w:val="28"/>
          <w:szCs w:val="24"/>
        </w:rPr>
        <w:t xml:space="preserve"> необходимо учитывать не только длину обрабатываемой поверхности детали, но и размеры установочных элементов, разделяющих обрабатываемые детали.</w:t>
      </w:r>
    </w:p>
    <w:p w:rsidR="003A7C4A" w:rsidRDefault="003A7C4A" w:rsidP="003A7C4A">
      <w:pPr>
        <w:pStyle w:val="a4"/>
        <w:spacing w:line="360" w:lineRule="auto"/>
        <w:ind w:firstLine="709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26" w:name="__RefHeading__10934_616043787"/>
      <w:bookmarkStart w:id="27" w:name="_Toc323810324"/>
      <w:bookmarkEnd w:id="26"/>
      <w:bookmarkEnd w:id="27"/>
      <w:r>
        <w:rPr>
          <w:rFonts w:ascii="Times New Roman" w:cs="Times New Roman"/>
          <w:bCs w:val="0"/>
          <w:iCs w:val="0"/>
          <w:sz w:val="28"/>
          <w:szCs w:val="24"/>
        </w:rPr>
        <w:t>4 ПРАКТИЧЕСКАЯ ЧАСТЬ</w:t>
      </w: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28" w:name="__RefHeading__10936_616043787"/>
      <w:bookmarkStart w:id="29" w:name="_Toc323810325"/>
      <w:bookmarkEnd w:id="28"/>
      <w:bookmarkEnd w:id="29"/>
      <w:r>
        <w:rPr>
          <w:rFonts w:ascii="Times New Roman" w:cs="Times New Roman"/>
          <w:bCs w:val="0"/>
          <w:iCs w:val="0"/>
          <w:sz w:val="28"/>
          <w:szCs w:val="24"/>
        </w:rPr>
        <w:t>4.1 Исходные данные</w:t>
      </w:r>
    </w:p>
    <w:p w:rsidR="003A7C4A" w:rsidRDefault="003A7C4A" w:rsidP="003A7C4A">
      <w:pPr>
        <w:pStyle w:val="a4"/>
        <w:spacing w:line="360" w:lineRule="auto"/>
        <w:ind w:firstLine="709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Исходные данные должны быть получены при выполнении задания на предшествующую самостоятельную работу: вид обработки, наименование операции, содержание рабочих переходов в структуре операции. Исходные данные необходимо представить в виде таблицы 3.</w:t>
      </w:r>
    </w:p>
    <w:p w:rsidR="003A7C4A" w:rsidRDefault="003A7C4A" w:rsidP="003A7C4A">
      <w:pPr>
        <w:pStyle w:val="a4"/>
        <w:spacing w:line="360" w:lineRule="auto"/>
        <w:ind w:firstLine="709"/>
        <w:jc w:val="left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a4"/>
        <w:spacing w:line="360" w:lineRule="auto"/>
        <w:ind w:firstLine="709"/>
        <w:jc w:val="left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a4"/>
        <w:spacing w:line="360" w:lineRule="auto"/>
        <w:ind w:firstLine="709"/>
        <w:jc w:val="left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Таблица 3 – Исходные данные для лабораторной работы</w:t>
      </w: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8"/>
        <w:gridCol w:w="823"/>
        <w:gridCol w:w="82"/>
        <w:gridCol w:w="654"/>
        <w:gridCol w:w="1559"/>
        <w:gridCol w:w="160"/>
        <w:gridCol w:w="1400"/>
        <w:gridCol w:w="764"/>
        <w:gridCol w:w="65"/>
        <w:gridCol w:w="25"/>
        <w:gridCol w:w="705"/>
        <w:gridCol w:w="1562"/>
      </w:tblGrid>
      <w:tr w:rsidR="003A7C4A" w:rsidTr="00D477E2">
        <w:trPr>
          <w:gridAfter w:val="12"/>
          <w:wAfter w:w="9354" w:type="dxa"/>
        </w:trPr>
        <w:tc>
          <w:tcPr>
            <w:tcW w:w="2419" w:type="dxa"/>
            <w:gridSpan w:val="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>
            <w:pPr>
              <w:spacing w:after="200" w:line="276" w:lineRule="auto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операции</w:t>
            </w:r>
          </w:p>
        </w:tc>
      </w:tr>
      <w:tr w:rsidR="003A7C4A" w:rsidTr="00D477E2">
        <w:tc>
          <w:tcPr>
            <w:tcW w:w="1558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Содержание рабочих переходов</w:t>
            </w:r>
          </w:p>
        </w:tc>
        <w:tc>
          <w:tcPr>
            <w:tcW w:w="1559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Тип станка</w:t>
            </w:r>
          </w:p>
        </w:tc>
        <w:tc>
          <w:tcPr>
            <w:tcW w:w="1559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 xml:space="preserve">Тип обрабатывающего </w:t>
            </w: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lastRenderedPageBreak/>
              <w:t>инструмента, размеры</w:t>
            </w:r>
          </w:p>
        </w:tc>
        <w:tc>
          <w:tcPr>
            <w:tcW w:w="1560" w:type="dxa"/>
            <w:gridSpan w:val="2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doub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line="360" w:lineRule="auto"/>
              <w:ind w:firstLine="709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A7C4A" w:rsidTr="00D477E2">
        <w:tc>
          <w:tcPr>
            <w:tcW w:w="2463" w:type="dxa"/>
            <w:gridSpan w:val="3"/>
            <w:vMerge w:val="restart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3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1.</w:t>
            </w:r>
          </w:p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rPr>
          <w:trHeight w:val="173"/>
        </w:trPr>
        <w:tc>
          <w:tcPr>
            <w:tcW w:w="2463" w:type="dxa"/>
            <w:gridSpan w:val="3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3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Тип приспособления</w:t>
            </w:r>
          </w:p>
        </w:tc>
        <w:tc>
          <w:tcPr>
            <w:tcW w:w="22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rPr>
          <w:trHeight w:val="172"/>
        </w:trPr>
        <w:tc>
          <w:tcPr>
            <w:tcW w:w="2463" w:type="dxa"/>
            <w:gridSpan w:val="3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3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c>
          <w:tcPr>
            <w:tcW w:w="2463" w:type="dxa"/>
            <w:gridSpan w:val="3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3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Марка СОЖ</w:t>
            </w:r>
          </w:p>
        </w:tc>
        <w:tc>
          <w:tcPr>
            <w:tcW w:w="22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c>
          <w:tcPr>
            <w:tcW w:w="2463" w:type="dxa"/>
            <w:gridSpan w:val="3"/>
            <w:vMerge/>
            <w:tcBorders>
              <w:top w:val="single" w:sz="4" w:space="0" w:color="000001"/>
              <w:left w:val="double" w:sz="4" w:space="0" w:color="000001"/>
              <w:bottom w:val="nil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3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nil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rPr>
          <w:trHeight w:val="173"/>
        </w:trPr>
        <w:tc>
          <w:tcPr>
            <w:tcW w:w="7087" w:type="dxa"/>
            <w:gridSpan w:val="10"/>
            <w:vMerge w:val="restart"/>
            <w:tcBorders>
              <w:top w:val="nil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Модель станка</w:t>
            </w:r>
          </w:p>
        </w:tc>
        <w:tc>
          <w:tcPr>
            <w:tcW w:w="22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Паспортные данные станка</w:t>
            </w:r>
          </w:p>
        </w:tc>
      </w:tr>
      <w:tr w:rsidR="003A7C4A" w:rsidTr="00D477E2">
        <w:trPr>
          <w:trHeight w:val="172"/>
        </w:trPr>
        <w:tc>
          <w:tcPr>
            <w:tcW w:w="2463" w:type="dxa"/>
            <w:gridSpan w:val="3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Ряд частот, об/мин</w:t>
            </w:r>
          </w:p>
        </w:tc>
        <w:tc>
          <w:tcPr>
            <w:tcW w:w="22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Ряд подач, мм/об</w:t>
            </w:r>
          </w:p>
        </w:tc>
        <w:tc>
          <w:tcPr>
            <w:tcW w:w="22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Ряд подач, мм/мин</w:t>
            </w:r>
          </w:p>
        </w:tc>
      </w:tr>
      <w:tr w:rsidR="003A7C4A" w:rsidTr="00D477E2">
        <w:tc>
          <w:tcPr>
            <w:tcW w:w="2463" w:type="dxa"/>
            <w:gridSpan w:val="3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proofErr w:type="spellStart"/>
            <w:r>
              <w:rPr>
                <w:rFonts w:ascii="Times New Roman" w:cs="Times New Roman"/>
                <w:color w:val="000000"/>
                <w:position w:val="-7"/>
                <w:sz w:val="24"/>
                <w:szCs w:val="24"/>
              </w:rPr>
              <w:t>пасп</w:t>
            </w:r>
            <w:proofErr w:type="spellEnd"/>
          </w:p>
        </w:tc>
        <w:tc>
          <w:tcPr>
            <w:tcW w:w="22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cs="Times New Roman"/>
                <w:color w:val="000000"/>
                <w:position w:val="-7"/>
                <w:sz w:val="24"/>
                <w:szCs w:val="24"/>
                <w:lang w:val="en-US"/>
              </w:rPr>
              <w:t>0</w:t>
            </w:r>
            <w:proofErr w:type="spellStart"/>
            <w:r>
              <w:rPr>
                <w:rFonts w:ascii="Times New Roman" w:cs="Times New Roman"/>
                <w:color w:val="000000"/>
                <w:position w:val="-7"/>
                <w:sz w:val="24"/>
                <w:szCs w:val="24"/>
              </w:rPr>
              <w:t>пасп</w:t>
            </w:r>
            <w:proofErr w:type="spellEnd"/>
          </w:p>
        </w:tc>
        <w:tc>
          <w:tcPr>
            <w:tcW w:w="22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cs="Times New Roman"/>
                <w:color w:val="000000"/>
                <w:position w:val="-7"/>
                <w:sz w:val="24"/>
                <w:szCs w:val="24"/>
              </w:rPr>
              <w:t xml:space="preserve">мин </w:t>
            </w:r>
            <w:proofErr w:type="spellStart"/>
            <w:r>
              <w:rPr>
                <w:rFonts w:ascii="Times New Roman" w:cs="Times New Roman"/>
                <w:color w:val="000000"/>
                <w:position w:val="-7"/>
                <w:sz w:val="24"/>
                <w:szCs w:val="24"/>
              </w:rPr>
              <w:t>пасп</w:t>
            </w:r>
            <w:proofErr w:type="spellEnd"/>
          </w:p>
        </w:tc>
      </w:tr>
      <w:tr w:rsidR="003A7C4A" w:rsidTr="00D477E2">
        <w:tc>
          <w:tcPr>
            <w:tcW w:w="2463" w:type="dxa"/>
            <w:gridSpan w:val="3"/>
            <w:tcBorders>
              <w:top w:val="single" w:sz="4" w:space="0" w:color="000001"/>
              <w:left w:val="double" w:sz="4" w:space="0" w:color="000001"/>
              <w:bottom w:val="nil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Мощность двигателя</w:t>
            </w:r>
            <w:r>
              <w:rPr>
                <w:rFonts w:asci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proofErr w:type="spellStart"/>
            <w:r>
              <w:rPr>
                <w:rFonts w:ascii="Times New Roman" w:cs="Times New Roman"/>
                <w:color w:val="000000"/>
                <w:position w:val="-7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cs="Times New Roman"/>
                <w:color w:val="000000"/>
                <w:sz w:val="16"/>
                <w:szCs w:val="24"/>
              </w:rPr>
              <w:t>, КВт</w:t>
            </w:r>
          </w:p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3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000001"/>
              <w:left w:val="single" w:sz="4" w:space="0" w:color="000001"/>
              <w:bottom w:val="nil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c>
          <w:tcPr>
            <w:tcW w:w="7090" w:type="dxa"/>
            <w:gridSpan w:val="10"/>
            <w:tcBorders>
              <w:top w:val="nil"/>
              <w:left w:val="doub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Эскиз обработки</w:t>
            </w:r>
          </w:p>
        </w:tc>
        <w:tc>
          <w:tcPr>
            <w:tcW w:w="2264" w:type="dxa"/>
            <w:gridSpan w:val="2"/>
            <w:tcBorders>
              <w:top w:val="nil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b/>
                <w:color w:val="000000"/>
                <w:sz w:val="24"/>
                <w:szCs w:val="24"/>
              </w:rPr>
              <w:t>Данные по заготовке</w:t>
            </w:r>
          </w:p>
        </w:tc>
      </w:tr>
      <w:tr w:rsidR="003A7C4A" w:rsidTr="00D477E2">
        <w:tc>
          <w:tcPr>
            <w:tcW w:w="2381" w:type="dxa"/>
            <w:gridSpan w:val="2"/>
            <w:vMerge w:val="restart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(инструмент показать в начале обработки и после ее завершения, дать схему базирования и закрепления, указать размеры обрабатываемой поверхности)</w:t>
            </w:r>
          </w:p>
        </w:tc>
        <w:tc>
          <w:tcPr>
            <w:tcW w:w="4619" w:type="dxa"/>
            <w:gridSpan w:val="6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Марка материала</w:t>
            </w:r>
          </w:p>
        </w:tc>
        <w:tc>
          <w:tcPr>
            <w:tcW w:w="23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c>
          <w:tcPr>
            <w:tcW w:w="2381" w:type="dxa"/>
            <w:gridSpan w:val="2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9" w:type="dxa"/>
            <w:gridSpan w:val="6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 xml:space="preserve">Предел прочности </w:t>
            </w:r>
            <w:r>
              <w:rPr>
                <w:rFonts w:ascii="Times New Roman" w:cs="Times New Roman"/>
                <w:color w:val="000000"/>
                <w:position w:val="-7"/>
                <w:sz w:val="24"/>
                <w:szCs w:val="24"/>
              </w:rPr>
              <w:t>в</w:t>
            </w:r>
          </w:p>
        </w:tc>
        <w:tc>
          <w:tcPr>
            <w:tcW w:w="23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c>
          <w:tcPr>
            <w:tcW w:w="2381" w:type="dxa"/>
            <w:gridSpan w:val="2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9" w:type="dxa"/>
            <w:gridSpan w:val="6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 xml:space="preserve">Твердость </w:t>
            </w:r>
            <w:r>
              <w:rPr>
                <w:rFonts w:ascii="Times New Roman" w:cs="Times New Roman"/>
                <w:color w:val="000000"/>
                <w:sz w:val="24"/>
                <w:szCs w:val="24"/>
                <w:lang w:val="en-US"/>
              </w:rPr>
              <w:t>HB</w:t>
            </w:r>
          </w:p>
        </w:tc>
        <w:tc>
          <w:tcPr>
            <w:tcW w:w="23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c>
          <w:tcPr>
            <w:tcW w:w="2381" w:type="dxa"/>
            <w:gridSpan w:val="2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9" w:type="dxa"/>
            <w:gridSpan w:val="6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Вид исходной заготовки</w:t>
            </w:r>
          </w:p>
        </w:tc>
        <w:tc>
          <w:tcPr>
            <w:tcW w:w="23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  <w:tr w:rsidR="003A7C4A" w:rsidTr="00D477E2">
        <w:trPr>
          <w:trHeight w:val="70"/>
        </w:trPr>
        <w:tc>
          <w:tcPr>
            <w:tcW w:w="2381" w:type="dxa"/>
            <w:gridSpan w:val="2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9" w:type="dxa"/>
            <w:gridSpan w:val="6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cs="Times New Roman"/>
                <w:szCs w:val="24"/>
              </w:rPr>
            </w:pPr>
            <w:r>
              <w:rPr>
                <w:rFonts w:ascii="Times New Roman" w:cs="Times New Roman"/>
                <w:color w:val="000000"/>
                <w:sz w:val="24"/>
                <w:szCs w:val="24"/>
              </w:rPr>
              <w:t>Припуск (на сторону) на обработку</w:t>
            </w:r>
          </w:p>
        </w:tc>
        <w:tc>
          <w:tcPr>
            <w:tcW w:w="23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</w:tcPr>
          <w:p w:rsidR="003A7C4A" w:rsidRDefault="003A7C4A" w:rsidP="00D477E2">
            <w:pPr>
              <w:pStyle w:val="a4"/>
              <w:spacing w:after="200" w:line="276" w:lineRule="auto"/>
              <w:ind w:firstLine="709"/>
              <w:rPr>
                <w:rFonts w:asci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A7C4A" w:rsidRDefault="003A7C4A" w:rsidP="003A7C4A">
      <w:pPr>
        <w:pStyle w:val="a4"/>
        <w:spacing w:line="360" w:lineRule="auto"/>
        <w:ind w:firstLine="709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30" w:name="__RefHeading__10938_616043787"/>
      <w:bookmarkStart w:id="31" w:name="_Toc323810326"/>
      <w:bookmarkEnd w:id="30"/>
      <w:bookmarkEnd w:id="31"/>
      <w:r>
        <w:rPr>
          <w:rFonts w:ascii="Times New Roman" w:cs="Times New Roman"/>
          <w:bCs w:val="0"/>
          <w:iCs w:val="0"/>
          <w:sz w:val="28"/>
          <w:szCs w:val="24"/>
        </w:rPr>
        <w:t>4.2 Порядок выполнения работы</w:t>
      </w:r>
    </w:p>
    <w:p w:rsidR="003A7C4A" w:rsidRDefault="003A7C4A" w:rsidP="003A7C4A">
      <w:pPr>
        <w:pStyle w:val="a4"/>
        <w:tabs>
          <w:tab w:val="left" w:pos="1080"/>
        </w:tabs>
        <w:spacing w:line="360" w:lineRule="auto"/>
        <w:ind w:firstLine="709"/>
        <w:rPr>
          <w:rFonts w:ascii="Times New Roman" w:cs="Times New Roman"/>
          <w:b/>
          <w:sz w:val="28"/>
          <w:szCs w:val="24"/>
        </w:rPr>
      </w:pP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Выбрать материал режущей части инструмента с указанием марки материала и его основных характеристик.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lastRenderedPageBreak/>
        <w:t xml:space="preserve">Выбрать углы заточки режущей части инструмента (с обоснованием): </w:t>
      </w:r>
      <w:r>
        <w:rPr>
          <w:rFonts w:ascii="Times New Roman" w:cs="Times New Roman"/>
          <w:b/>
          <w:sz w:val="28"/>
          <w:szCs w:val="24"/>
        </w:rPr>
        <w:t xml:space="preserve">, , , , , </w:t>
      </w:r>
      <w:r>
        <w:rPr>
          <w:rFonts w:ascii="Times New Roman" w:cs="Times New Roman"/>
          <w:b/>
          <w:sz w:val="28"/>
          <w:szCs w:val="24"/>
          <w:lang w:val="en-US"/>
        </w:rPr>
        <w:t>r</w:t>
      </w:r>
      <w:r>
        <w:rPr>
          <w:rFonts w:ascii="Times New Roman" w:cs="Times New Roman"/>
          <w:b/>
          <w:sz w:val="28"/>
          <w:szCs w:val="24"/>
        </w:rPr>
        <w:t>.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Выбрать смазочно-охлаждающую жидкость (марку, ТУ или ГОСТ). Необходимые данные занести в таблицу;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Обосновать глубину резания </w:t>
      </w:r>
      <w:r>
        <w:rPr>
          <w:rFonts w:ascii="Times New Roman" w:cs="Times New Roman"/>
          <w:b/>
          <w:sz w:val="28"/>
          <w:szCs w:val="24"/>
          <w:lang w:val="en-US"/>
        </w:rPr>
        <w:t>t</w:t>
      </w:r>
      <w:r>
        <w:rPr>
          <w:rFonts w:ascii="Times New Roman" w:cs="Times New Roman"/>
          <w:sz w:val="28"/>
          <w:szCs w:val="24"/>
        </w:rPr>
        <w:t xml:space="preserve"> на каждом рабочем переходе;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Выбрать подачу </w:t>
      </w:r>
      <w:r>
        <w:rPr>
          <w:rFonts w:ascii="Times New Roman" w:cs="Times New Roman"/>
          <w:b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табл</w:t>
      </w:r>
      <w:proofErr w:type="spellEnd"/>
      <w:r>
        <w:rPr>
          <w:rFonts w:ascii="Times New Roman" w:cs="Times New Roman"/>
          <w:sz w:val="28"/>
          <w:szCs w:val="24"/>
        </w:rPr>
        <w:t xml:space="preserve">, </w:t>
      </w:r>
      <w:r>
        <w:rPr>
          <w:rFonts w:ascii="Times New Roman" w:cs="Times New Roman"/>
          <w:b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sz w:val="28"/>
          <w:szCs w:val="24"/>
        </w:rPr>
        <w:t xml:space="preserve"> скорректировать по паспортным данным </w:t>
      </w:r>
      <w:r>
        <w:rPr>
          <w:rFonts w:ascii="Times New Roman" w:cs="Times New Roman"/>
          <w:b/>
          <w:i/>
          <w:sz w:val="28"/>
          <w:szCs w:val="24"/>
          <w:lang w:val="en-US"/>
        </w:rPr>
        <w:t>S</w:t>
      </w:r>
      <w:proofErr w:type="spellStart"/>
      <w:r>
        <w:rPr>
          <w:rFonts w:ascii="Times New Roman" w:cs="Times New Roman"/>
          <w:b/>
          <w:i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sz w:val="28"/>
          <w:szCs w:val="24"/>
        </w:rPr>
        <w:t xml:space="preserve"> 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Назначить период стойкости инструмента </w:t>
      </w:r>
      <w:r>
        <w:rPr>
          <w:rFonts w:ascii="Times New Roman" w:cs="Times New Roman"/>
          <w:b/>
          <w:sz w:val="28"/>
          <w:szCs w:val="24"/>
          <w:lang w:val="en-US"/>
        </w:rPr>
        <w:t>T</w:t>
      </w:r>
      <w:r>
        <w:rPr>
          <w:rFonts w:ascii="Times New Roman" w:cs="Times New Roman"/>
          <w:sz w:val="28"/>
          <w:szCs w:val="24"/>
        </w:rPr>
        <w:t xml:space="preserve"> (с обоснованием);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Выбрать табличное значение скорости резания </w:t>
      </w:r>
      <w:r>
        <w:rPr>
          <w:rFonts w:ascii="Times New Roman" w:cs="Times New Roman"/>
          <w:b/>
          <w:sz w:val="28"/>
          <w:szCs w:val="24"/>
          <w:lang w:val="en-US"/>
        </w:rPr>
        <w:t>v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табл</w:t>
      </w:r>
      <w:proofErr w:type="spellEnd"/>
      <w:r>
        <w:rPr>
          <w:rFonts w:ascii="Times New Roman" w:cs="Times New Roman"/>
          <w:sz w:val="28"/>
          <w:szCs w:val="24"/>
        </w:rPr>
        <w:t xml:space="preserve">, рассчитать значение скорости с учетом корректирующих коэффициентов </w:t>
      </w:r>
      <w:r>
        <w:rPr>
          <w:rFonts w:ascii="Times New Roman" w:cs="Times New Roman"/>
          <w:b/>
          <w:sz w:val="28"/>
          <w:szCs w:val="24"/>
          <w:lang w:val="en-US"/>
        </w:rPr>
        <w:t>v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sz w:val="28"/>
          <w:szCs w:val="24"/>
        </w:rPr>
        <w:t xml:space="preserve">. Рассчитать </w:t>
      </w:r>
      <w:r>
        <w:rPr>
          <w:rFonts w:ascii="Times New Roman" w:cs="Times New Roman"/>
          <w:b/>
          <w:sz w:val="28"/>
          <w:szCs w:val="24"/>
          <w:lang w:val="en-US"/>
        </w:rPr>
        <w:t>v</w:t>
      </w:r>
      <w:r>
        <w:rPr>
          <w:rFonts w:ascii="Times New Roman" w:cs="Times New Roman"/>
          <w:b/>
          <w:sz w:val="16"/>
          <w:szCs w:val="24"/>
        </w:rPr>
        <w:t>рез</w:t>
      </w:r>
      <w:r>
        <w:rPr>
          <w:rFonts w:ascii="Times New Roman" w:cs="Times New Roman"/>
          <w:sz w:val="28"/>
          <w:szCs w:val="24"/>
        </w:rPr>
        <w:t xml:space="preserve"> по эмпирическим зависимостям, сравнить с табличным значением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Рассчитать число оборотов шпинделя </w:t>
      </w:r>
      <w:r>
        <w:rPr>
          <w:rFonts w:ascii="Times New Roman" w:cs="Times New Roman"/>
          <w:b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sz w:val="28"/>
          <w:szCs w:val="24"/>
        </w:rPr>
        <w:t xml:space="preserve"> и выбрать ближайшее </w:t>
      </w:r>
      <w:r>
        <w:rPr>
          <w:rFonts w:ascii="Times New Roman" w:cs="Times New Roman"/>
          <w:b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пасп</w:t>
      </w:r>
      <w:proofErr w:type="spellEnd"/>
      <w:r>
        <w:rPr>
          <w:rFonts w:ascii="Times New Roman" w:cs="Times New Roman"/>
          <w:b/>
          <w:sz w:val="28"/>
          <w:szCs w:val="24"/>
        </w:rPr>
        <w:t>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Рассчитать фактическую скорость резания, проверить правильность корректировки </w:t>
      </w:r>
      <w:r>
        <w:rPr>
          <w:rFonts w:ascii="Times New Roman" w:cs="Times New Roman"/>
          <w:b/>
          <w:sz w:val="28"/>
          <w:szCs w:val="24"/>
          <w:lang w:val="en-US"/>
        </w:rPr>
        <w:t>n</w:t>
      </w:r>
      <w:proofErr w:type="spellStart"/>
      <w:r>
        <w:rPr>
          <w:rFonts w:ascii="Times New Roman" w:cs="Times New Roman"/>
          <w:b/>
          <w:position w:val="-6"/>
          <w:sz w:val="28"/>
          <w:szCs w:val="24"/>
        </w:rPr>
        <w:t>расч</w:t>
      </w:r>
      <w:proofErr w:type="spellEnd"/>
      <w:r>
        <w:rPr>
          <w:rFonts w:ascii="Times New Roman" w:cs="Times New Roman"/>
          <w:sz w:val="28"/>
          <w:szCs w:val="24"/>
        </w:rPr>
        <w:t>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 xml:space="preserve">Рассчитать силы резания </w:t>
      </w:r>
      <w:r>
        <w:rPr>
          <w:rFonts w:ascii="Times New Roman" w:cs="Times New Roman"/>
          <w:b/>
          <w:sz w:val="28"/>
          <w:szCs w:val="24"/>
          <w:lang w:val="en-US"/>
        </w:rPr>
        <w:t>P</w:t>
      </w:r>
      <w:r>
        <w:rPr>
          <w:rFonts w:ascii="Times New Roman" w:cs="Times New Roman"/>
          <w:b/>
          <w:position w:val="-6"/>
          <w:sz w:val="28"/>
          <w:szCs w:val="24"/>
          <w:lang w:val="en-US"/>
        </w:rPr>
        <w:t>x</w:t>
      </w:r>
      <w:r>
        <w:rPr>
          <w:rFonts w:ascii="Times New Roman" w:cs="Times New Roman"/>
          <w:b/>
          <w:sz w:val="28"/>
          <w:szCs w:val="24"/>
        </w:rPr>
        <w:t xml:space="preserve">, </w:t>
      </w:r>
      <w:r>
        <w:rPr>
          <w:rFonts w:ascii="Times New Roman" w:cs="Times New Roman"/>
          <w:b/>
          <w:sz w:val="28"/>
          <w:szCs w:val="24"/>
          <w:lang w:val="en-US"/>
        </w:rPr>
        <w:t>P</w:t>
      </w:r>
      <w:r>
        <w:rPr>
          <w:rFonts w:ascii="Times New Roman" w:cs="Times New Roman"/>
          <w:b/>
          <w:position w:val="-6"/>
          <w:sz w:val="28"/>
          <w:szCs w:val="24"/>
          <w:lang w:val="en-US"/>
        </w:rPr>
        <w:t>y</w:t>
      </w:r>
      <w:r>
        <w:rPr>
          <w:rFonts w:ascii="Times New Roman" w:cs="Times New Roman"/>
          <w:b/>
          <w:sz w:val="28"/>
          <w:szCs w:val="24"/>
        </w:rPr>
        <w:t xml:space="preserve">, </w:t>
      </w:r>
      <w:r>
        <w:rPr>
          <w:rFonts w:ascii="Times New Roman" w:cs="Times New Roman"/>
          <w:b/>
          <w:sz w:val="28"/>
          <w:szCs w:val="24"/>
          <w:lang w:val="en-US"/>
        </w:rPr>
        <w:t>P</w:t>
      </w:r>
      <w:r>
        <w:rPr>
          <w:rFonts w:ascii="Times New Roman" w:cs="Times New Roman"/>
          <w:b/>
          <w:position w:val="-6"/>
          <w:sz w:val="28"/>
          <w:szCs w:val="24"/>
          <w:lang w:val="en-US"/>
        </w:rPr>
        <w:t>z</w:t>
      </w:r>
      <w:r>
        <w:rPr>
          <w:rFonts w:ascii="Times New Roman" w:cs="Times New Roman"/>
          <w:b/>
          <w:sz w:val="28"/>
          <w:szCs w:val="24"/>
        </w:rPr>
        <w:t>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Рассчитать момент резания;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Рассчитать мощность, необходимую на резание, сравнить полученное значение с табличным;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Сделать выводы, подтверждающие обоснованность выборы инструмента и станка;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Рассчитать основное время на выполнение операции;</w:t>
      </w:r>
    </w:p>
    <w:p w:rsidR="003A7C4A" w:rsidRDefault="003A7C4A" w:rsidP="003A7C4A">
      <w:pPr>
        <w:pStyle w:val="a4"/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Дать рекомендации по сокращению Т</w:t>
      </w:r>
      <w:r>
        <w:rPr>
          <w:rFonts w:ascii="Times New Roman" w:cs="Times New Roman"/>
          <w:position w:val="-6"/>
          <w:sz w:val="28"/>
          <w:szCs w:val="24"/>
        </w:rPr>
        <w:t>0</w:t>
      </w:r>
      <w:r>
        <w:rPr>
          <w:rFonts w:ascii="Times New Roman" w:cs="Times New Roman"/>
          <w:sz w:val="28"/>
          <w:szCs w:val="24"/>
        </w:rPr>
        <w:t>.</w:t>
      </w:r>
    </w:p>
    <w:p w:rsidR="003A7C4A" w:rsidRDefault="003A7C4A" w:rsidP="003A7C4A">
      <w:pPr>
        <w:pStyle w:val="a4"/>
        <w:tabs>
          <w:tab w:val="left" w:pos="1080"/>
        </w:tabs>
        <w:spacing w:line="360" w:lineRule="auto"/>
        <w:ind w:firstLine="709"/>
        <w:rPr>
          <w:rFonts w:ascii="Times New Roman" w:cs="Times New Roman"/>
          <w:b/>
          <w:sz w:val="28"/>
          <w:szCs w:val="24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32" w:name="__RefHeading__10940_616043787"/>
      <w:bookmarkStart w:id="33" w:name="_Toc323810327"/>
      <w:bookmarkEnd w:id="32"/>
      <w:r>
        <w:rPr>
          <w:rFonts w:ascii="Times New Roman" w:cs="Times New Roman"/>
          <w:bCs w:val="0"/>
          <w:iCs w:val="0"/>
          <w:sz w:val="28"/>
          <w:szCs w:val="24"/>
        </w:rPr>
        <w:t>4.3 Требования к оформлению отчёта по лабораторной работе.</w:t>
      </w:r>
      <w:bookmarkEnd w:id="33"/>
      <w:r>
        <w:rPr>
          <w:rFonts w:ascii="Times New Roman" w:cs="Times New Roman"/>
          <w:bCs w:val="0"/>
          <w:iCs w:val="0"/>
          <w:sz w:val="28"/>
          <w:szCs w:val="24"/>
        </w:rPr>
        <w:t xml:space="preserve">  </w:t>
      </w:r>
    </w:p>
    <w:p w:rsidR="003A7C4A" w:rsidRDefault="003A7C4A" w:rsidP="003A7C4A">
      <w:pPr>
        <w:pStyle w:val="173d303a173d303a173d303a173d303a173d303a173d303a173d303a173d303a173d303a"/>
        <w:spacing w:line="360" w:lineRule="auto"/>
        <w:ind w:firstLine="709"/>
        <w:jc w:val="both"/>
        <w:rPr>
          <w:rFonts w:ascii="Times New Roman" w:cs="Times New Roman"/>
          <w:sz w:val="32"/>
          <w:lang w:val="ru-RU"/>
        </w:rPr>
      </w:pP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Отчет должен содержать: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lastRenderedPageBreak/>
        <w:t>- титульный лист;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- цель лабораторной работы;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- описание исходных данных ( таблицу);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- расчеты.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-выводы и рекомендации.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Титульный лист отчета оформляется в соответствии с приложением A.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Формулы для расчетов приводят в символическом виде с пояснением и размерностью входящих в них величин, а затем в численном виде.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Отчет выполняется на листах формата А4 (210×297).</w:t>
      </w:r>
    </w:p>
    <w:p w:rsidR="003A7C4A" w:rsidRDefault="003A7C4A" w:rsidP="003A7C4A">
      <w:pPr>
        <w:pStyle w:val="a4"/>
        <w:spacing w:line="360" w:lineRule="auto"/>
        <w:ind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Рисунки и таблицы оформляются в соответствии с требованиями ГОСТ 2.105-95. Рисунки и таблицы должны быть пронумерованы и иметь соответствующие названия, страницы отчета также нумеруются.</w:t>
      </w:r>
    </w:p>
    <w:p w:rsidR="003A7C4A" w:rsidRDefault="003A7C4A" w:rsidP="003A7C4A">
      <w:pPr>
        <w:pStyle w:val="a4"/>
        <w:spacing w:line="360" w:lineRule="auto"/>
        <w:ind w:firstLine="709"/>
        <w:rPr>
          <w:rFonts w:ascii="Times New Roman" w:cs="Times New Roman"/>
          <w:sz w:val="28"/>
          <w:szCs w:val="24"/>
        </w:rPr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34" w:name="__RefHeading__10942_616043787"/>
      <w:bookmarkStart w:id="35" w:name="_Toc323810328"/>
      <w:bookmarkEnd w:id="34"/>
      <w:bookmarkEnd w:id="35"/>
      <w:r>
        <w:rPr>
          <w:rFonts w:ascii="Times New Roman" w:cs="Times New Roman"/>
          <w:bCs w:val="0"/>
          <w:iCs w:val="0"/>
          <w:sz w:val="28"/>
          <w:szCs w:val="24"/>
        </w:rPr>
        <w:t>Контрольные вопросы</w:t>
      </w:r>
    </w:p>
    <w:p w:rsidR="003A7C4A" w:rsidRDefault="003A7C4A" w:rsidP="003A7C4A">
      <w:pPr>
        <w:pStyle w:val="a4"/>
        <w:tabs>
          <w:tab w:val="left" w:pos="1080"/>
        </w:tabs>
        <w:spacing w:line="360" w:lineRule="auto"/>
        <w:ind w:firstLine="709"/>
        <w:rPr>
          <w:rFonts w:ascii="Times New Roman" w:cs="Times New Roman"/>
          <w:b/>
          <w:sz w:val="28"/>
          <w:szCs w:val="24"/>
        </w:rPr>
      </w:pP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Дайте определение «метод обработки резанием».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Назовите углы заточки режущей части инструмента. Каков характер влияния углов заточки на качество и производительность обработок?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Какие группы инструментальных материалов Вам известны?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Назовите группы инструментальных сталей.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Назовите группы и области использования инструментальных твердых сплавов.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Назовите виды современных сверхтвердых инструментальных материалов и область их применения.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Назовите смазочно-охлаждающие технологические средства, применяемые при обработке резанием. Каково их назначение?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Какие виды смазочно-охлаждающих жидкостей применяют при обработке?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Назовите элементы режимов резания.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Назовите методы определения режимов резания.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lastRenderedPageBreak/>
        <w:t>Дайте определение основного времени.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Как устанавливается основное время на технологическую операцию?</w:t>
      </w:r>
    </w:p>
    <w:p w:rsidR="003A7C4A" w:rsidRDefault="003A7C4A" w:rsidP="003A7C4A">
      <w:pPr>
        <w:pStyle w:val="a4"/>
        <w:numPr>
          <w:ilvl w:val="0"/>
          <w:numId w:val="14"/>
        </w:numPr>
        <w:tabs>
          <w:tab w:val="left" w:pos="1080"/>
        </w:tabs>
        <w:spacing w:line="360" w:lineRule="auto"/>
        <w:ind w:left="0" w:firstLine="709"/>
        <w:rPr>
          <w:rFonts w:cs="Times New Roman"/>
          <w:szCs w:val="24"/>
        </w:rPr>
      </w:pPr>
      <w:r>
        <w:rPr>
          <w:rFonts w:ascii="Times New Roman" w:cs="Times New Roman"/>
          <w:sz w:val="28"/>
          <w:szCs w:val="24"/>
        </w:rPr>
        <w:t>Каковы пути сокращения основного времени?</w:t>
      </w:r>
    </w:p>
    <w:p w:rsidR="003A7C4A" w:rsidRDefault="003A7C4A" w:rsidP="003A7C4A">
      <w:pPr>
        <w:pStyle w:val="1130373e324b39"/>
        <w:tabs>
          <w:tab w:val="left" w:pos="1080"/>
        </w:tabs>
        <w:spacing w:line="360" w:lineRule="auto"/>
        <w:ind w:firstLine="709"/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auto"/>
        <w:ind w:firstLine="709"/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auto"/>
        <w:ind w:firstLine="709"/>
      </w:pPr>
    </w:p>
    <w:p w:rsidR="003A7C4A" w:rsidRDefault="003A7C4A" w:rsidP="003A7C4A">
      <w:pPr>
        <w:pStyle w:val="1130373e324b39"/>
        <w:tabs>
          <w:tab w:val="left" w:pos="1080"/>
        </w:tabs>
        <w:spacing w:line="360" w:lineRule="auto"/>
        <w:ind w:firstLine="709"/>
      </w:pPr>
    </w:p>
    <w:p w:rsidR="003A7C4A" w:rsidRDefault="003A7C4A" w:rsidP="003A7C4A">
      <w:pPr>
        <w:pStyle w:val="1730333e3b3e323e3a2"/>
        <w:numPr>
          <w:ilvl w:val="1"/>
          <w:numId w:val="1"/>
        </w:numPr>
        <w:spacing w:line="360" w:lineRule="exact"/>
        <w:ind w:left="0" w:firstLine="709"/>
        <w:rPr>
          <w:rFonts w:cs="Times New Roman"/>
          <w:bCs w:val="0"/>
          <w:iCs w:val="0"/>
          <w:szCs w:val="24"/>
        </w:rPr>
      </w:pPr>
      <w:bookmarkStart w:id="36" w:name="__RefHeading__10944_616043787"/>
      <w:bookmarkStart w:id="37" w:name="_Toc323810329"/>
      <w:bookmarkEnd w:id="36"/>
      <w:bookmarkEnd w:id="37"/>
      <w:r>
        <w:rPr>
          <w:rFonts w:ascii="Times New Roman" w:cs="Times New Roman"/>
          <w:bCs w:val="0"/>
          <w:iCs w:val="0"/>
          <w:sz w:val="28"/>
          <w:szCs w:val="24"/>
        </w:rPr>
        <w:t>Литература</w:t>
      </w:r>
    </w:p>
    <w:p w:rsidR="003A7C4A" w:rsidRDefault="003A7C4A" w:rsidP="003A7C4A">
      <w:pPr>
        <w:pStyle w:val="1130373e324b39"/>
        <w:tabs>
          <w:tab w:val="left" w:pos="686"/>
          <w:tab w:val="left" w:pos="1080"/>
          <w:tab w:val="left" w:pos="6284"/>
          <w:tab w:val="left" w:pos="7735"/>
        </w:tabs>
        <w:spacing w:line="360" w:lineRule="exact"/>
        <w:ind w:firstLine="709"/>
        <w:rPr>
          <w:sz w:val="28"/>
        </w:rPr>
      </w:pPr>
    </w:p>
    <w:p w:rsidR="003A7C4A" w:rsidRDefault="003A7C4A" w:rsidP="003A7C4A">
      <w:pPr>
        <w:pStyle w:val="1130373e324b39"/>
        <w:tabs>
          <w:tab w:val="left" w:pos="686"/>
          <w:tab w:val="left" w:pos="1080"/>
          <w:tab w:val="left" w:pos="6284"/>
          <w:tab w:val="left" w:pos="7735"/>
        </w:tabs>
        <w:spacing w:line="360" w:lineRule="exact"/>
        <w:ind w:firstLine="709"/>
      </w:pPr>
      <w:r>
        <w:rPr>
          <w:sz w:val="28"/>
        </w:rPr>
        <w:t>1Общемашиностроительные режимы резания. Справочник: в 2-х т.: Т.1 / А.Д. Локтев, И.Ф. Гущин, В.А. Батуев и др.-М. : Машиностроение, 1991.- 640 с.</w:t>
      </w:r>
    </w:p>
    <w:p w:rsidR="003A7C4A" w:rsidRDefault="003A7C4A" w:rsidP="003A7C4A">
      <w:pPr>
        <w:pStyle w:val="1130373e324b39"/>
        <w:tabs>
          <w:tab w:val="left" w:pos="686"/>
          <w:tab w:val="left" w:pos="1080"/>
          <w:tab w:val="left" w:pos="6284"/>
          <w:tab w:val="left" w:pos="7735"/>
        </w:tabs>
        <w:spacing w:line="360" w:lineRule="exact"/>
        <w:ind w:firstLine="709"/>
      </w:pPr>
      <w:r>
        <w:rPr>
          <w:sz w:val="28"/>
        </w:rPr>
        <w:t>2 Режимы резания металлов: Справочник/ Под ред. Ю. В. Барановского.- М.: М., 1972.</w:t>
      </w:r>
    </w:p>
    <w:p w:rsidR="003A7C4A" w:rsidRDefault="003A7C4A" w:rsidP="003A7C4A">
      <w:pPr>
        <w:pStyle w:val="1130373e324b39"/>
        <w:tabs>
          <w:tab w:val="left" w:pos="686"/>
          <w:tab w:val="left" w:pos="1080"/>
          <w:tab w:val="left" w:pos="6284"/>
          <w:tab w:val="left" w:pos="7735"/>
        </w:tabs>
        <w:spacing w:line="360" w:lineRule="exact"/>
        <w:ind w:firstLine="709"/>
      </w:pPr>
      <w:r>
        <w:rPr>
          <w:sz w:val="28"/>
        </w:rPr>
        <w:t xml:space="preserve">3 Нефедов Н. А., Осипов К. К. Сборник задач и примеров по резанию металлов и режущему инструменту: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. пособие для техникумов.- М.: М., 1990.- 448 с.</w:t>
      </w:r>
    </w:p>
    <w:p w:rsidR="003A7C4A" w:rsidRDefault="003A7C4A" w:rsidP="003A7C4A">
      <w:pPr>
        <w:pStyle w:val="1130373e324b39"/>
        <w:tabs>
          <w:tab w:val="left" w:pos="686"/>
          <w:tab w:val="left" w:pos="1080"/>
          <w:tab w:val="left" w:pos="6284"/>
          <w:tab w:val="left" w:pos="7735"/>
        </w:tabs>
        <w:spacing w:line="360" w:lineRule="exact"/>
        <w:ind w:firstLine="709"/>
      </w:pPr>
      <w:r>
        <w:rPr>
          <w:sz w:val="28"/>
        </w:rPr>
        <w:t xml:space="preserve">4 </w:t>
      </w:r>
      <w:proofErr w:type="spellStart"/>
      <w:r>
        <w:rPr>
          <w:sz w:val="28"/>
        </w:rPr>
        <w:t>Жигалко</w:t>
      </w:r>
      <w:proofErr w:type="spellEnd"/>
      <w:r>
        <w:rPr>
          <w:sz w:val="28"/>
        </w:rPr>
        <w:t xml:space="preserve"> Н.И., </w:t>
      </w:r>
      <w:proofErr w:type="spellStart"/>
      <w:r>
        <w:rPr>
          <w:sz w:val="28"/>
        </w:rPr>
        <w:t>Яцура</w:t>
      </w:r>
      <w:proofErr w:type="spellEnd"/>
      <w:r>
        <w:rPr>
          <w:sz w:val="28"/>
        </w:rPr>
        <w:t xml:space="preserve"> Е.С. Обработка материалов: Станки и инструменты. Учеб. Пособие для ВУЗов спец..0531, 0533, 0651, 0652/ под ред. Ю.М. </w:t>
      </w:r>
      <w:proofErr w:type="spellStart"/>
      <w:r>
        <w:rPr>
          <w:sz w:val="28"/>
        </w:rPr>
        <w:t>Соломенцева</w:t>
      </w:r>
      <w:proofErr w:type="spellEnd"/>
      <w:r>
        <w:rPr>
          <w:sz w:val="28"/>
        </w:rPr>
        <w:t xml:space="preserve">. – 2-е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– Минск.: </w:t>
      </w:r>
      <w:proofErr w:type="spellStart"/>
      <w:r>
        <w:rPr>
          <w:sz w:val="28"/>
        </w:rPr>
        <w:t>Высш</w:t>
      </w:r>
      <w:proofErr w:type="spellEnd"/>
      <w:r>
        <w:rPr>
          <w:sz w:val="28"/>
        </w:rPr>
        <w:t>. школа;1984. – 373 с.</w:t>
      </w:r>
    </w:p>
    <w:p w:rsidR="003A7C4A" w:rsidRDefault="003A7C4A" w:rsidP="003A7C4A">
      <w:pPr>
        <w:pStyle w:val="1130373e324b39"/>
        <w:tabs>
          <w:tab w:val="left" w:pos="686"/>
          <w:tab w:val="left" w:pos="1080"/>
          <w:tab w:val="left" w:pos="6284"/>
          <w:tab w:val="left" w:pos="7735"/>
        </w:tabs>
        <w:spacing w:line="360" w:lineRule="exact"/>
        <w:ind w:firstLine="709"/>
      </w:pPr>
      <w:r>
        <w:rPr>
          <w:sz w:val="28"/>
        </w:rPr>
        <w:t xml:space="preserve">5 Краткий справочник металлиста  /Под общей </w:t>
      </w:r>
      <w:proofErr w:type="spellStart"/>
      <w:r>
        <w:rPr>
          <w:sz w:val="28"/>
        </w:rPr>
        <w:t>редакц</w:t>
      </w:r>
      <w:proofErr w:type="spellEnd"/>
      <w:r>
        <w:rPr>
          <w:sz w:val="28"/>
        </w:rPr>
        <w:t xml:space="preserve">. П.Н. Орлова, Е.Н. Скороходова –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 доп. - М.: Машиностроение, 1996. – 960 с., ил.</w:t>
      </w:r>
    </w:p>
    <w:p w:rsidR="003A7C4A" w:rsidRDefault="003A7C4A" w:rsidP="003A7C4A">
      <w:pPr>
        <w:pStyle w:val="1130373e324b39"/>
        <w:tabs>
          <w:tab w:val="left" w:pos="686"/>
          <w:tab w:val="left" w:pos="1080"/>
          <w:tab w:val="left" w:pos="6284"/>
          <w:tab w:val="left" w:pos="7735"/>
        </w:tabs>
        <w:spacing w:line="360" w:lineRule="exact"/>
        <w:ind w:firstLine="709"/>
      </w:pPr>
      <w:r>
        <w:rPr>
          <w:sz w:val="28"/>
        </w:rPr>
        <w:t>6 Справочник технолога-машиностроителя: В 2-х томах, т.2 – / Под ред. А.Г. Косиловой и Р.К. Мещерякова - М.: Машиностроение, 1985. – 496 с.</w:t>
      </w:r>
    </w:p>
    <w:p w:rsidR="003A7C4A" w:rsidRDefault="003A7C4A" w:rsidP="003A7C4A">
      <w:pPr>
        <w:pStyle w:val="1130373e324b39"/>
        <w:tabs>
          <w:tab w:val="left" w:pos="686"/>
          <w:tab w:val="left" w:pos="1080"/>
          <w:tab w:val="left" w:pos="6284"/>
          <w:tab w:val="left" w:pos="7735"/>
        </w:tabs>
        <w:spacing w:line="360" w:lineRule="exact"/>
        <w:ind w:firstLine="709"/>
      </w:pPr>
      <w:r>
        <w:rPr>
          <w:spacing w:val="-4"/>
          <w:sz w:val="28"/>
        </w:rPr>
        <w:t xml:space="preserve">7 Справочник технолога-приборостроителя. В 2-х т., Т.1 - 2-е изд. </w:t>
      </w:r>
      <w:proofErr w:type="spellStart"/>
      <w:r>
        <w:rPr>
          <w:spacing w:val="-4"/>
          <w:sz w:val="28"/>
        </w:rPr>
        <w:t>Перераб</w:t>
      </w:r>
      <w:proofErr w:type="spellEnd"/>
      <w:r>
        <w:rPr>
          <w:spacing w:val="-4"/>
          <w:sz w:val="28"/>
        </w:rPr>
        <w:t xml:space="preserve">. и доп. – Под ред. </w:t>
      </w:r>
      <w:proofErr w:type="spellStart"/>
      <w:r>
        <w:rPr>
          <w:spacing w:val="-4"/>
          <w:sz w:val="28"/>
        </w:rPr>
        <w:t>Сыроватченко</w:t>
      </w:r>
      <w:proofErr w:type="spellEnd"/>
      <w:r>
        <w:rPr>
          <w:spacing w:val="-4"/>
          <w:sz w:val="28"/>
        </w:rPr>
        <w:t xml:space="preserve"> - М.: Машиностроение, 1980. – 607 с.</w:t>
      </w:r>
    </w:p>
    <w:p w:rsidR="003A7C4A" w:rsidRDefault="003A7C4A" w:rsidP="003A7C4A">
      <w:pPr>
        <w:pStyle w:val="1130373e324b39"/>
        <w:tabs>
          <w:tab w:val="left" w:pos="686"/>
          <w:tab w:val="left" w:pos="1080"/>
          <w:tab w:val="left" w:pos="6284"/>
          <w:tab w:val="left" w:pos="7735"/>
        </w:tabs>
        <w:spacing w:line="360" w:lineRule="exact"/>
        <w:ind w:firstLine="709"/>
      </w:pPr>
      <w:r>
        <w:rPr>
          <w:sz w:val="28"/>
        </w:rPr>
        <w:t xml:space="preserve">8 Марков, В.В. Расчёт режимов резания. Курсовое и дипломное проектирование по технологии машиностроения: Учебное пособие / В.В. Марков, А.В. Сметанников, П.И. </w:t>
      </w:r>
      <w:proofErr w:type="spellStart"/>
      <w:r>
        <w:rPr>
          <w:sz w:val="28"/>
        </w:rPr>
        <w:t>Кискеев</w:t>
      </w:r>
      <w:proofErr w:type="spellEnd"/>
      <w:r>
        <w:rPr>
          <w:sz w:val="28"/>
        </w:rPr>
        <w:t xml:space="preserve">, Л.И. Лебедева, Д.А. </w:t>
      </w:r>
      <w:proofErr w:type="spellStart"/>
      <w:r>
        <w:rPr>
          <w:sz w:val="28"/>
        </w:rPr>
        <w:t>Ветчинников</w:t>
      </w:r>
      <w:proofErr w:type="spellEnd"/>
      <w:r>
        <w:rPr>
          <w:sz w:val="28"/>
        </w:rPr>
        <w:t xml:space="preserve">. – Орёл: </w:t>
      </w:r>
      <w:proofErr w:type="spellStart"/>
      <w:r>
        <w:rPr>
          <w:sz w:val="28"/>
        </w:rPr>
        <w:t>Госуниверситет-УНПК</w:t>
      </w:r>
      <w:proofErr w:type="spellEnd"/>
      <w:r>
        <w:rPr>
          <w:sz w:val="28"/>
        </w:rPr>
        <w:t>, 2011. – 131</w:t>
      </w:r>
      <w:r>
        <w:rPr>
          <w:color w:val="FF0000"/>
          <w:sz w:val="28"/>
        </w:rPr>
        <w:t xml:space="preserve"> </w:t>
      </w:r>
      <w:r>
        <w:rPr>
          <w:sz w:val="28"/>
        </w:rPr>
        <w:t>с.</w:t>
      </w:r>
    </w:p>
    <w:p w:rsidR="00782BA5" w:rsidRDefault="00782BA5"/>
    <w:sectPr w:rsidR="00782BA5" w:rsidSect="00782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5">
    <w:nsid w:val="00000007"/>
    <w:multiLevelType w:val="multilevel"/>
    <w:tmpl w:val="00000007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6">
    <w:nsid w:val="00000008"/>
    <w:multiLevelType w:val="multilevel"/>
    <w:tmpl w:val="00000008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7">
    <w:nsid w:val="00000009"/>
    <w:multiLevelType w:val="multilevel"/>
    <w:tmpl w:val="00000009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8">
    <w:nsid w:val="0000000A"/>
    <w:multiLevelType w:val="multilevel"/>
    <w:tmpl w:val="0000000A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9">
    <w:nsid w:val="0000000B"/>
    <w:multiLevelType w:val="multilevel"/>
    <w:tmpl w:val="0000000B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10">
    <w:nsid w:val="0000000C"/>
    <w:multiLevelType w:val="multilevel"/>
    <w:tmpl w:val="0000000C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11">
    <w:nsid w:val="0000000D"/>
    <w:multiLevelType w:val="multilevel"/>
    <w:tmpl w:val="0000000D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12">
    <w:nsid w:val="0000000E"/>
    <w:multiLevelType w:val="multilevel"/>
    <w:tmpl w:val="0000000E"/>
    <w:lvl w:ilvl="0">
      <w:start w:val="1"/>
      <w:numFmt w:val="decimal"/>
      <w:lvlText w:val="%10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5"/>
      <w:numFmt w:val="decimal"/>
      <w:lvlText w:val="%30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0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0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0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70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0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0"/>
      <w:lvlJc w:val="right"/>
      <w:pPr>
        <w:ind w:left="3600" w:hanging="360"/>
      </w:pPr>
      <w:rPr>
        <w:rFonts w:cs="Times New Roman"/>
      </w:rPr>
    </w:lvl>
  </w:abstractNum>
  <w:abstractNum w:abstractNumId="13">
    <w:nsid w:val="0000000F"/>
    <w:multiLevelType w:val="multilevel"/>
    <w:tmpl w:val="0000000F"/>
    <w:lvl w:ilvl="0">
      <w:start w:val="1"/>
      <w:numFmt w:val="decimal"/>
      <w:lvlText w:val="%10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0"/>
      <w:lvlJc w:val="left"/>
      <w:pPr>
        <w:ind w:left="1080" w:hanging="360"/>
      </w:pPr>
      <w:rPr>
        <w:rFonts w:cs="Times New Roman"/>
      </w:rPr>
    </w:lvl>
    <w:lvl w:ilvl="2">
      <w:start w:val="3"/>
      <w:numFmt w:val="decimal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0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0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0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70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0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0"/>
      <w:lvlJc w:val="right"/>
      <w:pPr>
        <w:ind w:left="3600" w:hanging="360"/>
      </w:pPr>
      <w:rPr>
        <w:rFonts w:cs="Times New Roman"/>
      </w:rPr>
    </w:lvl>
  </w:abstractNum>
  <w:abstractNum w:abstractNumId="14">
    <w:nsid w:val="00000010"/>
    <w:multiLevelType w:val="multilevel"/>
    <w:tmpl w:val="00000010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15">
    <w:nsid w:val="00000011"/>
    <w:multiLevelType w:val="multilevel"/>
    <w:tmpl w:val="00000011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abstractNum w:abstractNumId="16">
    <w:nsid w:val="00000012"/>
    <w:multiLevelType w:val="multilevel"/>
    <w:tmpl w:val="00000012"/>
    <w:lvl w:ilvl="0">
      <w:start w:val="1"/>
      <w:numFmt w:val="bullet"/>
      <w:lvlText w:val="?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bullet"/>
      <w:lvlText w:val="?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bullet"/>
      <w:lvlText w:val="?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bullet"/>
      <w:lvlText w:val="?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bullet"/>
      <w:lvlText w:val="?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bullet"/>
      <w:lvlText w:val="?"/>
      <w:lvlJc w:val="left"/>
      <w:pPr>
        <w:ind w:left="360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3A7C4A"/>
    <w:rsid w:val="00147597"/>
    <w:rsid w:val="00163B5D"/>
    <w:rsid w:val="00265D25"/>
    <w:rsid w:val="003A7C4A"/>
    <w:rsid w:val="006B57D2"/>
    <w:rsid w:val="00782BA5"/>
    <w:rsid w:val="00A659EE"/>
    <w:rsid w:val="00F30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C4A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30373e324b39">
    <w:name w:val="Б11а30з37о3eв32ы4bй39"/>
    <w:rsid w:val="003A7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1730333e3b3e323e3a2">
    <w:name w:val="З17а30г33о3eл3bо3eв32о3eк3a 2"/>
    <w:basedOn w:val="a"/>
    <w:next w:val="1e413d3e323d3e3942353a4142"/>
    <w:uiPriority w:val="99"/>
    <w:rsid w:val="003A7C4A"/>
    <w:pPr>
      <w:keepNext/>
      <w:keepLines/>
      <w:numPr>
        <w:ilvl w:val="1"/>
      </w:numPr>
      <w:autoSpaceDE w:val="0"/>
      <w:autoSpaceDN w:val="0"/>
      <w:adjustRightInd w:val="0"/>
      <w:spacing w:before="200" w:after="120" w:line="240" w:lineRule="auto"/>
      <w:jc w:val="both"/>
      <w:outlineLvl w:val="1"/>
    </w:pPr>
    <w:rPr>
      <w:rFonts w:ascii="Cambria" w:eastAsia="Times New Roman" w:hAnsi="Times New Roman" w:cs="Cambria"/>
      <w:b/>
      <w:bCs/>
      <w:i/>
      <w:iCs/>
      <w:kern w:val="1"/>
      <w:sz w:val="26"/>
      <w:szCs w:val="26"/>
      <w:lang w:eastAsia="en-US"/>
    </w:rPr>
  </w:style>
  <w:style w:type="paragraph" w:customStyle="1" w:styleId="1e413d3e323d3e3942353a4142">
    <w:name w:val="О1eс41н3dо3eв32н3dо3eй39 т42е35к3aс41т42"/>
    <w:basedOn w:val="1130373e324b39"/>
    <w:uiPriority w:val="99"/>
    <w:rsid w:val="003A7C4A"/>
    <w:pPr>
      <w:widowControl/>
      <w:spacing w:after="120"/>
      <w:jc w:val="both"/>
    </w:pPr>
    <w:rPr>
      <w:rFonts w:ascii="Calibri" w:eastAsia="Times New Roman" w:cs="Calibri"/>
      <w:sz w:val="22"/>
      <w:szCs w:val="22"/>
      <w:lang w:eastAsia="en-US" w:bidi="ar-SA"/>
    </w:rPr>
  </w:style>
  <w:style w:type="paragraph" w:styleId="a3">
    <w:name w:val="List Paragraph"/>
    <w:basedOn w:val="a"/>
    <w:uiPriority w:val="99"/>
    <w:qFormat/>
    <w:rsid w:val="003A7C4A"/>
    <w:pPr>
      <w:autoSpaceDE w:val="0"/>
      <w:autoSpaceDN w:val="0"/>
      <w:adjustRightInd w:val="0"/>
      <w:spacing w:after="200" w:line="240" w:lineRule="auto"/>
      <w:ind w:left="720"/>
      <w:jc w:val="both"/>
    </w:pPr>
    <w:rPr>
      <w:rFonts w:ascii="Calibri" w:eastAsia="Times New Roman" w:hAnsi="Times New Roman" w:cs="Calibri"/>
      <w:kern w:val="1"/>
      <w:lang w:eastAsia="en-US"/>
    </w:rPr>
  </w:style>
  <w:style w:type="paragraph" w:styleId="a4">
    <w:name w:val="No Spacing"/>
    <w:uiPriority w:val="99"/>
    <w:qFormat/>
    <w:rsid w:val="003A7C4A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Times New Roman" w:cs="Calibri"/>
      <w:kern w:val="1"/>
    </w:rPr>
  </w:style>
  <w:style w:type="paragraph" w:customStyle="1" w:styleId="1f3540354738413b353d3835">
    <w:name w:val="П1fе35р40е35ч47и38с41л3bе35н3dи38е35"/>
    <w:basedOn w:val="1e413d3e323d3e3942353a4142"/>
    <w:uiPriority w:val="99"/>
    <w:rsid w:val="003A7C4A"/>
    <w:pPr>
      <w:tabs>
        <w:tab w:val="left" w:pos="425"/>
        <w:tab w:val="center" w:pos="4678"/>
        <w:tab w:val="right" w:pos="9356"/>
      </w:tabs>
      <w:ind w:firstLine="709"/>
    </w:pPr>
    <w:rPr>
      <w:sz w:val="28"/>
      <w:szCs w:val="28"/>
      <w:lang w:eastAsia="ru-RU"/>
    </w:rPr>
  </w:style>
  <w:style w:type="paragraph" w:customStyle="1" w:styleId="173d303a173d303a173d303a173d303a173d303a173d303a173d303a173d303a173d303a">
    <w:name w:val="З17н3dа30к3a З17н3dа30к3a З17н3dа30к3a З17н3dа30к3a З17н3dа30к3a З17н3dа30к3a З17н3dа30к3a З17н3dа30к3a З17н3dа30к3a"/>
    <w:uiPriority w:val="99"/>
    <w:rsid w:val="003A7C4A"/>
    <w:pPr>
      <w:autoSpaceDE w:val="0"/>
      <w:autoSpaceDN w:val="0"/>
      <w:adjustRightInd w:val="0"/>
      <w:spacing w:after="160" w:line="240" w:lineRule="auto"/>
    </w:pPr>
    <w:rPr>
      <w:rFonts w:ascii="Verdana" w:eastAsia="Times New Roman" w:hAnsi="Times New Roman" w:cs="Verdana"/>
      <w:kern w:val="1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A7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C4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5652</Words>
  <Characters>32220</Characters>
  <Application>Microsoft Office Word</Application>
  <DocSecurity>0</DocSecurity>
  <Lines>268</Lines>
  <Paragraphs>75</Paragraphs>
  <ScaleCrop>false</ScaleCrop>
  <Company/>
  <LinksUpToDate>false</LinksUpToDate>
  <CharactersWithSpaces>37797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iLCube</dc:creator>
  <cp:lastModifiedBy>iLCube</cp:lastModifiedBy>
  <cp:revision>1</cp:revision>
  <dcterms:created xsi:type="dcterms:W3CDTF">2022-02-24T18:25:00Z</dcterms:created>
  <dcterms:modified xsi:type="dcterms:W3CDTF">2022-02-24T18:25:00Z</dcterms:modified>
</cp:coreProperties>
</file>