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FA" w:rsidRDefault="007861FA" w:rsidP="007861FA">
      <w:pPr>
        <w:pStyle w:val="a8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347E">
        <w:rPr>
          <w:rFonts w:ascii="Times New Roman" w:hAnsi="Times New Roman" w:cs="Times New Roman"/>
          <w:sz w:val="28"/>
          <w:szCs w:val="28"/>
        </w:rPr>
        <w:t>Цель лабораторной работы – закрепление и углубление теоретических знаний, а также приобретение практических 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47E">
        <w:rPr>
          <w:rFonts w:ascii="Times New Roman" w:hAnsi="Times New Roman" w:cs="Times New Roman"/>
          <w:sz w:val="28"/>
          <w:szCs w:val="28"/>
        </w:rPr>
        <w:t>выбора режимов резания при проектировании технологического процесса  изготовления изделия.</w:t>
      </w:r>
    </w:p>
    <w:p w:rsidR="007861FA" w:rsidRPr="00E53A3E" w:rsidRDefault="007861FA" w:rsidP="007861FA">
      <w:pPr>
        <w:pStyle w:val="a7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</w:t>
      </w:r>
      <w:r w:rsidRPr="00E53A3E">
        <w:rPr>
          <w:rFonts w:ascii="Times New Roman" w:hAnsi="Times New Roman" w:cs="Times New Roman"/>
          <w:sz w:val="28"/>
          <w:szCs w:val="28"/>
        </w:rPr>
        <w:t xml:space="preserve"> Исходные данные для лабораторной работы</w:t>
      </w:r>
    </w:p>
    <w:tbl>
      <w:tblPr>
        <w:tblW w:w="9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6"/>
        <w:gridCol w:w="1843"/>
        <w:gridCol w:w="901"/>
        <w:gridCol w:w="1084"/>
        <w:gridCol w:w="2227"/>
        <w:gridCol w:w="11"/>
      </w:tblGrid>
      <w:tr w:rsidR="007861FA" w:rsidRPr="0034577D" w:rsidTr="009A484B">
        <w:trPr>
          <w:gridAfter w:val="1"/>
          <w:wAfter w:w="11" w:type="dxa"/>
          <w:jc w:val="center"/>
        </w:trPr>
        <w:tc>
          <w:tcPr>
            <w:tcW w:w="3516" w:type="dxa"/>
            <w:tcBorders>
              <w:top w:val="double" w:sz="4" w:space="0" w:color="auto"/>
              <w:left w:val="double" w:sz="4" w:space="0" w:color="auto"/>
            </w:tcBorders>
          </w:tcPr>
          <w:p w:rsidR="007861FA" w:rsidRPr="00D40D40" w:rsidRDefault="007861FA" w:rsidP="00AB41A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операции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7861FA" w:rsidRPr="00D40D40" w:rsidRDefault="007861FA" w:rsidP="00AB41A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рабочих переходов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:rsidR="007861FA" w:rsidRPr="00D40D40" w:rsidRDefault="007861FA" w:rsidP="00AB41A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Тип станка</w:t>
            </w:r>
          </w:p>
        </w:tc>
        <w:tc>
          <w:tcPr>
            <w:tcW w:w="2227" w:type="dxa"/>
            <w:tcBorders>
              <w:top w:val="double" w:sz="4" w:space="0" w:color="auto"/>
              <w:right w:val="double" w:sz="4" w:space="0" w:color="auto"/>
            </w:tcBorders>
          </w:tcPr>
          <w:p w:rsidR="007861FA" w:rsidRPr="00D40D40" w:rsidRDefault="007861FA" w:rsidP="00AB41A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Тип обрабатывающего инструмента, размеры</w:t>
            </w:r>
          </w:p>
        </w:tc>
      </w:tr>
      <w:tr w:rsidR="007861FA" w:rsidRPr="0034577D" w:rsidTr="009A484B">
        <w:trPr>
          <w:gridAfter w:val="1"/>
          <w:wAfter w:w="11" w:type="dxa"/>
          <w:jc w:val="center"/>
        </w:trPr>
        <w:tc>
          <w:tcPr>
            <w:tcW w:w="3516" w:type="dxa"/>
            <w:vMerge w:val="restart"/>
            <w:tcBorders>
              <w:left w:val="double" w:sz="4" w:space="0" w:color="auto"/>
            </w:tcBorders>
          </w:tcPr>
          <w:p w:rsidR="007861FA" w:rsidRPr="0034577D" w:rsidRDefault="00C42491" w:rsidP="00C42491">
            <w:pPr>
              <w:pStyle w:val="a7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Вертикально-фр</w:t>
            </w:r>
            <w:r w:rsidR="007861FA">
              <w:rPr>
                <w:rFonts w:ascii="Times New Roman" w:hAnsi="Times New Roman" w:cs="Times New Roman"/>
                <w:sz w:val="24"/>
                <w:szCs w:val="24"/>
              </w:rPr>
              <w:t>езер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843" w:type="dxa"/>
            <w:vMerge w:val="restart"/>
          </w:tcPr>
          <w:p w:rsidR="007861FA" w:rsidRPr="0034577D" w:rsidRDefault="007861FA" w:rsidP="00C42491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заготовку</w:t>
            </w:r>
          </w:p>
          <w:p w:rsidR="007861FA" w:rsidRDefault="007861FA" w:rsidP="00C42491">
            <w:pPr>
              <w:pStyle w:val="a7"/>
              <w:ind w:hanging="3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491">
              <w:rPr>
                <w:rFonts w:ascii="Times New Roman" w:hAnsi="Times New Roman" w:cs="Times New Roman"/>
                <w:sz w:val="24"/>
                <w:szCs w:val="24"/>
              </w:rPr>
              <w:t>Фрезеровать поверхность А в размер 3,4 Н12.</w:t>
            </w:r>
          </w:p>
          <w:p w:rsidR="00C42491" w:rsidRPr="0034577D" w:rsidRDefault="00C42491" w:rsidP="00C42491">
            <w:pPr>
              <w:pStyle w:val="a7"/>
              <w:ind w:hanging="3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Фрезеровать поверхность А в размер 3 Н12</w:t>
            </w:r>
          </w:p>
        </w:tc>
        <w:tc>
          <w:tcPr>
            <w:tcW w:w="1985" w:type="dxa"/>
            <w:gridSpan w:val="2"/>
          </w:tcPr>
          <w:p w:rsidR="007861FA" w:rsidRPr="00C42491" w:rsidRDefault="00C42491" w:rsidP="00C42491">
            <w:pPr>
              <w:pStyle w:val="a7"/>
              <w:ind w:firstLin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Вертикально фрезерный</w:t>
            </w:r>
          </w:p>
        </w:tc>
        <w:tc>
          <w:tcPr>
            <w:tcW w:w="2227" w:type="dxa"/>
            <w:vMerge w:val="restart"/>
            <w:tcBorders>
              <w:right w:val="double" w:sz="4" w:space="0" w:color="auto"/>
            </w:tcBorders>
          </w:tcPr>
          <w:p w:rsidR="007861FA" w:rsidRPr="00524F39" w:rsidRDefault="00C42491" w:rsidP="00C4249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Торцевая фреза</w:t>
            </w:r>
            <w:r w:rsidR="00CC5266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80</w:t>
            </w:r>
            <w:r w:rsidR="00524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24F39">
              <w:rPr>
                <w:rFonts w:ascii="Times New Roman" w:hAnsi="Times New Roman" w:cs="Times New Roman"/>
                <w:sz w:val="24"/>
                <w:szCs w:val="24"/>
              </w:rPr>
              <w:t xml:space="preserve"> 8 зубьев</w:t>
            </w:r>
          </w:p>
        </w:tc>
      </w:tr>
      <w:tr w:rsidR="007861FA" w:rsidRPr="0034577D" w:rsidTr="009A484B">
        <w:trPr>
          <w:gridAfter w:val="1"/>
          <w:wAfter w:w="11" w:type="dxa"/>
          <w:trHeight w:val="63"/>
          <w:jc w:val="center"/>
        </w:trPr>
        <w:tc>
          <w:tcPr>
            <w:tcW w:w="3516" w:type="dxa"/>
            <w:vMerge/>
            <w:tcBorders>
              <w:lef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861FA" w:rsidRPr="00D40D40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Тип приспособления</w:t>
            </w:r>
          </w:p>
        </w:tc>
        <w:tc>
          <w:tcPr>
            <w:tcW w:w="2227" w:type="dxa"/>
            <w:vMerge/>
            <w:tcBorders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FA" w:rsidRPr="0034577D" w:rsidTr="009A484B">
        <w:trPr>
          <w:gridAfter w:val="1"/>
          <w:wAfter w:w="11" w:type="dxa"/>
          <w:trHeight w:val="172"/>
          <w:jc w:val="center"/>
        </w:trPr>
        <w:tc>
          <w:tcPr>
            <w:tcW w:w="3516" w:type="dxa"/>
            <w:vMerge/>
            <w:tcBorders>
              <w:lef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861FA" w:rsidRPr="00C42491" w:rsidRDefault="00C42491" w:rsidP="00C42491">
            <w:pPr>
              <w:pStyle w:val="a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491">
              <w:rPr>
                <w:rFonts w:ascii="Times New Roman" w:hAnsi="Times New Roman" w:cs="Times New Roman"/>
                <w:sz w:val="24"/>
                <w:szCs w:val="24"/>
              </w:rPr>
              <w:t>Кондуктор с винтовым зажимом</w:t>
            </w:r>
          </w:p>
        </w:tc>
        <w:tc>
          <w:tcPr>
            <w:tcW w:w="2227" w:type="dxa"/>
            <w:vMerge/>
            <w:tcBorders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FA" w:rsidRPr="0034577D" w:rsidTr="009A484B">
        <w:trPr>
          <w:gridAfter w:val="1"/>
          <w:wAfter w:w="11" w:type="dxa"/>
          <w:jc w:val="center"/>
        </w:trPr>
        <w:tc>
          <w:tcPr>
            <w:tcW w:w="3516" w:type="dxa"/>
            <w:vMerge/>
            <w:tcBorders>
              <w:lef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dashDotStroked" w:sz="24" w:space="0" w:color="auto"/>
            </w:tcBorders>
          </w:tcPr>
          <w:p w:rsidR="007861FA" w:rsidRPr="00D40D40" w:rsidRDefault="007861FA" w:rsidP="00AB41A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Марка СОЖ</w:t>
            </w:r>
          </w:p>
        </w:tc>
        <w:tc>
          <w:tcPr>
            <w:tcW w:w="2227" w:type="dxa"/>
            <w:vMerge/>
            <w:tcBorders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FA" w:rsidRPr="0034577D" w:rsidTr="009A484B">
        <w:trPr>
          <w:gridAfter w:val="1"/>
          <w:wAfter w:w="11" w:type="dxa"/>
          <w:jc w:val="center"/>
        </w:trPr>
        <w:tc>
          <w:tcPr>
            <w:tcW w:w="3516" w:type="dxa"/>
            <w:vMerge/>
            <w:tcBorders>
              <w:left w:val="double" w:sz="4" w:space="0" w:color="auto"/>
              <w:bottom w:val="dashDotStroked" w:sz="2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dashDotStroked" w:sz="2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bottom w:val="dashDotStroked" w:sz="24" w:space="0" w:color="auto"/>
            </w:tcBorders>
          </w:tcPr>
          <w:p w:rsidR="007861FA" w:rsidRPr="0034577D" w:rsidRDefault="00C42491" w:rsidP="00C4249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  <w:tc>
          <w:tcPr>
            <w:tcW w:w="2227" w:type="dxa"/>
            <w:vMerge/>
            <w:tcBorders>
              <w:bottom w:val="dashDotStroked" w:sz="24" w:space="0" w:color="auto"/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FA" w:rsidRPr="0034577D" w:rsidTr="009A484B">
        <w:trPr>
          <w:gridAfter w:val="1"/>
          <w:wAfter w:w="11" w:type="dxa"/>
          <w:trHeight w:val="173"/>
          <w:jc w:val="center"/>
        </w:trPr>
        <w:tc>
          <w:tcPr>
            <w:tcW w:w="3516" w:type="dxa"/>
            <w:vMerge w:val="restart"/>
            <w:tcBorders>
              <w:top w:val="dashDotStroked" w:sz="24" w:space="0" w:color="auto"/>
              <w:left w:val="double" w:sz="4" w:space="0" w:color="auto"/>
            </w:tcBorders>
          </w:tcPr>
          <w:p w:rsidR="007861FA" w:rsidRPr="00D40D40" w:rsidRDefault="007861FA" w:rsidP="00AB41A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Модель станка</w:t>
            </w:r>
          </w:p>
        </w:tc>
        <w:tc>
          <w:tcPr>
            <w:tcW w:w="6055" w:type="dxa"/>
            <w:gridSpan w:val="4"/>
            <w:tcBorders>
              <w:right w:val="double" w:sz="4" w:space="0" w:color="auto"/>
            </w:tcBorders>
          </w:tcPr>
          <w:p w:rsidR="007861FA" w:rsidRPr="00D40D40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 станка</w:t>
            </w:r>
          </w:p>
        </w:tc>
      </w:tr>
      <w:tr w:rsidR="009A484B" w:rsidRPr="0034577D" w:rsidTr="009A484B">
        <w:trPr>
          <w:gridAfter w:val="1"/>
          <w:wAfter w:w="11" w:type="dxa"/>
          <w:trHeight w:val="172"/>
          <w:jc w:val="center"/>
        </w:trPr>
        <w:tc>
          <w:tcPr>
            <w:tcW w:w="3516" w:type="dxa"/>
            <w:vMerge/>
            <w:tcBorders>
              <w:left w:val="double" w:sz="4" w:space="0" w:color="auto"/>
            </w:tcBorders>
          </w:tcPr>
          <w:p w:rsidR="009A484B" w:rsidRPr="0034577D" w:rsidRDefault="009A484B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2"/>
          </w:tcPr>
          <w:p w:rsidR="009A484B" w:rsidRPr="00D40D40" w:rsidRDefault="009A484B" w:rsidP="00AB41A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Ряд частот, об/мин</w:t>
            </w:r>
          </w:p>
        </w:tc>
        <w:tc>
          <w:tcPr>
            <w:tcW w:w="3311" w:type="dxa"/>
            <w:gridSpan w:val="2"/>
            <w:tcBorders>
              <w:right w:val="double" w:sz="4" w:space="0" w:color="auto"/>
            </w:tcBorders>
          </w:tcPr>
          <w:p w:rsidR="009A484B" w:rsidRPr="00D40D40" w:rsidRDefault="009A484B" w:rsidP="00AB41A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Ряд подач, мм/мин</w:t>
            </w:r>
          </w:p>
        </w:tc>
      </w:tr>
      <w:tr w:rsidR="009A484B" w:rsidRPr="0034577D" w:rsidTr="009A484B">
        <w:trPr>
          <w:gridAfter w:val="1"/>
          <w:wAfter w:w="11" w:type="dxa"/>
          <w:jc w:val="center"/>
        </w:trPr>
        <w:tc>
          <w:tcPr>
            <w:tcW w:w="3516" w:type="dxa"/>
            <w:tcBorders>
              <w:top w:val="single" w:sz="4" w:space="0" w:color="auto"/>
              <w:left w:val="double" w:sz="4" w:space="0" w:color="auto"/>
              <w:bottom w:val="dashDotStroked" w:sz="24" w:space="0" w:color="auto"/>
            </w:tcBorders>
          </w:tcPr>
          <w:p w:rsidR="009A484B" w:rsidRDefault="009A484B" w:rsidP="00AB41AC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D40D40">
              <w:rPr>
                <w:rFonts w:ascii="Times New Roman" w:hAnsi="Times New Roman" w:cs="Times New Roman"/>
                <w:b/>
                <w:sz w:val="24"/>
                <w:szCs w:val="24"/>
              </w:rPr>
              <w:t>Мощность двигателя</w:t>
            </w: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3457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дв</w:t>
            </w:r>
            <w:proofErr w:type="spellEnd"/>
            <w:r w:rsidRPr="00C411BA">
              <w:rPr>
                <w:rFonts w:ascii="Times New Roman" w:hAnsi="Times New Roman" w:cs="Times New Roman"/>
                <w:sz w:val="16"/>
                <w:szCs w:val="16"/>
              </w:rPr>
              <w:t>, КВт</w:t>
            </w:r>
          </w:p>
          <w:p w:rsidR="009A484B" w:rsidRPr="0034577D" w:rsidRDefault="009A484B" w:rsidP="00AB41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9A484B" w:rsidRPr="0034577D" w:rsidRDefault="009A484B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65, 80, 100, 125, 160, 210, 255, 300, 380, 490, 590, 725, 945, 1225, 1500, 1800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bottom w:val="dashDotStroked" w:sz="24" w:space="0" w:color="auto"/>
              <w:right w:val="double" w:sz="4" w:space="0" w:color="auto"/>
            </w:tcBorders>
          </w:tcPr>
          <w:p w:rsidR="009A484B" w:rsidRPr="0034577D" w:rsidRDefault="009A484B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35, 40, 50 65, 85, 105, 135, 165, 205, 250, 300, 390, 510, 620, 755, 980, 2900</w:t>
            </w:r>
          </w:p>
        </w:tc>
      </w:tr>
      <w:tr w:rsidR="007861FA" w:rsidRPr="004F6A1F" w:rsidTr="009A484B">
        <w:trPr>
          <w:jc w:val="center"/>
        </w:trPr>
        <w:tc>
          <w:tcPr>
            <w:tcW w:w="3516" w:type="dxa"/>
            <w:tcBorders>
              <w:top w:val="dashDotStroked" w:sz="24" w:space="0" w:color="auto"/>
              <w:left w:val="double" w:sz="4" w:space="0" w:color="auto"/>
              <w:right w:val="double" w:sz="4" w:space="0" w:color="auto"/>
            </w:tcBorders>
          </w:tcPr>
          <w:p w:rsidR="007861FA" w:rsidRPr="00F477F9" w:rsidRDefault="007861FA" w:rsidP="00AB41A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7F9">
              <w:rPr>
                <w:rFonts w:ascii="Times New Roman" w:hAnsi="Times New Roman" w:cs="Times New Roman"/>
                <w:b/>
                <w:sz w:val="24"/>
                <w:szCs w:val="24"/>
              </w:rPr>
              <w:t>Эскиз обработки</w:t>
            </w:r>
          </w:p>
        </w:tc>
        <w:tc>
          <w:tcPr>
            <w:tcW w:w="6066" w:type="dxa"/>
            <w:gridSpan w:val="5"/>
            <w:tcBorders>
              <w:top w:val="dashDotStroked" w:sz="24" w:space="0" w:color="auto"/>
              <w:left w:val="single" w:sz="4" w:space="0" w:color="auto"/>
              <w:right w:val="double" w:sz="4" w:space="0" w:color="auto"/>
            </w:tcBorders>
          </w:tcPr>
          <w:p w:rsidR="007861FA" w:rsidRPr="00F477F9" w:rsidRDefault="007861FA" w:rsidP="009A484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7F9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по заготовке</w:t>
            </w:r>
          </w:p>
        </w:tc>
      </w:tr>
      <w:tr w:rsidR="007861FA" w:rsidRPr="0034577D" w:rsidTr="009A484B">
        <w:trPr>
          <w:gridAfter w:val="1"/>
          <w:wAfter w:w="11" w:type="dxa"/>
          <w:trHeight w:val="1102"/>
          <w:jc w:val="center"/>
        </w:trPr>
        <w:tc>
          <w:tcPr>
            <w:tcW w:w="351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861FA" w:rsidRPr="0034577D" w:rsidRDefault="00FA77B1" w:rsidP="009A484B">
            <w:pPr>
              <w:pStyle w:val="a7"/>
              <w:ind w:left="-1128"/>
              <w:rPr>
                <w:rFonts w:ascii="Times New Roman" w:hAnsi="Times New Roman" w:cs="Times New Roman"/>
                <w:sz w:val="24"/>
                <w:szCs w:val="24"/>
              </w:rPr>
            </w:pPr>
            <w:r w:rsidRPr="00FA77B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44.25pt;margin-top:106.75pt;width:40.7pt;height:58.45pt;z-index:251660288;mso-width-percent:400;mso-position-horizontal-relative:text;mso-position-vertical-relative:text;mso-width-percent:400;mso-width-relative:margin;mso-height-relative:margin" filled="f" stroked="f">
                  <v:textbox style="layout-flow:vertical;mso-layout-flow-alt:bottom-to-top;mso-next-textbox:#_x0000_s1026;mso-fit-shape-to-text:t">
                    <w:txbxContent>
                      <w:p w:rsidR="007F093A" w:rsidRPr="00BF587B" w:rsidRDefault="007F093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F587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Эскиз</w:t>
                        </w:r>
                      </w:p>
                    </w:txbxContent>
                  </v:textbox>
                </v:shape>
              </w:pict>
            </w:r>
            <w:r w:rsidR="009A484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51505" cy="2085369"/>
                  <wp:effectExtent l="0" t="723900" r="0" b="714981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540" t="16912" r="33004" b="22059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551505" cy="2085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gridSpan w:val="3"/>
            <w:tcBorders>
              <w:left w:val="double" w:sz="4" w:space="0" w:color="auto"/>
            </w:tcBorders>
          </w:tcPr>
          <w:p w:rsidR="007861FA" w:rsidRPr="0034577D" w:rsidRDefault="007861FA" w:rsidP="009A484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Марка материала</w:t>
            </w:r>
          </w:p>
        </w:tc>
        <w:tc>
          <w:tcPr>
            <w:tcW w:w="2227" w:type="dxa"/>
            <w:tcBorders>
              <w:right w:val="double" w:sz="4" w:space="0" w:color="auto"/>
            </w:tcBorders>
          </w:tcPr>
          <w:p w:rsidR="007861FA" w:rsidRPr="0034577D" w:rsidRDefault="00CC5266" w:rsidP="00CC5266">
            <w:pPr>
              <w:pStyle w:val="a7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45Л ГОСТ 1050-88</w:t>
            </w:r>
          </w:p>
        </w:tc>
      </w:tr>
      <w:tr w:rsidR="007861FA" w:rsidRPr="003F718B" w:rsidTr="009A484B">
        <w:trPr>
          <w:gridAfter w:val="1"/>
          <w:wAfter w:w="11" w:type="dxa"/>
          <w:trHeight w:val="1102"/>
          <w:jc w:val="center"/>
        </w:trPr>
        <w:tc>
          <w:tcPr>
            <w:tcW w:w="3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left w:val="double" w:sz="4" w:space="0" w:color="auto"/>
            </w:tcBorders>
          </w:tcPr>
          <w:p w:rsidR="007861FA" w:rsidRPr="0034577D" w:rsidRDefault="007861FA" w:rsidP="009A484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 xml:space="preserve">Предел прочности </w:t>
            </w:r>
            <w:r w:rsidRPr="0034577D">
              <w:rPr>
                <w:rFonts w:ascii="Times New Roman" w:hAnsi="Times New Roman" w:cs="Times New Roman"/>
                <w:sz w:val="24"/>
                <w:szCs w:val="24"/>
              </w:rPr>
              <w:sym w:font="Symbol" w:char="F073"/>
            </w:r>
            <w:r w:rsidRPr="0034577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</w:p>
        </w:tc>
        <w:tc>
          <w:tcPr>
            <w:tcW w:w="2227" w:type="dxa"/>
            <w:tcBorders>
              <w:right w:val="double" w:sz="4" w:space="0" w:color="auto"/>
            </w:tcBorders>
          </w:tcPr>
          <w:p w:rsidR="007861FA" w:rsidRPr="0034577D" w:rsidRDefault="00CC5266" w:rsidP="00CC5266">
            <w:pPr>
              <w:pStyle w:val="a7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7861FA" w:rsidRPr="0034577D" w:rsidTr="009A484B">
        <w:trPr>
          <w:gridAfter w:val="1"/>
          <w:wAfter w:w="11" w:type="dxa"/>
          <w:trHeight w:val="1102"/>
          <w:jc w:val="center"/>
        </w:trPr>
        <w:tc>
          <w:tcPr>
            <w:tcW w:w="3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left w:val="double" w:sz="4" w:space="0" w:color="auto"/>
            </w:tcBorders>
          </w:tcPr>
          <w:p w:rsidR="007861FA" w:rsidRPr="0034577D" w:rsidRDefault="007861FA" w:rsidP="009A484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 xml:space="preserve">Твердость </w:t>
            </w:r>
            <w:r w:rsidRPr="00345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</w:t>
            </w:r>
          </w:p>
        </w:tc>
        <w:tc>
          <w:tcPr>
            <w:tcW w:w="2227" w:type="dxa"/>
            <w:tcBorders>
              <w:right w:val="double" w:sz="4" w:space="0" w:color="auto"/>
            </w:tcBorders>
          </w:tcPr>
          <w:p w:rsidR="007861FA" w:rsidRPr="0034577D" w:rsidRDefault="00CC5266" w:rsidP="00CC5266">
            <w:pPr>
              <w:pStyle w:val="a7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197-241</w:t>
            </w:r>
          </w:p>
        </w:tc>
      </w:tr>
      <w:tr w:rsidR="007861FA" w:rsidRPr="0034577D" w:rsidTr="009A484B">
        <w:trPr>
          <w:gridAfter w:val="1"/>
          <w:wAfter w:w="11" w:type="dxa"/>
          <w:trHeight w:val="1102"/>
          <w:jc w:val="center"/>
        </w:trPr>
        <w:tc>
          <w:tcPr>
            <w:tcW w:w="3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left w:val="double" w:sz="4" w:space="0" w:color="auto"/>
            </w:tcBorders>
          </w:tcPr>
          <w:p w:rsidR="007861FA" w:rsidRPr="0034577D" w:rsidRDefault="007861FA" w:rsidP="009A484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Вид исходной заготовки</w:t>
            </w:r>
          </w:p>
        </w:tc>
        <w:tc>
          <w:tcPr>
            <w:tcW w:w="2227" w:type="dxa"/>
            <w:tcBorders>
              <w:right w:val="double" w:sz="4" w:space="0" w:color="auto"/>
            </w:tcBorders>
          </w:tcPr>
          <w:p w:rsidR="007861FA" w:rsidRPr="0034577D" w:rsidRDefault="00CC5266" w:rsidP="00CC5266">
            <w:pPr>
              <w:pStyle w:val="a7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Отливка</w:t>
            </w:r>
          </w:p>
        </w:tc>
      </w:tr>
      <w:tr w:rsidR="007861FA" w:rsidRPr="0034577D" w:rsidTr="009A484B">
        <w:trPr>
          <w:gridAfter w:val="1"/>
          <w:wAfter w:w="11" w:type="dxa"/>
          <w:trHeight w:val="1102"/>
          <w:jc w:val="center"/>
        </w:trPr>
        <w:tc>
          <w:tcPr>
            <w:tcW w:w="35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861FA" w:rsidRPr="0034577D" w:rsidRDefault="007861FA" w:rsidP="00AB41AC">
            <w:pPr>
              <w:pStyle w:val="a7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left w:val="double" w:sz="4" w:space="0" w:color="auto"/>
            </w:tcBorders>
          </w:tcPr>
          <w:p w:rsidR="007861FA" w:rsidRPr="0034577D" w:rsidRDefault="007861FA" w:rsidP="009A484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577D">
              <w:rPr>
                <w:rFonts w:ascii="Times New Roman" w:hAnsi="Times New Roman" w:cs="Times New Roman"/>
                <w:sz w:val="24"/>
                <w:szCs w:val="24"/>
              </w:rPr>
              <w:t>Припуск (на сторону) на обработку</w:t>
            </w:r>
          </w:p>
        </w:tc>
        <w:tc>
          <w:tcPr>
            <w:tcW w:w="2227" w:type="dxa"/>
            <w:tcBorders>
              <w:right w:val="double" w:sz="4" w:space="0" w:color="auto"/>
            </w:tcBorders>
          </w:tcPr>
          <w:p w:rsidR="007861FA" w:rsidRPr="0034577D" w:rsidRDefault="00CC5266" w:rsidP="00CC5266">
            <w:pPr>
              <w:pStyle w:val="a7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C5266" w:rsidRPr="00C259EC" w:rsidRDefault="00CC5266" w:rsidP="00CC5266">
      <w:pPr>
        <w:pStyle w:val="2"/>
        <w:numPr>
          <w:ilvl w:val="1"/>
          <w:numId w:val="0"/>
        </w:numPr>
        <w:suppressAutoHyphens/>
        <w:spacing w:before="0" w:line="360" w:lineRule="auto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259EC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Ход работы:</w:t>
      </w:r>
    </w:p>
    <w:p w:rsidR="00CC5266" w:rsidRDefault="00CC5266" w:rsidP="00CC5266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E53A3E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3A3E">
        <w:rPr>
          <w:rFonts w:ascii="Times New Roman" w:hAnsi="Times New Roman" w:cs="Times New Roman"/>
          <w:sz w:val="28"/>
          <w:szCs w:val="28"/>
        </w:rPr>
        <w:t xml:space="preserve"> режущей части инструмента</w:t>
      </w:r>
      <w:r>
        <w:rPr>
          <w:rFonts w:ascii="Times New Roman" w:hAnsi="Times New Roman" w:cs="Times New Roman"/>
          <w:sz w:val="28"/>
          <w:szCs w:val="28"/>
        </w:rPr>
        <w:t xml:space="preserve"> выбирается быстрорежущая сталь Р6М5. Т</w:t>
      </w:r>
      <w:r w:rsidRPr="00FF2A48">
        <w:rPr>
          <w:rFonts w:ascii="Times New Roman" w:hAnsi="Times New Roman" w:cs="Times New Roman"/>
          <w:sz w:val="28"/>
          <w:szCs w:val="28"/>
        </w:rPr>
        <w:t xml:space="preserve">еплостойкость </w:t>
      </w:r>
      <w:r>
        <w:rPr>
          <w:rFonts w:ascii="Times New Roman" w:hAnsi="Times New Roman" w:cs="Times New Roman"/>
          <w:sz w:val="28"/>
          <w:szCs w:val="28"/>
        </w:rPr>
        <w:t>до 620 С, может работать на скоростях до 40-</w:t>
      </w:r>
      <w:r w:rsidRPr="00FF2A48">
        <w:rPr>
          <w:rFonts w:ascii="Times New Roman" w:hAnsi="Times New Roman" w:cs="Times New Roman"/>
          <w:sz w:val="28"/>
          <w:szCs w:val="28"/>
        </w:rPr>
        <w:t xml:space="preserve">70м/мин, твердость после закалки </w:t>
      </w:r>
      <w:r w:rsidRPr="00FF2A48">
        <w:rPr>
          <w:rFonts w:ascii="Times New Roman" w:hAnsi="Times New Roman" w:cs="Times New Roman"/>
          <w:sz w:val="28"/>
          <w:szCs w:val="28"/>
          <w:lang w:val="en-US"/>
        </w:rPr>
        <w:t>HRC</w:t>
      </w:r>
      <w:r w:rsidRPr="00FF2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62605A">
        <w:rPr>
          <w:rFonts w:ascii="Times New Roman" w:hAnsi="Times New Roman" w:cs="Times New Roman"/>
          <w:sz w:val="28"/>
          <w:szCs w:val="28"/>
        </w:rPr>
        <w:t>.</w:t>
      </w:r>
    </w:p>
    <w:p w:rsidR="0062605A" w:rsidRDefault="0062605A" w:rsidP="0062605A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Pr="0062605A" w:rsidRDefault="00CC5266" w:rsidP="00CC5266">
      <w:pPr>
        <w:pStyle w:val="aa"/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F340A">
        <w:rPr>
          <w:rFonts w:ascii="Times New Roman" w:hAnsi="Times New Roman" w:cs="Times New Roman"/>
          <w:sz w:val="28"/>
          <w:szCs w:val="28"/>
        </w:rPr>
        <w:t>Углы заточки режущей части инструмента выбираются в зависимости от вида обработки, типа обрабатывающего инструмента, физико-механических свойств инструментального и обрабатываемого матери</w:t>
      </w:r>
      <w:r w:rsidRPr="00CC4AF5">
        <w:rPr>
          <w:rFonts w:ascii="Times New Roman" w:hAnsi="Times New Roman" w:cs="Times New Roman"/>
          <w:sz w:val="28"/>
          <w:szCs w:val="28"/>
        </w:rPr>
        <w:t xml:space="preserve">ала: 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67"/>
      </w:r>
      <w:r w:rsidRPr="00CC4AF5">
        <w:rPr>
          <w:rFonts w:ascii="Times New Roman" w:hAnsi="Times New Roman" w:cs="Times New Roman"/>
          <w:bCs/>
          <w:sz w:val="28"/>
          <w:szCs w:val="28"/>
        </w:rPr>
        <w:t xml:space="preserve">=10-20°, 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61"/>
      </w:r>
      <w:r w:rsidRPr="00CC4AF5">
        <w:rPr>
          <w:rFonts w:ascii="Times New Roman" w:hAnsi="Times New Roman" w:cs="Times New Roman"/>
          <w:bCs/>
          <w:sz w:val="28"/>
          <w:szCs w:val="28"/>
        </w:rPr>
        <w:t xml:space="preserve">=8-11°, 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CC4AF5">
        <w:rPr>
          <w:rFonts w:ascii="Times New Roman" w:hAnsi="Times New Roman" w:cs="Times New Roman"/>
          <w:bCs/>
          <w:sz w:val="28"/>
          <w:szCs w:val="28"/>
        </w:rPr>
        <w:t>=</w:t>
      </w:r>
      <w:r w:rsidR="00CC4AF5" w:rsidRPr="00CC4AF5">
        <w:rPr>
          <w:rFonts w:ascii="Times New Roman" w:hAnsi="Times New Roman" w:cs="Times New Roman"/>
          <w:bCs/>
          <w:sz w:val="28"/>
          <w:szCs w:val="28"/>
        </w:rPr>
        <w:t>90</w:t>
      </w:r>
      <w:r w:rsidRPr="00CC4AF5">
        <w:rPr>
          <w:rFonts w:ascii="Times New Roman" w:hAnsi="Times New Roman" w:cs="Times New Roman"/>
          <w:bCs/>
          <w:sz w:val="28"/>
          <w:szCs w:val="28"/>
        </w:rPr>
        <w:t xml:space="preserve">°, 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A2"/>
      </w:r>
      <w:r w:rsidRPr="00CC4AF5">
        <w:rPr>
          <w:rFonts w:ascii="Times New Roman" w:hAnsi="Times New Roman" w:cs="Times New Roman"/>
          <w:bCs/>
          <w:sz w:val="28"/>
          <w:szCs w:val="28"/>
        </w:rPr>
        <w:t>=</w:t>
      </w:r>
      <w:r w:rsidR="00CC4AF5" w:rsidRPr="00CC4AF5">
        <w:rPr>
          <w:rFonts w:ascii="Times New Roman" w:hAnsi="Times New Roman" w:cs="Times New Roman"/>
          <w:bCs/>
          <w:sz w:val="28"/>
          <w:szCs w:val="28"/>
        </w:rPr>
        <w:t>6</w:t>
      </w:r>
      <w:r w:rsidRPr="00CC4AF5">
        <w:rPr>
          <w:rFonts w:ascii="Times New Roman" w:hAnsi="Times New Roman" w:cs="Times New Roman"/>
          <w:bCs/>
          <w:sz w:val="28"/>
          <w:szCs w:val="28"/>
        </w:rPr>
        <w:t>0-</w:t>
      </w:r>
      <w:r w:rsidR="00CC4AF5" w:rsidRPr="00CC4AF5">
        <w:rPr>
          <w:rFonts w:ascii="Times New Roman" w:hAnsi="Times New Roman" w:cs="Times New Roman"/>
          <w:bCs/>
          <w:sz w:val="28"/>
          <w:szCs w:val="28"/>
        </w:rPr>
        <w:t>8</w:t>
      </w:r>
      <w:r w:rsidRPr="00CC4AF5">
        <w:rPr>
          <w:rFonts w:ascii="Times New Roman" w:hAnsi="Times New Roman" w:cs="Times New Roman"/>
          <w:bCs/>
          <w:sz w:val="28"/>
          <w:szCs w:val="28"/>
        </w:rPr>
        <w:t xml:space="preserve">0°, </w:t>
      </w:r>
      <w:r w:rsidRPr="00CC4AF5">
        <w:rPr>
          <w:rFonts w:ascii="Times New Roman" w:hAnsi="Times New Roman" w:cs="Times New Roman"/>
          <w:b/>
          <w:bCs/>
          <w:sz w:val="28"/>
          <w:szCs w:val="28"/>
        </w:rPr>
        <w:sym w:font="Symbol" w:char="F06C"/>
      </w:r>
      <w:r w:rsidRPr="00CC4AF5">
        <w:rPr>
          <w:rFonts w:ascii="Times New Roman" w:hAnsi="Times New Roman" w:cs="Times New Roman"/>
          <w:bCs/>
          <w:sz w:val="28"/>
          <w:szCs w:val="28"/>
        </w:rPr>
        <w:t>=</w:t>
      </w:r>
      <w:r w:rsidR="00CC4AF5" w:rsidRPr="00CC4AF5">
        <w:rPr>
          <w:rFonts w:ascii="Times New Roman" w:hAnsi="Times New Roman" w:cs="Times New Roman"/>
          <w:bCs/>
          <w:sz w:val="28"/>
          <w:szCs w:val="28"/>
        </w:rPr>
        <w:t>0</w:t>
      </w:r>
      <w:r w:rsidRPr="00CC4AF5">
        <w:rPr>
          <w:rFonts w:ascii="Times New Roman" w:hAnsi="Times New Roman" w:cs="Times New Roman"/>
          <w:bCs/>
          <w:sz w:val="28"/>
          <w:szCs w:val="28"/>
        </w:rPr>
        <w:t>°.</w:t>
      </w:r>
    </w:p>
    <w:p w:rsidR="0062605A" w:rsidRPr="00AF340A" w:rsidRDefault="0062605A" w:rsidP="0062605A">
      <w:pPr>
        <w:pStyle w:val="aa"/>
        <w:tabs>
          <w:tab w:val="left" w:pos="1080"/>
        </w:tabs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Default="00CC5266" w:rsidP="00CC5266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ведется без </w:t>
      </w:r>
      <w:r w:rsidR="00CB1A0B">
        <w:rPr>
          <w:rFonts w:ascii="Times New Roman" w:hAnsi="Times New Roman" w:cs="Times New Roman"/>
          <w:sz w:val="28"/>
          <w:szCs w:val="28"/>
        </w:rPr>
        <w:t>смазочно-охлаждающей жидкости</w:t>
      </w:r>
      <w:r w:rsidRPr="00E53A3E">
        <w:rPr>
          <w:rFonts w:ascii="Times New Roman" w:hAnsi="Times New Roman" w:cs="Times New Roman"/>
          <w:sz w:val="28"/>
          <w:szCs w:val="28"/>
        </w:rPr>
        <w:t>;</w:t>
      </w:r>
    </w:p>
    <w:p w:rsidR="0062605A" w:rsidRPr="00E53A3E" w:rsidRDefault="0062605A" w:rsidP="0062605A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Pr="0062605A" w:rsidRDefault="00CC5266" w:rsidP="00CB1A0B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</w:t>
      </w:r>
      <w:r w:rsidR="00CB1A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резания </w:t>
      </w:r>
      <w:r w:rsidRPr="003F718B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1A0B">
        <w:rPr>
          <w:rFonts w:ascii="Times New Roman" w:hAnsi="Times New Roman" w:cs="Times New Roman"/>
          <w:bCs/>
          <w:sz w:val="28"/>
          <w:szCs w:val="28"/>
        </w:rPr>
        <w:t>для черновой обработки равна 0,6 мм, для чистовой – 0,4 мм.</w:t>
      </w:r>
    </w:p>
    <w:p w:rsidR="0062605A" w:rsidRPr="00AF340A" w:rsidRDefault="0062605A" w:rsidP="0062605A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Pr="00D847BB" w:rsidRDefault="00A8161C" w:rsidP="00CB1A0B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</w:t>
      </w:r>
      <w:r w:rsidR="00CB1A0B">
        <w:rPr>
          <w:rFonts w:ascii="Times New Roman" w:hAnsi="Times New Roman" w:cs="Times New Roman"/>
          <w:sz w:val="28"/>
          <w:szCs w:val="28"/>
        </w:rPr>
        <w:t xml:space="preserve">м </w:t>
      </w:r>
      <w:r w:rsidR="00AB41AC">
        <w:rPr>
          <w:rFonts w:ascii="Times New Roman" w:hAnsi="Times New Roman" w:cs="Times New Roman"/>
          <w:sz w:val="28"/>
          <w:szCs w:val="28"/>
        </w:rPr>
        <w:t>подачу на зуб</w:t>
      </w:r>
      <w:r w:rsidR="00CC5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266" w:rsidRPr="004677E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CB1A0B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z</w:t>
      </w:r>
      <w:proofErr w:type="spellEnd"/>
      <w:r w:rsidR="00CB1A0B" w:rsidRPr="00CB1A0B">
        <w:rPr>
          <w:rFonts w:ascii="Times New Roman" w:hAnsi="Times New Roman" w:cs="Times New Roman"/>
          <w:bCs/>
          <w:sz w:val="28"/>
          <w:szCs w:val="28"/>
        </w:rPr>
        <w:t>.</w:t>
      </w:r>
      <w:r w:rsidR="00D847BB">
        <w:rPr>
          <w:rFonts w:ascii="Times New Roman" w:hAnsi="Times New Roman" w:cs="Times New Roman"/>
          <w:bCs/>
          <w:sz w:val="28"/>
          <w:szCs w:val="28"/>
        </w:rPr>
        <w:t>для черновой и чистовой обработок</w:t>
      </w:r>
      <w:r w:rsidRPr="00A81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формуле:</w:t>
      </w:r>
      <w:r w:rsidR="00CC5266" w:rsidRPr="00CB1A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847BB" w:rsidRPr="00D847BB" w:rsidRDefault="00FA77B1" w:rsidP="00D847BB">
      <w:pPr>
        <w:pStyle w:val="a7"/>
        <w:tabs>
          <w:tab w:val="left" w:pos="1080"/>
        </w:tabs>
        <w:spacing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zt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s1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s2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s3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s4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s5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S6</m:t>
              </m:r>
            </m:sub>
          </m:sSub>
        </m:oMath>
      </m:oMathPara>
    </w:p>
    <w:p w:rsidR="00D847BB" w:rsidRDefault="00D847BB" w:rsidP="00D847BB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при черновой обработке:</w:t>
      </w:r>
    </w:p>
    <w:p w:rsidR="00D847BB" w:rsidRPr="00D847BB" w:rsidRDefault="00FA77B1" w:rsidP="00D847BB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zt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=0,12,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s1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=1,1,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s2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=1,25,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s3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=0,8,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s4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=1,15,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s5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=0,5,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s6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=1.</m:t>
        </m:r>
      </m:oMath>
      <w:r w:rsidR="00D84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66" w:rsidRPr="00D847BB" w:rsidRDefault="00CC5266" w:rsidP="00D847BB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D41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D847BB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z</w:t>
      </w:r>
      <w:proofErr w:type="spellEnd"/>
      <w:r w:rsidR="00D847B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черн.</w:t>
      </w:r>
      <w:r>
        <w:rPr>
          <w:rFonts w:ascii="Times New Roman" w:hAnsi="Times New Roman" w:cs="Times New Roman"/>
          <w:bCs/>
          <w:sz w:val="28"/>
          <w:szCs w:val="28"/>
        </w:rPr>
        <w:t>=</w:t>
      </w:r>
      <w:r w:rsidR="00D847BB">
        <w:rPr>
          <w:rFonts w:ascii="Times New Roman" w:hAnsi="Times New Roman" w:cs="Times New Roman"/>
          <w:bCs/>
          <w:sz w:val="28"/>
          <w:szCs w:val="28"/>
        </w:rPr>
        <w:t>0,12*1,1*1,25*0,8*1,15*0,5*1=0,07</w:t>
      </w:r>
      <w:r w:rsidR="00AB41AC">
        <w:rPr>
          <w:rFonts w:ascii="Times New Roman" w:hAnsi="Times New Roman" w:cs="Times New Roman"/>
          <w:bCs/>
          <w:sz w:val="28"/>
          <w:szCs w:val="28"/>
        </w:rPr>
        <w:t xml:space="preserve"> (мм/об).</w:t>
      </w:r>
    </w:p>
    <w:p w:rsidR="00CC5266" w:rsidRDefault="00AB41AC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чистовой обработке:</w:t>
      </w:r>
    </w:p>
    <w:p w:rsidR="00AB41AC" w:rsidRDefault="00FA77B1" w:rsidP="00AB41AC">
      <w:pPr>
        <w:pStyle w:val="a7"/>
        <w:tabs>
          <w:tab w:val="left" w:pos="0"/>
        </w:tabs>
        <w:spacing w:line="360" w:lineRule="auto"/>
        <w:ind w:left="709"/>
        <w:rPr>
          <w:rFonts w:ascii="Cambria Math" w:hAnsi="Cambria Math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zt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=0,12,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s1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=1,1,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s2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=1,25,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s3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=0,8,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s4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=1,15,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s5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=0,5,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s6 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=0,43.</m:t>
          </m:r>
        </m:oMath>
      </m:oMathPara>
    </w:p>
    <w:p w:rsidR="00AB41AC" w:rsidRDefault="00AB41AC" w:rsidP="00AB41AC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D41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z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чист.</w:t>
      </w:r>
      <w:r>
        <w:rPr>
          <w:rFonts w:ascii="Times New Roman" w:hAnsi="Times New Roman" w:cs="Times New Roman"/>
          <w:bCs/>
          <w:sz w:val="28"/>
          <w:szCs w:val="28"/>
        </w:rPr>
        <w:t>=0,12*1,1*1,25*0,8*1,15*0,5*0,43=0,03 (мм/об).</w:t>
      </w:r>
    </w:p>
    <w:p w:rsidR="0062605A" w:rsidRPr="00D847BB" w:rsidRDefault="0062605A" w:rsidP="00AB41AC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CC5266" w:rsidRDefault="00CC5266" w:rsidP="00CC5266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3A3E">
        <w:rPr>
          <w:rFonts w:ascii="Times New Roman" w:hAnsi="Times New Roman" w:cs="Times New Roman"/>
          <w:sz w:val="28"/>
          <w:szCs w:val="28"/>
        </w:rPr>
        <w:t>Назначить период стойкости инструмента</w:t>
      </w:r>
      <w:r w:rsidRPr="0068216A">
        <w:rPr>
          <w:rFonts w:ascii="Times New Roman" w:hAnsi="Times New Roman" w:cs="Times New Roman"/>
          <w:sz w:val="28"/>
          <w:szCs w:val="28"/>
        </w:rPr>
        <w:t xml:space="preserve"> </w:t>
      </w:r>
      <w:r w:rsidRPr="0068216A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 w:rsidRPr="00600C2D">
        <w:rPr>
          <w:rFonts w:ascii="Times New Roman" w:hAnsi="Times New Roman" w:cs="Times New Roman"/>
          <w:sz w:val="28"/>
          <w:szCs w:val="28"/>
        </w:rPr>
        <w:t xml:space="preserve"> </w:t>
      </w:r>
      <w:r w:rsidRPr="00E53A3E">
        <w:rPr>
          <w:rFonts w:ascii="Times New Roman" w:hAnsi="Times New Roman" w:cs="Times New Roman"/>
          <w:sz w:val="28"/>
          <w:szCs w:val="28"/>
        </w:rPr>
        <w:t>по нормативным таблицам с учетом условий обработки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3A3E">
        <w:rPr>
          <w:rFonts w:ascii="Times New Roman" w:hAnsi="Times New Roman" w:cs="Times New Roman"/>
          <w:sz w:val="28"/>
          <w:szCs w:val="28"/>
        </w:rPr>
        <w:t xml:space="preserve"> материала режущей части инструмента и обрабатываемой заготовки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0C2D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 w:rsidRPr="00600C2D">
        <w:rPr>
          <w:rFonts w:ascii="Times New Roman" w:hAnsi="Times New Roman" w:cs="Times New Roman"/>
          <w:bCs/>
          <w:sz w:val="28"/>
          <w:szCs w:val="28"/>
        </w:rPr>
        <w:t>=</w:t>
      </w:r>
      <w:r w:rsidR="00AB41AC">
        <w:rPr>
          <w:rFonts w:ascii="Times New Roman" w:hAnsi="Times New Roman" w:cs="Times New Roman"/>
          <w:bCs/>
          <w:sz w:val="28"/>
          <w:szCs w:val="28"/>
        </w:rPr>
        <w:t>120</w:t>
      </w:r>
      <w:r w:rsidRPr="00600C2D">
        <w:rPr>
          <w:rFonts w:ascii="Times New Roman" w:hAnsi="Times New Roman" w:cs="Times New Roman"/>
          <w:bCs/>
          <w:sz w:val="28"/>
          <w:szCs w:val="28"/>
        </w:rPr>
        <w:t xml:space="preserve"> мин</w:t>
      </w:r>
      <w:r w:rsidRPr="00E53A3E">
        <w:rPr>
          <w:rFonts w:ascii="Times New Roman" w:hAnsi="Times New Roman" w:cs="Times New Roman"/>
          <w:sz w:val="28"/>
          <w:szCs w:val="28"/>
        </w:rPr>
        <w:t>;</w:t>
      </w:r>
    </w:p>
    <w:p w:rsidR="0062605A" w:rsidRPr="00E53A3E" w:rsidRDefault="0062605A" w:rsidP="0062605A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Pr="00600C2D" w:rsidRDefault="00CC5266" w:rsidP="00CC5266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Выбираем табличное значение </w:t>
      </w:r>
      <w:r w:rsidRPr="00592DC4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92DC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табл</w:t>
      </w:r>
      <w:r>
        <w:rPr>
          <w:rFonts w:ascii="Times New Roman" w:hAnsi="Times New Roman" w:cs="Times New Roman"/>
          <w:bCs/>
          <w:sz w:val="28"/>
          <w:szCs w:val="28"/>
        </w:rPr>
        <w:t>=</w:t>
      </w:r>
      <w:r w:rsidR="00187B23">
        <w:rPr>
          <w:rFonts w:ascii="Times New Roman" w:hAnsi="Times New Roman" w:cs="Times New Roman"/>
          <w:bCs/>
          <w:sz w:val="28"/>
          <w:szCs w:val="28"/>
        </w:rPr>
        <w:t>370</w:t>
      </w:r>
      <w:r w:rsidR="00AB41AC">
        <w:rPr>
          <w:rFonts w:ascii="Times New Roman" w:hAnsi="Times New Roman" w:cs="Times New Roman"/>
          <w:bCs/>
          <w:sz w:val="28"/>
          <w:szCs w:val="28"/>
        </w:rPr>
        <w:t xml:space="preserve"> для черновой обработки и </w:t>
      </w:r>
      <w:r w:rsidR="00AB41AC" w:rsidRPr="00592DC4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AB41AC" w:rsidRPr="00592DC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табл</w:t>
      </w:r>
      <w:r w:rsidR="00187B23">
        <w:rPr>
          <w:rFonts w:ascii="Times New Roman" w:hAnsi="Times New Roman" w:cs="Times New Roman"/>
          <w:bCs/>
          <w:sz w:val="28"/>
          <w:szCs w:val="28"/>
        </w:rPr>
        <w:t>=352</w:t>
      </w:r>
      <w:r w:rsidR="00AB41AC">
        <w:rPr>
          <w:rFonts w:ascii="Times New Roman" w:hAnsi="Times New Roman" w:cs="Times New Roman"/>
          <w:bCs/>
          <w:sz w:val="28"/>
          <w:szCs w:val="28"/>
        </w:rPr>
        <w:t xml:space="preserve"> для чистовой обработки.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53A3E">
        <w:rPr>
          <w:rFonts w:ascii="Times New Roman" w:hAnsi="Times New Roman" w:cs="Times New Roman"/>
          <w:sz w:val="28"/>
          <w:szCs w:val="28"/>
        </w:rPr>
        <w:t xml:space="preserve"> учетом корректирующих коэффициентов</w:t>
      </w:r>
      <w:r>
        <w:rPr>
          <w:rFonts w:ascii="Times New Roman" w:hAnsi="Times New Roman" w:cs="Times New Roman"/>
          <w:sz w:val="28"/>
          <w:szCs w:val="28"/>
        </w:rPr>
        <w:t xml:space="preserve"> рассчитаем </w:t>
      </w:r>
      <w:r w:rsidRPr="00592DC4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proofErr w:type="spellStart"/>
      <w:r w:rsidRPr="00592DC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расч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</w:p>
    <w:p w:rsidR="00187B23" w:rsidRDefault="00FA77B1" w:rsidP="00187B23">
      <w:pPr>
        <w:pStyle w:val="a7"/>
        <w:tabs>
          <w:tab w:val="left" w:pos="1080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расч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табл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v3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v4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v5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v6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v7</m:t>
            </m:r>
          </m:sub>
        </m:sSub>
      </m:oMath>
      <w:r w:rsidR="00CC5266" w:rsidRPr="00D1634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C5266" w:rsidRDefault="00187B23" w:rsidP="00187B23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v7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=1,2,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=0,65,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v6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=1,1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5266" w:rsidRDefault="00FA77B1" w:rsidP="00CC5266">
      <w:pPr>
        <w:pStyle w:val="a7"/>
        <w:tabs>
          <w:tab w:val="left" w:pos="1080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расч.черн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=370*1*1,2*0,65*1*1,1*1*1=317,46 м/мин</m:t>
          </m:r>
        </m:oMath>
      </m:oMathPara>
    </w:p>
    <w:p w:rsidR="00187B23" w:rsidRDefault="00FA77B1" w:rsidP="00CC5266">
      <w:pPr>
        <w:pStyle w:val="a7"/>
        <w:tabs>
          <w:tab w:val="left" w:pos="1080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расч.чист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=352*1*1,2*0,65*1*1,1*1*1=302,016 м/мин</m:t>
          </m:r>
        </m:oMath>
      </m:oMathPara>
    </w:p>
    <w:p w:rsidR="00CC5266" w:rsidRDefault="00CC5266" w:rsidP="00A8161C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8161C">
        <w:rPr>
          <w:rFonts w:ascii="Times New Roman" w:hAnsi="Times New Roman" w:cs="Times New Roman"/>
          <w:sz w:val="28"/>
          <w:szCs w:val="28"/>
        </w:rPr>
        <w:t xml:space="preserve">Рассчитаем число оборотов шпинделя </w:t>
      </w:r>
      <w:r w:rsidR="00A8161C">
        <w:rPr>
          <w:rFonts w:ascii="Times New Roman" w:hAnsi="Times New Roman" w:cs="Times New Roman"/>
          <w:sz w:val="28"/>
          <w:szCs w:val="28"/>
        </w:rPr>
        <w:t>по формуле:</w:t>
      </w:r>
    </w:p>
    <w:p w:rsidR="00CC5266" w:rsidRDefault="00FA77B1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расч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1000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расч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πD</m:t>
              </m:r>
            </m:den>
          </m:f>
        </m:oMath>
      </m:oMathPara>
    </w:p>
    <w:p w:rsidR="00A8161C" w:rsidRDefault="00FA77B1" w:rsidP="00A8161C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расч.черн.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1000*317,46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3,14*80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=1264 об/мин</m:t>
          </m:r>
        </m:oMath>
      </m:oMathPara>
    </w:p>
    <w:p w:rsidR="00A8161C" w:rsidRDefault="00FA77B1" w:rsidP="00A8161C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расч.чист.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1000*302,016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3,14*80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=1202 об/мин</m:t>
          </m:r>
        </m:oMath>
      </m:oMathPara>
    </w:p>
    <w:p w:rsidR="00CC5266" w:rsidRDefault="00CC5266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680A30">
        <w:rPr>
          <w:rFonts w:ascii="Times New Roman" w:hAnsi="Times New Roman" w:cs="Times New Roman"/>
          <w:bCs/>
          <w:sz w:val="28"/>
          <w:szCs w:val="28"/>
        </w:rPr>
        <w:t>Тогда</w:t>
      </w:r>
      <w:r w:rsidRPr="00E53A3E">
        <w:rPr>
          <w:rFonts w:ascii="Times New Roman" w:hAnsi="Times New Roman" w:cs="Times New Roman"/>
          <w:sz w:val="28"/>
          <w:szCs w:val="28"/>
        </w:rPr>
        <w:t xml:space="preserve"> ближайшее </w:t>
      </w:r>
      <w:r w:rsidRPr="009D7708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9D770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пасп</w:t>
      </w:r>
      <w:r>
        <w:rPr>
          <w:rFonts w:ascii="Times New Roman" w:hAnsi="Times New Roman" w:cs="Times New Roman"/>
          <w:bCs/>
          <w:sz w:val="28"/>
          <w:szCs w:val="28"/>
        </w:rPr>
        <w:t>=</w:t>
      </w:r>
      <w:r w:rsidR="00A8161C">
        <w:rPr>
          <w:rFonts w:ascii="Times New Roman" w:hAnsi="Times New Roman" w:cs="Times New Roman"/>
          <w:bCs/>
          <w:sz w:val="28"/>
          <w:szCs w:val="28"/>
        </w:rPr>
        <w:t>1225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об/мин</w:t>
      </w:r>
      <w:r w:rsidR="00A8161C">
        <w:rPr>
          <w:rFonts w:ascii="Times New Roman" w:hAnsi="Times New Roman" w:cs="Times New Roman"/>
          <w:bCs/>
          <w:sz w:val="28"/>
          <w:szCs w:val="28"/>
        </w:rPr>
        <w:t xml:space="preserve"> для черновой и чистовой обработок</w:t>
      </w:r>
      <w:r w:rsidRPr="009D7708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62605A" w:rsidRPr="00E53A3E" w:rsidRDefault="0062605A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Default="00CC5266" w:rsidP="00CC5266">
      <w:pPr>
        <w:pStyle w:val="a7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</w:t>
      </w:r>
      <w:r w:rsidRPr="00E53A3E">
        <w:rPr>
          <w:rFonts w:ascii="Times New Roman" w:hAnsi="Times New Roman" w:cs="Times New Roman"/>
          <w:sz w:val="28"/>
          <w:szCs w:val="28"/>
        </w:rPr>
        <w:t xml:space="preserve"> фактическую скорость резания</w:t>
      </w:r>
      <w:r w:rsidR="00A8161C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CC5266" w:rsidRDefault="00FA77B1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фак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пасп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1000</m:t>
              </m:r>
            </m:den>
          </m:f>
        </m:oMath>
      </m:oMathPara>
    </w:p>
    <w:p w:rsidR="00A8161C" w:rsidRDefault="00FA77B1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фак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3,14*80*1225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=307,72 м/мин</m:t>
          </m:r>
        </m:oMath>
      </m:oMathPara>
    </w:p>
    <w:p w:rsidR="00CC4AF5" w:rsidRPr="00CC4AF5" w:rsidRDefault="00CC4AF5" w:rsidP="00CC5266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C4AF5">
        <w:rPr>
          <w:rFonts w:ascii="Times New Roman" w:hAnsi="Times New Roman" w:cs="Times New Roman"/>
          <w:sz w:val="28"/>
          <w:szCs w:val="28"/>
        </w:rPr>
        <w:t>Т.к. нер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4A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4AF5">
        <w:rPr>
          <w:rFonts w:ascii="Times New Roman" w:hAnsi="Times New Roman" w:cs="Times New Roman"/>
          <w:sz w:val="28"/>
          <w:szCs w:val="28"/>
        </w:rPr>
        <w:t>нство</w:t>
      </w:r>
      <w:r>
        <w:rPr>
          <w:rFonts w:ascii="Times New Roman" w:hAnsi="Times New Roman" w:cs="Times New Roman"/>
          <w:sz w:val="28"/>
          <w:szCs w:val="28"/>
        </w:rPr>
        <w:t xml:space="preserve"> выполняется:</w:t>
      </w:r>
    </w:p>
    <w:p w:rsidR="00CC4AF5" w:rsidRDefault="00FA77B1" w:rsidP="00CC4AF5">
      <w:pPr>
        <w:pStyle w:val="a7"/>
        <w:tabs>
          <w:tab w:val="left" w:pos="1080"/>
        </w:tabs>
        <w:spacing w:line="36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≤1,2*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расч</m:t>
            </m:r>
          </m:sub>
        </m:sSub>
      </m:oMath>
      <w:r w:rsidR="00CC4AF5">
        <w:rPr>
          <w:rFonts w:ascii="Times New Roman" w:hAnsi="Times New Roman" w:cs="Times New Roman"/>
          <w:i/>
          <w:sz w:val="28"/>
          <w:szCs w:val="28"/>
        </w:rPr>
        <w:t>,</w:t>
      </w:r>
    </w:p>
    <w:p w:rsidR="00CC4AF5" w:rsidRDefault="00CC4AF5" w:rsidP="00CC4AF5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корректировка </w:t>
      </w:r>
      <w:r w:rsidRPr="009D7708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proofErr w:type="spellStart"/>
      <w:r w:rsidRPr="009D770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пасп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CC4AF5">
        <w:rPr>
          <w:rFonts w:ascii="Times New Roman" w:hAnsi="Times New Roman" w:cs="Times New Roman"/>
          <w:bCs/>
          <w:sz w:val="28"/>
          <w:szCs w:val="28"/>
        </w:rPr>
        <w:t>выполнена верно.</w:t>
      </w:r>
    </w:p>
    <w:p w:rsidR="0062605A" w:rsidRPr="00CC4AF5" w:rsidRDefault="0062605A" w:rsidP="00CC4AF5">
      <w:pPr>
        <w:pStyle w:val="a7"/>
        <w:tabs>
          <w:tab w:val="left" w:pos="1080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C5266" w:rsidRDefault="00CC5266" w:rsidP="00CC5266">
      <w:pPr>
        <w:pStyle w:val="a7"/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3A3E">
        <w:rPr>
          <w:rFonts w:ascii="Times New Roman" w:hAnsi="Times New Roman" w:cs="Times New Roman"/>
          <w:sz w:val="28"/>
          <w:szCs w:val="28"/>
        </w:rPr>
        <w:t>Рассчитать мощность, необходимую на резание</w:t>
      </w:r>
    </w:p>
    <w:p w:rsidR="00CC5266" w:rsidRPr="00B77F6B" w:rsidRDefault="00FA77B1" w:rsidP="00CC5266">
      <w:pPr>
        <w:pStyle w:val="a7"/>
        <w:tabs>
          <w:tab w:val="left" w:pos="1260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расч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=E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фак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*t*z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CC5266" w:rsidRPr="005A3CD4">
        <w:rPr>
          <w:rFonts w:ascii="Times New Roman" w:hAnsi="Times New Roman" w:cs="Times New Roman"/>
          <w:sz w:val="28"/>
          <w:szCs w:val="28"/>
        </w:rPr>
        <w:t>,</w:t>
      </w:r>
    </w:p>
    <w:p w:rsidR="00524F39" w:rsidRDefault="00524F39" w:rsidP="00CC5266">
      <w:pPr>
        <w:pStyle w:val="a7"/>
        <w:tabs>
          <w:tab w:val="left" w:pos="126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где E=0.3,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=0.85</m:t>
        </m:r>
      </m:oMath>
    </w:p>
    <w:p w:rsidR="00524F39" w:rsidRDefault="00FA77B1" w:rsidP="00CC5266">
      <w:pPr>
        <w:pStyle w:val="a7"/>
        <w:tabs>
          <w:tab w:val="left" w:pos="126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расч.черн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=0,3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307,72*0,6*8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1*0,85=0,502 кВат</m:t>
          </m:r>
        </m:oMath>
      </m:oMathPara>
    </w:p>
    <w:p w:rsidR="00524F39" w:rsidRDefault="00FA77B1" w:rsidP="00EA5CE8">
      <w:pPr>
        <w:pStyle w:val="a7"/>
        <w:tabs>
          <w:tab w:val="left" w:pos="126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расч.чист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307,72*0,4*8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1*0,85=0,335 кВат</m:t>
        </m:r>
      </m:oMath>
      <w:r w:rsidR="00EA5CE8">
        <w:rPr>
          <w:rFonts w:ascii="Times New Roman" w:hAnsi="Times New Roman" w:cs="Times New Roman"/>
          <w:sz w:val="28"/>
          <w:szCs w:val="28"/>
        </w:rPr>
        <w:t>,</w:t>
      </w:r>
    </w:p>
    <w:p w:rsidR="00916685" w:rsidRDefault="00FA77B1" w:rsidP="00EA5CE8">
      <w:pPr>
        <w:pStyle w:val="a7"/>
        <w:tabs>
          <w:tab w:val="left" w:pos="126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расч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=0,251кВт</m:t>
          </m:r>
        </m:oMath>
      </m:oMathPara>
    </w:p>
    <w:p w:rsidR="008A740F" w:rsidRDefault="00EA5CE8" w:rsidP="008A740F">
      <w:pPr>
        <w:pStyle w:val="a7"/>
        <w:tabs>
          <w:tab w:val="left" w:pos="1260"/>
        </w:tabs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табл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т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N3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N4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N5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N6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N7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N8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A5CE8" w:rsidRPr="00EA5CE8" w:rsidRDefault="00EA5CE8" w:rsidP="008A740F">
      <w:pPr>
        <w:pStyle w:val="a7"/>
        <w:tabs>
          <w:tab w:val="left" w:pos="1260"/>
        </w:tabs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черн</w:t>
      </w:r>
      <w:r w:rsidRPr="00EA5CE8">
        <w:rPr>
          <w:rFonts w:ascii="Times New Roman" w:hAnsi="Times New Roman" w:cs="Times New Roman"/>
          <w:sz w:val="28"/>
          <w:szCs w:val="28"/>
        </w:rPr>
        <w:t>=6</w:t>
      </w:r>
      <w:r w:rsidR="008A740F">
        <w:rPr>
          <w:rFonts w:ascii="Times New Roman" w:hAnsi="Times New Roman" w:cs="Times New Roman"/>
          <w:sz w:val="28"/>
          <w:szCs w:val="28"/>
        </w:rPr>
        <w:t>,</w:t>
      </w:r>
      <w:r w:rsidRPr="00EA5C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чист</w:t>
      </w:r>
      <w:r w:rsidRPr="00EA5CE8">
        <w:rPr>
          <w:rFonts w:ascii="Times New Roman" w:hAnsi="Times New Roman" w:cs="Times New Roman"/>
          <w:sz w:val="28"/>
          <w:szCs w:val="28"/>
        </w:rPr>
        <w:t>=</w:t>
      </w:r>
      <w:r w:rsidR="008A740F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A5CE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A5CE8">
        <w:rPr>
          <w:rFonts w:ascii="Times New Roman" w:hAnsi="Times New Roman" w:cs="Times New Roman"/>
          <w:sz w:val="28"/>
          <w:szCs w:val="28"/>
        </w:rPr>
        <w:t xml:space="preserve">=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EA5CE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EA5CE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EA5CE8">
        <w:rPr>
          <w:rFonts w:ascii="Times New Roman" w:hAnsi="Times New Roman" w:cs="Times New Roman"/>
          <w:sz w:val="28"/>
          <w:szCs w:val="28"/>
        </w:rPr>
        <w:t>=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5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A5CE8">
        <w:rPr>
          <w:rFonts w:ascii="Times New Roman" w:hAnsi="Times New Roman" w:cs="Times New Roman"/>
          <w:sz w:val="28"/>
          <w:szCs w:val="28"/>
        </w:rPr>
        <w:t>= 0.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EA5C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A5CE8">
        <w:rPr>
          <w:rFonts w:ascii="Times New Roman" w:hAnsi="Times New Roman" w:cs="Times New Roman"/>
          <w:sz w:val="28"/>
          <w:szCs w:val="28"/>
        </w:rPr>
        <w:t xml:space="preserve">= 0.65,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A5CE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EA5CE8">
        <w:rPr>
          <w:rFonts w:ascii="Times New Roman" w:hAnsi="Times New Roman" w:cs="Times New Roman"/>
          <w:sz w:val="28"/>
          <w:szCs w:val="28"/>
        </w:rPr>
        <w:t>=1.1</w:t>
      </w:r>
      <w:r w:rsidR="008A740F">
        <w:rPr>
          <w:rFonts w:ascii="Times New Roman" w:hAnsi="Times New Roman" w:cs="Times New Roman"/>
          <w:sz w:val="28"/>
          <w:szCs w:val="28"/>
        </w:rPr>
        <w:t>.</w:t>
      </w:r>
    </w:p>
    <w:p w:rsidR="00CC5266" w:rsidRDefault="00EA5CE8" w:rsidP="008A740F">
      <w:pPr>
        <w:pStyle w:val="a7"/>
        <w:tabs>
          <w:tab w:val="left" w:pos="126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Т.е.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табл.черн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=6,6*1*0,95*0,65*1*1*1,1*1*1=4,48 кВт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табл.чист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=4,9*1*0,95*0,65*1*1*1,1*1*1=3,33 кВт</m:t>
        </m:r>
      </m:oMath>
    </w:p>
    <w:p w:rsidR="0062605A" w:rsidRDefault="0062605A" w:rsidP="00CC5266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66" w:rsidRDefault="00CC5266" w:rsidP="00CC5266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  </w:t>
      </w:r>
      <w:r w:rsidRPr="00E53A3E">
        <w:rPr>
          <w:rFonts w:ascii="Times New Roman" w:hAnsi="Times New Roman" w:cs="Times New Roman"/>
          <w:sz w:val="28"/>
          <w:szCs w:val="28"/>
        </w:rPr>
        <w:t>Рассчита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53A3E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ое время на выполнение операции</w:t>
      </w:r>
    </w:p>
    <w:p w:rsidR="00CC5266" w:rsidRPr="00CE5393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рез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мин</m:t>
                  </m:r>
                </m:sub>
              </m:sSub>
            </m:den>
          </m:f>
        </m:oMath>
      </m:oMathPara>
    </w:p>
    <w:p w:rsidR="00CC5266" w:rsidRPr="008A740F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рез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вр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пер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обр</m:t>
            </m:r>
          </m:sub>
        </m:sSub>
      </m:oMath>
      <w:r w:rsidR="00CC5266" w:rsidRPr="008A740F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CC5266" w:rsidRDefault="00CC5266" w:rsidP="0062605A">
      <w:pPr>
        <w:pStyle w:val="a7"/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 w:rsidRPr="00983D38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=22;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пер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=2;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=26</m:t>
        </m:r>
      </m:oMath>
    </w:p>
    <w:p w:rsidR="008A740F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рез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=2+2+26=50мм,</m:t>
          </m:r>
        </m:oMath>
      </m:oMathPara>
    </w:p>
    <w:p w:rsidR="008A740F" w:rsidRPr="008A740F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мин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*z*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расч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8A740F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мин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черн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=0,07*8*1225=686=620 (скорректировано по станку),</m:t>
          </m:r>
        </m:oMath>
      </m:oMathPara>
    </w:p>
    <w:p w:rsidR="008A740F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мин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чист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=0,03*8*1225=294=250 (скорректировано по станку),</m:t>
          </m:r>
        </m:oMath>
      </m:oMathPara>
    </w:p>
    <w:p w:rsidR="00CC5266" w:rsidRDefault="00FA77B1" w:rsidP="00CC5266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0черн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620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=0,08 мин</m:t>
          </m:r>
        </m:oMath>
      </m:oMathPara>
    </w:p>
    <w:p w:rsidR="00CC5266" w:rsidRPr="00CE5393" w:rsidRDefault="00FA77B1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0чист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250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=0,2 мин</m:t>
          </m:r>
        </m:oMath>
      </m:oMathPara>
    </w:p>
    <w:p w:rsidR="00CC5266" w:rsidRPr="00CE5393" w:rsidRDefault="00CC5266" w:rsidP="00CC5266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</w:p>
    <w:p w:rsidR="0062605A" w:rsidRPr="0062605A" w:rsidRDefault="00CC5266" w:rsidP="00CC5266">
      <w:pPr>
        <w:pStyle w:val="a7"/>
        <w:numPr>
          <w:ilvl w:val="0"/>
          <w:numId w:val="1"/>
        </w:numPr>
        <w:tabs>
          <w:tab w:val="left" w:pos="1260"/>
          <w:tab w:val="left" w:pos="8620"/>
        </w:tabs>
        <w:spacing w:line="360" w:lineRule="auto"/>
        <w:ind w:left="0"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Pr="00E53A3E">
        <w:rPr>
          <w:rFonts w:ascii="Times New Roman" w:hAnsi="Times New Roman" w:cs="Times New Roman"/>
          <w:sz w:val="28"/>
          <w:szCs w:val="28"/>
        </w:rPr>
        <w:t xml:space="preserve"> Т</w:t>
      </w:r>
      <w:r w:rsidRPr="00E53A3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невелико. Сокращение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может быть достигнуто за счет </w:t>
      </w:r>
      <w:r w:rsidR="0062605A">
        <w:rPr>
          <w:rFonts w:ascii="Times New Roman" w:hAnsi="Times New Roman" w:cs="Times New Roman"/>
          <w:sz w:val="28"/>
          <w:szCs w:val="28"/>
        </w:rPr>
        <w:t xml:space="preserve">обработки заготовок в пакете, например, по 15 штук, тогда </w:t>
      </w:r>
    </w:p>
    <w:p w:rsidR="0062605A" w:rsidRPr="0062605A" w:rsidRDefault="00FA77B1" w:rsidP="0062605A">
      <w:pPr>
        <w:pStyle w:val="a7"/>
        <w:tabs>
          <w:tab w:val="left" w:pos="1260"/>
          <w:tab w:val="left" w:pos="8620"/>
        </w:tabs>
        <w:spacing w:line="360" w:lineRule="auto"/>
        <w:ind w:left="35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рез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пер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+15*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обр</m:t>
            </m:r>
          </m:sub>
        </m:sSub>
      </m:oMath>
      <w:r w:rsidR="0062605A" w:rsidRPr="0062605A">
        <w:rPr>
          <w:rFonts w:ascii="Times New Roman" w:hAnsi="Times New Roman" w:cs="Times New Roman"/>
          <w:sz w:val="28"/>
          <w:szCs w:val="28"/>
        </w:rPr>
        <w:t>;</w:t>
      </w:r>
    </w:p>
    <w:p w:rsidR="0062605A" w:rsidRPr="0062605A" w:rsidRDefault="00FA77B1" w:rsidP="0062605A">
      <w:pPr>
        <w:pStyle w:val="a7"/>
        <w:tabs>
          <w:tab w:val="left" w:pos="1260"/>
          <w:tab w:val="left" w:pos="8620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рез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=22+26*15+2=414 мм</m:t>
          </m:r>
        </m:oMath>
      </m:oMathPara>
    </w:p>
    <w:p w:rsidR="0062605A" w:rsidRDefault="00FA77B1" w:rsidP="0062605A">
      <w:pPr>
        <w:pStyle w:val="a7"/>
        <w:tabs>
          <w:tab w:val="left" w:pos="1260"/>
        </w:tabs>
        <w:spacing w:line="360" w:lineRule="auto"/>
        <w:ind w:firstLineChars="125" w:firstLine="35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0черн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'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620*15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=0,044 мин</m:t>
          </m:r>
        </m:oMath>
      </m:oMathPara>
    </w:p>
    <w:p w:rsidR="0062605A" w:rsidRDefault="00FA77B1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0чист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'=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250*15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=0,11 мин</m:t>
          </m:r>
        </m:oMath>
      </m:oMathPara>
    </w:p>
    <w:p w:rsidR="00EA5E4B" w:rsidRDefault="00EA5E4B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на сколько процентов обработка заготовок в пакете экономичнее по времени, чем единичная обработка.</w:t>
      </w:r>
    </w:p>
    <w:p w:rsidR="0062605A" w:rsidRPr="0062605A" w:rsidRDefault="00FA77B1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0черн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'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0черн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0,044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0,08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*100%=55%</m:t>
          </m:r>
        </m:oMath>
      </m:oMathPara>
    </w:p>
    <w:p w:rsidR="0062605A" w:rsidRDefault="00FA77B1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0чист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'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0чист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0,11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*100%=55%</m:t>
          </m:r>
        </m:oMath>
      </m:oMathPara>
    </w:p>
    <w:p w:rsidR="0062605A" w:rsidRPr="0062605A" w:rsidRDefault="0062605A" w:rsidP="0062605A">
      <w:pPr>
        <w:pStyle w:val="a7"/>
        <w:tabs>
          <w:tab w:val="left" w:pos="1260"/>
        </w:tabs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заготовок в пакете менее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затратна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времени.</w:t>
      </w:r>
    </w:p>
    <w:p w:rsidR="00CC5266" w:rsidRDefault="00CC5266" w:rsidP="0062605A">
      <w:pPr>
        <w:pStyle w:val="a7"/>
        <w:tabs>
          <w:tab w:val="left" w:pos="1260"/>
          <w:tab w:val="left" w:pos="8620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</w:p>
    <w:sectPr w:rsidR="00CC5266" w:rsidSect="00AB41A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139" w:rsidRDefault="00F16139" w:rsidP="002715B3">
      <w:pPr>
        <w:spacing w:after="0" w:line="240" w:lineRule="auto"/>
      </w:pPr>
      <w:r>
        <w:separator/>
      </w:r>
    </w:p>
  </w:endnote>
  <w:endnote w:type="continuationSeparator" w:id="0">
    <w:p w:rsidR="00F16139" w:rsidRDefault="00F16139" w:rsidP="0027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139" w:rsidRDefault="00F16139" w:rsidP="002715B3">
      <w:pPr>
        <w:spacing w:after="0" w:line="240" w:lineRule="auto"/>
      </w:pPr>
      <w:r>
        <w:separator/>
      </w:r>
    </w:p>
  </w:footnote>
  <w:footnote w:type="continuationSeparator" w:id="0">
    <w:p w:rsidR="00F16139" w:rsidRDefault="00F16139" w:rsidP="0027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1AC" w:rsidRDefault="00FA77B1" w:rsidP="00AB41A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B41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7B23">
      <w:rPr>
        <w:rStyle w:val="a6"/>
        <w:noProof/>
      </w:rPr>
      <w:t>4</w:t>
    </w:r>
    <w:r>
      <w:rPr>
        <w:rStyle w:val="a6"/>
      </w:rPr>
      <w:fldChar w:fldCharType="end"/>
    </w:r>
  </w:p>
  <w:p w:rsidR="00AB41AC" w:rsidRDefault="00AB41AC" w:rsidP="00AB41A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1AC" w:rsidRDefault="00FA77B1" w:rsidP="00AB41A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B41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0A6A">
      <w:rPr>
        <w:rStyle w:val="a6"/>
        <w:noProof/>
      </w:rPr>
      <w:t>5</w:t>
    </w:r>
    <w:r>
      <w:rPr>
        <w:rStyle w:val="a6"/>
      </w:rPr>
      <w:fldChar w:fldCharType="end"/>
    </w:r>
  </w:p>
  <w:p w:rsidR="00AB41AC" w:rsidRDefault="00AB41AC" w:rsidP="00AB41A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A0B59"/>
    <w:multiLevelType w:val="hybridMultilevel"/>
    <w:tmpl w:val="ED0C9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1FA"/>
    <w:rsid w:val="00112D51"/>
    <w:rsid w:val="0017401E"/>
    <w:rsid w:val="00187B23"/>
    <w:rsid w:val="00255185"/>
    <w:rsid w:val="002715B3"/>
    <w:rsid w:val="002B6130"/>
    <w:rsid w:val="002E4470"/>
    <w:rsid w:val="00500A6A"/>
    <w:rsid w:val="00524F39"/>
    <w:rsid w:val="00595D0E"/>
    <w:rsid w:val="0062605A"/>
    <w:rsid w:val="00667628"/>
    <w:rsid w:val="007861FA"/>
    <w:rsid w:val="007F093A"/>
    <w:rsid w:val="008A740F"/>
    <w:rsid w:val="008F1A61"/>
    <w:rsid w:val="00916685"/>
    <w:rsid w:val="00983D38"/>
    <w:rsid w:val="009A484B"/>
    <w:rsid w:val="00A5092C"/>
    <w:rsid w:val="00A8161C"/>
    <w:rsid w:val="00A83D01"/>
    <w:rsid w:val="00AB41AC"/>
    <w:rsid w:val="00BF587B"/>
    <w:rsid w:val="00C42491"/>
    <w:rsid w:val="00CB1A0B"/>
    <w:rsid w:val="00CC4AF5"/>
    <w:rsid w:val="00CC5266"/>
    <w:rsid w:val="00D847BB"/>
    <w:rsid w:val="00D94684"/>
    <w:rsid w:val="00EA5CE8"/>
    <w:rsid w:val="00EA5E4B"/>
    <w:rsid w:val="00F16139"/>
    <w:rsid w:val="00F31796"/>
    <w:rsid w:val="00F445B7"/>
    <w:rsid w:val="00FA265A"/>
    <w:rsid w:val="00FA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FA"/>
    <w:pPr>
      <w:spacing w:after="200" w:line="276" w:lineRule="auto"/>
      <w:jc w:val="both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9"/>
    <w:qFormat/>
    <w:rsid w:val="00CC526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861FA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7861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1FA"/>
    <w:rPr>
      <w:rFonts w:ascii="Calibri" w:eastAsia="Times New Roman" w:hAnsi="Calibri" w:cs="Calibri"/>
    </w:rPr>
  </w:style>
  <w:style w:type="character" w:styleId="a6">
    <w:name w:val="page number"/>
    <w:basedOn w:val="a0"/>
    <w:uiPriority w:val="99"/>
    <w:rsid w:val="007861FA"/>
    <w:rPr>
      <w:rFonts w:cs="Times New Roman"/>
    </w:rPr>
  </w:style>
  <w:style w:type="paragraph" w:styleId="21">
    <w:name w:val="Body Text 2"/>
    <w:basedOn w:val="a"/>
    <w:link w:val="22"/>
    <w:uiPriority w:val="99"/>
    <w:rsid w:val="007861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861FA"/>
    <w:rPr>
      <w:rFonts w:ascii="Calibri" w:eastAsia="Times New Roman" w:hAnsi="Calibri" w:cs="Calibri"/>
    </w:rPr>
  </w:style>
  <w:style w:type="paragraph" w:styleId="a7">
    <w:name w:val="No Spacing"/>
    <w:uiPriority w:val="99"/>
    <w:qFormat/>
    <w:rsid w:val="007861FA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rsid w:val="007861F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861FA"/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9"/>
    <w:rsid w:val="00CC5266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aa">
    <w:name w:val="List Paragraph"/>
    <w:basedOn w:val="a"/>
    <w:uiPriority w:val="34"/>
    <w:qFormat/>
    <w:rsid w:val="00CC526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C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5266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D847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iLCube</cp:lastModifiedBy>
  <cp:revision>2</cp:revision>
  <cp:lastPrinted>2019-06-17T07:49:00Z</cp:lastPrinted>
  <dcterms:created xsi:type="dcterms:W3CDTF">2022-01-11T08:44:00Z</dcterms:created>
  <dcterms:modified xsi:type="dcterms:W3CDTF">2022-01-11T08:44:00Z</dcterms:modified>
</cp:coreProperties>
</file>