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887" w:rsidRDefault="006A7887" w:rsidP="006A7887">
      <w:pPr>
        <w:pStyle w:val="1"/>
        <w:spacing w:before="62"/>
        <w:ind w:left="2353" w:right="557" w:hanging="1263"/>
        <w:jc w:val="left"/>
      </w:pPr>
    </w:p>
    <w:p w:rsidR="006A7887" w:rsidRDefault="006A7887" w:rsidP="006A7887">
      <w:pPr>
        <w:pStyle w:val="1"/>
        <w:spacing w:before="62"/>
        <w:ind w:left="2353" w:right="557" w:hanging="1263"/>
        <w:jc w:val="left"/>
      </w:pPr>
      <w:r>
        <w:tab/>
      </w:r>
      <w:r>
        <w:tab/>
      </w:r>
      <w:r>
        <w:tab/>
        <w:t>РГР-1</w:t>
      </w:r>
    </w:p>
    <w:p w:rsidR="006A7887" w:rsidRDefault="006A7887" w:rsidP="006A7887">
      <w:pPr>
        <w:pStyle w:val="1"/>
        <w:spacing w:before="62"/>
        <w:ind w:left="2353" w:right="557" w:hanging="1263"/>
        <w:jc w:val="left"/>
      </w:pPr>
    </w:p>
    <w:p w:rsidR="006A7887" w:rsidRDefault="006A7887" w:rsidP="006A7887">
      <w:pPr>
        <w:pStyle w:val="1"/>
        <w:spacing w:before="62"/>
        <w:ind w:left="2353" w:right="557" w:hanging="1263"/>
        <w:jc w:val="left"/>
      </w:pPr>
      <w:r>
        <w:t>Варианты расчётных схем для выполнения расчётно-</w:t>
      </w:r>
      <w:r>
        <w:rPr>
          <w:spacing w:val="-52"/>
        </w:rPr>
        <w:t xml:space="preserve"> </w:t>
      </w:r>
      <w:r>
        <w:t>графической</w:t>
      </w:r>
      <w:r>
        <w:rPr>
          <w:spacing w:val="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№1</w:t>
      </w:r>
    </w:p>
    <w:p w:rsidR="006A7887" w:rsidRDefault="006A7887" w:rsidP="006A7887">
      <w:pPr>
        <w:pStyle w:val="a3"/>
        <w:spacing w:before="117" w:line="285" w:lineRule="auto"/>
        <w:ind w:left="342" w:firstLine="398"/>
      </w:pPr>
      <w:r>
        <w:t>Выбор</w:t>
      </w:r>
      <w:r>
        <w:rPr>
          <w:spacing w:val="3"/>
        </w:rPr>
        <w:t xml:space="preserve"> </w:t>
      </w:r>
      <w:r>
        <w:t>варианта</w:t>
      </w:r>
      <w:r>
        <w:rPr>
          <w:spacing w:val="4"/>
        </w:rPr>
        <w:t xml:space="preserve"> </w:t>
      </w:r>
      <w:r>
        <w:t>расчётной</w:t>
      </w:r>
      <w:r>
        <w:rPr>
          <w:spacing w:val="5"/>
        </w:rPr>
        <w:t xml:space="preserve"> </w:t>
      </w:r>
      <w:r>
        <w:t>схемы</w:t>
      </w:r>
      <w:r>
        <w:rPr>
          <w:spacing w:val="2"/>
        </w:rPr>
        <w:t xml:space="preserve"> </w:t>
      </w:r>
      <w:proofErr w:type="spellStart"/>
      <w:r>
        <w:t>расчётно</w:t>
      </w:r>
      <w:proofErr w:type="spellEnd"/>
      <w:r>
        <w:t>–графической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-47"/>
        </w:rPr>
        <w:t xml:space="preserve"> </w:t>
      </w:r>
      <w:r>
        <w:t>выполняется 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 таблиц</w:t>
      </w:r>
      <w:r>
        <w:rPr>
          <w:spacing w:val="-1"/>
        </w:rPr>
        <w:t xml:space="preserve"> </w:t>
      </w:r>
      <w:r>
        <w:t>(табл.</w:t>
      </w:r>
      <w:r>
        <w:rPr>
          <w:spacing w:val="-1"/>
        </w:rPr>
        <w:t xml:space="preserve"> </w:t>
      </w:r>
      <w:r>
        <w:t>1)</w:t>
      </w:r>
      <w:r>
        <w:rPr>
          <w:spacing w:val="-8"/>
        </w:rPr>
        <w:t xml:space="preserve"> </w:t>
      </w:r>
      <w:r>
        <w:t>и (табл.</w:t>
      </w:r>
      <w:r>
        <w:rPr>
          <w:spacing w:val="-1"/>
        </w:rPr>
        <w:t xml:space="preserve"> </w:t>
      </w:r>
      <w:r>
        <w:t>2).</w:t>
      </w:r>
    </w:p>
    <w:p w:rsidR="006A7887" w:rsidRDefault="006A7887" w:rsidP="006A7887">
      <w:pPr>
        <w:pStyle w:val="a3"/>
        <w:spacing w:before="125" w:after="53"/>
        <w:ind w:left="4604"/>
      </w:pPr>
      <w:r>
        <w:t>Табл.</w:t>
      </w:r>
      <w:r>
        <w:rPr>
          <w:spacing w:val="1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Числовые</w:t>
      </w:r>
      <w:r>
        <w:rPr>
          <w:spacing w:val="-4"/>
        </w:rPr>
        <w:t xml:space="preserve"> </w:t>
      </w:r>
      <w:r>
        <w:t>данные</w:t>
      </w:r>
    </w:p>
    <w:tbl>
      <w:tblPr>
        <w:tblStyle w:val="TableNormal"/>
        <w:tblW w:w="0" w:type="auto"/>
        <w:tblInd w:w="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93"/>
        <w:gridCol w:w="4350"/>
      </w:tblGrid>
      <w:tr w:rsidR="006A7887" w:rsidTr="001F2319">
        <w:trPr>
          <w:trHeight w:val="277"/>
        </w:trPr>
        <w:tc>
          <w:tcPr>
            <w:tcW w:w="1402" w:type="dxa"/>
            <w:vMerge w:val="restart"/>
          </w:tcPr>
          <w:p w:rsidR="006A7887" w:rsidRDefault="006A7887" w:rsidP="001F2319">
            <w:pPr>
              <w:pStyle w:val="TableParagraph"/>
              <w:spacing w:before="0" w:line="221" w:lineRule="exact"/>
              <w:ind w:left="148"/>
              <w:rPr>
                <w:sz w:val="20"/>
              </w:rPr>
            </w:pPr>
            <w:proofErr w:type="spellStart"/>
            <w:r>
              <w:rPr>
                <w:sz w:val="20"/>
              </w:rPr>
              <w:t>Расчётные</w:t>
            </w:r>
            <w:proofErr w:type="spellEnd"/>
          </w:p>
          <w:p w:rsidR="006A7887" w:rsidRDefault="006A7887" w:rsidP="001F2319">
            <w:pPr>
              <w:pStyle w:val="TableParagraph"/>
              <w:spacing w:before="48"/>
              <w:ind w:left="148"/>
              <w:rPr>
                <w:sz w:val="20"/>
              </w:rPr>
            </w:pPr>
            <w:proofErr w:type="spellStart"/>
            <w:r>
              <w:rPr>
                <w:sz w:val="20"/>
              </w:rPr>
              <w:t>данные</w:t>
            </w:r>
            <w:proofErr w:type="spellEnd"/>
          </w:p>
        </w:tc>
        <w:tc>
          <w:tcPr>
            <w:tcW w:w="4643" w:type="dxa"/>
            <w:gridSpan w:val="2"/>
          </w:tcPr>
          <w:p w:rsidR="006A7887" w:rsidRDefault="006A7887" w:rsidP="001F2319">
            <w:pPr>
              <w:pStyle w:val="TableParagraph"/>
              <w:spacing w:before="0" w:line="221" w:lineRule="exact"/>
              <w:ind w:left="1695" w:right="169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Цифра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шифра</w:t>
            </w:r>
            <w:proofErr w:type="spellEnd"/>
          </w:p>
        </w:tc>
      </w:tr>
      <w:tr w:rsidR="006A7887" w:rsidTr="001F2319">
        <w:trPr>
          <w:gridAfter w:val="1"/>
          <w:wAfter w:w="4350" w:type="dxa"/>
          <w:trHeight w:val="263"/>
        </w:trPr>
        <w:tc>
          <w:tcPr>
            <w:tcW w:w="1402" w:type="dxa"/>
            <w:vMerge/>
            <w:tcBorders>
              <w:top w:val="nil"/>
            </w:tcBorders>
          </w:tcPr>
          <w:p w:rsidR="006A7887" w:rsidRDefault="006A7887" w:rsidP="001F2319">
            <w:pPr>
              <w:rPr>
                <w:sz w:val="2"/>
                <w:szCs w:val="2"/>
              </w:rPr>
            </w:pPr>
          </w:p>
        </w:tc>
        <w:tc>
          <w:tcPr>
            <w:tcW w:w="293" w:type="dxa"/>
          </w:tcPr>
          <w:p w:rsidR="006A7887" w:rsidRDefault="006A7887" w:rsidP="001F2319">
            <w:pPr>
              <w:pStyle w:val="TableParagraph"/>
              <w:spacing w:before="19" w:line="224" w:lineRule="exact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6A7887" w:rsidTr="001F2319">
        <w:trPr>
          <w:gridAfter w:val="1"/>
          <w:wAfter w:w="4350" w:type="dxa"/>
          <w:trHeight w:val="258"/>
        </w:trPr>
        <w:tc>
          <w:tcPr>
            <w:tcW w:w="1402" w:type="dxa"/>
          </w:tcPr>
          <w:p w:rsidR="006A7887" w:rsidRDefault="006A7887" w:rsidP="001F2319">
            <w:pPr>
              <w:pStyle w:val="TableParagraph"/>
              <w:spacing w:before="10" w:line="229" w:lineRule="exact"/>
              <w:ind w:left="417" w:right="402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F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кН</w:t>
            </w:r>
            <w:proofErr w:type="spellEnd"/>
          </w:p>
        </w:tc>
        <w:tc>
          <w:tcPr>
            <w:tcW w:w="293" w:type="dxa"/>
          </w:tcPr>
          <w:p w:rsidR="006A7887" w:rsidRDefault="006A7887" w:rsidP="001F2319">
            <w:pPr>
              <w:pStyle w:val="TableParagraph"/>
              <w:spacing w:line="224" w:lineRule="exact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A7887" w:rsidTr="001F2319">
        <w:trPr>
          <w:gridAfter w:val="1"/>
          <w:wAfter w:w="4350" w:type="dxa"/>
          <w:trHeight w:val="258"/>
        </w:trPr>
        <w:tc>
          <w:tcPr>
            <w:tcW w:w="1402" w:type="dxa"/>
          </w:tcPr>
          <w:p w:rsidR="006A7887" w:rsidRDefault="006A7887" w:rsidP="001F2319">
            <w:pPr>
              <w:pStyle w:val="TableParagraph"/>
              <w:spacing w:before="10" w:line="229" w:lineRule="exact"/>
              <w:ind w:left="417" w:right="402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F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кН</w:t>
            </w:r>
            <w:proofErr w:type="spellEnd"/>
          </w:p>
        </w:tc>
        <w:tc>
          <w:tcPr>
            <w:tcW w:w="293" w:type="dxa"/>
          </w:tcPr>
          <w:p w:rsidR="006A7887" w:rsidRDefault="006A7887" w:rsidP="001F2319">
            <w:pPr>
              <w:pStyle w:val="TableParagraph"/>
              <w:spacing w:line="224" w:lineRule="exact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A7887" w:rsidTr="001F2319">
        <w:trPr>
          <w:gridAfter w:val="1"/>
          <w:wAfter w:w="4350" w:type="dxa"/>
          <w:trHeight w:val="258"/>
        </w:trPr>
        <w:tc>
          <w:tcPr>
            <w:tcW w:w="1402" w:type="dxa"/>
          </w:tcPr>
          <w:p w:rsidR="006A7887" w:rsidRDefault="006A7887" w:rsidP="001F2319">
            <w:pPr>
              <w:pStyle w:val="TableParagraph"/>
              <w:spacing w:before="10" w:line="229" w:lineRule="exact"/>
              <w:ind w:left="417" w:right="402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F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кН</w:t>
            </w:r>
            <w:proofErr w:type="spellEnd"/>
          </w:p>
        </w:tc>
        <w:tc>
          <w:tcPr>
            <w:tcW w:w="293" w:type="dxa"/>
          </w:tcPr>
          <w:p w:rsidR="006A7887" w:rsidRDefault="006A7887" w:rsidP="001F2319">
            <w:pPr>
              <w:pStyle w:val="TableParagraph"/>
              <w:spacing w:line="224" w:lineRule="exact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6A7887" w:rsidTr="001F2319">
        <w:trPr>
          <w:gridAfter w:val="1"/>
          <w:wAfter w:w="4350" w:type="dxa"/>
          <w:trHeight w:val="258"/>
        </w:trPr>
        <w:tc>
          <w:tcPr>
            <w:tcW w:w="1402" w:type="dxa"/>
          </w:tcPr>
          <w:p w:rsidR="006A7887" w:rsidRDefault="006A7887" w:rsidP="001F2319">
            <w:pPr>
              <w:pStyle w:val="TableParagraph"/>
              <w:spacing w:before="10" w:line="229" w:lineRule="exact"/>
              <w:ind w:left="414" w:right="402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l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93" w:type="dxa"/>
          </w:tcPr>
          <w:p w:rsidR="006A7887" w:rsidRDefault="006A7887" w:rsidP="001F2319">
            <w:pPr>
              <w:pStyle w:val="TableParagraph"/>
              <w:spacing w:line="224" w:lineRule="exact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</w:tr>
      <w:tr w:rsidR="006A7887" w:rsidTr="001F2319">
        <w:trPr>
          <w:gridAfter w:val="1"/>
          <w:wAfter w:w="4350" w:type="dxa"/>
          <w:trHeight w:val="258"/>
        </w:trPr>
        <w:tc>
          <w:tcPr>
            <w:tcW w:w="1402" w:type="dxa"/>
          </w:tcPr>
          <w:p w:rsidR="006A7887" w:rsidRDefault="006A7887" w:rsidP="001F2319">
            <w:pPr>
              <w:pStyle w:val="TableParagraph"/>
              <w:spacing w:line="224" w:lineRule="exact"/>
              <w:ind w:left="414" w:right="402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l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93" w:type="dxa"/>
          </w:tcPr>
          <w:p w:rsidR="006A7887" w:rsidRDefault="006A7887" w:rsidP="001F2319">
            <w:pPr>
              <w:pStyle w:val="TableParagraph"/>
              <w:spacing w:before="19" w:line="219" w:lineRule="exact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6A7887" w:rsidTr="001F2319">
        <w:trPr>
          <w:gridAfter w:val="1"/>
          <w:wAfter w:w="4350" w:type="dxa"/>
          <w:trHeight w:val="258"/>
        </w:trPr>
        <w:tc>
          <w:tcPr>
            <w:tcW w:w="1402" w:type="dxa"/>
          </w:tcPr>
          <w:p w:rsidR="006A7887" w:rsidRDefault="006A7887" w:rsidP="001F2319">
            <w:pPr>
              <w:pStyle w:val="TableParagraph"/>
              <w:spacing w:before="10" w:line="229" w:lineRule="exact"/>
              <w:ind w:left="414" w:right="402"/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l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93" w:type="dxa"/>
          </w:tcPr>
          <w:p w:rsidR="006A7887" w:rsidRDefault="006A7887" w:rsidP="001F2319">
            <w:pPr>
              <w:pStyle w:val="TableParagraph"/>
              <w:spacing w:line="224" w:lineRule="exact"/>
              <w:ind w:right="1"/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6A7887" w:rsidTr="001F2319">
        <w:trPr>
          <w:gridAfter w:val="1"/>
          <w:wAfter w:w="4350" w:type="dxa"/>
          <w:trHeight w:val="306"/>
        </w:trPr>
        <w:tc>
          <w:tcPr>
            <w:tcW w:w="1402" w:type="dxa"/>
          </w:tcPr>
          <w:p w:rsidR="006A7887" w:rsidRDefault="006A7887" w:rsidP="001F2319">
            <w:pPr>
              <w:pStyle w:val="TableParagraph"/>
              <w:spacing w:before="0" w:line="101" w:lineRule="exact"/>
              <w:ind w:left="887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  <w:p w:rsidR="006A7887" w:rsidRDefault="006A7887" w:rsidP="001F2319">
            <w:pPr>
              <w:pStyle w:val="TableParagraph"/>
              <w:spacing w:before="0" w:line="186" w:lineRule="exact"/>
              <w:ind w:left="446"/>
              <w:rPr>
                <w:sz w:val="20"/>
              </w:rPr>
            </w:pPr>
            <w:r>
              <w:rPr>
                <w:i/>
                <w:sz w:val="20"/>
              </w:rPr>
              <w:t>А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см</w:t>
            </w:r>
            <w:proofErr w:type="spellEnd"/>
          </w:p>
        </w:tc>
        <w:tc>
          <w:tcPr>
            <w:tcW w:w="293" w:type="dxa"/>
          </w:tcPr>
          <w:p w:rsidR="006A7887" w:rsidRDefault="006A7887" w:rsidP="001F2319">
            <w:pPr>
              <w:pStyle w:val="TableParagraph"/>
              <w:spacing w:before="38"/>
              <w:ind w:right="6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A97700" w:rsidRDefault="00A97700"/>
    <w:p w:rsidR="006A7887" w:rsidRDefault="006A7887">
      <w:r>
        <w:rPr>
          <w:noProof/>
          <w:sz w:val="20"/>
          <w:lang w:eastAsia="ru-RU"/>
        </w:rPr>
        <w:drawing>
          <wp:inline distT="0" distB="0" distL="0" distR="0" wp14:anchorId="30B32000" wp14:editId="62DF7797">
            <wp:extent cx="1749804" cy="682751"/>
            <wp:effectExtent l="0" t="0" r="0" b="0"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9804" cy="682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/>
    <w:p w:rsidR="006A7887" w:rsidRDefault="006A7887" w:rsidP="006A7887">
      <w:pPr>
        <w:ind w:left="3540" w:firstLine="708"/>
      </w:pPr>
      <w:r>
        <w:lastRenderedPageBreak/>
        <w:t>РГР-2</w:t>
      </w:r>
    </w:p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>
      <w:pPr>
        <w:ind w:left="693"/>
        <w:jc w:val="center"/>
        <w:rPr>
          <w:b/>
          <w:sz w:val="20"/>
        </w:rPr>
      </w:pPr>
      <w:r>
        <w:rPr>
          <w:b/>
          <w:sz w:val="20"/>
        </w:rPr>
        <w:t>для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выполнения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расчётно-графической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работы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№2</w:t>
      </w:r>
    </w:p>
    <w:p w:rsidR="006A7887" w:rsidRDefault="006A7887" w:rsidP="006A7887">
      <w:pPr>
        <w:pStyle w:val="a3"/>
        <w:spacing w:before="116" w:line="290" w:lineRule="auto"/>
        <w:ind w:left="407" w:firstLine="393"/>
      </w:pPr>
      <w:r>
        <w:t>Выбор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расчётной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proofErr w:type="spellStart"/>
      <w:r>
        <w:t>расчётно</w:t>
      </w:r>
      <w:proofErr w:type="spellEnd"/>
      <w:r>
        <w:t>–графической работы №2</w:t>
      </w:r>
      <w:r>
        <w:rPr>
          <w:spacing w:val="-47"/>
        </w:rPr>
        <w:t xml:space="preserve"> </w:t>
      </w:r>
      <w:r>
        <w:t>выполняется 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(Табл.</w:t>
      </w:r>
      <w:r>
        <w:rPr>
          <w:spacing w:val="-1"/>
        </w:rPr>
        <w:t xml:space="preserve"> </w:t>
      </w:r>
      <w:r>
        <w:t>1)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(Табл.</w:t>
      </w:r>
      <w:r>
        <w:rPr>
          <w:spacing w:val="-1"/>
        </w:rPr>
        <w:t xml:space="preserve"> </w:t>
      </w:r>
      <w:r>
        <w:t>2).</w:t>
      </w:r>
    </w:p>
    <w:p w:rsidR="006A7887" w:rsidRDefault="006A7887" w:rsidP="006A7887">
      <w:pPr>
        <w:pStyle w:val="a3"/>
        <w:spacing w:before="115" w:after="58"/>
        <w:ind w:right="316"/>
        <w:jc w:val="right"/>
      </w:pPr>
      <w:r>
        <w:t>Табл.</w:t>
      </w:r>
      <w:r>
        <w:rPr>
          <w:spacing w:val="4"/>
        </w:rPr>
        <w:t xml:space="preserve"> </w:t>
      </w:r>
      <w:r>
        <w:t>1</w:t>
      </w:r>
    </w:p>
    <w:tbl>
      <w:tblPr>
        <w:tblStyle w:val="TableNormal"/>
        <w:tblW w:w="0" w:type="auto"/>
        <w:tblInd w:w="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518"/>
        <w:gridCol w:w="4477"/>
      </w:tblGrid>
      <w:tr w:rsidR="006A7887" w:rsidTr="001F2319">
        <w:trPr>
          <w:trHeight w:val="551"/>
        </w:trPr>
        <w:tc>
          <w:tcPr>
            <w:tcW w:w="1128" w:type="dxa"/>
          </w:tcPr>
          <w:p w:rsidR="006A7887" w:rsidRDefault="006A7887" w:rsidP="001F2319">
            <w:pPr>
              <w:pStyle w:val="TableParagraph"/>
              <w:spacing w:line="221" w:lineRule="exact"/>
              <w:ind w:left="139"/>
              <w:rPr>
                <w:sz w:val="20"/>
              </w:rPr>
            </w:pPr>
            <w:proofErr w:type="spellStart"/>
            <w:r>
              <w:rPr>
                <w:sz w:val="20"/>
              </w:rPr>
              <w:t>Расчётные</w:t>
            </w:r>
            <w:proofErr w:type="spellEnd"/>
          </w:p>
          <w:p w:rsidR="006A7887" w:rsidRDefault="006A7887" w:rsidP="001F2319">
            <w:pPr>
              <w:pStyle w:val="TableParagraph"/>
              <w:spacing w:before="43"/>
              <w:ind w:left="139"/>
              <w:rPr>
                <w:sz w:val="20"/>
              </w:rPr>
            </w:pPr>
            <w:proofErr w:type="spellStart"/>
            <w:r>
              <w:rPr>
                <w:sz w:val="20"/>
              </w:rPr>
              <w:t>данные</w:t>
            </w:r>
            <w:proofErr w:type="spellEnd"/>
          </w:p>
        </w:tc>
        <w:tc>
          <w:tcPr>
            <w:tcW w:w="4995" w:type="dxa"/>
            <w:gridSpan w:val="2"/>
          </w:tcPr>
          <w:p w:rsidR="006A7887" w:rsidRDefault="006A7887" w:rsidP="001F2319">
            <w:pPr>
              <w:pStyle w:val="TableParagraph"/>
              <w:spacing w:before="130"/>
              <w:ind w:left="1881" w:right="1862"/>
              <w:rPr>
                <w:sz w:val="20"/>
              </w:rPr>
            </w:pPr>
            <w:proofErr w:type="spellStart"/>
            <w:r>
              <w:rPr>
                <w:sz w:val="20"/>
              </w:rPr>
              <w:t>Цифра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шифра</w:t>
            </w:r>
            <w:proofErr w:type="spellEnd"/>
          </w:p>
        </w:tc>
      </w:tr>
      <w:tr w:rsidR="006A7887" w:rsidTr="001F2319">
        <w:trPr>
          <w:gridAfter w:val="1"/>
          <w:wAfter w:w="4477" w:type="dxa"/>
          <w:trHeight w:val="254"/>
        </w:trPr>
        <w:tc>
          <w:tcPr>
            <w:tcW w:w="1128" w:type="dxa"/>
          </w:tcPr>
          <w:p w:rsidR="006A7887" w:rsidRDefault="006A7887" w:rsidP="001F2319">
            <w:pPr>
              <w:pStyle w:val="TableParagraph"/>
              <w:rPr>
                <w:sz w:val="18"/>
              </w:rPr>
            </w:pPr>
          </w:p>
        </w:tc>
        <w:tc>
          <w:tcPr>
            <w:tcW w:w="518" w:type="dxa"/>
          </w:tcPr>
          <w:p w:rsidR="006A7887" w:rsidRDefault="006A7887" w:rsidP="001F2319">
            <w:pPr>
              <w:pStyle w:val="TableParagraph"/>
              <w:spacing w:before="10" w:line="224" w:lineRule="exact"/>
              <w:ind w:left="17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6A7887" w:rsidTr="001F2319">
        <w:trPr>
          <w:gridAfter w:val="1"/>
          <w:wAfter w:w="4477" w:type="dxa"/>
          <w:trHeight w:val="253"/>
        </w:trPr>
        <w:tc>
          <w:tcPr>
            <w:tcW w:w="1128" w:type="dxa"/>
          </w:tcPr>
          <w:p w:rsidR="006A7887" w:rsidRDefault="006A7887" w:rsidP="001F2319">
            <w:pPr>
              <w:pStyle w:val="TableParagraph"/>
              <w:spacing w:before="10" w:line="224" w:lineRule="exact"/>
              <w:ind w:left="149" w:right="128"/>
              <w:rPr>
                <w:sz w:val="20"/>
              </w:rPr>
            </w:pPr>
            <w:r>
              <w:rPr>
                <w:i/>
                <w:sz w:val="20"/>
              </w:rPr>
              <w:t>n</w:t>
            </w:r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мин</w:t>
            </w:r>
            <w:proofErr w:type="spellEnd"/>
          </w:p>
        </w:tc>
        <w:tc>
          <w:tcPr>
            <w:tcW w:w="518" w:type="dxa"/>
          </w:tcPr>
          <w:p w:rsidR="006A7887" w:rsidRDefault="006A7887" w:rsidP="001F2319">
            <w:pPr>
              <w:pStyle w:val="TableParagraph"/>
              <w:spacing w:before="10" w:line="224" w:lineRule="exact"/>
              <w:ind w:right="91"/>
              <w:jc w:val="right"/>
              <w:rPr>
                <w:sz w:val="20"/>
              </w:rPr>
            </w:pPr>
            <w:r>
              <w:rPr>
                <w:sz w:val="20"/>
              </w:rPr>
              <w:t>450</w:t>
            </w:r>
          </w:p>
        </w:tc>
      </w:tr>
      <w:tr w:rsidR="006A7887" w:rsidTr="001F2319">
        <w:trPr>
          <w:gridAfter w:val="1"/>
          <w:wAfter w:w="4477" w:type="dxa"/>
          <w:trHeight w:val="258"/>
        </w:trPr>
        <w:tc>
          <w:tcPr>
            <w:tcW w:w="1128" w:type="dxa"/>
          </w:tcPr>
          <w:p w:rsidR="006A7887" w:rsidRDefault="006A7887" w:rsidP="001F2319">
            <w:pPr>
              <w:pStyle w:val="TableParagraph"/>
              <w:spacing w:before="10" w:line="229" w:lineRule="exact"/>
              <w:ind w:left="143" w:right="128"/>
              <w:rPr>
                <w:sz w:val="20"/>
              </w:rPr>
            </w:pPr>
            <w:r>
              <w:rPr>
                <w:i/>
                <w:sz w:val="20"/>
              </w:rPr>
              <w:t>P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кВт</w:t>
            </w:r>
            <w:proofErr w:type="spellEnd"/>
          </w:p>
        </w:tc>
        <w:tc>
          <w:tcPr>
            <w:tcW w:w="518" w:type="dxa"/>
          </w:tcPr>
          <w:p w:rsidR="006A7887" w:rsidRDefault="006A7887" w:rsidP="001F2319">
            <w:pPr>
              <w:pStyle w:val="TableParagraph"/>
              <w:spacing w:line="224" w:lineRule="exact"/>
              <w:ind w:left="17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A7887" w:rsidTr="001F2319">
        <w:trPr>
          <w:gridAfter w:val="1"/>
          <w:wAfter w:w="4477" w:type="dxa"/>
          <w:trHeight w:val="258"/>
        </w:trPr>
        <w:tc>
          <w:tcPr>
            <w:tcW w:w="1128" w:type="dxa"/>
          </w:tcPr>
          <w:p w:rsidR="006A7887" w:rsidRDefault="006A7887" w:rsidP="001F2319">
            <w:pPr>
              <w:pStyle w:val="TableParagraph"/>
              <w:spacing w:line="224" w:lineRule="exact"/>
              <w:ind w:left="144" w:right="128"/>
              <w:rPr>
                <w:sz w:val="20"/>
              </w:rPr>
            </w:pPr>
            <w:r>
              <w:rPr>
                <w:i/>
                <w:sz w:val="20"/>
              </w:rPr>
              <w:t>P</w:t>
            </w:r>
            <w:r>
              <w:rPr>
                <w:sz w:val="20"/>
                <w:vertAlign w:val="subscript"/>
              </w:rPr>
              <w:t>2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кВт</w:t>
            </w:r>
            <w:proofErr w:type="spellEnd"/>
          </w:p>
        </w:tc>
        <w:tc>
          <w:tcPr>
            <w:tcW w:w="518" w:type="dxa"/>
          </w:tcPr>
          <w:p w:rsidR="006A7887" w:rsidRDefault="006A7887" w:rsidP="001F2319">
            <w:pPr>
              <w:pStyle w:val="TableParagraph"/>
              <w:spacing w:before="19" w:line="219" w:lineRule="exact"/>
              <w:ind w:left="1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6A7887" w:rsidTr="001F2319">
        <w:trPr>
          <w:gridAfter w:val="1"/>
          <w:wAfter w:w="4477" w:type="dxa"/>
          <w:trHeight w:val="258"/>
        </w:trPr>
        <w:tc>
          <w:tcPr>
            <w:tcW w:w="1128" w:type="dxa"/>
          </w:tcPr>
          <w:p w:rsidR="006A7887" w:rsidRDefault="006A7887" w:rsidP="001F2319">
            <w:pPr>
              <w:pStyle w:val="TableParagraph"/>
              <w:spacing w:before="10" w:line="229" w:lineRule="exact"/>
              <w:ind w:left="144" w:right="128"/>
              <w:rPr>
                <w:sz w:val="20"/>
              </w:rPr>
            </w:pPr>
            <w:r>
              <w:rPr>
                <w:i/>
                <w:sz w:val="20"/>
              </w:rPr>
              <w:t>P</w:t>
            </w:r>
            <w:r>
              <w:rPr>
                <w:sz w:val="20"/>
                <w:vertAlign w:val="subscript"/>
              </w:rPr>
              <w:t>3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кВт</w:t>
            </w:r>
            <w:proofErr w:type="spellEnd"/>
          </w:p>
        </w:tc>
        <w:tc>
          <w:tcPr>
            <w:tcW w:w="518" w:type="dxa"/>
          </w:tcPr>
          <w:p w:rsidR="006A7887" w:rsidRDefault="006A7887" w:rsidP="001F2319">
            <w:pPr>
              <w:pStyle w:val="TableParagraph"/>
              <w:spacing w:line="224" w:lineRule="exact"/>
              <w:ind w:left="1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6A7887" w:rsidTr="001F2319">
        <w:trPr>
          <w:gridAfter w:val="1"/>
          <w:wAfter w:w="4477" w:type="dxa"/>
          <w:trHeight w:val="253"/>
        </w:trPr>
        <w:tc>
          <w:tcPr>
            <w:tcW w:w="1128" w:type="dxa"/>
          </w:tcPr>
          <w:p w:rsidR="006A7887" w:rsidRDefault="006A7887" w:rsidP="001F2319">
            <w:pPr>
              <w:pStyle w:val="TableParagraph"/>
              <w:spacing w:before="10" w:line="224" w:lineRule="exact"/>
              <w:ind w:left="140" w:right="128"/>
              <w:rPr>
                <w:sz w:val="20"/>
              </w:rPr>
            </w:pPr>
            <w:r>
              <w:rPr>
                <w:i/>
                <w:sz w:val="20"/>
              </w:rPr>
              <w:t xml:space="preserve">l, </w:t>
            </w:r>
            <w:proofErr w:type="spellStart"/>
            <w:r>
              <w:rPr>
                <w:sz w:val="20"/>
              </w:rPr>
              <w:t>см</w:t>
            </w:r>
            <w:proofErr w:type="spellEnd"/>
          </w:p>
        </w:tc>
        <w:tc>
          <w:tcPr>
            <w:tcW w:w="518" w:type="dxa"/>
          </w:tcPr>
          <w:p w:rsidR="006A7887" w:rsidRDefault="006A7887" w:rsidP="001F2319">
            <w:pPr>
              <w:pStyle w:val="TableParagraph"/>
              <w:spacing w:before="10" w:line="224" w:lineRule="exact"/>
              <w:ind w:right="144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</w:tbl>
    <w:p w:rsidR="006A7887" w:rsidRDefault="006A7887" w:rsidP="006A7887">
      <w:pPr>
        <w:rPr>
          <w:noProof/>
          <w:sz w:val="20"/>
          <w:lang w:eastAsia="ru-RU"/>
        </w:rPr>
      </w:pPr>
    </w:p>
    <w:p w:rsidR="006A7887" w:rsidRDefault="006A7887" w:rsidP="006A7887">
      <w:pPr>
        <w:rPr>
          <w:noProof/>
          <w:sz w:val="20"/>
          <w:lang w:eastAsia="ru-RU"/>
        </w:rPr>
      </w:pPr>
    </w:p>
    <w:p w:rsidR="006A7887" w:rsidRDefault="006A7887" w:rsidP="006A7887">
      <w:pPr>
        <w:rPr>
          <w:noProof/>
          <w:sz w:val="20"/>
          <w:lang w:eastAsia="ru-RU"/>
        </w:rPr>
      </w:pPr>
    </w:p>
    <w:p w:rsidR="006A7887" w:rsidRDefault="006A7887" w:rsidP="006A7887">
      <w:pPr>
        <w:pStyle w:val="2"/>
        <w:ind w:left="1090"/>
      </w:pPr>
      <w:r>
        <w:rPr>
          <w:noProof/>
          <w:sz w:val="20"/>
          <w:lang w:eastAsia="ru-RU"/>
        </w:rPr>
        <w:drawing>
          <wp:inline distT="0" distB="0" distL="0" distR="0" wp14:anchorId="34C3D254" wp14:editId="5768B841">
            <wp:extent cx="1786128" cy="707136"/>
            <wp:effectExtent l="0" t="0" r="0" b="0"/>
            <wp:docPr id="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6128" cy="707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7887">
        <w:t xml:space="preserve"> </w:t>
      </w:r>
      <w:r>
        <w:t>Приложение</w:t>
      </w:r>
    </w:p>
    <w:p w:rsidR="006A7887" w:rsidRDefault="006A7887" w:rsidP="006A7887">
      <w:pPr>
        <w:spacing w:before="48"/>
        <w:ind w:right="101"/>
        <w:jc w:val="right"/>
        <w:rPr>
          <w:b/>
          <w:i/>
          <w:sz w:val="20"/>
        </w:rPr>
      </w:pPr>
      <w:r>
        <w:rPr>
          <w:b/>
          <w:i/>
          <w:sz w:val="20"/>
        </w:rPr>
        <w:t>Моменты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сопротивления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и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площадь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сечения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сплошных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круглых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валов</w:t>
      </w:r>
    </w:p>
    <w:p w:rsidR="006A7887" w:rsidRDefault="006A7887" w:rsidP="006A7887">
      <w:pPr>
        <w:pStyle w:val="1"/>
        <w:ind w:right="148"/>
      </w:pPr>
      <w:r>
        <w:t>Таблица</w:t>
      </w:r>
    </w:p>
    <w:tbl>
      <w:tblPr>
        <w:tblStyle w:val="TableNormal"/>
        <w:tblW w:w="0" w:type="auto"/>
        <w:tblInd w:w="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869"/>
        <w:gridCol w:w="845"/>
        <w:gridCol w:w="687"/>
        <w:gridCol w:w="706"/>
        <w:gridCol w:w="869"/>
        <w:gridCol w:w="845"/>
        <w:gridCol w:w="687"/>
      </w:tblGrid>
      <w:tr w:rsidR="006A7887" w:rsidTr="001F2319">
        <w:trPr>
          <w:trHeight w:val="1132"/>
        </w:trPr>
        <w:tc>
          <w:tcPr>
            <w:tcW w:w="6214" w:type="dxa"/>
            <w:gridSpan w:val="8"/>
          </w:tcPr>
          <w:p w:rsidR="006A7887" w:rsidRDefault="006A7887" w:rsidP="001F2319">
            <w:pPr>
              <w:pStyle w:val="TableParagraph"/>
              <w:ind w:left="238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D8EBDB4" wp14:editId="181096D5">
                  <wp:extent cx="906940" cy="716279"/>
                  <wp:effectExtent l="0" t="0" r="0" b="0"/>
                  <wp:docPr id="55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940" cy="71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114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D</w:t>
            </w:r>
            <w:r>
              <w:rPr>
                <w:sz w:val="20"/>
              </w:rPr>
              <w:t>,мм</w:t>
            </w:r>
            <w:proofErr w:type="spellEnd"/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162"/>
              <w:rPr>
                <w:sz w:val="20"/>
              </w:rPr>
            </w:pPr>
            <w:r>
              <w:rPr>
                <w:i/>
                <w:sz w:val="20"/>
              </w:rPr>
              <w:t>W</w:t>
            </w:r>
            <w:r>
              <w:rPr>
                <w:sz w:val="20"/>
                <w:vertAlign w:val="subscript"/>
              </w:rPr>
              <w:t>и</w:t>
            </w:r>
            <w:r>
              <w:rPr>
                <w:sz w:val="20"/>
              </w:rPr>
              <w:t>,см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64"/>
              <w:jc w:val="right"/>
              <w:rPr>
                <w:sz w:val="20"/>
              </w:rPr>
            </w:pPr>
            <w:r>
              <w:rPr>
                <w:i/>
                <w:sz w:val="20"/>
              </w:rPr>
              <w:t>W</w:t>
            </w:r>
            <w:r>
              <w:rPr>
                <w:sz w:val="20"/>
                <w:vertAlign w:val="subscript"/>
              </w:rPr>
              <w:t>к</w:t>
            </w:r>
            <w:r>
              <w:rPr>
                <w:sz w:val="20"/>
              </w:rPr>
              <w:t>,см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09"/>
              <w:rPr>
                <w:sz w:val="20"/>
              </w:rPr>
            </w:pPr>
            <w:r>
              <w:rPr>
                <w:i/>
                <w:sz w:val="20"/>
              </w:rPr>
              <w:t>F</w:t>
            </w:r>
            <w:r>
              <w:rPr>
                <w:sz w:val="20"/>
              </w:rPr>
              <w:t>,см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89" w:right="116"/>
              <w:rPr>
                <w:sz w:val="20"/>
              </w:rPr>
            </w:pPr>
            <w:proofErr w:type="spellStart"/>
            <w:r>
              <w:rPr>
                <w:i/>
                <w:sz w:val="20"/>
              </w:rPr>
              <w:t>D</w:t>
            </w:r>
            <w:r>
              <w:rPr>
                <w:sz w:val="20"/>
              </w:rPr>
              <w:t>,мм</w:t>
            </w:r>
            <w:proofErr w:type="spellEnd"/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i/>
                <w:sz w:val="20"/>
              </w:rPr>
              <w:t>W</w:t>
            </w:r>
            <w:r>
              <w:rPr>
                <w:sz w:val="20"/>
                <w:vertAlign w:val="subscript"/>
              </w:rPr>
              <w:t>и</w:t>
            </w:r>
            <w:r>
              <w:rPr>
                <w:sz w:val="20"/>
              </w:rPr>
              <w:t>,см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70"/>
              <w:jc w:val="right"/>
              <w:rPr>
                <w:sz w:val="20"/>
              </w:rPr>
            </w:pPr>
            <w:r>
              <w:rPr>
                <w:i/>
                <w:sz w:val="20"/>
              </w:rPr>
              <w:t>W</w:t>
            </w:r>
            <w:r>
              <w:rPr>
                <w:sz w:val="20"/>
                <w:vertAlign w:val="subscript"/>
              </w:rPr>
              <w:t>к</w:t>
            </w:r>
            <w:r>
              <w:rPr>
                <w:sz w:val="20"/>
              </w:rPr>
              <w:t>,см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100"/>
              <w:rPr>
                <w:sz w:val="20"/>
              </w:rPr>
            </w:pPr>
            <w:r>
              <w:rPr>
                <w:i/>
                <w:sz w:val="20"/>
              </w:rPr>
              <w:t>F</w:t>
            </w:r>
            <w:r>
              <w:rPr>
                <w:sz w:val="20"/>
              </w:rPr>
              <w:t>,см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0,785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1,571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3,14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41,4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>82,8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44,2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0,909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1,818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3,46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46,6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37"/>
              <w:rPr>
                <w:sz w:val="20"/>
              </w:rPr>
            </w:pPr>
            <w:r>
              <w:rPr>
                <w:sz w:val="20"/>
              </w:rPr>
              <w:t>93,2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47,8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1,045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2,090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3,80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50,3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100,5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50,3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1,194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2,39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4,15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54,1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108,3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52,8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1,357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2,71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4,52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60,3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120,6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56,7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1,534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4,91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66,9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133,8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60,8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1,726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3,45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5,31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71,6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143,1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63,6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2,16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4,31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6,16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76,5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152,9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66,5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2,65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5,30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7,07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84,2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168,3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70,9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3,22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6,43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8,04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9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92,4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184,8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75,4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3,86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7,72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9,08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52"/>
              <w:rPr>
                <w:sz w:val="20"/>
              </w:rPr>
            </w:pPr>
            <w:r>
              <w:rPr>
                <w:sz w:val="20"/>
              </w:rPr>
              <w:t>98,2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196,4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78,5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4,21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8,42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9,62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>113,7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227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86,6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4,58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9,16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>130,7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261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95,0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4,97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9,95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>149,3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299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5,39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10,77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11,3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>169,6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339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6,28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12,57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right="201"/>
              <w:jc w:val="right"/>
              <w:rPr>
                <w:sz w:val="20"/>
              </w:rPr>
            </w:pPr>
            <w:r>
              <w:rPr>
                <w:sz w:val="20"/>
              </w:rPr>
              <w:t>191,7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383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7,27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14,55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13,9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8,36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16,73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483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8,95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17,89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15,9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269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539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9,56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19,11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16,6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299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599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10,19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20,4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17,3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331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663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10,86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21,7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18,1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366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731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12,27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24,5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19,6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402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804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201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13,80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27,6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21,2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441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882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214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lastRenderedPageBreak/>
              <w:t>55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16,33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32,7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23,8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482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66"/>
              <w:rPr>
                <w:sz w:val="20"/>
              </w:rPr>
            </w:pPr>
            <w:r>
              <w:rPr>
                <w:sz w:val="20"/>
              </w:rPr>
              <w:t>965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227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81"/>
              <w:rPr>
                <w:sz w:val="20"/>
              </w:rPr>
            </w:pPr>
            <w:r>
              <w:rPr>
                <w:sz w:val="20"/>
              </w:rPr>
              <w:t>19,16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38,8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26,4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526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1053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241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21,2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42,4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28,3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573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1145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254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23,4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46,8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30,2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622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1243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269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27,0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53,9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33,2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673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1347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30,9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61,7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36,3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728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1156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6"/>
              <w:rPr>
                <w:sz w:val="20"/>
              </w:rPr>
            </w:pPr>
            <w:r>
              <w:rPr>
                <w:sz w:val="20"/>
              </w:rPr>
              <w:t>298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67,3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84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276"/>
              <w:rPr>
                <w:sz w:val="20"/>
              </w:rPr>
            </w:pPr>
            <w:r>
              <w:rPr>
                <w:sz w:val="20"/>
              </w:rPr>
              <w:t>785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left="213"/>
              <w:rPr>
                <w:sz w:val="20"/>
              </w:rPr>
            </w:pPr>
            <w:r>
              <w:rPr>
                <w:sz w:val="20"/>
              </w:rPr>
              <w:t>1571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84" w:right="84"/>
              <w:rPr>
                <w:sz w:val="20"/>
              </w:rPr>
            </w:pPr>
            <w:r>
              <w:rPr>
                <w:sz w:val="20"/>
              </w:rPr>
              <w:t>1314</w:t>
            </w:r>
          </w:p>
        </w:tc>
      </w:tr>
      <w:tr w:rsidR="006A7887" w:rsidTr="001F2319">
        <w:trPr>
          <w:trHeight w:val="230"/>
        </w:trPr>
        <w:tc>
          <w:tcPr>
            <w:tcW w:w="706" w:type="dxa"/>
          </w:tcPr>
          <w:p w:rsidR="006A7887" w:rsidRDefault="006A7887" w:rsidP="001F2319">
            <w:pPr>
              <w:pStyle w:val="TableParagraph"/>
              <w:ind w:left="90" w:right="76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ind w:left="89" w:right="76"/>
              <w:rPr>
                <w:sz w:val="20"/>
              </w:rPr>
            </w:pPr>
            <w:r>
              <w:rPr>
                <w:sz w:val="20"/>
              </w:rPr>
              <w:t>36,6</w:t>
            </w: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73,3</w:t>
            </w: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40,7</w:t>
            </w:r>
          </w:p>
        </w:tc>
        <w:tc>
          <w:tcPr>
            <w:tcW w:w="706" w:type="dxa"/>
          </w:tcPr>
          <w:p w:rsidR="006A7887" w:rsidRDefault="006A7887" w:rsidP="001F2319">
            <w:pPr>
              <w:pStyle w:val="TableParagraph"/>
              <w:rPr>
                <w:sz w:val="16"/>
              </w:rPr>
            </w:pPr>
          </w:p>
        </w:tc>
        <w:tc>
          <w:tcPr>
            <w:tcW w:w="869" w:type="dxa"/>
          </w:tcPr>
          <w:p w:rsidR="006A7887" w:rsidRDefault="006A7887" w:rsidP="001F2319">
            <w:pPr>
              <w:pStyle w:val="TableParagraph"/>
              <w:rPr>
                <w:sz w:val="16"/>
              </w:rPr>
            </w:pPr>
          </w:p>
        </w:tc>
        <w:tc>
          <w:tcPr>
            <w:tcW w:w="845" w:type="dxa"/>
          </w:tcPr>
          <w:p w:rsidR="006A7887" w:rsidRDefault="006A7887" w:rsidP="001F2319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:rsidR="006A7887" w:rsidRDefault="006A7887" w:rsidP="001F2319">
            <w:pPr>
              <w:pStyle w:val="TableParagraph"/>
              <w:rPr>
                <w:sz w:val="16"/>
              </w:rPr>
            </w:pPr>
          </w:p>
        </w:tc>
      </w:tr>
    </w:tbl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/>
    <w:p w:rsidR="006A7887" w:rsidRDefault="006A7887" w:rsidP="006A7887">
      <w:r>
        <w:lastRenderedPageBreak/>
        <w:t>РГР 3</w:t>
      </w:r>
    </w:p>
    <w:p w:rsidR="00F7461F" w:rsidRDefault="00F7461F" w:rsidP="00F7461F">
      <w:pPr>
        <w:pStyle w:val="1"/>
        <w:spacing w:before="1"/>
        <w:ind w:left="1916"/>
        <w:jc w:val="both"/>
      </w:pPr>
      <w:r>
        <w:t>Расчётно-графическая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№3</w:t>
      </w:r>
    </w:p>
    <w:p w:rsidR="00F7461F" w:rsidRDefault="00F7461F" w:rsidP="00F7461F">
      <w:pPr>
        <w:ind w:left="2382" w:right="834" w:hanging="1138"/>
        <w:jc w:val="both"/>
        <w:rPr>
          <w:b/>
          <w:sz w:val="20"/>
        </w:rPr>
      </w:pPr>
      <w:r>
        <w:rPr>
          <w:b/>
          <w:sz w:val="20"/>
        </w:rPr>
        <w:t>«Расчёт балки на двух опорах, работающей в условиях</w:t>
      </w:r>
      <w:r>
        <w:rPr>
          <w:b/>
          <w:spacing w:val="-48"/>
          <w:sz w:val="20"/>
        </w:rPr>
        <w:t xml:space="preserve"> </w:t>
      </w:r>
      <w:r>
        <w:rPr>
          <w:b/>
          <w:sz w:val="20"/>
        </w:rPr>
        <w:t>прямого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поперечного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изгиба»</w:t>
      </w:r>
    </w:p>
    <w:p w:rsidR="00F7461F" w:rsidRDefault="00F7461F" w:rsidP="00F7461F">
      <w:pPr>
        <w:pStyle w:val="a3"/>
        <w:spacing w:before="122" w:after="53"/>
        <w:ind w:left="4004"/>
      </w:pPr>
    </w:p>
    <w:tbl>
      <w:tblPr>
        <w:tblStyle w:val="TableNormal"/>
        <w:tblW w:w="0" w:type="auto"/>
        <w:tblInd w:w="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509"/>
        <w:gridCol w:w="4557"/>
      </w:tblGrid>
      <w:tr w:rsidR="00F7461F" w:rsidTr="006F0A49">
        <w:trPr>
          <w:trHeight w:val="277"/>
        </w:trPr>
        <w:tc>
          <w:tcPr>
            <w:tcW w:w="1061" w:type="dxa"/>
            <w:vMerge w:val="restart"/>
          </w:tcPr>
          <w:p w:rsidR="00F7461F" w:rsidRDefault="00F7461F" w:rsidP="006F0A49">
            <w:pPr>
              <w:pStyle w:val="TableParagraph"/>
              <w:ind w:left="148"/>
              <w:rPr>
                <w:sz w:val="20"/>
              </w:rPr>
            </w:pPr>
            <w:proofErr w:type="spellStart"/>
            <w:r>
              <w:rPr>
                <w:sz w:val="20"/>
              </w:rPr>
              <w:t>Расчётные</w:t>
            </w:r>
            <w:proofErr w:type="spellEnd"/>
          </w:p>
          <w:p w:rsidR="00F7461F" w:rsidRDefault="00F7461F" w:rsidP="006F0A49">
            <w:pPr>
              <w:pStyle w:val="TableParagraph"/>
              <w:spacing w:before="48"/>
              <w:ind w:left="148"/>
              <w:rPr>
                <w:sz w:val="20"/>
              </w:rPr>
            </w:pPr>
            <w:proofErr w:type="spellStart"/>
            <w:r>
              <w:rPr>
                <w:sz w:val="20"/>
              </w:rPr>
              <w:t>данные</w:t>
            </w:r>
            <w:proofErr w:type="spellEnd"/>
          </w:p>
        </w:tc>
        <w:tc>
          <w:tcPr>
            <w:tcW w:w="5066" w:type="dxa"/>
            <w:gridSpan w:val="2"/>
          </w:tcPr>
          <w:p w:rsidR="00F7461F" w:rsidRDefault="00F7461F" w:rsidP="006F0A49">
            <w:pPr>
              <w:pStyle w:val="TableParagraph"/>
              <w:ind w:left="1866" w:right="1861"/>
              <w:rPr>
                <w:sz w:val="20"/>
              </w:rPr>
            </w:pPr>
            <w:proofErr w:type="spellStart"/>
            <w:r>
              <w:rPr>
                <w:sz w:val="20"/>
              </w:rPr>
              <w:t>Цифра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шрифта</w:t>
            </w:r>
            <w:proofErr w:type="spellEnd"/>
          </w:p>
        </w:tc>
      </w:tr>
      <w:tr w:rsidR="00F7461F" w:rsidTr="006F0A49">
        <w:trPr>
          <w:gridAfter w:val="1"/>
          <w:wAfter w:w="4557" w:type="dxa"/>
          <w:trHeight w:val="263"/>
        </w:trPr>
        <w:tc>
          <w:tcPr>
            <w:tcW w:w="1061" w:type="dxa"/>
            <w:vMerge/>
            <w:tcBorders>
              <w:top w:val="nil"/>
            </w:tcBorders>
          </w:tcPr>
          <w:p w:rsidR="00F7461F" w:rsidRDefault="00F7461F" w:rsidP="006F0A49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</w:tcPr>
          <w:p w:rsidR="00F7461F" w:rsidRDefault="00F7461F" w:rsidP="006F0A49">
            <w:pPr>
              <w:pStyle w:val="TableParagraph"/>
              <w:ind w:left="29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</w:tr>
      <w:tr w:rsidR="00F7461F" w:rsidTr="006F0A49">
        <w:trPr>
          <w:gridAfter w:val="1"/>
          <w:wAfter w:w="4557" w:type="dxa"/>
          <w:trHeight w:val="253"/>
        </w:trPr>
        <w:tc>
          <w:tcPr>
            <w:tcW w:w="1061" w:type="dxa"/>
          </w:tcPr>
          <w:p w:rsidR="00F7461F" w:rsidRDefault="00F7461F" w:rsidP="006F0A49">
            <w:pPr>
              <w:pStyle w:val="TableParagraph"/>
              <w:ind w:left="365" w:right="351"/>
              <w:rPr>
                <w:sz w:val="18"/>
              </w:rPr>
            </w:pPr>
            <w:r>
              <w:rPr>
                <w:i/>
                <w:sz w:val="18"/>
              </w:rPr>
              <w:t>a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509" w:type="dxa"/>
          </w:tcPr>
          <w:p w:rsidR="00F7461F" w:rsidRDefault="00F7461F" w:rsidP="006F0A49">
            <w:pPr>
              <w:pStyle w:val="TableParagraph"/>
              <w:ind w:left="29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F7461F" w:rsidTr="006F0A49">
        <w:trPr>
          <w:gridAfter w:val="1"/>
          <w:wAfter w:w="4557" w:type="dxa"/>
          <w:trHeight w:val="254"/>
        </w:trPr>
        <w:tc>
          <w:tcPr>
            <w:tcW w:w="1061" w:type="dxa"/>
          </w:tcPr>
          <w:p w:rsidR="00F7461F" w:rsidRDefault="00F7461F" w:rsidP="006F0A49">
            <w:pPr>
              <w:pStyle w:val="TableParagraph"/>
              <w:ind w:left="365" w:right="351"/>
              <w:rPr>
                <w:sz w:val="18"/>
              </w:rPr>
            </w:pPr>
            <w:r>
              <w:rPr>
                <w:i/>
                <w:sz w:val="18"/>
              </w:rPr>
              <w:t>b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509" w:type="dxa"/>
          </w:tcPr>
          <w:p w:rsidR="00F7461F" w:rsidRDefault="00F7461F" w:rsidP="006F0A49">
            <w:pPr>
              <w:pStyle w:val="TableParagraph"/>
              <w:ind w:left="2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</w:tr>
      <w:tr w:rsidR="00F7461F" w:rsidTr="006F0A49">
        <w:trPr>
          <w:gridAfter w:val="1"/>
          <w:wAfter w:w="4557" w:type="dxa"/>
          <w:trHeight w:val="258"/>
        </w:trPr>
        <w:tc>
          <w:tcPr>
            <w:tcW w:w="1061" w:type="dxa"/>
          </w:tcPr>
          <w:p w:rsidR="00F7461F" w:rsidRDefault="00F7461F" w:rsidP="006F0A49">
            <w:pPr>
              <w:pStyle w:val="TableParagraph"/>
              <w:ind w:left="365" w:right="351"/>
              <w:rPr>
                <w:sz w:val="18"/>
              </w:rPr>
            </w:pPr>
            <w:r>
              <w:rPr>
                <w:i/>
                <w:sz w:val="18"/>
              </w:rPr>
              <w:t>c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509" w:type="dxa"/>
          </w:tcPr>
          <w:p w:rsidR="00F7461F" w:rsidRDefault="00F7461F" w:rsidP="006F0A49">
            <w:pPr>
              <w:pStyle w:val="TableParagraph"/>
              <w:ind w:left="29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</w:tr>
      <w:tr w:rsidR="00F7461F" w:rsidTr="006F0A49">
        <w:trPr>
          <w:gridAfter w:val="1"/>
          <w:wAfter w:w="4557" w:type="dxa"/>
          <w:trHeight w:val="253"/>
        </w:trPr>
        <w:tc>
          <w:tcPr>
            <w:tcW w:w="1061" w:type="dxa"/>
          </w:tcPr>
          <w:p w:rsidR="00F7461F" w:rsidRDefault="00F7461F" w:rsidP="006F0A49">
            <w:pPr>
              <w:pStyle w:val="TableParagraph"/>
              <w:ind w:left="393"/>
              <w:rPr>
                <w:sz w:val="18"/>
              </w:rPr>
            </w:pPr>
            <w:r>
              <w:rPr>
                <w:i/>
                <w:sz w:val="18"/>
              </w:rPr>
              <w:t>F</w:t>
            </w:r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кН</w:t>
            </w:r>
            <w:proofErr w:type="spellEnd"/>
          </w:p>
        </w:tc>
        <w:tc>
          <w:tcPr>
            <w:tcW w:w="509" w:type="dxa"/>
          </w:tcPr>
          <w:p w:rsidR="00F7461F" w:rsidRDefault="00F7461F" w:rsidP="006F0A49">
            <w:pPr>
              <w:pStyle w:val="TableParagraph"/>
              <w:ind w:left="151" w:right="11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bookmarkStart w:id="0" w:name="_GoBack"/>
        <w:bookmarkEnd w:id="0"/>
      </w:tr>
      <w:tr w:rsidR="00F7461F" w:rsidTr="006F0A49">
        <w:trPr>
          <w:gridAfter w:val="1"/>
          <w:wAfter w:w="4557" w:type="dxa"/>
          <w:trHeight w:val="253"/>
        </w:trPr>
        <w:tc>
          <w:tcPr>
            <w:tcW w:w="1061" w:type="dxa"/>
          </w:tcPr>
          <w:p w:rsidR="00F7461F" w:rsidRDefault="00F7461F" w:rsidP="006F0A49">
            <w:pPr>
              <w:pStyle w:val="TableParagraph"/>
              <w:ind w:right="160"/>
              <w:jc w:val="right"/>
              <w:rPr>
                <w:sz w:val="18"/>
              </w:rPr>
            </w:pPr>
            <w:r>
              <w:rPr>
                <w:i/>
                <w:sz w:val="18"/>
              </w:rPr>
              <w:t>q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кН</w:t>
            </w:r>
            <w:proofErr w:type="spellEnd"/>
            <w:r>
              <w:rPr>
                <w:sz w:val="18"/>
              </w:rPr>
              <w:t>/м</w:t>
            </w:r>
          </w:p>
        </w:tc>
        <w:tc>
          <w:tcPr>
            <w:tcW w:w="509" w:type="dxa"/>
          </w:tcPr>
          <w:p w:rsidR="00F7461F" w:rsidRDefault="00F7461F" w:rsidP="006F0A49">
            <w:pPr>
              <w:pStyle w:val="TableParagraph"/>
              <w:ind w:left="151" w:right="117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F7461F" w:rsidTr="006F0A49">
        <w:trPr>
          <w:gridAfter w:val="1"/>
          <w:wAfter w:w="4557" w:type="dxa"/>
          <w:trHeight w:val="253"/>
        </w:trPr>
        <w:tc>
          <w:tcPr>
            <w:tcW w:w="1061" w:type="dxa"/>
          </w:tcPr>
          <w:p w:rsidR="00F7461F" w:rsidRDefault="00F7461F" w:rsidP="006F0A49">
            <w:pPr>
              <w:pStyle w:val="TableParagraph"/>
              <w:spacing w:before="9"/>
              <w:ind w:right="98"/>
              <w:jc w:val="right"/>
              <w:rPr>
                <w:sz w:val="18"/>
              </w:rPr>
            </w:pPr>
            <w:proofErr w:type="spellStart"/>
            <w:r>
              <w:rPr>
                <w:i/>
                <w:position w:val="1"/>
                <w:sz w:val="18"/>
              </w:rPr>
              <w:t>M</w:t>
            </w:r>
            <w:r>
              <w:rPr>
                <w:i/>
                <w:sz w:val="12"/>
              </w:rPr>
              <w:t>e</w:t>
            </w:r>
            <w:proofErr w:type="spellEnd"/>
            <w:r>
              <w:rPr>
                <w:position w:val="1"/>
                <w:sz w:val="18"/>
              </w:rPr>
              <w:t>,</w:t>
            </w:r>
            <w:r>
              <w:rPr>
                <w:spacing w:val="1"/>
                <w:position w:val="1"/>
                <w:sz w:val="18"/>
              </w:rPr>
              <w:t xml:space="preserve"> </w:t>
            </w:r>
            <w:proofErr w:type="spellStart"/>
            <w:r>
              <w:rPr>
                <w:position w:val="1"/>
                <w:sz w:val="18"/>
              </w:rPr>
              <w:t>кН·м</w:t>
            </w:r>
            <w:proofErr w:type="spellEnd"/>
          </w:p>
        </w:tc>
        <w:tc>
          <w:tcPr>
            <w:tcW w:w="509" w:type="dxa"/>
          </w:tcPr>
          <w:p w:rsidR="00F7461F" w:rsidRDefault="00F7461F" w:rsidP="006F0A49">
            <w:pPr>
              <w:pStyle w:val="TableParagraph"/>
              <w:ind w:left="151" w:right="117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</w:tbl>
    <w:p w:rsidR="00BF30E0" w:rsidRDefault="00F7461F" w:rsidP="006A7887">
      <w:r>
        <w:rPr>
          <w:noProof/>
          <w:sz w:val="20"/>
          <w:lang w:eastAsia="ru-RU"/>
        </w:rPr>
        <w:drawing>
          <wp:inline distT="0" distB="0" distL="0" distR="0" wp14:anchorId="49EB66BB" wp14:editId="66D0E24E">
            <wp:extent cx="1691724" cy="699515"/>
            <wp:effectExtent l="0" t="0" r="0" b="0"/>
            <wp:docPr id="4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1724" cy="69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3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67"/>
    <w:rsid w:val="006A7887"/>
    <w:rsid w:val="006F7067"/>
    <w:rsid w:val="00A97700"/>
    <w:rsid w:val="00BF30E0"/>
    <w:rsid w:val="00F7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4C8E1"/>
  <w15:chartTrackingRefBased/>
  <w15:docId w15:val="{E85C1BCD-B7F5-41DA-AE37-8747D634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A78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A7887"/>
    <w:pPr>
      <w:ind w:left="352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78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A7887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6A78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A7887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6A7887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6A7887"/>
    <w:pPr>
      <w:spacing w:before="14"/>
    </w:pPr>
  </w:style>
  <w:style w:type="character" w:customStyle="1" w:styleId="20">
    <w:name w:val="Заголовок 2 Знак"/>
    <w:basedOn w:val="a0"/>
    <w:link w:val="2"/>
    <w:uiPriority w:val="9"/>
    <w:semiHidden/>
    <w:rsid w:val="006A78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2022-02-17T14:46:00Z</dcterms:created>
  <dcterms:modified xsi:type="dcterms:W3CDTF">2022-02-17T15:20:00Z</dcterms:modified>
</cp:coreProperties>
</file>