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3" w:rsidRDefault="00547893" w:rsidP="005478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C58">
        <w:rPr>
          <w:rFonts w:ascii="Times New Roman" w:hAnsi="Times New Roman" w:cs="Times New Roman"/>
          <w:sz w:val="28"/>
          <w:szCs w:val="28"/>
        </w:rPr>
        <w:t>Размер изображения предмета на фотопленке при съемке с расстояния 2 м</w:t>
      </w:r>
      <w:r w:rsidRPr="005B7C58">
        <w:rPr>
          <w:rFonts w:ascii="Times New Roman" w:hAnsi="Times New Roman" w:cs="Times New Roman"/>
          <w:sz w:val="28"/>
          <w:szCs w:val="28"/>
        </w:rPr>
        <w:br/>
        <w:t>равен 30 мм, а при съемке с расстояния 3.9 м – 15 мм. Определить фокусное</w:t>
      </w:r>
      <w:r w:rsidRPr="005B7C58">
        <w:rPr>
          <w:rFonts w:ascii="Times New Roman" w:hAnsi="Times New Roman" w:cs="Times New Roman"/>
          <w:sz w:val="28"/>
          <w:szCs w:val="28"/>
        </w:rPr>
        <w:br/>
        <w:t>расстояние объектива.</w:t>
      </w:r>
    </w:p>
    <w:p w:rsidR="00357479" w:rsidRDefault="00357479"/>
    <w:sectPr w:rsidR="00357479" w:rsidSect="007F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47893"/>
    <w:rsid w:val="0007191F"/>
    <w:rsid w:val="000D77A7"/>
    <w:rsid w:val="00357479"/>
    <w:rsid w:val="00547893"/>
    <w:rsid w:val="007F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2022-03-01T15:25:00Z</dcterms:created>
  <dcterms:modified xsi:type="dcterms:W3CDTF">2022-03-01T15:25:00Z</dcterms:modified>
</cp:coreProperties>
</file>