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307CAA">
      <w:r w:rsidRPr="005B7C58">
        <w:rPr>
          <w:rFonts w:ascii="Times New Roman" w:hAnsi="Times New Roman" w:cs="Times New Roman"/>
          <w:sz w:val="28"/>
          <w:szCs w:val="28"/>
        </w:rPr>
        <w:t>На стеклянную пластинку с показателем преломления N падает луч света.</w:t>
      </w:r>
      <w:r w:rsidRPr="005B7C58">
        <w:rPr>
          <w:rFonts w:ascii="Times New Roman" w:hAnsi="Times New Roman" w:cs="Times New Roman"/>
          <w:sz w:val="28"/>
          <w:szCs w:val="28"/>
        </w:rPr>
        <w:br/>
        <w:t>Каков угол падения луча на поверхность пластинки, если отраженный и</w:t>
      </w:r>
      <w:r w:rsidRPr="005B7C58">
        <w:rPr>
          <w:rFonts w:ascii="Times New Roman" w:hAnsi="Times New Roman" w:cs="Times New Roman"/>
          <w:sz w:val="28"/>
          <w:szCs w:val="28"/>
        </w:rPr>
        <w:br/>
        <w:t>преломленный лучи образуют прямой угол? Ответ в виде формулы.</w:t>
      </w:r>
      <w:r w:rsidRPr="005B7C58">
        <w:rPr>
          <w:rFonts w:ascii="Times New Roman" w:hAnsi="Times New Roman" w:cs="Times New Roman"/>
          <w:sz w:val="28"/>
          <w:szCs w:val="28"/>
        </w:rPr>
        <w:br/>
      </w:r>
    </w:p>
    <w:sectPr w:rsidR="00357479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07CAA"/>
    <w:rsid w:val="0007191F"/>
    <w:rsid w:val="000D77A7"/>
    <w:rsid w:val="00307CAA"/>
    <w:rsid w:val="00357479"/>
    <w:rsid w:val="007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2022-03-01T15:30:00Z</dcterms:created>
  <dcterms:modified xsi:type="dcterms:W3CDTF">2022-03-01T15:30:00Z</dcterms:modified>
</cp:coreProperties>
</file>