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A42584" w:rsidRDefault="00A42584">
      <w:pPr>
        <w:rPr>
          <w:rFonts w:ascii="Times New Roman" w:hAnsi="Times New Roman" w:cs="Times New Roman"/>
          <w:sz w:val="28"/>
          <w:szCs w:val="28"/>
        </w:rPr>
      </w:pPr>
      <w:r w:rsidRPr="00A42584">
        <w:rPr>
          <w:rFonts w:ascii="Times New Roman" w:hAnsi="Times New Roman" w:cs="Times New Roman"/>
          <w:sz w:val="28"/>
          <w:szCs w:val="28"/>
        </w:rPr>
        <w:t>Аргон массой 25 г при температуре 250</w:t>
      </w:r>
      <w:proofErr w:type="gramStart"/>
      <w:r w:rsidRPr="00A4258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42584">
        <w:rPr>
          <w:rFonts w:ascii="Times New Roman" w:hAnsi="Times New Roman" w:cs="Times New Roman"/>
          <w:sz w:val="28"/>
          <w:szCs w:val="28"/>
        </w:rPr>
        <w:t xml:space="preserve"> изотермически </w:t>
      </w:r>
      <w:proofErr w:type="spellStart"/>
      <w:r w:rsidRPr="00A42584">
        <w:rPr>
          <w:rFonts w:ascii="Times New Roman" w:hAnsi="Times New Roman" w:cs="Times New Roman"/>
          <w:sz w:val="28"/>
          <w:szCs w:val="28"/>
        </w:rPr>
        <w:t>адиабатически</w:t>
      </w:r>
      <w:proofErr w:type="spellEnd"/>
      <w:r w:rsidRPr="00A42584">
        <w:rPr>
          <w:rFonts w:ascii="Times New Roman" w:hAnsi="Times New Roman" w:cs="Times New Roman"/>
          <w:sz w:val="28"/>
          <w:szCs w:val="28"/>
        </w:rPr>
        <w:t xml:space="preserve"> расширяется от объема V</w:t>
      </w:r>
      <w:r w:rsidRPr="00A425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42584">
        <w:rPr>
          <w:rFonts w:ascii="Times New Roman" w:hAnsi="Times New Roman" w:cs="Times New Roman"/>
          <w:sz w:val="28"/>
          <w:szCs w:val="28"/>
        </w:rPr>
        <w:t>=25 л до V</w:t>
      </w:r>
      <w:r w:rsidRPr="00A425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2584">
        <w:rPr>
          <w:rFonts w:ascii="Times New Roman" w:hAnsi="Times New Roman" w:cs="Times New Roman"/>
          <w:sz w:val="28"/>
          <w:szCs w:val="28"/>
        </w:rPr>
        <w:t xml:space="preserve">=40 л после чего </w:t>
      </w:r>
      <w:proofErr w:type="spellStart"/>
      <w:r w:rsidRPr="00A42584">
        <w:rPr>
          <w:rFonts w:ascii="Times New Roman" w:hAnsi="Times New Roman" w:cs="Times New Roman"/>
          <w:sz w:val="28"/>
          <w:szCs w:val="28"/>
        </w:rPr>
        <w:t>изохорически</w:t>
      </w:r>
      <w:proofErr w:type="spellEnd"/>
      <w:r w:rsidRPr="00A42584">
        <w:rPr>
          <w:rFonts w:ascii="Times New Roman" w:hAnsi="Times New Roman" w:cs="Times New Roman"/>
          <w:sz w:val="28"/>
          <w:szCs w:val="28"/>
        </w:rPr>
        <w:t xml:space="preserve"> нагревается до температуры Т</w:t>
      </w:r>
      <w:r w:rsidRPr="00A4258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2584">
        <w:rPr>
          <w:rFonts w:ascii="Times New Roman" w:hAnsi="Times New Roman" w:cs="Times New Roman"/>
          <w:sz w:val="28"/>
          <w:szCs w:val="28"/>
        </w:rPr>
        <w:t xml:space="preserve"> = 600 К. Найти изменение внутренней энергии, энтропии и энтальпии.</w:t>
      </w:r>
    </w:p>
    <w:sectPr w:rsidR="00357479" w:rsidRPr="00A42584" w:rsidSect="00CC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A42584"/>
    <w:rsid w:val="0007191F"/>
    <w:rsid w:val="000D77A7"/>
    <w:rsid w:val="00357479"/>
    <w:rsid w:val="00A42584"/>
    <w:rsid w:val="00C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2022-03-20T13:22:00Z</dcterms:created>
  <dcterms:modified xsi:type="dcterms:W3CDTF">2022-03-20T13:23:00Z</dcterms:modified>
</cp:coreProperties>
</file>