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C72" w:rsidRDefault="00F54C72" w:rsidP="00F54C72">
      <w:pPr>
        <w:shd w:val="clear" w:color="auto" w:fill="FFFFFF"/>
        <w:spacing w:after="240"/>
        <w:ind w:right="240"/>
        <w:rPr>
          <w:rFonts w:ascii="Helvetica" w:hAnsi="Helvetica" w:cs="Helvetica"/>
          <w:color w:val="281F18"/>
          <w:sz w:val="21"/>
          <w:szCs w:val="21"/>
        </w:rPr>
      </w:pPr>
      <w:r>
        <w:rPr>
          <w:rFonts w:ascii="Helvetica" w:eastAsia="Times New Roman" w:hAnsi="Helvetica" w:cs="Helvetica"/>
          <w:color w:val="281F18"/>
          <w:sz w:val="21"/>
          <w:szCs w:val="21"/>
          <w:lang w:eastAsia="ru-RU"/>
        </w:rPr>
        <w:t>Ответить на вопросы по теме Онтология.</w:t>
      </w:r>
      <w:bookmarkStart w:id="0" w:name="_GoBack"/>
      <w:bookmarkEnd w:id="0"/>
    </w:p>
    <w:p w:rsidR="00F54C72" w:rsidRDefault="00F54C72" w:rsidP="00F54C72">
      <w:pPr>
        <w:pStyle w:val="a3"/>
        <w:numPr>
          <w:ilvl w:val="0"/>
          <w:numId w:val="1"/>
        </w:numPr>
        <w:shd w:val="clear" w:color="auto" w:fill="FFFFFF"/>
        <w:spacing w:before="0" w:beforeAutospacing="0" w:after="240" w:afterAutospacing="0"/>
        <w:ind w:left="480" w:right="240"/>
        <w:rPr>
          <w:rFonts w:ascii="Helvetica" w:hAnsi="Helvetica" w:cs="Helvetica"/>
          <w:color w:val="281F18"/>
          <w:sz w:val="21"/>
          <w:szCs w:val="21"/>
        </w:rPr>
      </w:pPr>
      <w:r>
        <w:rPr>
          <w:rFonts w:ascii="Helvetica" w:hAnsi="Helvetica" w:cs="Helvetica"/>
          <w:color w:val="281F18"/>
          <w:sz w:val="21"/>
          <w:szCs w:val="21"/>
        </w:rPr>
        <w:t>Можно ли отождествить категории бытия и материи, бытия и мышления? Какие философские позиции в итоге могут получиться?</w:t>
      </w:r>
    </w:p>
    <w:p w:rsidR="00F54C72" w:rsidRDefault="00F54C72" w:rsidP="00F54C72">
      <w:pPr>
        <w:pStyle w:val="a3"/>
        <w:numPr>
          <w:ilvl w:val="0"/>
          <w:numId w:val="1"/>
        </w:numPr>
        <w:shd w:val="clear" w:color="auto" w:fill="FFFFFF"/>
        <w:spacing w:before="0" w:beforeAutospacing="0" w:after="240" w:afterAutospacing="0"/>
        <w:ind w:left="480" w:right="240"/>
        <w:rPr>
          <w:rFonts w:ascii="Helvetica" w:hAnsi="Helvetica" w:cs="Helvetica"/>
          <w:color w:val="281F18"/>
          <w:sz w:val="21"/>
          <w:szCs w:val="21"/>
        </w:rPr>
      </w:pPr>
      <w:r>
        <w:rPr>
          <w:rFonts w:ascii="Helvetica" w:hAnsi="Helvetica" w:cs="Helvetica"/>
          <w:color w:val="281F18"/>
          <w:sz w:val="21"/>
          <w:szCs w:val="21"/>
        </w:rPr>
        <w:t>В чем заключается специфика человеческого бытия?</w:t>
      </w:r>
    </w:p>
    <w:p w:rsidR="00F54C72" w:rsidRDefault="00F54C72" w:rsidP="00F54C72">
      <w:pPr>
        <w:pStyle w:val="a3"/>
        <w:numPr>
          <w:ilvl w:val="0"/>
          <w:numId w:val="1"/>
        </w:numPr>
        <w:shd w:val="clear" w:color="auto" w:fill="FFFFFF"/>
        <w:spacing w:before="0" w:beforeAutospacing="0" w:after="240" w:afterAutospacing="0"/>
        <w:ind w:left="480" w:right="240"/>
        <w:rPr>
          <w:rFonts w:ascii="Helvetica" w:hAnsi="Helvetica" w:cs="Helvetica"/>
          <w:color w:val="281F18"/>
          <w:sz w:val="21"/>
          <w:szCs w:val="21"/>
        </w:rPr>
      </w:pPr>
      <w:r>
        <w:rPr>
          <w:rFonts w:ascii="Helvetica" w:hAnsi="Helvetica" w:cs="Helvetica"/>
          <w:color w:val="281F18"/>
          <w:sz w:val="21"/>
          <w:szCs w:val="21"/>
        </w:rPr>
        <w:t>Раскройте внутренние противоречия природного, духовного и социального бытия.</w:t>
      </w:r>
    </w:p>
    <w:p w:rsidR="00F54C72" w:rsidRDefault="00F54C72" w:rsidP="00F54C72">
      <w:pPr>
        <w:pStyle w:val="a3"/>
        <w:numPr>
          <w:ilvl w:val="0"/>
          <w:numId w:val="1"/>
        </w:numPr>
        <w:shd w:val="clear" w:color="auto" w:fill="FFFFFF"/>
        <w:spacing w:before="0" w:beforeAutospacing="0" w:after="240" w:afterAutospacing="0"/>
        <w:ind w:left="480" w:right="240"/>
        <w:rPr>
          <w:rFonts w:ascii="Helvetica" w:hAnsi="Helvetica" w:cs="Helvetica"/>
          <w:color w:val="281F18"/>
          <w:sz w:val="21"/>
          <w:szCs w:val="21"/>
        </w:rPr>
      </w:pPr>
      <w:r>
        <w:rPr>
          <w:rFonts w:ascii="Helvetica" w:hAnsi="Helvetica" w:cs="Helvetica"/>
          <w:color w:val="281F18"/>
          <w:sz w:val="21"/>
          <w:szCs w:val="21"/>
        </w:rPr>
        <w:t>Какому древнему философу принадлежит высказывание: «бытие есть, а небытия нет»? Объясните его смысл. Какими качествами обладает такое бытие?</w:t>
      </w:r>
    </w:p>
    <w:p w:rsidR="00F54C72" w:rsidRDefault="00F54C72" w:rsidP="00F54C72">
      <w:pPr>
        <w:pStyle w:val="a3"/>
        <w:numPr>
          <w:ilvl w:val="0"/>
          <w:numId w:val="1"/>
        </w:numPr>
        <w:shd w:val="clear" w:color="auto" w:fill="FFFFFF"/>
        <w:spacing w:before="0" w:beforeAutospacing="0" w:after="240" w:afterAutospacing="0"/>
        <w:ind w:left="480" w:right="240"/>
        <w:rPr>
          <w:rFonts w:ascii="Helvetica" w:hAnsi="Helvetica" w:cs="Helvetica"/>
          <w:color w:val="281F18"/>
          <w:sz w:val="21"/>
          <w:szCs w:val="21"/>
        </w:rPr>
      </w:pPr>
      <w:r>
        <w:rPr>
          <w:rFonts w:ascii="Helvetica" w:hAnsi="Helvetica" w:cs="Helvetica"/>
          <w:color w:val="281F18"/>
          <w:sz w:val="21"/>
          <w:szCs w:val="21"/>
        </w:rPr>
        <w:t>«Язык — дом бытия». Кто из современных западных философов высказал эту мысль? Поясните связь между словом, мыслью и бытием.</w:t>
      </w:r>
    </w:p>
    <w:p w:rsidR="00F54C72" w:rsidRDefault="00F54C72" w:rsidP="00F54C72">
      <w:pPr>
        <w:pStyle w:val="a3"/>
        <w:numPr>
          <w:ilvl w:val="0"/>
          <w:numId w:val="1"/>
        </w:numPr>
        <w:shd w:val="clear" w:color="auto" w:fill="FFFFFF"/>
        <w:spacing w:before="0" w:beforeAutospacing="0" w:after="240" w:afterAutospacing="0"/>
        <w:ind w:left="480" w:right="240"/>
        <w:rPr>
          <w:rFonts w:ascii="Helvetica" w:hAnsi="Helvetica" w:cs="Helvetica"/>
          <w:color w:val="281F18"/>
          <w:sz w:val="21"/>
          <w:szCs w:val="21"/>
        </w:rPr>
      </w:pPr>
      <w:r>
        <w:rPr>
          <w:rFonts w:ascii="Helvetica" w:hAnsi="Helvetica" w:cs="Helvetica"/>
          <w:color w:val="281F18"/>
          <w:sz w:val="21"/>
          <w:szCs w:val="21"/>
        </w:rPr>
        <w:t>Что является противоположностью категории бытия в философии? Приведите примеры из истории философии.</w:t>
      </w:r>
    </w:p>
    <w:p w:rsidR="00D84613" w:rsidRDefault="00D84613"/>
    <w:sectPr w:rsidR="00D846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626AC"/>
    <w:multiLevelType w:val="multilevel"/>
    <w:tmpl w:val="B5B0B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E65228"/>
    <w:multiLevelType w:val="multilevel"/>
    <w:tmpl w:val="3D622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C72"/>
    <w:rsid w:val="00D84613"/>
    <w:rsid w:val="00F54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C7E34"/>
  <w15:chartTrackingRefBased/>
  <w15:docId w15:val="{3C98D4B1-4ED0-4A32-85AA-89728691E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4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54C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2022-03-22T08:06:00Z</dcterms:created>
  <dcterms:modified xsi:type="dcterms:W3CDTF">2022-03-22T08:07:00Z</dcterms:modified>
</cp:coreProperties>
</file>