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215" w:rsidRPr="00A86778" w:rsidRDefault="00840215" w:rsidP="008402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6778">
        <w:rPr>
          <w:rFonts w:ascii="Times New Roman" w:hAnsi="Times New Roman" w:cs="Times New Roman"/>
          <w:sz w:val="28"/>
          <w:szCs w:val="28"/>
        </w:rPr>
        <w:t>Водород находился при давлении P1 в объеме V1, а при изменении объема до V2 давление его стало равным P2. Переход из первого состояния во второе совершался в два этапа: сначала по изохоре, затем по адиабате. Количество поглощенного газом тепла равно Q, приращение внутренней энергии ∆U, работа газа А. Определить приращение энергии ∆U, если P1=260кПа; V</w:t>
      </w:r>
      <w:r>
        <w:rPr>
          <w:rFonts w:ascii="Times New Roman" w:hAnsi="Times New Roman" w:cs="Times New Roman"/>
          <w:sz w:val="28"/>
          <w:szCs w:val="28"/>
        </w:rPr>
        <w:t>1=0,47м 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P2=150кПа; V2=0,24м</w:t>
      </w:r>
      <w:r w:rsidRPr="008402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86778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357479" w:rsidRDefault="00357479" w:rsidP="00840215">
      <w:pPr>
        <w:spacing w:after="0" w:line="240" w:lineRule="auto"/>
      </w:pPr>
    </w:p>
    <w:sectPr w:rsidR="00357479" w:rsidSect="00AB4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840215"/>
    <w:rsid w:val="0007191F"/>
    <w:rsid w:val="000D77A7"/>
    <w:rsid w:val="00357479"/>
    <w:rsid w:val="00840215"/>
    <w:rsid w:val="00AB4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2022-03-24T18:38:00Z</dcterms:created>
  <dcterms:modified xsi:type="dcterms:W3CDTF">2022-03-24T18:48:00Z</dcterms:modified>
</cp:coreProperties>
</file>