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23FDFF" w14:textId="77777777" w:rsidR="00A97414" w:rsidRPr="00B5516B" w:rsidRDefault="00A97414" w:rsidP="00A97414">
      <w:pPr>
        <w:pStyle w:val="Default"/>
        <w:jc w:val="center"/>
        <w:rPr>
          <w:b/>
          <w:sz w:val="26"/>
          <w:szCs w:val="26"/>
          <w:lang w:val="en-US"/>
        </w:rPr>
      </w:pPr>
      <w:bookmarkStart w:id="0" w:name="_Toc7444322"/>
      <w:bookmarkStart w:id="1" w:name="_Toc8481444"/>
      <w:bookmarkStart w:id="2" w:name="_Toc8642362"/>
      <w:r w:rsidRPr="00B5516B">
        <w:rPr>
          <w:b/>
          <w:sz w:val="26"/>
          <w:szCs w:val="26"/>
          <w:lang w:val="en-US"/>
        </w:rPr>
        <w:t>MINISTRY OF SCIENCE</w:t>
      </w:r>
      <w:r w:rsidRPr="0085200A">
        <w:rPr>
          <w:b/>
          <w:sz w:val="26"/>
          <w:szCs w:val="26"/>
          <w:lang w:val="en-US"/>
        </w:rPr>
        <w:t xml:space="preserve"> </w:t>
      </w:r>
      <w:r>
        <w:rPr>
          <w:b/>
          <w:sz w:val="26"/>
          <w:szCs w:val="26"/>
          <w:lang w:val="en-US"/>
        </w:rPr>
        <w:t>AND HIGHER EDUCATION</w:t>
      </w:r>
      <w:r w:rsidRPr="00B5516B">
        <w:rPr>
          <w:b/>
          <w:sz w:val="26"/>
          <w:szCs w:val="26"/>
          <w:lang w:val="en-US"/>
        </w:rPr>
        <w:t xml:space="preserve"> OF RUSSIAN FEDERATION</w:t>
      </w:r>
    </w:p>
    <w:p w14:paraId="4BD3EF5C" w14:textId="77777777" w:rsidR="00A97414" w:rsidRPr="00B5516B" w:rsidRDefault="00A97414" w:rsidP="00A97414">
      <w:pPr>
        <w:pStyle w:val="Default"/>
        <w:jc w:val="center"/>
        <w:rPr>
          <w:b/>
          <w:sz w:val="26"/>
          <w:szCs w:val="26"/>
          <w:lang w:val="en-US"/>
        </w:rPr>
      </w:pPr>
      <w:r w:rsidRPr="00B5516B">
        <w:rPr>
          <w:b/>
          <w:sz w:val="26"/>
          <w:szCs w:val="26"/>
          <w:lang w:val="en-US"/>
        </w:rPr>
        <w:t>FEDERAL STATE INSTITUTION OF HIGHER EDUCATION</w:t>
      </w:r>
    </w:p>
    <w:p w14:paraId="1C928074" w14:textId="77777777" w:rsidR="00A97414" w:rsidRPr="0044220D" w:rsidRDefault="00A97414" w:rsidP="00A97414">
      <w:pPr>
        <w:pStyle w:val="Default"/>
        <w:jc w:val="center"/>
        <w:rPr>
          <w:sz w:val="26"/>
          <w:szCs w:val="26"/>
          <w:lang w:val="en-US"/>
        </w:rPr>
      </w:pPr>
      <w:r w:rsidRPr="00B5516B">
        <w:rPr>
          <w:b/>
          <w:sz w:val="26"/>
          <w:szCs w:val="26"/>
          <w:lang w:val="en-US"/>
        </w:rPr>
        <w:t>PLEKHANOV</w:t>
      </w:r>
      <w:r w:rsidRPr="0044220D">
        <w:rPr>
          <w:b/>
          <w:sz w:val="26"/>
          <w:szCs w:val="26"/>
          <w:lang w:val="en-US"/>
        </w:rPr>
        <w:t xml:space="preserve"> </w:t>
      </w:r>
      <w:r w:rsidRPr="00B5516B">
        <w:rPr>
          <w:b/>
          <w:sz w:val="26"/>
          <w:szCs w:val="26"/>
          <w:lang w:val="en-US"/>
        </w:rPr>
        <w:t>RUSSIAN</w:t>
      </w:r>
      <w:r w:rsidRPr="0044220D">
        <w:rPr>
          <w:b/>
          <w:sz w:val="26"/>
          <w:szCs w:val="26"/>
          <w:lang w:val="en-US"/>
        </w:rPr>
        <w:t xml:space="preserve"> </w:t>
      </w:r>
      <w:r w:rsidRPr="00B5516B">
        <w:rPr>
          <w:b/>
          <w:sz w:val="26"/>
          <w:szCs w:val="26"/>
          <w:lang w:val="en-US"/>
        </w:rPr>
        <w:t>UNIVERSITY</w:t>
      </w:r>
      <w:r w:rsidRPr="0044220D">
        <w:rPr>
          <w:b/>
          <w:sz w:val="26"/>
          <w:szCs w:val="26"/>
          <w:lang w:val="en-US"/>
        </w:rPr>
        <w:t xml:space="preserve"> </w:t>
      </w:r>
      <w:r w:rsidRPr="00B5516B">
        <w:rPr>
          <w:b/>
          <w:sz w:val="26"/>
          <w:szCs w:val="26"/>
          <w:lang w:val="en-US"/>
        </w:rPr>
        <w:t>OF</w:t>
      </w:r>
      <w:r w:rsidRPr="0044220D">
        <w:rPr>
          <w:b/>
          <w:sz w:val="26"/>
          <w:szCs w:val="26"/>
          <w:lang w:val="en-US"/>
        </w:rPr>
        <w:t xml:space="preserve"> </w:t>
      </w:r>
      <w:r w:rsidRPr="00B5516B">
        <w:rPr>
          <w:b/>
          <w:sz w:val="26"/>
          <w:szCs w:val="26"/>
          <w:lang w:val="en-US"/>
        </w:rPr>
        <w:t>ECONOMICS</w:t>
      </w:r>
    </w:p>
    <w:p w14:paraId="3B56A86D" w14:textId="77777777" w:rsidR="00A97414" w:rsidRPr="0044220D" w:rsidRDefault="00A97414" w:rsidP="00A97414">
      <w:pPr>
        <w:pStyle w:val="Subtitle"/>
        <w:rPr>
          <w:sz w:val="24"/>
          <w:lang w:val="en-US"/>
        </w:rPr>
      </w:pPr>
    </w:p>
    <w:p w14:paraId="06881F9D" w14:textId="77777777" w:rsidR="00A97414" w:rsidRPr="00265DE9" w:rsidRDefault="00A97414" w:rsidP="00A97414">
      <w:pPr>
        <w:pStyle w:val="Default"/>
        <w:spacing w:line="360" w:lineRule="auto"/>
        <w:rPr>
          <w:i/>
          <w:sz w:val="26"/>
          <w:szCs w:val="26"/>
          <w:lang w:val="en-US"/>
        </w:rPr>
      </w:pPr>
      <w:r w:rsidRPr="00265DE9">
        <w:rPr>
          <w:b/>
          <w:sz w:val="26"/>
          <w:szCs w:val="26"/>
          <w:lang w:val="en-US"/>
        </w:rPr>
        <w:t>Faculty</w:t>
      </w:r>
      <w:r w:rsidRPr="00265DE9">
        <w:rPr>
          <w:sz w:val="26"/>
          <w:szCs w:val="26"/>
          <w:lang w:val="en-US"/>
        </w:rPr>
        <w:t xml:space="preserve"> </w:t>
      </w:r>
      <w:r>
        <w:rPr>
          <w:sz w:val="26"/>
          <w:szCs w:val="26"/>
          <w:lang w:val="en-US"/>
        </w:rPr>
        <w:t>IBS-Plekhanov</w:t>
      </w:r>
    </w:p>
    <w:p w14:paraId="2F317E7C" w14:textId="77777777" w:rsidR="00A97414" w:rsidRPr="00265DE9" w:rsidRDefault="00A97414" w:rsidP="00A97414">
      <w:pPr>
        <w:pStyle w:val="Default"/>
        <w:spacing w:line="360" w:lineRule="auto"/>
        <w:rPr>
          <w:sz w:val="26"/>
          <w:szCs w:val="26"/>
          <w:lang w:val="en-US"/>
        </w:rPr>
      </w:pPr>
      <w:r w:rsidRPr="00265DE9">
        <w:rPr>
          <w:b/>
          <w:sz w:val="26"/>
          <w:szCs w:val="26"/>
          <w:lang w:val="en-US"/>
        </w:rPr>
        <w:t>Specialization</w:t>
      </w:r>
      <w:r w:rsidRPr="00265DE9">
        <w:rPr>
          <w:sz w:val="26"/>
          <w:szCs w:val="26"/>
          <w:lang w:val="en-US"/>
        </w:rPr>
        <w:t xml:space="preserve"> </w:t>
      </w:r>
      <w:r>
        <w:rPr>
          <w:sz w:val="26"/>
          <w:szCs w:val="26"/>
          <w:lang w:val="en-US"/>
        </w:rPr>
        <w:t>Management</w:t>
      </w:r>
    </w:p>
    <w:p w14:paraId="18CE3A95" w14:textId="77777777" w:rsidR="00A97414" w:rsidRPr="00265DE9" w:rsidRDefault="00A97414" w:rsidP="00A97414">
      <w:pPr>
        <w:pStyle w:val="Default"/>
        <w:spacing w:line="360" w:lineRule="auto"/>
        <w:rPr>
          <w:i/>
          <w:sz w:val="26"/>
          <w:szCs w:val="26"/>
          <w:lang w:val="en-US"/>
        </w:rPr>
      </w:pPr>
      <w:r w:rsidRPr="00265DE9">
        <w:rPr>
          <w:b/>
          <w:sz w:val="26"/>
          <w:szCs w:val="26"/>
          <w:lang w:val="en-US"/>
        </w:rPr>
        <w:t>Degree Program</w:t>
      </w:r>
      <w:r>
        <w:rPr>
          <w:b/>
          <w:sz w:val="26"/>
          <w:szCs w:val="26"/>
          <w:lang w:val="en-US"/>
        </w:rPr>
        <w:t xml:space="preserve"> </w:t>
      </w:r>
      <w:r>
        <w:rPr>
          <w:sz w:val="26"/>
          <w:szCs w:val="26"/>
          <w:lang w:val="en-US"/>
        </w:rPr>
        <w:t>Marketing</w:t>
      </w:r>
    </w:p>
    <w:p w14:paraId="3AAA304F" w14:textId="77777777" w:rsidR="00A97414" w:rsidRPr="00167FF0" w:rsidRDefault="00A97414" w:rsidP="00A97414">
      <w:pPr>
        <w:rPr>
          <w:lang w:val="en-US"/>
        </w:rPr>
      </w:pPr>
    </w:p>
    <w:p w14:paraId="2E0C19CC" w14:textId="77777777" w:rsidR="00A97414" w:rsidRPr="00167FF0" w:rsidRDefault="00A97414" w:rsidP="00A97414">
      <w:pPr>
        <w:jc w:val="center"/>
        <w:rPr>
          <w:b/>
          <w:lang w:val="en-US"/>
        </w:rPr>
      </w:pPr>
    </w:p>
    <w:p w14:paraId="21466B72" w14:textId="77777777" w:rsidR="00A97414" w:rsidRPr="00167FF0" w:rsidRDefault="00A97414" w:rsidP="00A97414">
      <w:pPr>
        <w:jc w:val="center"/>
        <w:rPr>
          <w:b/>
          <w:sz w:val="28"/>
          <w:szCs w:val="28"/>
          <w:lang w:val="en-US"/>
        </w:rPr>
      </w:pPr>
      <w:r>
        <w:rPr>
          <w:b/>
          <w:sz w:val="28"/>
          <w:szCs w:val="28"/>
          <w:lang w:val="en-US"/>
        </w:rPr>
        <w:t>REPORT</w:t>
      </w:r>
    </w:p>
    <w:p w14:paraId="2594C111" w14:textId="77777777" w:rsidR="00A97414" w:rsidRPr="00405560" w:rsidRDefault="00A97414" w:rsidP="00A97414">
      <w:pPr>
        <w:jc w:val="center"/>
        <w:rPr>
          <w:b/>
          <w:lang w:val="en-US"/>
        </w:rPr>
      </w:pPr>
      <w:r w:rsidRPr="00405560">
        <w:rPr>
          <w:b/>
          <w:lang w:val="en-US"/>
        </w:rPr>
        <w:t xml:space="preserve">on </w:t>
      </w:r>
      <w:r>
        <w:rPr>
          <w:b/>
          <w:lang w:val="en-US"/>
        </w:rPr>
        <w:t>pre-defense internship</w:t>
      </w:r>
    </w:p>
    <w:p w14:paraId="56BF7C0C" w14:textId="77777777" w:rsidR="00A97414" w:rsidRPr="00167FF0" w:rsidRDefault="00A97414" w:rsidP="00A97414">
      <w:pPr>
        <w:ind w:firstLine="545"/>
        <w:jc w:val="right"/>
        <w:rPr>
          <w:lang w:val="en-US"/>
        </w:rPr>
      </w:pPr>
    </w:p>
    <w:p w14:paraId="1A53E72F" w14:textId="77777777" w:rsidR="00A97414" w:rsidRDefault="00A97414" w:rsidP="00A97414">
      <w:pPr>
        <w:rPr>
          <w:lang w:val="en-US"/>
        </w:rPr>
      </w:pPr>
    </w:p>
    <w:p w14:paraId="1FD8C7D3" w14:textId="77777777" w:rsidR="00A97414" w:rsidRPr="00167FF0" w:rsidRDefault="00A97414" w:rsidP="00A97414">
      <w:pPr>
        <w:ind w:firstLine="545"/>
        <w:jc w:val="right"/>
        <w:rPr>
          <w:lang w:val="en-US"/>
        </w:rPr>
      </w:pPr>
      <w:r>
        <w:rPr>
          <w:lang w:val="en-US"/>
        </w:rPr>
        <w:t>written by</w:t>
      </w:r>
      <w:r w:rsidRPr="00167FF0">
        <w:rPr>
          <w:lang w:val="en-US"/>
        </w:rPr>
        <w:t xml:space="preserve"> </w:t>
      </w:r>
    </w:p>
    <w:p w14:paraId="5A76A3A5" w14:textId="77777777" w:rsidR="00A97414" w:rsidRPr="00167FF0" w:rsidRDefault="00A97414" w:rsidP="00A97414">
      <w:pPr>
        <w:ind w:firstLine="545"/>
        <w:jc w:val="right"/>
        <w:rPr>
          <w:lang w:val="en-US"/>
        </w:rPr>
      </w:pPr>
      <w:r>
        <w:rPr>
          <w:lang w:val="en-US"/>
        </w:rPr>
        <w:t xml:space="preserve">the 4th </w:t>
      </w:r>
      <w:proofErr w:type="gramStart"/>
      <w:r>
        <w:rPr>
          <w:lang w:val="en-US"/>
        </w:rPr>
        <w:t>year  degree</w:t>
      </w:r>
      <w:proofErr w:type="gramEnd"/>
      <w:r>
        <w:rPr>
          <w:lang w:val="en-US"/>
        </w:rPr>
        <w:t xml:space="preserve"> student</w:t>
      </w:r>
    </w:p>
    <w:p w14:paraId="1470E169" w14:textId="77777777" w:rsidR="00A97414" w:rsidRPr="004851EE" w:rsidRDefault="00A97414" w:rsidP="00A97414">
      <w:pPr>
        <w:ind w:firstLine="545"/>
        <w:jc w:val="right"/>
        <w:rPr>
          <w:lang w:val="en-US"/>
        </w:rPr>
      </w:pPr>
      <w:r>
        <w:rPr>
          <w:lang w:val="en-US"/>
        </w:rPr>
        <w:t>IBS-Plekhanov Faculty</w:t>
      </w:r>
    </w:p>
    <w:p w14:paraId="49844545" w14:textId="77777777" w:rsidR="00A97414" w:rsidRPr="00E5782A" w:rsidRDefault="00A97414" w:rsidP="00A97414">
      <w:pPr>
        <w:ind w:firstLine="545"/>
        <w:jc w:val="right"/>
        <w:rPr>
          <w:sz w:val="24"/>
          <w:szCs w:val="24"/>
          <w:lang w:val="en-US"/>
        </w:rPr>
      </w:pPr>
      <w:r w:rsidRPr="0044220D">
        <w:rPr>
          <w:lang w:val="en-US"/>
        </w:rPr>
        <w:t xml:space="preserve">   </w:t>
      </w:r>
      <w:proofErr w:type="spellStart"/>
      <w:r>
        <w:rPr>
          <w:lang w:val="en-US"/>
        </w:rPr>
        <w:t>Seferyan</w:t>
      </w:r>
      <w:proofErr w:type="spellEnd"/>
      <w:r>
        <w:rPr>
          <w:lang w:val="en-US"/>
        </w:rPr>
        <w:t xml:space="preserve"> Robert </w:t>
      </w:r>
      <w:r w:rsidRPr="00A97414">
        <w:rPr>
          <w:lang w:val="en-US"/>
        </w:rPr>
        <w:t xml:space="preserve"> </w:t>
      </w:r>
    </w:p>
    <w:p w14:paraId="726256E2" w14:textId="77777777" w:rsidR="00A97414" w:rsidRPr="0044220D" w:rsidRDefault="00A97414" w:rsidP="00A97414">
      <w:pPr>
        <w:ind w:left="4248" w:firstLine="708"/>
        <w:jc w:val="center"/>
        <w:rPr>
          <w:sz w:val="18"/>
          <w:szCs w:val="18"/>
          <w:lang w:val="en-US"/>
        </w:rPr>
      </w:pPr>
    </w:p>
    <w:p w14:paraId="41AC0EBE" w14:textId="77777777" w:rsidR="00A97414" w:rsidRPr="00DB5142" w:rsidRDefault="00A97414" w:rsidP="00A97414">
      <w:pPr>
        <w:jc w:val="right"/>
        <w:rPr>
          <w:lang w:val="en-US"/>
        </w:rPr>
      </w:pPr>
      <w:r w:rsidRPr="0044220D">
        <w:rPr>
          <w:lang w:val="en-US"/>
        </w:rPr>
        <w:t xml:space="preserve"> </w:t>
      </w:r>
      <w:r w:rsidRPr="00DB5142">
        <w:rPr>
          <w:lang w:val="en-US"/>
        </w:rPr>
        <w:t>________________________</w:t>
      </w:r>
    </w:p>
    <w:p w14:paraId="00BE6592" w14:textId="77777777" w:rsidR="00A97414" w:rsidRPr="00DB5142" w:rsidRDefault="00A97414" w:rsidP="00A97414">
      <w:pPr>
        <w:ind w:left="5664" w:firstLine="708"/>
        <w:jc w:val="center"/>
        <w:rPr>
          <w:bCs/>
          <w:sz w:val="18"/>
          <w:szCs w:val="18"/>
          <w:lang w:val="en-US"/>
        </w:rPr>
      </w:pPr>
      <w:r w:rsidRPr="00DB5142">
        <w:rPr>
          <w:bCs/>
          <w:sz w:val="18"/>
          <w:szCs w:val="18"/>
          <w:lang w:val="en-US"/>
        </w:rPr>
        <w:t>(</w:t>
      </w:r>
      <w:r>
        <w:rPr>
          <w:bCs/>
          <w:sz w:val="18"/>
          <w:szCs w:val="18"/>
          <w:lang w:val="en-US"/>
        </w:rPr>
        <w:t>signature</w:t>
      </w:r>
      <w:r w:rsidRPr="00DB5142">
        <w:rPr>
          <w:bCs/>
          <w:sz w:val="18"/>
          <w:szCs w:val="18"/>
          <w:lang w:val="en-US"/>
        </w:rPr>
        <w:t>)</w:t>
      </w:r>
    </w:p>
    <w:p w14:paraId="53106990" w14:textId="6D9B8FD4" w:rsidR="00A97414" w:rsidRDefault="00A97414" w:rsidP="00A97414">
      <w:pPr>
        <w:pStyle w:val="Heading6"/>
        <w:rPr>
          <w:rFonts w:ascii="Times New Roman" w:hAnsi="Times New Roman" w:cs="Times New Roman"/>
          <w:color w:val="auto"/>
          <w:sz w:val="26"/>
          <w:szCs w:val="26"/>
          <w:lang w:val="en-US"/>
        </w:rPr>
      </w:pPr>
      <w:r w:rsidRPr="0085200A">
        <w:rPr>
          <w:rFonts w:ascii="Times New Roman" w:hAnsi="Times New Roman" w:cs="Times New Roman"/>
          <w:color w:val="auto"/>
          <w:sz w:val="26"/>
          <w:szCs w:val="26"/>
          <w:lang w:val="en-US"/>
        </w:rPr>
        <w:t>Checked by:</w:t>
      </w:r>
    </w:p>
    <w:p w14:paraId="03E9A20B" w14:textId="77777777" w:rsidR="00A97414" w:rsidRPr="00A97414" w:rsidRDefault="00A97414" w:rsidP="00A97414">
      <w:pPr>
        <w:rPr>
          <w:lang w:val="en-US" w:eastAsia="ru-RU"/>
        </w:rPr>
      </w:pPr>
    </w:p>
    <w:p w14:paraId="404D0576" w14:textId="5593287B" w:rsidR="00A97414" w:rsidRPr="00A97414" w:rsidRDefault="00A97414" w:rsidP="00A97414">
      <w:pPr>
        <w:rPr>
          <w:lang w:val="en-US"/>
        </w:rPr>
      </w:pPr>
      <w:proofErr w:type="spellStart"/>
      <w:r>
        <w:rPr>
          <w:lang w:val="en-US"/>
        </w:rPr>
        <w:t>Klubnichkin</w:t>
      </w:r>
      <w:proofErr w:type="spellEnd"/>
      <w:r>
        <w:rPr>
          <w:lang w:val="en-US"/>
        </w:rPr>
        <w:t xml:space="preserve"> N.A CEO</w:t>
      </w:r>
      <w:r w:rsidRPr="00CC0E1F">
        <w:rPr>
          <w:i/>
          <w:lang w:val="en-US"/>
        </w:rPr>
        <w:t xml:space="preserve">   </w:t>
      </w:r>
    </w:p>
    <w:p w14:paraId="65D747DF" w14:textId="77777777" w:rsidR="00A97414" w:rsidRPr="00641468" w:rsidRDefault="00A97414" w:rsidP="00A97414">
      <w:pPr>
        <w:rPr>
          <w:i/>
          <w:lang w:val="en-US"/>
        </w:rPr>
      </w:pPr>
      <w:r w:rsidRPr="00641468">
        <w:rPr>
          <w:i/>
          <w:lang w:val="en-US"/>
        </w:rPr>
        <w:t>___________             _________________________</w:t>
      </w:r>
    </w:p>
    <w:p w14:paraId="0EED2535" w14:textId="77777777" w:rsidR="00A97414" w:rsidRPr="00641468" w:rsidRDefault="00A97414" w:rsidP="00A97414">
      <w:pPr>
        <w:rPr>
          <w:i/>
          <w:lang w:val="en-US"/>
        </w:rPr>
      </w:pPr>
      <w:r w:rsidRPr="00641468">
        <w:rPr>
          <w:i/>
          <w:lang w:val="en-US"/>
        </w:rPr>
        <w:t xml:space="preserve">  (</w:t>
      </w:r>
      <w:proofErr w:type="gramStart"/>
      <w:r>
        <w:rPr>
          <w:i/>
          <w:lang w:val="en-US"/>
        </w:rPr>
        <w:t>mark</w:t>
      </w:r>
      <w:r w:rsidRPr="00641468">
        <w:rPr>
          <w:i/>
          <w:lang w:val="en-US"/>
        </w:rPr>
        <w:t xml:space="preserve">)   </w:t>
      </w:r>
      <w:proofErr w:type="gramEnd"/>
      <w:r w:rsidRPr="00641468">
        <w:rPr>
          <w:i/>
          <w:lang w:val="en-US"/>
        </w:rPr>
        <w:t xml:space="preserve">                            (</w:t>
      </w:r>
      <w:r>
        <w:rPr>
          <w:i/>
          <w:lang w:val="en-US"/>
        </w:rPr>
        <w:t>signature</w:t>
      </w:r>
      <w:r w:rsidRPr="00641468">
        <w:rPr>
          <w:i/>
          <w:lang w:val="en-US"/>
        </w:rPr>
        <w:t>)</w:t>
      </w:r>
    </w:p>
    <w:p w14:paraId="3AB92B03" w14:textId="5E7AFBC8" w:rsidR="00A97414" w:rsidRPr="00641468" w:rsidRDefault="00A97414" w:rsidP="00A97414">
      <w:pPr>
        <w:rPr>
          <w:i/>
          <w:lang w:val="en-US"/>
        </w:rPr>
      </w:pPr>
      <w:r w:rsidRPr="00641468">
        <w:rPr>
          <w:i/>
          <w:lang w:val="en-US"/>
        </w:rPr>
        <w:t xml:space="preserve">                         ____________</w:t>
      </w:r>
    </w:p>
    <w:p w14:paraId="6A8EB9E9" w14:textId="0984DD6A" w:rsidR="00A97414" w:rsidRPr="00641468" w:rsidRDefault="00A97414" w:rsidP="00A97414">
      <w:pPr>
        <w:ind w:firstLine="720"/>
        <w:rPr>
          <w:i/>
          <w:lang w:val="en-US"/>
        </w:rPr>
      </w:pPr>
      <w:r w:rsidRPr="00914FEB">
        <w:rPr>
          <w:bCs/>
        </w:rPr>
        <w:t>МП</w:t>
      </w:r>
      <w:r w:rsidRPr="00641468">
        <w:rPr>
          <w:b/>
          <w:lang w:val="en-US"/>
        </w:rPr>
        <w:t xml:space="preserve">   </w:t>
      </w:r>
      <w:r w:rsidRPr="00641468">
        <w:rPr>
          <w:i/>
          <w:lang w:val="en-US"/>
        </w:rPr>
        <w:t xml:space="preserve">           </w:t>
      </w:r>
      <w:proofErr w:type="gramStart"/>
      <w:r w:rsidRPr="00641468">
        <w:rPr>
          <w:i/>
          <w:lang w:val="en-US"/>
        </w:rPr>
        <w:t xml:space="preserve">   (</w:t>
      </w:r>
      <w:proofErr w:type="gramEnd"/>
      <w:r>
        <w:rPr>
          <w:i/>
          <w:lang w:val="en-US"/>
        </w:rPr>
        <w:t>date</w:t>
      </w:r>
      <w:r w:rsidRPr="00641468">
        <w:rPr>
          <w:i/>
          <w:lang w:val="en-US"/>
        </w:rPr>
        <w:t>)</w:t>
      </w:r>
    </w:p>
    <w:p w14:paraId="007F1609" w14:textId="77777777" w:rsidR="00A97414" w:rsidRPr="00CC0E1F" w:rsidRDefault="00A97414" w:rsidP="00A97414">
      <w:pPr>
        <w:rPr>
          <w:i/>
          <w:lang w:val="en-US"/>
        </w:rPr>
      </w:pPr>
      <w:proofErr w:type="spellStart"/>
      <w:r w:rsidRPr="00E5782A">
        <w:rPr>
          <w:i/>
          <w:lang w:val="en-US"/>
        </w:rPr>
        <w:t>Korobkov</w:t>
      </w:r>
      <w:proofErr w:type="spellEnd"/>
      <w:r w:rsidRPr="00E5782A">
        <w:rPr>
          <w:i/>
          <w:lang w:val="en-US"/>
        </w:rPr>
        <w:t xml:space="preserve"> S.A Senior Pro</w:t>
      </w:r>
      <w:r>
        <w:rPr>
          <w:i/>
          <w:lang w:val="en-US"/>
        </w:rPr>
        <w:t>fessor of Marketing Department</w:t>
      </w:r>
      <w:r w:rsidRPr="00CC0E1F">
        <w:rPr>
          <w:i/>
          <w:lang w:val="en-US"/>
        </w:rPr>
        <w:t xml:space="preserve">    </w:t>
      </w:r>
    </w:p>
    <w:p w14:paraId="267D0A73" w14:textId="77777777" w:rsidR="00A97414" w:rsidRPr="00DB5142" w:rsidRDefault="00A97414" w:rsidP="00A97414">
      <w:pPr>
        <w:rPr>
          <w:i/>
          <w:lang w:val="en-US"/>
        </w:rPr>
      </w:pPr>
      <w:r w:rsidRPr="00DB5142">
        <w:rPr>
          <w:i/>
          <w:lang w:val="en-US"/>
        </w:rPr>
        <w:t>___________          _________________________</w:t>
      </w:r>
    </w:p>
    <w:p w14:paraId="26069394" w14:textId="15FC3E5E" w:rsidR="00A97414" w:rsidRDefault="00A97414" w:rsidP="00A97414">
      <w:pPr>
        <w:rPr>
          <w:i/>
          <w:lang w:val="en-US"/>
        </w:rPr>
      </w:pPr>
      <w:r w:rsidRPr="00DB5142">
        <w:rPr>
          <w:i/>
          <w:lang w:val="en-US"/>
        </w:rPr>
        <w:t xml:space="preserve">  (</w:t>
      </w:r>
      <w:proofErr w:type="gramStart"/>
      <w:r>
        <w:rPr>
          <w:i/>
          <w:lang w:val="en-US"/>
        </w:rPr>
        <w:t>mark</w:t>
      </w:r>
      <w:r w:rsidRPr="00DB5142">
        <w:rPr>
          <w:i/>
          <w:lang w:val="en-US"/>
        </w:rPr>
        <w:t xml:space="preserve">)   </w:t>
      </w:r>
      <w:proofErr w:type="gramEnd"/>
      <w:r w:rsidRPr="00DB5142">
        <w:rPr>
          <w:i/>
          <w:lang w:val="en-US"/>
        </w:rPr>
        <w:t xml:space="preserve">                            (</w:t>
      </w:r>
      <w:r>
        <w:rPr>
          <w:i/>
          <w:lang w:val="en-US"/>
        </w:rPr>
        <w:t>signature</w:t>
      </w:r>
      <w:r w:rsidRPr="00DB5142">
        <w:rPr>
          <w:i/>
          <w:lang w:val="en-US"/>
        </w:rPr>
        <w:t>)</w:t>
      </w:r>
    </w:p>
    <w:p w14:paraId="08F1480D" w14:textId="77777777" w:rsidR="00A97414" w:rsidRPr="00E05EEC" w:rsidRDefault="00A97414" w:rsidP="00A97414">
      <w:pPr>
        <w:rPr>
          <w:i/>
        </w:rPr>
      </w:pPr>
    </w:p>
    <w:p w14:paraId="25FA328D" w14:textId="77777777" w:rsidR="00A97414" w:rsidRPr="00167FF0" w:rsidRDefault="00A97414" w:rsidP="00A97414">
      <w:pPr>
        <w:jc w:val="center"/>
        <w:rPr>
          <w:b/>
          <w:lang w:val="en-US"/>
        </w:rPr>
      </w:pPr>
      <w:r>
        <w:rPr>
          <w:b/>
          <w:lang w:val="en-US"/>
        </w:rPr>
        <w:t>Moscow</w:t>
      </w:r>
    </w:p>
    <w:p w14:paraId="0A72224B" w14:textId="77777777" w:rsidR="00A97414" w:rsidRDefault="00A97414" w:rsidP="00A97414">
      <w:pPr>
        <w:jc w:val="center"/>
        <w:rPr>
          <w:b/>
          <w:lang w:val="en-US"/>
        </w:rPr>
      </w:pPr>
      <w:r>
        <w:rPr>
          <w:b/>
          <w:lang w:val="en-US"/>
        </w:rPr>
        <w:t>2022</w:t>
      </w:r>
    </w:p>
    <w:bookmarkEnd w:id="0"/>
    <w:bookmarkEnd w:id="1"/>
    <w:bookmarkEnd w:id="2"/>
    <w:p w14:paraId="579A4D45" w14:textId="77777777" w:rsidR="00A97414" w:rsidRDefault="00A97414" w:rsidP="00A97414">
      <w:pPr>
        <w:rPr>
          <w:b/>
          <w:lang w:val="en-US"/>
        </w:rPr>
      </w:pPr>
    </w:p>
    <w:p w14:paraId="68B92EAE" w14:textId="77777777" w:rsidR="00D14E98" w:rsidRPr="00A97414" w:rsidRDefault="00D14E98" w:rsidP="005A4F9D">
      <w:pPr>
        <w:spacing w:after="200" w:line="240" w:lineRule="auto"/>
        <w:jc w:val="center"/>
        <w:rPr>
          <w:rFonts w:ascii="Times New Roman" w:hAnsi="Times New Roman" w:cs="Times New Roman"/>
          <w:b/>
          <w:bCs/>
          <w:sz w:val="28"/>
          <w:szCs w:val="28"/>
          <w:lang w:val="en-US"/>
        </w:rPr>
      </w:pPr>
    </w:p>
    <w:p w14:paraId="06E3600A" w14:textId="77777777" w:rsidR="00D14E98" w:rsidRPr="00A97414" w:rsidRDefault="00D14E98" w:rsidP="005A4F9D">
      <w:pPr>
        <w:spacing w:after="200" w:line="240" w:lineRule="auto"/>
        <w:jc w:val="center"/>
        <w:rPr>
          <w:rFonts w:ascii="Times New Roman" w:hAnsi="Times New Roman" w:cs="Times New Roman"/>
          <w:b/>
          <w:bCs/>
          <w:sz w:val="28"/>
          <w:szCs w:val="28"/>
          <w:lang w:val="en-US"/>
        </w:rPr>
      </w:pPr>
    </w:p>
    <w:p w14:paraId="2843E2F4" w14:textId="77777777" w:rsidR="00D14E98" w:rsidRPr="00A97414" w:rsidRDefault="00D14E98" w:rsidP="00A97414">
      <w:pPr>
        <w:spacing w:after="200" w:line="240" w:lineRule="auto"/>
        <w:rPr>
          <w:rFonts w:ascii="Times New Roman" w:hAnsi="Times New Roman" w:cs="Times New Roman"/>
          <w:b/>
          <w:bCs/>
          <w:sz w:val="28"/>
          <w:szCs w:val="28"/>
          <w:lang w:val="en-US"/>
        </w:rPr>
      </w:pPr>
    </w:p>
    <w:p w14:paraId="28715154" w14:textId="068A8110" w:rsidR="00D14E98" w:rsidRPr="00A97414" w:rsidRDefault="00D14E98" w:rsidP="00D14E98">
      <w:pPr>
        <w:keepNext/>
        <w:keepLines/>
        <w:spacing w:before="240" w:after="0" w:line="240" w:lineRule="auto"/>
        <w:jc w:val="center"/>
        <w:rPr>
          <w:lang w:val="en-US"/>
        </w:rPr>
      </w:pPr>
      <w:r>
        <w:rPr>
          <w:rFonts w:ascii="Times New Roman" w:hAnsi="Times New Roman" w:cs="Times New Roman"/>
          <w:b/>
          <w:bCs/>
          <w:sz w:val="28"/>
          <w:szCs w:val="28"/>
          <w:lang w:val="en-US"/>
        </w:rPr>
        <w:t>CONTENT</w:t>
      </w:r>
    </w:p>
    <w:sdt>
      <w:sdtPr>
        <w:id w:val="-291139114"/>
        <w:docPartObj>
          <w:docPartGallery w:val="Table of Contents"/>
          <w:docPartUnique/>
        </w:docPartObj>
      </w:sdtPr>
      <w:sdtEndPr>
        <w:rPr>
          <w:b/>
          <w:bCs/>
        </w:rPr>
      </w:sdtEndPr>
      <w:sdtContent>
        <w:p w14:paraId="6C2A5850" w14:textId="4F6673B2" w:rsidR="00A33F56" w:rsidRPr="00A33F56" w:rsidRDefault="00A33F56" w:rsidP="005A4F9D">
          <w:pPr>
            <w:keepNext/>
            <w:keepLines/>
            <w:spacing w:before="240" w:after="0" w:line="240" w:lineRule="auto"/>
            <w:rPr>
              <w:rFonts w:ascii="Times New Roman" w:eastAsiaTheme="majorEastAsia" w:hAnsi="Times New Roman" w:cs="Times New Roman"/>
              <w:color w:val="2F5496" w:themeColor="accent1" w:themeShade="BF"/>
              <w:sz w:val="32"/>
              <w:szCs w:val="32"/>
              <w:lang w:eastAsia="ru-RU"/>
            </w:rPr>
          </w:pPr>
        </w:p>
        <w:p w14:paraId="46643A47" w14:textId="1BC67AB8" w:rsidR="00D14E98" w:rsidRPr="00D14E98" w:rsidRDefault="00A33F56">
          <w:pPr>
            <w:pStyle w:val="TOC1"/>
            <w:rPr>
              <w:rFonts w:asciiTheme="minorHAnsi" w:eastAsiaTheme="minorEastAsia" w:hAnsiTheme="minorHAnsi" w:cstheme="minorBidi"/>
              <w:noProof/>
              <w:color w:val="auto"/>
              <w:sz w:val="22"/>
            </w:rPr>
          </w:pPr>
          <w:r w:rsidRPr="00A33F56">
            <w:fldChar w:fldCharType="begin"/>
          </w:r>
          <w:r w:rsidRPr="00A33F56">
            <w:instrText xml:space="preserve"> TOC \o "1-3" \h \z \u </w:instrText>
          </w:r>
          <w:r w:rsidRPr="00A33F56">
            <w:fldChar w:fldCharType="separate"/>
          </w:r>
          <w:hyperlink w:anchor="_Toc93849902" w:history="1">
            <w:r w:rsidR="00D14E98" w:rsidRPr="00D14E98">
              <w:rPr>
                <w:rStyle w:val="Hyperlink"/>
                <w:noProof/>
                <w:lang w:val="en-US"/>
              </w:rPr>
              <w:t>INTRODUCTION</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_Toc93849902 \h </w:instrText>
            </w:r>
            <w:r w:rsidR="00D14E98" w:rsidRPr="00D14E98">
              <w:rPr>
                <w:noProof/>
                <w:webHidden/>
              </w:rPr>
            </w:r>
            <w:r w:rsidR="00D14E98" w:rsidRPr="00D14E98">
              <w:rPr>
                <w:noProof/>
                <w:webHidden/>
              </w:rPr>
              <w:fldChar w:fldCharType="separate"/>
            </w:r>
            <w:r w:rsidR="00D14E98" w:rsidRPr="00D14E98">
              <w:rPr>
                <w:noProof/>
                <w:webHidden/>
              </w:rPr>
              <w:t>1</w:t>
            </w:r>
            <w:r w:rsidR="00D14E98" w:rsidRPr="00D14E98">
              <w:rPr>
                <w:noProof/>
                <w:webHidden/>
              </w:rPr>
              <w:fldChar w:fldCharType="end"/>
            </w:r>
          </w:hyperlink>
        </w:p>
        <w:p w14:paraId="0E1C940E" w14:textId="142AE933" w:rsidR="00D14E98" w:rsidRPr="00D14E98" w:rsidRDefault="00722284">
          <w:pPr>
            <w:pStyle w:val="TOC1"/>
            <w:rPr>
              <w:rFonts w:asciiTheme="minorHAnsi" w:eastAsiaTheme="minorEastAsia" w:hAnsiTheme="minorHAnsi" w:cstheme="minorBidi"/>
              <w:noProof/>
              <w:color w:val="auto"/>
              <w:sz w:val="22"/>
            </w:rPr>
          </w:pPr>
          <w:hyperlink w:anchor="_Toc93849903" w:history="1">
            <w:r w:rsidR="00D14E98" w:rsidRPr="00D14E98">
              <w:rPr>
                <w:rStyle w:val="Hyperlink"/>
                <w:noProof/>
                <w:lang w:val="en-US"/>
              </w:rPr>
              <w:t>1. PRINCIPLES OF BUILDING USER INTERFACES FROM THE POINT OF VIEW OF PSYCHOLOGY AND MARKETING</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_Toc93849903 \h </w:instrText>
            </w:r>
            <w:r w:rsidR="00D14E98" w:rsidRPr="00D14E98">
              <w:rPr>
                <w:noProof/>
                <w:webHidden/>
              </w:rPr>
            </w:r>
            <w:r w:rsidR="00D14E98" w:rsidRPr="00D14E98">
              <w:rPr>
                <w:noProof/>
                <w:webHidden/>
              </w:rPr>
              <w:fldChar w:fldCharType="separate"/>
            </w:r>
            <w:r w:rsidR="00D14E98" w:rsidRPr="00D14E98">
              <w:rPr>
                <w:noProof/>
                <w:webHidden/>
              </w:rPr>
              <w:t>2</w:t>
            </w:r>
            <w:r w:rsidR="00D14E98" w:rsidRPr="00D14E98">
              <w:rPr>
                <w:noProof/>
                <w:webHidden/>
              </w:rPr>
              <w:fldChar w:fldCharType="end"/>
            </w:r>
          </w:hyperlink>
        </w:p>
        <w:p w14:paraId="7968A3E4" w14:textId="4A65D1D9" w:rsidR="00D14E98" w:rsidRPr="00D14E98" w:rsidRDefault="00722284">
          <w:pPr>
            <w:pStyle w:val="TOC1"/>
            <w:rPr>
              <w:rFonts w:asciiTheme="minorHAnsi" w:eastAsiaTheme="minorEastAsia" w:hAnsiTheme="minorHAnsi" w:cstheme="minorBidi"/>
              <w:noProof/>
              <w:color w:val="auto"/>
              <w:sz w:val="22"/>
            </w:rPr>
          </w:pPr>
          <w:hyperlink w:anchor="_Toc93849904" w:history="1">
            <w:r w:rsidR="00D14E98" w:rsidRPr="00D14E98">
              <w:rPr>
                <w:rStyle w:val="Hyperlink"/>
                <w:rFonts w:eastAsiaTheme="majorEastAsia" w:cstheme="majorBidi"/>
                <w:noProof/>
                <w:lang w:val="en-US"/>
              </w:rPr>
              <w:t xml:space="preserve">2.  </w:t>
            </w:r>
            <w:r w:rsidR="00D14E98" w:rsidRPr="00D14E98">
              <w:rPr>
                <w:rStyle w:val="Hyperlink"/>
                <w:rFonts w:eastAsiaTheme="majorEastAsia" w:cstheme="majorBidi"/>
                <w:noProof/>
              </w:rPr>
              <w:t>APP COMPETITIVENESS</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_Toc93849904 \h </w:instrText>
            </w:r>
            <w:r w:rsidR="00D14E98" w:rsidRPr="00D14E98">
              <w:rPr>
                <w:noProof/>
                <w:webHidden/>
              </w:rPr>
            </w:r>
            <w:r w:rsidR="00D14E98" w:rsidRPr="00D14E98">
              <w:rPr>
                <w:noProof/>
                <w:webHidden/>
              </w:rPr>
              <w:fldChar w:fldCharType="separate"/>
            </w:r>
            <w:r w:rsidR="00D14E98" w:rsidRPr="00D14E98">
              <w:rPr>
                <w:noProof/>
                <w:webHidden/>
              </w:rPr>
              <w:t>4</w:t>
            </w:r>
            <w:r w:rsidR="00D14E98" w:rsidRPr="00D14E98">
              <w:rPr>
                <w:noProof/>
                <w:webHidden/>
              </w:rPr>
              <w:fldChar w:fldCharType="end"/>
            </w:r>
          </w:hyperlink>
        </w:p>
        <w:p w14:paraId="3E64549E" w14:textId="41E7D37A" w:rsidR="00D14E98" w:rsidRPr="00D14E98" w:rsidRDefault="00722284">
          <w:pPr>
            <w:pStyle w:val="TOC1"/>
            <w:rPr>
              <w:rFonts w:asciiTheme="minorHAnsi" w:eastAsiaTheme="minorEastAsia" w:hAnsiTheme="minorHAnsi" w:cstheme="minorBidi"/>
              <w:noProof/>
              <w:color w:val="auto"/>
              <w:sz w:val="22"/>
            </w:rPr>
          </w:pPr>
          <w:hyperlink w:anchor="_Toc93849905" w:history="1">
            <w:r w:rsidR="00D14E98" w:rsidRPr="00D14E98">
              <w:rPr>
                <w:rStyle w:val="Hyperlink"/>
                <w:noProof/>
              </w:rPr>
              <w:t>3. BUILDING A CJM</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_Toc93849905 \h </w:instrText>
            </w:r>
            <w:r w:rsidR="00D14E98" w:rsidRPr="00D14E98">
              <w:rPr>
                <w:noProof/>
                <w:webHidden/>
              </w:rPr>
            </w:r>
            <w:r w:rsidR="00D14E98" w:rsidRPr="00D14E98">
              <w:rPr>
                <w:noProof/>
                <w:webHidden/>
              </w:rPr>
              <w:fldChar w:fldCharType="separate"/>
            </w:r>
            <w:r w:rsidR="00D14E98" w:rsidRPr="00D14E98">
              <w:rPr>
                <w:noProof/>
                <w:webHidden/>
              </w:rPr>
              <w:t>10</w:t>
            </w:r>
            <w:r w:rsidR="00D14E98" w:rsidRPr="00D14E98">
              <w:rPr>
                <w:noProof/>
                <w:webHidden/>
              </w:rPr>
              <w:fldChar w:fldCharType="end"/>
            </w:r>
          </w:hyperlink>
        </w:p>
        <w:p w14:paraId="2A0F15BB" w14:textId="181F8500" w:rsidR="00D14E98" w:rsidRPr="00D14E98" w:rsidRDefault="00722284">
          <w:pPr>
            <w:pStyle w:val="TOC1"/>
            <w:rPr>
              <w:rFonts w:asciiTheme="minorHAnsi" w:eastAsiaTheme="minorEastAsia" w:hAnsiTheme="minorHAnsi" w:cstheme="minorBidi"/>
              <w:noProof/>
              <w:color w:val="auto"/>
              <w:sz w:val="22"/>
            </w:rPr>
          </w:pPr>
          <w:hyperlink w:anchor="_Toc93849906" w:history="1">
            <w:r w:rsidR="00D14E98" w:rsidRPr="00D14E98">
              <w:rPr>
                <w:rStyle w:val="Hyperlink"/>
                <w:noProof/>
                <w:lang w:val="en-US"/>
              </w:rPr>
              <w:t xml:space="preserve">4. </w:t>
            </w:r>
            <w:r w:rsidR="00EA6038">
              <w:rPr>
                <w:rStyle w:val="Hyperlink"/>
                <w:noProof/>
                <w:lang w:val="en-US"/>
              </w:rPr>
              <w:t>MARKETING STRATE</w:t>
            </w:r>
            <w:r w:rsidR="00EA6038">
              <w:rPr>
                <w:rStyle w:val="Hyperlink"/>
                <w:noProof/>
                <w:lang w:val="en-US"/>
              </w:rPr>
              <w:t>G</w:t>
            </w:r>
            <w:r w:rsidR="00EA6038">
              <w:rPr>
                <w:rStyle w:val="Hyperlink"/>
                <w:noProof/>
                <w:lang w:val="en-US"/>
              </w:rPr>
              <w:t xml:space="preserve">Y </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_Toc93849906 \h </w:instrText>
            </w:r>
            <w:r w:rsidR="00D14E98" w:rsidRPr="00D14E98">
              <w:rPr>
                <w:noProof/>
                <w:webHidden/>
              </w:rPr>
            </w:r>
            <w:r w:rsidR="00D14E98" w:rsidRPr="00D14E98">
              <w:rPr>
                <w:noProof/>
                <w:webHidden/>
              </w:rPr>
              <w:fldChar w:fldCharType="separate"/>
            </w:r>
            <w:r w:rsidR="00D14E98" w:rsidRPr="00D14E98">
              <w:rPr>
                <w:noProof/>
                <w:webHidden/>
              </w:rPr>
              <w:t>13</w:t>
            </w:r>
            <w:r w:rsidR="00D14E98" w:rsidRPr="00D14E98">
              <w:rPr>
                <w:noProof/>
                <w:webHidden/>
              </w:rPr>
              <w:fldChar w:fldCharType="end"/>
            </w:r>
          </w:hyperlink>
        </w:p>
        <w:p w14:paraId="1FC162BB" w14:textId="47E3CFA2" w:rsidR="00D14E98" w:rsidRPr="00D14E98" w:rsidRDefault="00722284">
          <w:pPr>
            <w:pStyle w:val="TOC1"/>
            <w:rPr>
              <w:rFonts w:asciiTheme="minorHAnsi" w:eastAsiaTheme="minorEastAsia" w:hAnsiTheme="minorHAnsi" w:cstheme="minorBidi"/>
              <w:noProof/>
              <w:color w:val="auto"/>
              <w:sz w:val="22"/>
            </w:rPr>
          </w:pPr>
          <w:hyperlink w:anchor="_Toc93849907" w:history="1">
            <w:r w:rsidR="00D14E98" w:rsidRPr="00D14E98">
              <w:rPr>
                <w:rStyle w:val="Hyperlink"/>
                <w:noProof/>
              </w:rPr>
              <w:t>5. DETERMINATION OF COSTS</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_Toc93849907 \h </w:instrText>
            </w:r>
            <w:r w:rsidR="00D14E98" w:rsidRPr="00D14E98">
              <w:rPr>
                <w:noProof/>
                <w:webHidden/>
              </w:rPr>
            </w:r>
            <w:r w:rsidR="00D14E98" w:rsidRPr="00D14E98">
              <w:rPr>
                <w:noProof/>
                <w:webHidden/>
              </w:rPr>
              <w:fldChar w:fldCharType="separate"/>
            </w:r>
            <w:r w:rsidR="00D14E98" w:rsidRPr="00D14E98">
              <w:rPr>
                <w:noProof/>
                <w:webHidden/>
              </w:rPr>
              <w:t>15</w:t>
            </w:r>
            <w:r w:rsidR="00D14E98" w:rsidRPr="00D14E98">
              <w:rPr>
                <w:noProof/>
                <w:webHidden/>
              </w:rPr>
              <w:fldChar w:fldCharType="end"/>
            </w:r>
          </w:hyperlink>
        </w:p>
        <w:p w14:paraId="58F55176" w14:textId="01CD5F8F" w:rsidR="00D14E98" w:rsidRPr="00D14E98" w:rsidRDefault="00722284">
          <w:pPr>
            <w:pStyle w:val="TOC1"/>
            <w:rPr>
              <w:rFonts w:asciiTheme="minorHAnsi" w:eastAsiaTheme="minorEastAsia" w:hAnsiTheme="minorHAnsi" w:cstheme="minorBidi"/>
              <w:noProof/>
              <w:color w:val="auto"/>
              <w:sz w:val="22"/>
            </w:rPr>
          </w:pPr>
          <w:hyperlink w:anchor="_Toc93849908" w:history="1">
            <w:r w:rsidR="00D14E98" w:rsidRPr="00D14E98">
              <w:rPr>
                <w:rStyle w:val="Hyperlink"/>
                <w:noProof/>
                <w:lang w:val="en-US"/>
              </w:rPr>
              <w:t>6. FINANCING THE PROJECT</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_Toc93849908 \h </w:instrText>
            </w:r>
            <w:r w:rsidR="00D14E98" w:rsidRPr="00D14E98">
              <w:rPr>
                <w:noProof/>
                <w:webHidden/>
              </w:rPr>
            </w:r>
            <w:r w:rsidR="00D14E98" w:rsidRPr="00D14E98">
              <w:rPr>
                <w:noProof/>
                <w:webHidden/>
              </w:rPr>
              <w:fldChar w:fldCharType="separate"/>
            </w:r>
            <w:r w:rsidR="00D14E98" w:rsidRPr="00D14E98">
              <w:rPr>
                <w:noProof/>
                <w:webHidden/>
              </w:rPr>
              <w:t>16</w:t>
            </w:r>
            <w:r w:rsidR="00D14E98" w:rsidRPr="00D14E98">
              <w:rPr>
                <w:noProof/>
                <w:webHidden/>
              </w:rPr>
              <w:fldChar w:fldCharType="end"/>
            </w:r>
          </w:hyperlink>
        </w:p>
        <w:p w14:paraId="5642F82E" w14:textId="6F0EDDDB" w:rsidR="00D14E98" w:rsidRPr="00D14E98" w:rsidRDefault="00722284">
          <w:pPr>
            <w:pStyle w:val="TOC1"/>
            <w:rPr>
              <w:rFonts w:asciiTheme="minorHAnsi" w:eastAsiaTheme="minorEastAsia" w:hAnsiTheme="minorHAnsi" w:cstheme="minorBidi"/>
              <w:noProof/>
              <w:color w:val="auto"/>
              <w:sz w:val="22"/>
            </w:rPr>
          </w:pPr>
          <w:hyperlink w:anchor="_Toc93849909" w:history="1">
            <w:r w:rsidR="00D14E98" w:rsidRPr="00D14E98">
              <w:rPr>
                <w:rStyle w:val="Hyperlink"/>
                <w:rFonts w:eastAsiaTheme="majorEastAsia" w:cstheme="majorBidi"/>
                <w:noProof/>
                <w:lang w:val="en-US"/>
              </w:rPr>
              <w:t>CONCLUSION</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_Toc93849909 \h </w:instrText>
            </w:r>
            <w:r w:rsidR="00D14E98" w:rsidRPr="00D14E98">
              <w:rPr>
                <w:noProof/>
                <w:webHidden/>
              </w:rPr>
            </w:r>
            <w:r w:rsidR="00D14E98" w:rsidRPr="00D14E98">
              <w:rPr>
                <w:noProof/>
                <w:webHidden/>
              </w:rPr>
              <w:fldChar w:fldCharType="separate"/>
            </w:r>
            <w:r w:rsidR="00D14E98" w:rsidRPr="00D14E98">
              <w:rPr>
                <w:noProof/>
                <w:webHidden/>
              </w:rPr>
              <w:t>19</w:t>
            </w:r>
            <w:r w:rsidR="00D14E98" w:rsidRPr="00D14E98">
              <w:rPr>
                <w:noProof/>
                <w:webHidden/>
              </w:rPr>
              <w:fldChar w:fldCharType="end"/>
            </w:r>
          </w:hyperlink>
        </w:p>
        <w:p w14:paraId="6237CE28" w14:textId="75F65A1C" w:rsidR="00D14E98" w:rsidRDefault="00722284">
          <w:pPr>
            <w:pStyle w:val="TOC1"/>
            <w:rPr>
              <w:rFonts w:asciiTheme="minorHAnsi" w:eastAsiaTheme="minorEastAsia" w:hAnsiTheme="minorHAnsi" w:cstheme="minorBidi"/>
              <w:noProof/>
              <w:color w:val="auto"/>
              <w:sz w:val="22"/>
            </w:rPr>
          </w:pPr>
          <w:hyperlink w:anchor="_Toc93849910" w:history="1">
            <w:r w:rsidR="00D14E98" w:rsidRPr="00D14E98">
              <w:rPr>
                <w:rStyle w:val="Hyperlink"/>
                <w:rFonts w:eastAsiaTheme="majorEastAsia" w:cstheme="majorBidi"/>
                <w:noProof/>
                <w:lang w:val="en-US"/>
              </w:rPr>
              <w:t>BIBLIOGRAPHY</w:t>
            </w:r>
            <w:r w:rsidR="00D14E98" w:rsidRPr="00D14E98">
              <w:rPr>
                <w:noProof/>
                <w:webHidden/>
              </w:rPr>
              <w:tab/>
            </w:r>
            <w:r w:rsidR="00D14E98" w:rsidRPr="00D14E98">
              <w:rPr>
                <w:noProof/>
                <w:webHidden/>
              </w:rPr>
              <w:fldChar w:fldCharType="begin"/>
            </w:r>
            <w:r w:rsidR="00D14E98" w:rsidRPr="00D14E98">
              <w:rPr>
                <w:noProof/>
                <w:webHidden/>
              </w:rPr>
              <w:instrText xml:space="preserve"> PAGEREF _Toc93849910 \h </w:instrText>
            </w:r>
            <w:r w:rsidR="00D14E98" w:rsidRPr="00D14E98">
              <w:rPr>
                <w:noProof/>
                <w:webHidden/>
              </w:rPr>
            </w:r>
            <w:r w:rsidR="00D14E98" w:rsidRPr="00D14E98">
              <w:rPr>
                <w:noProof/>
                <w:webHidden/>
              </w:rPr>
              <w:fldChar w:fldCharType="separate"/>
            </w:r>
            <w:r w:rsidR="00D14E98" w:rsidRPr="00D14E98">
              <w:rPr>
                <w:noProof/>
                <w:webHidden/>
              </w:rPr>
              <w:t>20</w:t>
            </w:r>
            <w:r w:rsidR="00D14E98" w:rsidRPr="00D14E98">
              <w:rPr>
                <w:noProof/>
                <w:webHidden/>
              </w:rPr>
              <w:fldChar w:fldCharType="end"/>
            </w:r>
          </w:hyperlink>
        </w:p>
        <w:p w14:paraId="668598CF" w14:textId="11ECBF62" w:rsidR="00A33F56" w:rsidRPr="00A33F56" w:rsidRDefault="00A33F56" w:rsidP="005A4F9D">
          <w:pPr>
            <w:spacing w:after="200" w:line="240" w:lineRule="auto"/>
          </w:pPr>
          <w:r w:rsidRPr="00A33F56">
            <w:rPr>
              <w:rFonts w:ascii="Times New Roman" w:hAnsi="Times New Roman" w:cs="Times New Roman"/>
              <w:b/>
              <w:bCs/>
            </w:rPr>
            <w:fldChar w:fldCharType="end"/>
          </w:r>
        </w:p>
      </w:sdtContent>
    </w:sdt>
    <w:p w14:paraId="2E442174" w14:textId="77777777" w:rsidR="00A33F56" w:rsidRPr="00A33F56" w:rsidRDefault="00A33F56" w:rsidP="005A4F9D">
      <w:pPr>
        <w:spacing w:after="200" w:line="240" w:lineRule="auto"/>
      </w:pPr>
    </w:p>
    <w:p w14:paraId="06C43A55" w14:textId="77777777" w:rsidR="00A33F56" w:rsidRPr="00A33F56" w:rsidRDefault="00A33F56" w:rsidP="005A4F9D">
      <w:pPr>
        <w:spacing w:after="200" w:line="240" w:lineRule="auto"/>
      </w:pPr>
    </w:p>
    <w:p w14:paraId="30FE8487" w14:textId="77777777" w:rsidR="00A33F56" w:rsidRPr="00A33F56" w:rsidRDefault="00A33F56" w:rsidP="005A4F9D">
      <w:pPr>
        <w:spacing w:after="200" w:line="240" w:lineRule="auto"/>
      </w:pPr>
    </w:p>
    <w:p w14:paraId="2F2F0AFB" w14:textId="77777777" w:rsidR="00A33F56" w:rsidRPr="00A33F56" w:rsidRDefault="00A33F56" w:rsidP="005A4F9D">
      <w:pPr>
        <w:spacing w:after="200" w:line="240" w:lineRule="auto"/>
      </w:pPr>
    </w:p>
    <w:p w14:paraId="3AC51427" w14:textId="77777777" w:rsidR="00A33F56" w:rsidRPr="00A33F56" w:rsidRDefault="00A33F56" w:rsidP="005A4F9D">
      <w:pPr>
        <w:spacing w:after="200" w:line="240" w:lineRule="auto"/>
      </w:pPr>
    </w:p>
    <w:p w14:paraId="35A2F542" w14:textId="77777777" w:rsidR="00A33F56" w:rsidRPr="00A33F56" w:rsidRDefault="00A33F56" w:rsidP="005A4F9D">
      <w:pPr>
        <w:spacing w:after="200" w:line="240" w:lineRule="auto"/>
      </w:pPr>
    </w:p>
    <w:p w14:paraId="47A7BDB1" w14:textId="77777777" w:rsidR="00A33F56" w:rsidRPr="00A33F56" w:rsidRDefault="00A33F56" w:rsidP="005A4F9D">
      <w:pPr>
        <w:spacing w:after="200" w:line="240" w:lineRule="auto"/>
      </w:pPr>
    </w:p>
    <w:p w14:paraId="09250B8B" w14:textId="77777777" w:rsidR="00A33F56" w:rsidRPr="00A33F56" w:rsidRDefault="00A33F56" w:rsidP="005A4F9D">
      <w:pPr>
        <w:spacing w:after="200" w:line="240" w:lineRule="auto"/>
      </w:pPr>
    </w:p>
    <w:p w14:paraId="6D38779C" w14:textId="77777777" w:rsidR="00A33F56" w:rsidRPr="00A33F56" w:rsidRDefault="00A33F56" w:rsidP="005A4F9D">
      <w:pPr>
        <w:spacing w:after="200" w:line="240" w:lineRule="auto"/>
      </w:pPr>
    </w:p>
    <w:p w14:paraId="2A518AA4" w14:textId="77777777" w:rsidR="00A33F56" w:rsidRPr="00A33F56" w:rsidRDefault="00A33F56" w:rsidP="005A4F9D">
      <w:pPr>
        <w:spacing w:after="200" w:line="240" w:lineRule="auto"/>
      </w:pPr>
    </w:p>
    <w:p w14:paraId="15408FDF" w14:textId="77777777" w:rsidR="00A33F56" w:rsidRPr="00A33F56" w:rsidRDefault="00A33F56" w:rsidP="005A4F9D">
      <w:pPr>
        <w:spacing w:after="200" w:line="240" w:lineRule="auto"/>
      </w:pPr>
    </w:p>
    <w:p w14:paraId="68DC0CC4" w14:textId="77777777" w:rsidR="00A33F56" w:rsidRPr="00A33F56" w:rsidRDefault="00A33F56" w:rsidP="005A4F9D">
      <w:pPr>
        <w:spacing w:after="200" w:line="240" w:lineRule="auto"/>
      </w:pPr>
    </w:p>
    <w:p w14:paraId="5CE2A23A" w14:textId="37F5AD0D" w:rsidR="00A33F56" w:rsidRDefault="00A33F56" w:rsidP="005A4F9D">
      <w:pPr>
        <w:spacing w:after="200" w:line="240" w:lineRule="auto"/>
      </w:pPr>
    </w:p>
    <w:p w14:paraId="66FCA1E3" w14:textId="77777777" w:rsidR="00A33F56" w:rsidRPr="00A33F56" w:rsidRDefault="00A33F56" w:rsidP="005A4F9D">
      <w:pPr>
        <w:spacing w:after="200" w:line="240" w:lineRule="auto"/>
      </w:pPr>
    </w:p>
    <w:p w14:paraId="2E106ACB" w14:textId="77777777" w:rsidR="00A33F56" w:rsidRPr="00A33F56" w:rsidRDefault="00A33F56" w:rsidP="005A4F9D">
      <w:pPr>
        <w:pStyle w:val="Heading1"/>
        <w:spacing w:line="240" w:lineRule="auto"/>
        <w:rPr>
          <w:lang w:val="en-US"/>
        </w:rPr>
      </w:pPr>
      <w:bookmarkStart w:id="3" w:name="_Toc93849902"/>
      <w:r w:rsidRPr="00A33F56">
        <w:rPr>
          <w:lang w:val="en-US"/>
        </w:rPr>
        <w:lastRenderedPageBreak/>
        <w:t>INTRODUCTION</w:t>
      </w:r>
      <w:bookmarkEnd w:id="3"/>
    </w:p>
    <w:p w14:paraId="46DDC004" w14:textId="77777777" w:rsidR="00A33F56" w:rsidRPr="00A33F56" w:rsidRDefault="00A33F56" w:rsidP="005A4F9D">
      <w:pPr>
        <w:spacing w:after="0" w:line="240" w:lineRule="auto"/>
        <w:ind w:firstLine="709"/>
        <w:jc w:val="both"/>
        <w:rPr>
          <w:rFonts w:ascii="Times New Roman" w:eastAsiaTheme="majorEastAsia" w:hAnsi="Times New Roman" w:cstheme="majorBidi"/>
          <w:bCs/>
          <w:sz w:val="28"/>
          <w:szCs w:val="32"/>
          <w:lang w:val="en-US"/>
        </w:rPr>
      </w:pPr>
      <w:r w:rsidRPr="00A33F56">
        <w:rPr>
          <w:rFonts w:ascii="Times New Roman" w:eastAsiaTheme="majorEastAsia" w:hAnsi="Times New Roman" w:cstheme="majorBidi"/>
          <w:bCs/>
          <w:sz w:val="28"/>
          <w:szCs w:val="32"/>
          <w:lang w:val="en-US"/>
        </w:rPr>
        <w:t>Relevance of the research topic. Mobile communication is the fastest growing way to access the Internet in the world. Mobile apps make up the majority of activity on the smartphone platform. This is a huge opportunity for the mobile app developer, and there is a strong demand for high-quality research in designing an effective user interface. The global app market is currently valued at over $100 billion.</w:t>
      </w:r>
    </w:p>
    <w:p w14:paraId="441C443A" w14:textId="77777777" w:rsidR="00A33F56" w:rsidRPr="00A33F56" w:rsidRDefault="00A33F56" w:rsidP="005A4F9D">
      <w:pPr>
        <w:spacing w:after="0" w:line="240" w:lineRule="auto"/>
        <w:ind w:firstLine="709"/>
        <w:jc w:val="both"/>
        <w:rPr>
          <w:rFonts w:ascii="Times New Roman" w:eastAsiaTheme="majorEastAsia" w:hAnsi="Times New Roman" w:cstheme="majorBidi"/>
          <w:bCs/>
          <w:sz w:val="28"/>
          <w:szCs w:val="32"/>
          <w:lang w:val="en-US"/>
        </w:rPr>
      </w:pPr>
      <w:r w:rsidRPr="00A33F56">
        <w:rPr>
          <w:rFonts w:ascii="Times New Roman" w:eastAsiaTheme="majorEastAsia" w:hAnsi="Times New Roman" w:cstheme="majorBidi"/>
          <w:bCs/>
          <w:sz w:val="28"/>
          <w:szCs w:val="32"/>
          <w:lang w:val="en-US"/>
        </w:rPr>
        <w:t>Mobile technology is a rapidly evolving medium used to enable the most ambitious business ideas that enable new ways to interact with customers, strengthen relationships with brands in today's increasingly mobile digital world. In addition to developing mobile applications from a technical point of view, we can also currently track breakthrough transitions in UI / UX design. In 2020, mobile users have seen the adoption of innovative design practices implemented in ultra-intuitive and "visually incredible interfaces".</w:t>
      </w:r>
    </w:p>
    <w:p w14:paraId="35F1B543" w14:textId="7363964B" w:rsidR="00A33F56" w:rsidRPr="00A33F56" w:rsidRDefault="00A33F56" w:rsidP="005A4F9D">
      <w:pPr>
        <w:spacing w:after="0" w:line="240" w:lineRule="auto"/>
        <w:ind w:firstLine="709"/>
        <w:jc w:val="both"/>
        <w:rPr>
          <w:rFonts w:ascii="Times New Roman" w:hAnsi="Times New Roman" w:cs="Times New Roman"/>
          <w:bCs/>
          <w:sz w:val="28"/>
          <w:szCs w:val="28"/>
          <w:lang w:val="en-US"/>
        </w:rPr>
      </w:pPr>
      <w:r w:rsidRPr="00A33F56">
        <w:rPr>
          <w:rFonts w:ascii="Times New Roman" w:eastAsiaTheme="majorEastAsia" w:hAnsi="Times New Roman" w:cstheme="majorBidi"/>
          <w:bCs/>
          <w:sz w:val="28"/>
          <w:szCs w:val="32"/>
          <w:lang w:val="en-US"/>
        </w:rPr>
        <w:t>Object of practice LLC "CAPITALIKA". To increase the company's revenue, it is proposed to design a mobile application.</w:t>
      </w:r>
    </w:p>
    <w:p w14:paraId="14C3899C" w14:textId="77777777" w:rsidR="00A33F56" w:rsidRPr="00A33F56" w:rsidRDefault="00A33F56" w:rsidP="005A4F9D">
      <w:pPr>
        <w:spacing w:after="0" w:line="240" w:lineRule="auto"/>
        <w:ind w:firstLine="709"/>
        <w:jc w:val="both"/>
        <w:rPr>
          <w:rFonts w:ascii="Times New Roman" w:hAnsi="Times New Roman" w:cs="Times New Roman"/>
          <w:sz w:val="28"/>
          <w:szCs w:val="28"/>
          <w:lang w:val="en-US"/>
        </w:rPr>
      </w:pPr>
    </w:p>
    <w:p w14:paraId="2C82D6FA"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327DFC3A"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26421AE2"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510E1376"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240D7B06"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343550E6"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7C6D5879"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09E820C2"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293D5D43"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322FA251" w14:textId="6D8517DA" w:rsidR="00A33F56" w:rsidRDefault="00A33F56" w:rsidP="005A4F9D">
      <w:pPr>
        <w:spacing w:after="0" w:line="240" w:lineRule="auto"/>
        <w:jc w:val="both"/>
        <w:rPr>
          <w:rFonts w:ascii="Times New Roman" w:hAnsi="Times New Roman" w:cs="Times New Roman"/>
          <w:sz w:val="28"/>
          <w:szCs w:val="28"/>
          <w:lang w:val="en-US"/>
        </w:rPr>
      </w:pPr>
    </w:p>
    <w:p w14:paraId="25F0EDC0" w14:textId="0E6DCCAB" w:rsidR="00A33F56" w:rsidRDefault="00A33F56" w:rsidP="005A4F9D">
      <w:pPr>
        <w:spacing w:after="0" w:line="240" w:lineRule="auto"/>
        <w:jc w:val="both"/>
        <w:rPr>
          <w:rFonts w:ascii="Times New Roman" w:hAnsi="Times New Roman" w:cs="Times New Roman"/>
          <w:sz w:val="28"/>
          <w:szCs w:val="28"/>
          <w:lang w:val="en-US"/>
        </w:rPr>
      </w:pPr>
    </w:p>
    <w:p w14:paraId="255169FB"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47E162E3" w14:textId="071815BD" w:rsidR="00587ECC" w:rsidRPr="00587ECC" w:rsidRDefault="00587ECC" w:rsidP="005A4F9D">
      <w:pPr>
        <w:pStyle w:val="Heading1"/>
        <w:spacing w:line="240" w:lineRule="auto"/>
        <w:rPr>
          <w:lang w:val="en-US"/>
        </w:rPr>
      </w:pPr>
      <w:bookmarkStart w:id="4" w:name="_Toc93849903"/>
      <w:r w:rsidRPr="00587ECC">
        <w:rPr>
          <w:lang w:val="en-US"/>
        </w:rPr>
        <w:t>1. PRINCIPLES OF BUILDING USER INTERFACES FROM THE POINT OF VIEW OF PSYCHOLOGY AND MARKETING</w:t>
      </w:r>
      <w:bookmarkEnd w:id="4"/>
    </w:p>
    <w:p w14:paraId="2C9B748F"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Designers generally believe that product design cannot only focus on function and appearance, because a mobile product designed in this way can only meet the physiological needs of users, but cannot match the user's psychological characteristics.</w:t>
      </w:r>
    </w:p>
    <w:p w14:paraId="62D36079"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xml:space="preserve">In order for users to easily achieve the psychological effect of mobile applications, on the one hand, people's physical and behavioral skills must be taken into account, and on the other hand, it must be ensured that the developed product can satisfy people's psychological cognition, and even need to satisfy as much as possible deeper needs, </w:t>
      </w:r>
      <w:proofErr w:type="gramStart"/>
      <w:r w:rsidRPr="00587ECC">
        <w:rPr>
          <w:rFonts w:ascii="Times New Roman" w:hAnsi="Times New Roman" w:cs="Times New Roman"/>
          <w:sz w:val="28"/>
          <w:szCs w:val="28"/>
          <w:lang w:val="en-US"/>
        </w:rPr>
        <w:t>i.e.</w:t>
      </w:r>
      <w:proofErr w:type="gramEnd"/>
      <w:r w:rsidRPr="00587ECC">
        <w:rPr>
          <w:rFonts w:ascii="Times New Roman" w:hAnsi="Times New Roman" w:cs="Times New Roman"/>
          <w:sz w:val="28"/>
          <w:szCs w:val="28"/>
          <w:lang w:val="en-US"/>
        </w:rPr>
        <w:t xml:space="preserve"> emotional communication, aesthetic concepts and cultural needs.</w:t>
      </w:r>
    </w:p>
    <w:p w14:paraId="6228E995"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The development of the user interface of a mobile application from the point of view of cognitive psychology should be user-oriented ideas, improving the performance of the product. Accordingly, factors such as physiological "instinct", ideological cognition, literacy and the external environment influence the user's work behavior. For a designed product to be user-friendly and recognizable by the user, the principles must be observed.</w:t>
      </w:r>
    </w:p>
    <w:p w14:paraId="5695DAFC"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lastRenderedPageBreak/>
        <w:t>Knowledge of psychology helps to create a design that will force users to perform expected actions, such as making a purchase or contacting a team. Designers may view psychology as a complex approach to design improvement and, for that reason, neglect this part of the research and analysis.</w:t>
      </w:r>
    </w:p>
    <w:p w14:paraId="4DFED7ED"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In accordance with the approach proposed by Lucy Lockwood to user-centered design, the following principles of building user interfaces from the point of view of psychology can be distinguished:</w:t>
      </w:r>
    </w:p>
    <w:p w14:paraId="44AE8BE5"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1. The principle of structure. Design should organize the user interface in purposeful, meaningful, and useful ways based on clear, consistent patterns that are obvious and recognizable to users, bringing related things together and separating unrelated things, differentiating dissimilar things, and making similar things look like each other. The structure principle concerns the overall architecture of the user interface.</w:t>
      </w:r>
    </w:p>
    <w:p w14:paraId="7739A023"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2. The principle of simplicity. The design should simplify simple, common tasks, communicate clearly and simply in the user's own language, and provide convenient shortcuts that connect meaningfully with longer procedures.</w:t>
      </w:r>
    </w:p>
    <w:p w14:paraId="78C157A5"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3. The principle of visibility. The design should show all the necessary parameters and materials for a given task, without distracting the user with extraneous or redundant information. Good design doesn't overwhelm users with alternatives or confuse users with unnecessary information.</w:t>
      </w:r>
    </w:p>
    <w:p w14:paraId="2C4C5BBD"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4. Feedback principle, design should inform users about actions or interpretations, changes of state or conditions, and errors or exceptions that are relevant and of interest to the user, through clear, concise and unambiguous language familiar to users.</w:t>
      </w:r>
    </w:p>
    <w:p w14:paraId="086832D0"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5. The principle of tolerance. The design must be flexible, reducing the cost of error and misuse, allowing undo and redo, and preventing errors wherever possible, allowing different inputs and sequences, and interpreting all reasonable actions as "reasonable".</w:t>
      </w:r>
    </w:p>
    <w:p w14:paraId="56D22299" w14:textId="0EE7BEFC" w:rsidR="00A33F56" w:rsidRDefault="00587ECC" w:rsidP="003B4371">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6. The principle of reuse. Design should reuse internal and external components and behaviors while maintaining consistency with purpose rather than just arbitrary consistency, thus reducing the need for users to rethink and remember.</w:t>
      </w:r>
    </w:p>
    <w:p w14:paraId="6B968783" w14:textId="08D98EC0" w:rsidR="00BD4914" w:rsidRDefault="00BD4914" w:rsidP="003B4371">
      <w:pPr>
        <w:spacing w:after="0" w:line="240" w:lineRule="auto"/>
        <w:ind w:firstLine="709"/>
        <w:jc w:val="both"/>
        <w:rPr>
          <w:rFonts w:ascii="Times New Roman" w:hAnsi="Times New Roman" w:cs="Times New Roman"/>
          <w:sz w:val="28"/>
          <w:szCs w:val="28"/>
          <w:lang w:val="en-US"/>
        </w:rPr>
      </w:pPr>
    </w:p>
    <w:p w14:paraId="1D460D6E" w14:textId="1A1752DF" w:rsidR="00BD4914" w:rsidRDefault="00BD4914" w:rsidP="003B4371">
      <w:pPr>
        <w:spacing w:after="0" w:line="240" w:lineRule="auto"/>
        <w:ind w:firstLine="709"/>
        <w:jc w:val="both"/>
        <w:rPr>
          <w:rFonts w:ascii="Times New Roman" w:hAnsi="Times New Roman" w:cs="Times New Roman"/>
          <w:sz w:val="28"/>
          <w:szCs w:val="28"/>
          <w:lang w:val="en-US"/>
        </w:rPr>
      </w:pPr>
    </w:p>
    <w:p w14:paraId="0BD2E232" w14:textId="3CEA1D02" w:rsidR="00BD4914" w:rsidRDefault="00BD4914" w:rsidP="003B4371">
      <w:pPr>
        <w:spacing w:after="0" w:line="240" w:lineRule="auto"/>
        <w:ind w:firstLine="709"/>
        <w:jc w:val="both"/>
        <w:rPr>
          <w:rFonts w:ascii="Times New Roman" w:hAnsi="Times New Roman" w:cs="Times New Roman"/>
          <w:sz w:val="28"/>
          <w:szCs w:val="28"/>
          <w:lang w:val="en-US"/>
        </w:rPr>
      </w:pPr>
    </w:p>
    <w:p w14:paraId="7C67BCC0" w14:textId="0A5CD4DD" w:rsidR="00BD4914" w:rsidRDefault="00BD4914" w:rsidP="003B4371">
      <w:pPr>
        <w:spacing w:after="0" w:line="240" w:lineRule="auto"/>
        <w:ind w:firstLine="709"/>
        <w:jc w:val="both"/>
        <w:rPr>
          <w:rFonts w:ascii="Times New Roman" w:hAnsi="Times New Roman" w:cs="Times New Roman"/>
          <w:sz w:val="28"/>
          <w:szCs w:val="28"/>
          <w:lang w:val="en-US"/>
        </w:rPr>
      </w:pPr>
    </w:p>
    <w:p w14:paraId="265EDFCE" w14:textId="3AB2BB95" w:rsidR="00BD4914" w:rsidRDefault="00BD4914" w:rsidP="003B4371">
      <w:pPr>
        <w:spacing w:after="0" w:line="240" w:lineRule="auto"/>
        <w:ind w:firstLine="709"/>
        <w:jc w:val="both"/>
        <w:rPr>
          <w:rFonts w:ascii="Times New Roman" w:hAnsi="Times New Roman" w:cs="Times New Roman"/>
          <w:sz w:val="28"/>
          <w:szCs w:val="28"/>
          <w:lang w:val="en-US"/>
        </w:rPr>
      </w:pPr>
    </w:p>
    <w:p w14:paraId="75D3037D" w14:textId="3101C73F" w:rsidR="00BD4914" w:rsidRDefault="00BD4914" w:rsidP="003B4371">
      <w:pPr>
        <w:spacing w:after="0" w:line="240" w:lineRule="auto"/>
        <w:ind w:firstLine="709"/>
        <w:jc w:val="both"/>
        <w:rPr>
          <w:rFonts w:ascii="Times New Roman" w:hAnsi="Times New Roman" w:cs="Times New Roman"/>
          <w:sz w:val="28"/>
          <w:szCs w:val="28"/>
          <w:lang w:val="en-US"/>
        </w:rPr>
      </w:pPr>
    </w:p>
    <w:p w14:paraId="2C45877E" w14:textId="3E2CF1B6" w:rsidR="00BD4914" w:rsidRDefault="00BD4914" w:rsidP="003B4371">
      <w:pPr>
        <w:spacing w:after="0" w:line="240" w:lineRule="auto"/>
        <w:ind w:firstLine="709"/>
        <w:jc w:val="both"/>
        <w:rPr>
          <w:rFonts w:ascii="Times New Roman" w:hAnsi="Times New Roman" w:cs="Times New Roman"/>
          <w:sz w:val="28"/>
          <w:szCs w:val="28"/>
          <w:lang w:val="en-US"/>
        </w:rPr>
      </w:pPr>
    </w:p>
    <w:p w14:paraId="5D41A084" w14:textId="5E0802B9" w:rsidR="00BD4914" w:rsidRDefault="00BD4914" w:rsidP="003B4371">
      <w:pPr>
        <w:spacing w:after="0" w:line="240" w:lineRule="auto"/>
        <w:ind w:firstLine="709"/>
        <w:jc w:val="both"/>
        <w:rPr>
          <w:rFonts w:ascii="Times New Roman" w:hAnsi="Times New Roman" w:cs="Times New Roman"/>
          <w:sz w:val="28"/>
          <w:szCs w:val="28"/>
          <w:lang w:val="en-US"/>
        </w:rPr>
      </w:pPr>
    </w:p>
    <w:p w14:paraId="745D6E76" w14:textId="5008D745" w:rsidR="00BD4914" w:rsidRDefault="00BD4914" w:rsidP="003B4371">
      <w:pPr>
        <w:spacing w:after="0" w:line="240" w:lineRule="auto"/>
        <w:ind w:firstLine="709"/>
        <w:jc w:val="both"/>
        <w:rPr>
          <w:rFonts w:ascii="Times New Roman" w:hAnsi="Times New Roman" w:cs="Times New Roman"/>
          <w:sz w:val="28"/>
          <w:szCs w:val="28"/>
          <w:lang w:val="en-US"/>
        </w:rPr>
      </w:pPr>
    </w:p>
    <w:p w14:paraId="7E374037" w14:textId="6E4BD73D" w:rsidR="00BD4914" w:rsidRDefault="00BD4914" w:rsidP="003B4371">
      <w:pPr>
        <w:spacing w:after="0" w:line="240" w:lineRule="auto"/>
        <w:ind w:firstLine="709"/>
        <w:jc w:val="both"/>
        <w:rPr>
          <w:rFonts w:ascii="Times New Roman" w:hAnsi="Times New Roman" w:cs="Times New Roman"/>
          <w:sz w:val="28"/>
          <w:szCs w:val="28"/>
          <w:lang w:val="en-US"/>
        </w:rPr>
      </w:pPr>
    </w:p>
    <w:p w14:paraId="6E8D3552" w14:textId="226E6F02" w:rsidR="00BD4914" w:rsidRDefault="00BD4914" w:rsidP="003B4371">
      <w:pPr>
        <w:spacing w:after="0" w:line="240" w:lineRule="auto"/>
        <w:ind w:firstLine="709"/>
        <w:jc w:val="both"/>
        <w:rPr>
          <w:rFonts w:ascii="Times New Roman" w:hAnsi="Times New Roman" w:cs="Times New Roman"/>
          <w:sz w:val="28"/>
          <w:szCs w:val="28"/>
          <w:lang w:val="en-US"/>
        </w:rPr>
      </w:pPr>
    </w:p>
    <w:p w14:paraId="01A57347" w14:textId="0EDA9DDE" w:rsidR="00BD4914" w:rsidRDefault="00BD4914" w:rsidP="003B4371">
      <w:pPr>
        <w:spacing w:after="0" w:line="240" w:lineRule="auto"/>
        <w:ind w:firstLine="709"/>
        <w:jc w:val="both"/>
        <w:rPr>
          <w:rFonts w:ascii="Times New Roman" w:hAnsi="Times New Roman" w:cs="Times New Roman"/>
          <w:sz w:val="28"/>
          <w:szCs w:val="28"/>
          <w:lang w:val="en-US"/>
        </w:rPr>
      </w:pPr>
    </w:p>
    <w:p w14:paraId="73E7064B" w14:textId="6385BF16" w:rsidR="00BD4914" w:rsidRDefault="00BD4914" w:rsidP="003B4371">
      <w:pPr>
        <w:spacing w:after="0" w:line="240" w:lineRule="auto"/>
        <w:ind w:firstLine="709"/>
        <w:jc w:val="both"/>
        <w:rPr>
          <w:rFonts w:ascii="Times New Roman" w:hAnsi="Times New Roman" w:cs="Times New Roman"/>
          <w:sz w:val="28"/>
          <w:szCs w:val="28"/>
          <w:lang w:val="en-US"/>
        </w:rPr>
      </w:pPr>
    </w:p>
    <w:p w14:paraId="1D009BAE" w14:textId="4A414FB3" w:rsidR="00BD4914" w:rsidRDefault="00BD4914" w:rsidP="003B4371">
      <w:pPr>
        <w:spacing w:after="0" w:line="240" w:lineRule="auto"/>
        <w:ind w:firstLine="709"/>
        <w:jc w:val="both"/>
        <w:rPr>
          <w:rFonts w:ascii="Times New Roman" w:hAnsi="Times New Roman" w:cs="Times New Roman"/>
          <w:sz w:val="28"/>
          <w:szCs w:val="28"/>
          <w:lang w:val="en-US"/>
        </w:rPr>
      </w:pPr>
    </w:p>
    <w:p w14:paraId="469B74FF" w14:textId="2825E41E" w:rsidR="00BD4914" w:rsidRDefault="00BD4914" w:rsidP="003B4371">
      <w:pPr>
        <w:spacing w:after="0" w:line="240" w:lineRule="auto"/>
        <w:ind w:firstLine="709"/>
        <w:jc w:val="both"/>
        <w:rPr>
          <w:rFonts w:ascii="Times New Roman" w:hAnsi="Times New Roman" w:cs="Times New Roman"/>
          <w:sz w:val="28"/>
          <w:szCs w:val="28"/>
          <w:lang w:val="en-US"/>
        </w:rPr>
      </w:pPr>
    </w:p>
    <w:p w14:paraId="50AD22FF" w14:textId="438908EF" w:rsidR="00BD4914" w:rsidRDefault="00BD4914" w:rsidP="003B4371">
      <w:pPr>
        <w:spacing w:after="0" w:line="240" w:lineRule="auto"/>
        <w:ind w:firstLine="709"/>
        <w:jc w:val="both"/>
        <w:rPr>
          <w:rFonts w:ascii="Times New Roman" w:hAnsi="Times New Roman" w:cs="Times New Roman"/>
          <w:sz w:val="28"/>
          <w:szCs w:val="28"/>
          <w:lang w:val="en-US"/>
        </w:rPr>
      </w:pPr>
    </w:p>
    <w:p w14:paraId="7B288207" w14:textId="77777777" w:rsidR="00BD4914" w:rsidRPr="00A33F56" w:rsidRDefault="00BD4914" w:rsidP="003B4371">
      <w:pPr>
        <w:spacing w:after="0" w:line="240" w:lineRule="auto"/>
        <w:ind w:firstLine="709"/>
        <w:jc w:val="both"/>
        <w:rPr>
          <w:rFonts w:ascii="Times New Roman" w:hAnsi="Times New Roman" w:cs="Times New Roman"/>
          <w:sz w:val="28"/>
          <w:szCs w:val="28"/>
          <w:lang w:val="en-US"/>
        </w:rPr>
      </w:pPr>
    </w:p>
    <w:p w14:paraId="0A3E40FB" w14:textId="48DE3519" w:rsidR="00A33F56" w:rsidRPr="00A33F56" w:rsidRDefault="00A33F56" w:rsidP="005A4F9D">
      <w:pPr>
        <w:keepNext/>
        <w:keepLines/>
        <w:spacing w:after="0" w:line="240" w:lineRule="auto"/>
        <w:ind w:firstLine="709"/>
        <w:jc w:val="center"/>
        <w:outlineLvl w:val="0"/>
        <w:rPr>
          <w:rFonts w:ascii="Times New Roman" w:eastAsiaTheme="majorEastAsia" w:hAnsi="Times New Roman" w:cstheme="majorBidi"/>
          <w:b/>
          <w:sz w:val="28"/>
          <w:szCs w:val="32"/>
          <w:lang w:val="en-US"/>
        </w:rPr>
      </w:pPr>
      <w:bookmarkStart w:id="5" w:name="_Toc93849904"/>
      <w:r w:rsidRPr="00A33F56">
        <w:rPr>
          <w:rFonts w:ascii="Times New Roman" w:eastAsiaTheme="majorEastAsia" w:hAnsi="Times New Roman" w:cstheme="majorBidi"/>
          <w:b/>
          <w:sz w:val="28"/>
          <w:szCs w:val="32"/>
          <w:lang w:val="en-US"/>
        </w:rPr>
        <w:t xml:space="preserve">2.  </w:t>
      </w:r>
      <w:r w:rsidR="003B4371" w:rsidRPr="00EA6038">
        <w:rPr>
          <w:rFonts w:ascii="Times New Roman" w:eastAsiaTheme="majorEastAsia" w:hAnsi="Times New Roman" w:cstheme="majorBidi"/>
          <w:b/>
          <w:sz w:val="28"/>
          <w:szCs w:val="32"/>
          <w:lang w:val="en-US"/>
        </w:rPr>
        <w:t>APP COMPETITIVENESS</w:t>
      </w:r>
      <w:bookmarkEnd w:id="5"/>
    </w:p>
    <w:p w14:paraId="67E44840" w14:textId="59214753"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xml:space="preserve">The essence of the </w:t>
      </w:r>
      <w:r w:rsidR="00E05EEC">
        <w:rPr>
          <w:rFonts w:ascii="Times New Roman" w:hAnsi="Times New Roman" w:cs="Times New Roman"/>
          <w:sz w:val="28"/>
          <w:szCs w:val="28"/>
          <w:lang w:val="en-US"/>
        </w:rPr>
        <w:t>work</w:t>
      </w:r>
      <w:r w:rsidRPr="00587ECC">
        <w:rPr>
          <w:rFonts w:ascii="Times New Roman" w:hAnsi="Times New Roman" w:cs="Times New Roman"/>
          <w:sz w:val="28"/>
          <w:szCs w:val="28"/>
          <w:lang w:val="en-US"/>
        </w:rPr>
        <w:t xml:space="preserve"> is to create an application "online cosmetologist". It will be useful both for those who do not have enough time or financial resources to visit a specialist and consult on improving their skin condition, and for those who are simply interested in personal care, beauty and cosmetics. The application has several different functions, the ability to issue a paid subscription.</w:t>
      </w:r>
    </w:p>
    <w:p w14:paraId="3BB4B0B1"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Let's conduct a competitive analysis of the developed mobile application "online cosmetologist".</w:t>
      </w:r>
    </w:p>
    <w:p w14:paraId="1DEB504B"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We will evaluate according to the following criteria:</w:t>
      </w:r>
    </w:p>
    <w:p w14:paraId="6774067D" w14:textId="6CBA2A32"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K1 structure;</w:t>
      </w:r>
    </w:p>
    <w:p w14:paraId="6929E0EB"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K2-simplicity;</w:t>
      </w:r>
    </w:p>
    <w:p w14:paraId="06A68CB6"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K3-visibility;</w:t>
      </w:r>
    </w:p>
    <w:p w14:paraId="3E70E6D4"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K4 - consistency;</w:t>
      </w:r>
    </w:p>
    <w:p w14:paraId="0C541C26"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K5 - opportunities for improvement.</w:t>
      </w:r>
    </w:p>
    <w:p w14:paraId="11C89C13"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As competitors, we will choose mobile applications for the provision of cosmetology services:</w:t>
      </w:r>
    </w:p>
    <w:p w14:paraId="7CAAF38F" w14:textId="58183634" w:rsidR="00A33F56" w:rsidRPr="00A33F56"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1) Developed mobile application "online cosmetologist";</w:t>
      </w:r>
      <w:r w:rsidR="00A33F56" w:rsidRPr="00A33F56">
        <w:rPr>
          <w:rFonts w:ascii="Times New Roman" w:hAnsi="Times New Roman" w:cs="Times New Roman"/>
          <w:noProof/>
          <w:sz w:val="28"/>
          <w:szCs w:val="28"/>
          <w:lang w:val="en-US"/>
        </w:rPr>
        <w:drawing>
          <wp:inline distT="0" distB="0" distL="0" distR="0" wp14:anchorId="4D8B53DF" wp14:editId="751D6960">
            <wp:extent cx="2400300" cy="29241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00300" cy="2924175"/>
                    </a:xfrm>
                    <a:prstGeom prst="rect">
                      <a:avLst/>
                    </a:prstGeom>
                    <a:noFill/>
                  </pic:spPr>
                </pic:pic>
              </a:graphicData>
            </a:graphic>
          </wp:inline>
        </w:drawing>
      </w:r>
    </w:p>
    <w:p w14:paraId="485FBD43"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Figure 1. - Design of the mobile application "Online Cosmetologist"</w:t>
      </w:r>
    </w:p>
    <w:p w14:paraId="1FD8209C" w14:textId="77777777" w:rsidR="00587ECC" w:rsidRDefault="00587ECC" w:rsidP="005A4F9D">
      <w:pPr>
        <w:spacing w:after="0" w:line="240" w:lineRule="auto"/>
        <w:ind w:firstLine="709"/>
        <w:jc w:val="both"/>
        <w:rPr>
          <w:rFonts w:ascii="Times New Roman" w:hAnsi="Times New Roman" w:cs="Times New Roman"/>
          <w:sz w:val="28"/>
          <w:szCs w:val="28"/>
        </w:rPr>
      </w:pPr>
      <w:r w:rsidRPr="00587ECC">
        <w:rPr>
          <w:rFonts w:ascii="Times New Roman" w:hAnsi="Times New Roman" w:cs="Times New Roman"/>
          <w:sz w:val="28"/>
          <w:szCs w:val="28"/>
        </w:rPr>
        <w:t xml:space="preserve">2) </w:t>
      </w:r>
      <w:proofErr w:type="spellStart"/>
      <w:r w:rsidRPr="00587ECC">
        <w:rPr>
          <w:rFonts w:ascii="Times New Roman" w:hAnsi="Times New Roman" w:cs="Times New Roman"/>
          <w:sz w:val="28"/>
          <w:szCs w:val="28"/>
        </w:rPr>
        <w:t>Cosmetology</w:t>
      </w:r>
      <w:proofErr w:type="spellEnd"/>
      <w:r w:rsidRPr="00587ECC">
        <w:rPr>
          <w:rFonts w:ascii="Times New Roman" w:hAnsi="Times New Roman" w:cs="Times New Roman"/>
          <w:sz w:val="28"/>
          <w:szCs w:val="28"/>
        </w:rPr>
        <w:t xml:space="preserve"> N5;</w:t>
      </w:r>
    </w:p>
    <w:p w14:paraId="6D6D354F" w14:textId="5EB9FAD2" w:rsidR="00A33F56" w:rsidRPr="00A33F56" w:rsidRDefault="00A33F56" w:rsidP="005A4F9D">
      <w:pPr>
        <w:spacing w:after="0" w:line="240" w:lineRule="auto"/>
        <w:ind w:firstLine="709"/>
        <w:jc w:val="both"/>
        <w:rPr>
          <w:rFonts w:ascii="Times New Roman" w:hAnsi="Times New Roman" w:cs="Times New Roman"/>
          <w:sz w:val="28"/>
          <w:szCs w:val="28"/>
          <w:lang w:val="en-US"/>
        </w:rPr>
      </w:pPr>
      <w:r w:rsidRPr="00A33F56">
        <w:rPr>
          <w:noProof/>
        </w:rPr>
        <w:lastRenderedPageBreak/>
        <w:drawing>
          <wp:inline distT="0" distB="0" distL="0" distR="0" wp14:anchorId="04608024" wp14:editId="052086BA">
            <wp:extent cx="4960620" cy="29813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61602" cy="2981915"/>
                    </a:xfrm>
                    <a:prstGeom prst="rect">
                      <a:avLst/>
                    </a:prstGeom>
                  </pic:spPr>
                </pic:pic>
              </a:graphicData>
            </a:graphic>
          </wp:inline>
        </w:drawing>
      </w:r>
    </w:p>
    <w:p w14:paraId="6AE47C51"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Figure 2. - Design of the mobile application "Cosmetology N5"</w:t>
      </w:r>
    </w:p>
    <w:p w14:paraId="4593BADD" w14:textId="77777777" w:rsidR="00587ECC" w:rsidRDefault="00587ECC" w:rsidP="005A4F9D">
      <w:pPr>
        <w:spacing w:after="0" w:line="240" w:lineRule="auto"/>
        <w:ind w:firstLine="709"/>
        <w:jc w:val="both"/>
        <w:rPr>
          <w:rFonts w:ascii="Times New Roman" w:hAnsi="Times New Roman" w:cs="Times New Roman"/>
          <w:sz w:val="28"/>
          <w:szCs w:val="28"/>
        </w:rPr>
      </w:pPr>
      <w:r w:rsidRPr="00587ECC">
        <w:rPr>
          <w:rFonts w:ascii="Times New Roman" w:hAnsi="Times New Roman" w:cs="Times New Roman"/>
          <w:sz w:val="28"/>
          <w:szCs w:val="28"/>
        </w:rPr>
        <w:t xml:space="preserve">3) ICE FACE - </w:t>
      </w:r>
      <w:proofErr w:type="spellStart"/>
      <w:r w:rsidRPr="00587ECC">
        <w:rPr>
          <w:rFonts w:ascii="Times New Roman" w:hAnsi="Times New Roman" w:cs="Times New Roman"/>
          <w:sz w:val="28"/>
          <w:szCs w:val="28"/>
        </w:rPr>
        <w:t>your</w:t>
      </w:r>
      <w:proofErr w:type="spellEnd"/>
      <w:r w:rsidRPr="00587ECC">
        <w:rPr>
          <w:rFonts w:ascii="Times New Roman" w:hAnsi="Times New Roman" w:cs="Times New Roman"/>
          <w:sz w:val="28"/>
          <w:szCs w:val="28"/>
        </w:rPr>
        <w:t xml:space="preserve"> </w:t>
      </w:r>
      <w:proofErr w:type="spellStart"/>
      <w:r w:rsidRPr="00587ECC">
        <w:rPr>
          <w:rFonts w:ascii="Times New Roman" w:hAnsi="Times New Roman" w:cs="Times New Roman"/>
          <w:sz w:val="28"/>
          <w:szCs w:val="28"/>
        </w:rPr>
        <w:t>cosmetology</w:t>
      </w:r>
      <w:proofErr w:type="spellEnd"/>
      <w:r w:rsidRPr="00587ECC">
        <w:rPr>
          <w:rFonts w:ascii="Times New Roman" w:hAnsi="Times New Roman" w:cs="Times New Roman"/>
          <w:sz w:val="28"/>
          <w:szCs w:val="28"/>
        </w:rPr>
        <w:t>;</w:t>
      </w:r>
    </w:p>
    <w:p w14:paraId="6C15F3FC" w14:textId="4C286ABD" w:rsidR="00A33F56" w:rsidRPr="00A33F56" w:rsidRDefault="00A33F56" w:rsidP="005A4F9D">
      <w:pPr>
        <w:spacing w:after="0" w:line="240" w:lineRule="auto"/>
        <w:ind w:firstLine="709"/>
        <w:jc w:val="both"/>
        <w:rPr>
          <w:rFonts w:ascii="Times New Roman" w:hAnsi="Times New Roman" w:cs="Times New Roman"/>
          <w:sz w:val="28"/>
          <w:szCs w:val="28"/>
          <w:lang w:val="en-US"/>
        </w:rPr>
      </w:pPr>
      <w:r w:rsidRPr="00A33F56">
        <w:rPr>
          <w:noProof/>
        </w:rPr>
        <w:drawing>
          <wp:inline distT="0" distB="0" distL="0" distR="0" wp14:anchorId="4BDD3009" wp14:editId="7F88B862">
            <wp:extent cx="4817110" cy="3248025"/>
            <wp:effectExtent l="0" t="0" r="254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18994" cy="3249295"/>
                    </a:xfrm>
                    <a:prstGeom prst="rect">
                      <a:avLst/>
                    </a:prstGeom>
                  </pic:spPr>
                </pic:pic>
              </a:graphicData>
            </a:graphic>
          </wp:inline>
        </w:drawing>
      </w:r>
    </w:p>
    <w:p w14:paraId="3D8F8F4B"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Figure 3. - Design of the mobile application "ICE FACE - your cosmetology"</w:t>
      </w:r>
    </w:p>
    <w:p w14:paraId="1B34866B" w14:textId="77777777" w:rsidR="00587ECC" w:rsidRDefault="00587ECC" w:rsidP="005A4F9D">
      <w:pPr>
        <w:spacing w:after="0" w:line="240" w:lineRule="auto"/>
        <w:ind w:firstLine="709"/>
        <w:jc w:val="both"/>
        <w:rPr>
          <w:rFonts w:ascii="Times New Roman" w:hAnsi="Times New Roman" w:cs="Times New Roman"/>
          <w:sz w:val="28"/>
          <w:szCs w:val="28"/>
        </w:rPr>
      </w:pPr>
      <w:r w:rsidRPr="00587ECC">
        <w:rPr>
          <w:rFonts w:ascii="Times New Roman" w:hAnsi="Times New Roman" w:cs="Times New Roman"/>
          <w:sz w:val="28"/>
          <w:szCs w:val="28"/>
        </w:rPr>
        <w:t xml:space="preserve">4) </w:t>
      </w:r>
      <w:proofErr w:type="spellStart"/>
      <w:r w:rsidRPr="00587ECC">
        <w:rPr>
          <w:rFonts w:ascii="Times New Roman" w:hAnsi="Times New Roman" w:cs="Times New Roman"/>
          <w:sz w:val="28"/>
          <w:szCs w:val="28"/>
        </w:rPr>
        <w:t>VitaDerm</w:t>
      </w:r>
      <w:proofErr w:type="spellEnd"/>
      <w:r w:rsidRPr="00587ECC">
        <w:rPr>
          <w:rFonts w:ascii="Times New Roman" w:hAnsi="Times New Roman" w:cs="Times New Roman"/>
          <w:sz w:val="28"/>
          <w:szCs w:val="28"/>
        </w:rPr>
        <w:t xml:space="preserve"> </w:t>
      </w:r>
      <w:proofErr w:type="spellStart"/>
      <w:r w:rsidRPr="00587ECC">
        <w:rPr>
          <w:rFonts w:ascii="Times New Roman" w:hAnsi="Times New Roman" w:cs="Times New Roman"/>
          <w:sz w:val="28"/>
          <w:szCs w:val="28"/>
        </w:rPr>
        <w:t>Cosmetology</w:t>
      </w:r>
      <w:proofErr w:type="spellEnd"/>
      <w:r w:rsidRPr="00587ECC">
        <w:rPr>
          <w:rFonts w:ascii="Times New Roman" w:hAnsi="Times New Roman" w:cs="Times New Roman"/>
          <w:sz w:val="28"/>
          <w:szCs w:val="28"/>
        </w:rPr>
        <w:t xml:space="preserve"> </w:t>
      </w:r>
      <w:proofErr w:type="spellStart"/>
      <w:r w:rsidRPr="00587ECC">
        <w:rPr>
          <w:rFonts w:ascii="Times New Roman" w:hAnsi="Times New Roman" w:cs="Times New Roman"/>
          <w:sz w:val="28"/>
          <w:szCs w:val="28"/>
        </w:rPr>
        <w:t>Clinic</w:t>
      </w:r>
      <w:proofErr w:type="spellEnd"/>
      <w:r w:rsidRPr="00587ECC">
        <w:rPr>
          <w:rFonts w:ascii="Times New Roman" w:hAnsi="Times New Roman" w:cs="Times New Roman"/>
          <w:sz w:val="28"/>
          <w:szCs w:val="28"/>
        </w:rPr>
        <w:t>;</w:t>
      </w:r>
    </w:p>
    <w:p w14:paraId="06C99FD7" w14:textId="0A849428" w:rsidR="00A33F56" w:rsidRPr="00A33F56" w:rsidRDefault="00A33F56" w:rsidP="005A4F9D">
      <w:pPr>
        <w:spacing w:after="0" w:line="240" w:lineRule="auto"/>
        <w:ind w:firstLine="709"/>
        <w:jc w:val="both"/>
        <w:rPr>
          <w:rFonts w:ascii="Times New Roman" w:hAnsi="Times New Roman" w:cs="Times New Roman"/>
          <w:sz w:val="28"/>
          <w:szCs w:val="28"/>
          <w:lang w:val="en-US"/>
        </w:rPr>
      </w:pPr>
      <w:r w:rsidRPr="00A33F56">
        <w:rPr>
          <w:noProof/>
        </w:rPr>
        <w:lastRenderedPageBreak/>
        <w:drawing>
          <wp:inline distT="0" distB="0" distL="0" distR="0" wp14:anchorId="3B16961E" wp14:editId="6C89C2F4">
            <wp:extent cx="5063709" cy="2724150"/>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68538" cy="2726748"/>
                    </a:xfrm>
                    <a:prstGeom prst="rect">
                      <a:avLst/>
                    </a:prstGeom>
                  </pic:spPr>
                </pic:pic>
              </a:graphicData>
            </a:graphic>
          </wp:inline>
        </w:drawing>
      </w:r>
    </w:p>
    <w:p w14:paraId="6A90EB01"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xml:space="preserve">Figure 4. Design of the </w:t>
      </w:r>
      <w:proofErr w:type="spellStart"/>
      <w:r w:rsidRPr="00587ECC">
        <w:rPr>
          <w:rFonts w:ascii="Times New Roman" w:hAnsi="Times New Roman" w:cs="Times New Roman"/>
          <w:sz w:val="28"/>
          <w:szCs w:val="28"/>
          <w:lang w:val="en-US"/>
        </w:rPr>
        <w:t>VitaDerm</w:t>
      </w:r>
      <w:proofErr w:type="spellEnd"/>
      <w:r w:rsidRPr="00587ECC">
        <w:rPr>
          <w:rFonts w:ascii="Times New Roman" w:hAnsi="Times New Roman" w:cs="Times New Roman"/>
          <w:sz w:val="28"/>
          <w:szCs w:val="28"/>
          <w:lang w:val="en-US"/>
        </w:rPr>
        <w:t xml:space="preserve"> Cosmetology Clinic mobile application</w:t>
      </w:r>
    </w:p>
    <w:p w14:paraId="7DAFA637" w14:textId="77777777" w:rsidR="00587ECC" w:rsidRDefault="00587ECC" w:rsidP="005A4F9D">
      <w:pPr>
        <w:spacing w:after="0" w:line="240" w:lineRule="auto"/>
        <w:ind w:firstLine="709"/>
        <w:jc w:val="both"/>
        <w:rPr>
          <w:rFonts w:ascii="Times New Roman" w:hAnsi="Times New Roman" w:cs="Times New Roman"/>
          <w:sz w:val="28"/>
          <w:szCs w:val="28"/>
        </w:rPr>
      </w:pPr>
      <w:r w:rsidRPr="00587ECC">
        <w:rPr>
          <w:rFonts w:ascii="Times New Roman" w:hAnsi="Times New Roman" w:cs="Times New Roman"/>
          <w:sz w:val="28"/>
          <w:szCs w:val="28"/>
        </w:rPr>
        <w:t xml:space="preserve">5) </w:t>
      </w:r>
      <w:proofErr w:type="spellStart"/>
      <w:r w:rsidRPr="00587ECC">
        <w:rPr>
          <w:rFonts w:ascii="Times New Roman" w:hAnsi="Times New Roman" w:cs="Times New Roman"/>
          <w:sz w:val="28"/>
          <w:szCs w:val="28"/>
        </w:rPr>
        <w:t>Kosmetolog</w:t>
      </w:r>
      <w:proofErr w:type="spellEnd"/>
      <w:r w:rsidRPr="00587ECC">
        <w:rPr>
          <w:rFonts w:ascii="Times New Roman" w:hAnsi="Times New Roman" w:cs="Times New Roman"/>
          <w:sz w:val="28"/>
          <w:szCs w:val="28"/>
        </w:rPr>
        <w:t xml:space="preserve"> </w:t>
      </w:r>
      <w:proofErr w:type="spellStart"/>
      <w:r w:rsidRPr="00587ECC">
        <w:rPr>
          <w:rFonts w:ascii="Times New Roman" w:hAnsi="Times New Roman" w:cs="Times New Roman"/>
          <w:sz w:val="28"/>
          <w:szCs w:val="28"/>
        </w:rPr>
        <w:t>Sergienko</w:t>
      </w:r>
      <w:proofErr w:type="spellEnd"/>
      <w:r w:rsidRPr="00587ECC">
        <w:rPr>
          <w:rFonts w:ascii="Times New Roman" w:hAnsi="Times New Roman" w:cs="Times New Roman"/>
          <w:sz w:val="28"/>
          <w:szCs w:val="28"/>
        </w:rPr>
        <w:t>;</w:t>
      </w:r>
    </w:p>
    <w:p w14:paraId="61A6978D" w14:textId="5B8AFA42" w:rsidR="00A33F56" w:rsidRPr="00A33F56" w:rsidRDefault="00A33F56" w:rsidP="005A4F9D">
      <w:pPr>
        <w:spacing w:after="0" w:line="240" w:lineRule="auto"/>
        <w:ind w:firstLine="709"/>
        <w:jc w:val="both"/>
        <w:rPr>
          <w:rFonts w:ascii="Times New Roman" w:hAnsi="Times New Roman" w:cs="Times New Roman"/>
          <w:sz w:val="28"/>
          <w:szCs w:val="28"/>
          <w:lang w:val="en-US"/>
        </w:rPr>
      </w:pPr>
      <w:r w:rsidRPr="00A33F56">
        <w:rPr>
          <w:noProof/>
        </w:rPr>
        <w:drawing>
          <wp:inline distT="0" distB="0" distL="0" distR="0" wp14:anchorId="7C090478" wp14:editId="00FD7D4A">
            <wp:extent cx="5210175" cy="31718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10175" cy="3171825"/>
                    </a:xfrm>
                    <a:prstGeom prst="rect">
                      <a:avLst/>
                    </a:prstGeom>
                  </pic:spPr>
                </pic:pic>
              </a:graphicData>
            </a:graphic>
          </wp:inline>
        </w:drawing>
      </w:r>
    </w:p>
    <w:p w14:paraId="75881A18"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Figure 5. - Design of the mobile application "</w:t>
      </w:r>
      <w:proofErr w:type="spellStart"/>
      <w:r w:rsidRPr="00587ECC">
        <w:rPr>
          <w:rFonts w:ascii="Times New Roman" w:hAnsi="Times New Roman" w:cs="Times New Roman"/>
          <w:sz w:val="28"/>
          <w:szCs w:val="28"/>
          <w:lang w:val="en-US"/>
        </w:rPr>
        <w:t>VitaDerm</w:t>
      </w:r>
      <w:proofErr w:type="spellEnd"/>
      <w:r w:rsidRPr="00587ECC">
        <w:rPr>
          <w:rFonts w:ascii="Times New Roman" w:hAnsi="Times New Roman" w:cs="Times New Roman"/>
          <w:sz w:val="28"/>
          <w:szCs w:val="28"/>
          <w:lang w:val="en-US"/>
        </w:rPr>
        <w:t xml:space="preserve"> Cosmetology Clinic"</w:t>
      </w:r>
    </w:p>
    <w:p w14:paraId="015DFF9C" w14:textId="77777777" w:rsidR="00587ECC" w:rsidRPr="00587ECC"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Further, matrices of expert assessments were compiled to determine the significance of test criteria K1 ... K5.</w:t>
      </w:r>
    </w:p>
    <w:p w14:paraId="22C7A999" w14:textId="0363075F" w:rsidR="00A33F56" w:rsidRPr="00A33F56" w:rsidRDefault="00587ECC" w:rsidP="005A4F9D">
      <w:pPr>
        <w:spacing w:after="0" w:line="240" w:lineRule="auto"/>
        <w:ind w:firstLine="709"/>
        <w:jc w:val="both"/>
        <w:rPr>
          <w:rFonts w:ascii="Times New Roman" w:hAnsi="Times New Roman" w:cs="Times New Roman"/>
          <w:sz w:val="28"/>
          <w:szCs w:val="28"/>
          <w:lang w:val="en-US"/>
        </w:rPr>
      </w:pPr>
      <w:r w:rsidRPr="00587ECC">
        <w:rPr>
          <w:rFonts w:ascii="Times New Roman" w:hAnsi="Times New Roman" w:cs="Times New Roman"/>
          <w:sz w:val="28"/>
          <w:szCs w:val="28"/>
          <w:lang w:val="en-US"/>
        </w:rPr>
        <w:t xml:space="preserve">Table 1. </w:t>
      </w:r>
      <w:r w:rsidR="005A4F9D" w:rsidRPr="005A4F9D">
        <w:rPr>
          <w:rFonts w:ascii="Times New Roman" w:hAnsi="Times New Roman" w:cs="Times New Roman"/>
          <w:sz w:val="28"/>
          <w:szCs w:val="28"/>
          <w:lang w:val="en-US"/>
        </w:rPr>
        <w:t>-</w:t>
      </w:r>
      <w:r w:rsidRPr="00587ECC">
        <w:rPr>
          <w:rFonts w:ascii="Times New Roman" w:hAnsi="Times New Roman" w:cs="Times New Roman"/>
          <w:sz w:val="28"/>
          <w:szCs w:val="28"/>
          <w:lang w:val="en-US"/>
        </w:rPr>
        <w:t>Matrices of indicators assessments for determining the significance of test criteria</w:t>
      </w:r>
    </w:p>
    <w:tbl>
      <w:tblPr>
        <w:tblStyle w:val="TableGrid"/>
        <w:tblW w:w="9345" w:type="dxa"/>
        <w:tblLook w:val="04A0" w:firstRow="1" w:lastRow="0" w:firstColumn="1" w:lastColumn="0" w:noHBand="0" w:noVBand="1"/>
      </w:tblPr>
      <w:tblGrid>
        <w:gridCol w:w="1126"/>
        <w:gridCol w:w="755"/>
        <w:gridCol w:w="755"/>
        <w:gridCol w:w="875"/>
        <w:gridCol w:w="875"/>
        <w:gridCol w:w="875"/>
        <w:gridCol w:w="1613"/>
        <w:gridCol w:w="1024"/>
        <w:gridCol w:w="975"/>
        <w:gridCol w:w="755"/>
      </w:tblGrid>
      <w:tr w:rsidR="00A33F56" w:rsidRPr="00A33F56" w14:paraId="4E007DB5" w14:textId="77777777" w:rsidTr="006C3FBA">
        <w:trPr>
          <w:trHeight w:val="248"/>
        </w:trPr>
        <w:tc>
          <w:tcPr>
            <w:tcW w:w="7622" w:type="dxa"/>
            <w:gridSpan w:val="8"/>
            <w:noWrap/>
            <w:hideMark/>
          </w:tcPr>
          <w:p w14:paraId="60C21C29" w14:textId="1515E0F0" w:rsidR="00A33F56" w:rsidRPr="00A33F56" w:rsidRDefault="005A4F9D" w:rsidP="005A4F9D">
            <w:pPr>
              <w:jc w:val="center"/>
              <w:rPr>
                <w:rFonts w:ascii="Times New Roman" w:eastAsia="Times New Roman" w:hAnsi="Times New Roman" w:cs="Times New Roman"/>
                <w:b/>
                <w:bCs/>
                <w:sz w:val="24"/>
                <w:szCs w:val="24"/>
                <w:lang w:eastAsia="ru-RU"/>
              </w:rPr>
            </w:pPr>
            <w:proofErr w:type="spellStart"/>
            <w:r w:rsidRPr="005A4F9D">
              <w:rPr>
                <w:rFonts w:ascii="Times New Roman" w:eastAsia="Times New Roman" w:hAnsi="Times New Roman" w:cs="Times New Roman"/>
                <w:b/>
                <w:bCs/>
                <w:sz w:val="24"/>
                <w:szCs w:val="24"/>
                <w:lang w:eastAsia="ru-RU"/>
              </w:rPr>
              <w:t>Pairwise</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comparison</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matrix</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expert</w:t>
            </w:r>
            <w:proofErr w:type="spellEnd"/>
            <w:r w:rsidRPr="005A4F9D">
              <w:rPr>
                <w:rFonts w:ascii="Times New Roman" w:eastAsia="Times New Roman" w:hAnsi="Times New Roman" w:cs="Times New Roman"/>
                <w:b/>
                <w:bCs/>
                <w:sz w:val="24"/>
                <w:szCs w:val="24"/>
                <w:lang w:eastAsia="ru-RU"/>
              </w:rPr>
              <w:t xml:space="preserve"> 1)</w:t>
            </w:r>
          </w:p>
        </w:tc>
        <w:tc>
          <w:tcPr>
            <w:tcW w:w="977" w:type="dxa"/>
            <w:noWrap/>
            <w:hideMark/>
          </w:tcPr>
          <w:p w14:paraId="11BF38F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6FF9676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6F37EF3F" w14:textId="77777777" w:rsidTr="006C3FBA">
        <w:trPr>
          <w:trHeight w:val="248"/>
        </w:trPr>
        <w:tc>
          <w:tcPr>
            <w:tcW w:w="1129" w:type="dxa"/>
            <w:noWrap/>
            <w:hideMark/>
          </w:tcPr>
          <w:p w14:paraId="03E377E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487A8E2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746" w:type="dxa"/>
            <w:noWrap/>
            <w:hideMark/>
          </w:tcPr>
          <w:p w14:paraId="20ACA72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864" w:type="dxa"/>
            <w:noWrap/>
            <w:hideMark/>
          </w:tcPr>
          <w:p w14:paraId="1A95E22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864" w:type="dxa"/>
            <w:noWrap/>
            <w:hideMark/>
          </w:tcPr>
          <w:p w14:paraId="0311E19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864" w:type="dxa"/>
            <w:noWrap/>
            <w:hideMark/>
          </w:tcPr>
          <w:p w14:paraId="6008152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1616" w:type="dxa"/>
            <w:noWrap/>
            <w:hideMark/>
          </w:tcPr>
          <w:p w14:paraId="312054F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А</w:t>
            </w:r>
          </w:p>
        </w:tc>
        <w:tc>
          <w:tcPr>
            <w:tcW w:w="1026" w:type="dxa"/>
            <w:noWrap/>
            <w:hideMark/>
          </w:tcPr>
          <w:p w14:paraId="4068190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w:t>
            </w:r>
          </w:p>
        </w:tc>
        <w:tc>
          <w:tcPr>
            <w:tcW w:w="977" w:type="dxa"/>
            <w:noWrap/>
            <w:hideMark/>
          </w:tcPr>
          <w:p w14:paraId="74956CE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λ</w:t>
            </w:r>
          </w:p>
        </w:tc>
        <w:tc>
          <w:tcPr>
            <w:tcW w:w="746" w:type="dxa"/>
            <w:noWrap/>
            <w:hideMark/>
          </w:tcPr>
          <w:p w14:paraId="237F8C5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5,228</w:t>
            </w:r>
          </w:p>
        </w:tc>
      </w:tr>
      <w:tr w:rsidR="00A33F56" w:rsidRPr="00A33F56" w14:paraId="2E50C8E7" w14:textId="77777777" w:rsidTr="006C3FBA">
        <w:trPr>
          <w:trHeight w:val="248"/>
        </w:trPr>
        <w:tc>
          <w:tcPr>
            <w:tcW w:w="1129" w:type="dxa"/>
            <w:noWrap/>
            <w:hideMark/>
          </w:tcPr>
          <w:p w14:paraId="4FE2379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347AEDA0"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746" w:type="dxa"/>
            <w:noWrap/>
            <w:hideMark/>
          </w:tcPr>
          <w:p w14:paraId="6AFAEA3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w:t>
            </w:r>
          </w:p>
        </w:tc>
        <w:tc>
          <w:tcPr>
            <w:tcW w:w="864" w:type="dxa"/>
            <w:noWrap/>
            <w:hideMark/>
          </w:tcPr>
          <w:p w14:paraId="36F7363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w:t>
            </w:r>
          </w:p>
        </w:tc>
        <w:tc>
          <w:tcPr>
            <w:tcW w:w="864" w:type="dxa"/>
            <w:noWrap/>
            <w:hideMark/>
          </w:tcPr>
          <w:p w14:paraId="44E6A7E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w:t>
            </w:r>
          </w:p>
        </w:tc>
        <w:tc>
          <w:tcPr>
            <w:tcW w:w="864" w:type="dxa"/>
            <w:noWrap/>
            <w:hideMark/>
          </w:tcPr>
          <w:p w14:paraId="5FC51CC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1616" w:type="dxa"/>
            <w:noWrap/>
            <w:hideMark/>
          </w:tcPr>
          <w:p w14:paraId="27EE6E9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3,471</w:t>
            </w:r>
          </w:p>
        </w:tc>
        <w:tc>
          <w:tcPr>
            <w:tcW w:w="1026" w:type="dxa"/>
            <w:noWrap/>
            <w:hideMark/>
          </w:tcPr>
          <w:p w14:paraId="01155E5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0,42</w:t>
            </w:r>
          </w:p>
        </w:tc>
        <w:tc>
          <w:tcPr>
            <w:tcW w:w="977" w:type="dxa"/>
            <w:noWrap/>
            <w:hideMark/>
          </w:tcPr>
          <w:p w14:paraId="2BD0EE0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ИС</w:t>
            </w:r>
          </w:p>
        </w:tc>
        <w:tc>
          <w:tcPr>
            <w:tcW w:w="746" w:type="dxa"/>
            <w:noWrap/>
            <w:hideMark/>
          </w:tcPr>
          <w:p w14:paraId="09481B6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0,06</w:t>
            </w:r>
          </w:p>
        </w:tc>
      </w:tr>
      <w:tr w:rsidR="00A33F56" w:rsidRPr="00A33F56" w14:paraId="62302D32" w14:textId="77777777" w:rsidTr="006C3FBA">
        <w:trPr>
          <w:trHeight w:val="248"/>
        </w:trPr>
        <w:tc>
          <w:tcPr>
            <w:tcW w:w="1129" w:type="dxa"/>
            <w:noWrap/>
            <w:hideMark/>
          </w:tcPr>
          <w:p w14:paraId="6C380CC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3D4E77E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065BDB07"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0CEE4EC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2D51A4E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864" w:type="dxa"/>
            <w:noWrap/>
            <w:hideMark/>
          </w:tcPr>
          <w:p w14:paraId="302F0B2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1616" w:type="dxa"/>
            <w:noWrap/>
            <w:hideMark/>
          </w:tcPr>
          <w:p w14:paraId="17CABE1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3,323</w:t>
            </w:r>
          </w:p>
        </w:tc>
        <w:tc>
          <w:tcPr>
            <w:tcW w:w="1026" w:type="dxa"/>
            <w:noWrap/>
            <w:hideMark/>
          </w:tcPr>
          <w:p w14:paraId="57EB4EA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0,40</w:t>
            </w:r>
          </w:p>
        </w:tc>
        <w:tc>
          <w:tcPr>
            <w:tcW w:w="977" w:type="dxa"/>
            <w:noWrap/>
            <w:hideMark/>
          </w:tcPr>
          <w:p w14:paraId="7935FFE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СС</w:t>
            </w:r>
          </w:p>
        </w:tc>
        <w:tc>
          <w:tcPr>
            <w:tcW w:w="746" w:type="dxa"/>
            <w:noWrap/>
            <w:hideMark/>
          </w:tcPr>
          <w:p w14:paraId="27A78F4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1,12</w:t>
            </w:r>
          </w:p>
        </w:tc>
      </w:tr>
      <w:tr w:rsidR="00A33F56" w:rsidRPr="00A33F56" w14:paraId="491F93A1" w14:textId="77777777" w:rsidTr="006C3FBA">
        <w:trPr>
          <w:trHeight w:val="248"/>
        </w:trPr>
        <w:tc>
          <w:tcPr>
            <w:tcW w:w="1129" w:type="dxa"/>
            <w:noWrap/>
            <w:hideMark/>
          </w:tcPr>
          <w:p w14:paraId="6D42BCE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3456507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0,14</w:t>
            </w:r>
          </w:p>
        </w:tc>
        <w:tc>
          <w:tcPr>
            <w:tcW w:w="746" w:type="dxa"/>
            <w:noWrap/>
            <w:hideMark/>
          </w:tcPr>
          <w:p w14:paraId="6E5A085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0EFF28BC"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6DCA651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864" w:type="dxa"/>
            <w:noWrap/>
            <w:hideMark/>
          </w:tcPr>
          <w:p w14:paraId="08946D4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4130516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0,762</w:t>
            </w:r>
          </w:p>
        </w:tc>
        <w:tc>
          <w:tcPr>
            <w:tcW w:w="1026" w:type="dxa"/>
            <w:noWrap/>
            <w:hideMark/>
          </w:tcPr>
          <w:p w14:paraId="75B06AE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0,09</w:t>
            </w:r>
          </w:p>
        </w:tc>
        <w:tc>
          <w:tcPr>
            <w:tcW w:w="977" w:type="dxa"/>
            <w:noWrap/>
            <w:hideMark/>
          </w:tcPr>
          <w:p w14:paraId="0C023BD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ОС</w:t>
            </w:r>
          </w:p>
        </w:tc>
        <w:tc>
          <w:tcPr>
            <w:tcW w:w="746" w:type="dxa"/>
            <w:noWrap/>
            <w:hideMark/>
          </w:tcPr>
          <w:p w14:paraId="4CBEA72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5,09</w:t>
            </w:r>
          </w:p>
        </w:tc>
      </w:tr>
      <w:tr w:rsidR="00A33F56" w:rsidRPr="00A33F56" w14:paraId="66B2C9AA" w14:textId="77777777" w:rsidTr="006C3FBA">
        <w:trPr>
          <w:trHeight w:val="248"/>
        </w:trPr>
        <w:tc>
          <w:tcPr>
            <w:tcW w:w="1129" w:type="dxa"/>
            <w:noWrap/>
            <w:hideMark/>
          </w:tcPr>
          <w:p w14:paraId="5B6F691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513" w:type="dxa"/>
            <w:noWrap/>
            <w:hideMark/>
          </w:tcPr>
          <w:p w14:paraId="5C2097B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0,13</w:t>
            </w:r>
          </w:p>
        </w:tc>
        <w:tc>
          <w:tcPr>
            <w:tcW w:w="746" w:type="dxa"/>
            <w:noWrap/>
            <w:hideMark/>
          </w:tcPr>
          <w:p w14:paraId="696A007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22A0575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7C430EA6"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3395EE0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1616" w:type="dxa"/>
            <w:noWrap/>
            <w:hideMark/>
          </w:tcPr>
          <w:p w14:paraId="19D9D9A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0,471</w:t>
            </w:r>
          </w:p>
        </w:tc>
        <w:tc>
          <w:tcPr>
            <w:tcW w:w="1026" w:type="dxa"/>
            <w:noWrap/>
            <w:hideMark/>
          </w:tcPr>
          <w:p w14:paraId="5580150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0,06</w:t>
            </w:r>
          </w:p>
        </w:tc>
        <w:tc>
          <w:tcPr>
            <w:tcW w:w="977" w:type="dxa"/>
            <w:noWrap/>
            <w:hideMark/>
          </w:tcPr>
          <w:p w14:paraId="2DB4090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6ECA6C8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52735A0E" w14:textId="77777777" w:rsidTr="006C3FBA">
        <w:trPr>
          <w:trHeight w:val="248"/>
        </w:trPr>
        <w:tc>
          <w:tcPr>
            <w:tcW w:w="1129" w:type="dxa"/>
            <w:noWrap/>
            <w:hideMark/>
          </w:tcPr>
          <w:p w14:paraId="73EF6F5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43908FF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746" w:type="dxa"/>
            <w:noWrap/>
            <w:hideMark/>
          </w:tcPr>
          <w:p w14:paraId="1BEED0E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33D17BF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068DC69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08076A9E"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1616" w:type="dxa"/>
            <w:noWrap/>
            <w:hideMark/>
          </w:tcPr>
          <w:p w14:paraId="1F91DCE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0,242</w:t>
            </w:r>
          </w:p>
        </w:tc>
        <w:tc>
          <w:tcPr>
            <w:tcW w:w="1026" w:type="dxa"/>
            <w:noWrap/>
            <w:hideMark/>
          </w:tcPr>
          <w:p w14:paraId="39D3876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0,03</w:t>
            </w:r>
          </w:p>
        </w:tc>
        <w:tc>
          <w:tcPr>
            <w:tcW w:w="977" w:type="dxa"/>
            <w:noWrap/>
            <w:hideMark/>
          </w:tcPr>
          <w:p w14:paraId="02FDF78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640C99C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6210C1B1" w14:textId="77777777" w:rsidTr="006C3FBA">
        <w:trPr>
          <w:trHeight w:val="248"/>
        </w:trPr>
        <w:tc>
          <w:tcPr>
            <w:tcW w:w="1129" w:type="dxa"/>
            <w:noWrap/>
            <w:hideMark/>
          </w:tcPr>
          <w:p w14:paraId="2E52ACDE" w14:textId="7E93BAFE"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34BE9C1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2,379</w:t>
            </w:r>
          </w:p>
        </w:tc>
        <w:tc>
          <w:tcPr>
            <w:tcW w:w="746" w:type="dxa"/>
            <w:noWrap/>
            <w:hideMark/>
          </w:tcPr>
          <w:p w14:paraId="0F75DC5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2,422</w:t>
            </w:r>
          </w:p>
        </w:tc>
        <w:tc>
          <w:tcPr>
            <w:tcW w:w="864" w:type="dxa"/>
            <w:noWrap/>
            <w:hideMark/>
          </w:tcPr>
          <w:p w14:paraId="3793D1B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13,667</w:t>
            </w:r>
          </w:p>
        </w:tc>
        <w:tc>
          <w:tcPr>
            <w:tcW w:w="864" w:type="dxa"/>
            <w:noWrap/>
            <w:hideMark/>
          </w:tcPr>
          <w:p w14:paraId="3CE17C4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21,200</w:t>
            </w:r>
          </w:p>
        </w:tc>
        <w:tc>
          <w:tcPr>
            <w:tcW w:w="864" w:type="dxa"/>
            <w:noWrap/>
            <w:hideMark/>
          </w:tcPr>
          <w:p w14:paraId="316A648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27,000</w:t>
            </w:r>
          </w:p>
        </w:tc>
        <w:tc>
          <w:tcPr>
            <w:tcW w:w="1616" w:type="dxa"/>
            <w:noWrap/>
            <w:hideMark/>
          </w:tcPr>
          <w:p w14:paraId="599E43C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8,269</w:t>
            </w:r>
          </w:p>
        </w:tc>
        <w:tc>
          <w:tcPr>
            <w:tcW w:w="1026" w:type="dxa"/>
            <w:noWrap/>
            <w:hideMark/>
          </w:tcPr>
          <w:p w14:paraId="279A71B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0,91</w:t>
            </w:r>
          </w:p>
        </w:tc>
        <w:tc>
          <w:tcPr>
            <w:tcW w:w="977" w:type="dxa"/>
            <w:noWrap/>
            <w:hideMark/>
          </w:tcPr>
          <w:p w14:paraId="6B089C0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44573EC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137610D7" w14:textId="77777777" w:rsidTr="006C3FBA">
        <w:trPr>
          <w:trHeight w:val="248"/>
        </w:trPr>
        <w:tc>
          <w:tcPr>
            <w:tcW w:w="1129" w:type="dxa"/>
            <w:noWrap/>
            <w:hideMark/>
          </w:tcPr>
          <w:p w14:paraId="37E39C3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lastRenderedPageBreak/>
              <w:t> </w:t>
            </w:r>
          </w:p>
        </w:tc>
        <w:tc>
          <w:tcPr>
            <w:tcW w:w="513" w:type="dxa"/>
            <w:noWrap/>
            <w:hideMark/>
          </w:tcPr>
          <w:p w14:paraId="31ED8A1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00D70AC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54C4D17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1DA4173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3B1BC0F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616" w:type="dxa"/>
            <w:noWrap/>
            <w:hideMark/>
          </w:tcPr>
          <w:p w14:paraId="32C6CD1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026" w:type="dxa"/>
            <w:noWrap/>
            <w:hideMark/>
          </w:tcPr>
          <w:p w14:paraId="0FB629B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5A6B4D3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617D000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15D57B4E" w14:textId="77777777" w:rsidTr="006C3FBA">
        <w:trPr>
          <w:trHeight w:val="248"/>
        </w:trPr>
        <w:tc>
          <w:tcPr>
            <w:tcW w:w="1129" w:type="dxa"/>
            <w:noWrap/>
            <w:hideMark/>
          </w:tcPr>
          <w:p w14:paraId="3370BFD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077CED6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5EAD69A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3DBA291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29C65A6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3985EF9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616" w:type="dxa"/>
            <w:noWrap/>
            <w:hideMark/>
          </w:tcPr>
          <w:p w14:paraId="6246329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026" w:type="dxa"/>
            <w:noWrap/>
            <w:hideMark/>
          </w:tcPr>
          <w:p w14:paraId="3A100C3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14B29F9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3A1EB8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15D3567F" w14:textId="77777777" w:rsidTr="006C3FBA">
        <w:trPr>
          <w:trHeight w:val="248"/>
        </w:trPr>
        <w:tc>
          <w:tcPr>
            <w:tcW w:w="9345" w:type="dxa"/>
            <w:gridSpan w:val="10"/>
            <w:noWrap/>
            <w:hideMark/>
          </w:tcPr>
          <w:p w14:paraId="39E809F9" w14:textId="511F221D" w:rsidR="00A33F56" w:rsidRPr="00A33F56" w:rsidRDefault="005A4F9D" w:rsidP="005A4F9D">
            <w:pPr>
              <w:jc w:val="center"/>
              <w:rPr>
                <w:rFonts w:ascii="Times New Roman" w:eastAsia="Times New Roman" w:hAnsi="Times New Roman" w:cs="Times New Roman"/>
                <w:b/>
                <w:bCs/>
                <w:sz w:val="24"/>
                <w:szCs w:val="24"/>
                <w:lang w:eastAsia="ru-RU"/>
              </w:rPr>
            </w:pPr>
            <w:proofErr w:type="spellStart"/>
            <w:r w:rsidRPr="005A4F9D">
              <w:rPr>
                <w:rFonts w:ascii="Times New Roman" w:eastAsia="Times New Roman" w:hAnsi="Times New Roman" w:cs="Times New Roman"/>
                <w:b/>
                <w:bCs/>
                <w:sz w:val="24"/>
                <w:szCs w:val="24"/>
                <w:lang w:eastAsia="ru-RU"/>
              </w:rPr>
              <w:t>Pairwise</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comparison</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matrix</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expert</w:t>
            </w:r>
            <w:proofErr w:type="spellEnd"/>
            <w:r w:rsidRPr="005A4F9D">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2</w:t>
            </w:r>
            <w:r w:rsidRPr="005A4F9D">
              <w:rPr>
                <w:rFonts w:ascii="Times New Roman" w:eastAsia="Times New Roman" w:hAnsi="Times New Roman" w:cs="Times New Roman"/>
                <w:b/>
                <w:bCs/>
                <w:sz w:val="24"/>
                <w:szCs w:val="24"/>
                <w:lang w:eastAsia="ru-RU"/>
              </w:rPr>
              <w:t>)</w:t>
            </w:r>
          </w:p>
        </w:tc>
      </w:tr>
      <w:tr w:rsidR="00A33F56" w:rsidRPr="00A33F56" w14:paraId="4EAEF8C3" w14:textId="77777777" w:rsidTr="006C3FBA">
        <w:trPr>
          <w:trHeight w:val="248"/>
        </w:trPr>
        <w:tc>
          <w:tcPr>
            <w:tcW w:w="1129" w:type="dxa"/>
            <w:noWrap/>
            <w:hideMark/>
          </w:tcPr>
          <w:p w14:paraId="67AA131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02AB21B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746" w:type="dxa"/>
            <w:noWrap/>
            <w:hideMark/>
          </w:tcPr>
          <w:p w14:paraId="7A3A14F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864" w:type="dxa"/>
            <w:noWrap/>
            <w:hideMark/>
          </w:tcPr>
          <w:p w14:paraId="2143489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864" w:type="dxa"/>
            <w:noWrap/>
            <w:hideMark/>
          </w:tcPr>
          <w:p w14:paraId="2D45636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864" w:type="dxa"/>
            <w:noWrap/>
            <w:hideMark/>
          </w:tcPr>
          <w:p w14:paraId="5A038BB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1616" w:type="dxa"/>
            <w:noWrap/>
            <w:hideMark/>
          </w:tcPr>
          <w:p w14:paraId="5513936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А</w:t>
            </w:r>
          </w:p>
        </w:tc>
        <w:tc>
          <w:tcPr>
            <w:tcW w:w="1026" w:type="dxa"/>
            <w:noWrap/>
            <w:hideMark/>
          </w:tcPr>
          <w:p w14:paraId="6B0B429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w:t>
            </w:r>
          </w:p>
        </w:tc>
        <w:tc>
          <w:tcPr>
            <w:tcW w:w="977" w:type="dxa"/>
            <w:noWrap/>
            <w:hideMark/>
          </w:tcPr>
          <w:p w14:paraId="2A06891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λ</w:t>
            </w:r>
          </w:p>
        </w:tc>
        <w:tc>
          <w:tcPr>
            <w:tcW w:w="746" w:type="dxa"/>
            <w:noWrap/>
            <w:hideMark/>
          </w:tcPr>
          <w:p w14:paraId="57C57F3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5,304</w:t>
            </w:r>
          </w:p>
        </w:tc>
      </w:tr>
      <w:tr w:rsidR="00A33F56" w:rsidRPr="00A33F56" w14:paraId="0791454A" w14:textId="77777777" w:rsidTr="006C3FBA">
        <w:trPr>
          <w:trHeight w:val="248"/>
        </w:trPr>
        <w:tc>
          <w:tcPr>
            <w:tcW w:w="1129" w:type="dxa"/>
            <w:noWrap/>
            <w:hideMark/>
          </w:tcPr>
          <w:p w14:paraId="298A341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35FE5697"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746" w:type="dxa"/>
            <w:noWrap/>
            <w:hideMark/>
          </w:tcPr>
          <w:p w14:paraId="794CA3B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w:t>
            </w:r>
          </w:p>
        </w:tc>
        <w:tc>
          <w:tcPr>
            <w:tcW w:w="864" w:type="dxa"/>
            <w:noWrap/>
            <w:hideMark/>
          </w:tcPr>
          <w:p w14:paraId="0C317A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w:t>
            </w:r>
          </w:p>
        </w:tc>
        <w:tc>
          <w:tcPr>
            <w:tcW w:w="864" w:type="dxa"/>
            <w:noWrap/>
            <w:hideMark/>
          </w:tcPr>
          <w:p w14:paraId="6137296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w:t>
            </w:r>
          </w:p>
        </w:tc>
        <w:tc>
          <w:tcPr>
            <w:tcW w:w="864" w:type="dxa"/>
            <w:noWrap/>
            <w:hideMark/>
          </w:tcPr>
          <w:p w14:paraId="1C3BEE0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6</w:t>
            </w:r>
          </w:p>
        </w:tc>
        <w:tc>
          <w:tcPr>
            <w:tcW w:w="1616" w:type="dxa"/>
            <w:noWrap/>
            <w:hideMark/>
          </w:tcPr>
          <w:p w14:paraId="4227FA7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3,201</w:t>
            </w:r>
          </w:p>
        </w:tc>
        <w:tc>
          <w:tcPr>
            <w:tcW w:w="1026" w:type="dxa"/>
            <w:noWrap/>
            <w:hideMark/>
          </w:tcPr>
          <w:p w14:paraId="12C11C6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0,40</w:t>
            </w:r>
          </w:p>
        </w:tc>
        <w:tc>
          <w:tcPr>
            <w:tcW w:w="977" w:type="dxa"/>
            <w:noWrap/>
            <w:hideMark/>
          </w:tcPr>
          <w:p w14:paraId="156B351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ИС</w:t>
            </w:r>
          </w:p>
        </w:tc>
        <w:tc>
          <w:tcPr>
            <w:tcW w:w="746" w:type="dxa"/>
            <w:noWrap/>
            <w:hideMark/>
          </w:tcPr>
          <w:p w14:paraId="4CE1A55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0,08</w:t>
            </w:r>
          </w:p>
        </w:tc>
      </w:tr>
      <w:tr w:rsidR="00A33F56" w:rsidRPr="00A33F56" w14:paraId="4B2223BD" w14:textId="77777777" w:rsidTr="006C3FBA">
        <w:trPr>
          <w:trHeight w:val="248"/>
        </w:trPr>
        <w:tc>
          <w:tcPr>
            <w:tcW w:w="1129" w:type="dxa"/>
            <w:noWrap/>
            <w:hideMark/>
          </w:tcPr>
          <w:p w14:paraId="6B1BE85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28AC73B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7AE04344"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0881775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69CC5DA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864" w:type="dxa"/>
            <w:noWrap/>
            <w:hideMark/>
          </w:tcPr>
          <w:p w14:paraId="6032DFE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1616" w:type="dxa"/>
            <w:noWrap/>
            <w:hideMark/>
          </w:tcPr>
          <w:p w14:paraId="1AC5BA1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3,323</w:t>
            </w:r>
          </w:p>
        </w:tc>
        <w:tc>
          <w:tcPr>
            <w:tcW w:w="1026" w:type="dxa"/>
            <w:noWrap/>
            <w:hideMark/>
          </w:tcPr>
          <w:p w14:paraId="2E814EF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977" w:type="dxa"/>
            <w:noWrap/>
            <w:hideMark/>
          </w:tcPr>
          <w:p w14:paraId="31BF133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СС</w:t>
            </w:r>
          </w:p>
        </w:tc>
        <w:tc>
          <w:tcPr>
            <w:tcW w:w="746" w:type="dxa"/>
            <w:noWrap/>
            <w:hideMark/>
          </w:tcPr>
          <w:p w14:paraId="0A50719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1,12</w:t>
            </w:r>
          </w:p>
        </w:tc>
      </w:tr>
      <w:tr w:rsidR="00A33F56" w:rsidRPr="00A33F56" w14:paraId="369D2EA4" w14:textId="77777777" w:rsidTr="006C3FBA">
        <w:trPr>
          <w:trHeight w:val="248"/>
        </w:trPr>
        <w:tc>
          <w:tcPr>
            <w:tcW w:w="1129" w:type="dxa"/>
            <w:noWrap/>
            <w:hideMark/>
          </w:tcPr>
          <w:p w14:paraId="77C1F5D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6701B77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0,14</w:t>
            </w:r>
          </w:p>
        </w:tc>
        <w:tc>
          <w:tcPr>
            <w:tcW w:w="746" w:type="dxa"/>
            <w:noWrap/>
            <w:hideMark/>
          </w:tcPr>
          <w:p w14:paraId="47E903A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513E4EA6"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5E5C117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864" w:type="dxa"/>
            <w:noWrap/>
            <w:hideMark/>
          </w:tcPr>
          <w:p w14:paraId="0D17EAC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6996FCF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0,762</w:t>
            </w:r>
          </w:p>
        </w:tc>
        <w:tc>
          <w:tcPr>
            <w:tcW w:w="1026" w:type="dxa"/>
            <w:noWrap/>
            <w:hideMark/>
          </w:tcPr>
          <w:p w14:paraId="607317F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0,10</w:t>
            </w:r>
          </w:p>
        </w:tc>
        <w:tc>
          <w:tcPr>
            <w:tcW w:w="977" w:type="dxa"/>
            <w:noWrap/>
            <w:hideMark/>
          </w:tcPr>
          <w:p w14:paraId="3A6B848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ОС</w:t>
            </w:r>
          </w:p>
        </w:tc>
        <w:tc>
          <w:tcPr>
            <w:tcW w:w="746" w:type="dxa"/>
            <w:noWrap/>
            <w:hideMark/>
          </w:tcPr>
          <w:p w14:paraId="49C8C79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6,78</w:t>
            </w:r>
          </w:p>
        </w:tc>
      </w:tr>
      <w:tr w:rsidR="00A33F56" w:rsidRPr="00A33F56" w14:paraId="4CE62CD2" w14:textId="77777777" w:rsidTr="006C3FBA">
        <w:trPr>
          <w:trHeight w:val="248"/>
        </w:trPr>
        <w:tc>
          <w:tcPr>
            <w:tcW w:w="1129" w:type="dxa"/>
            <w:noWrap/>
            <w:hideMark/>
          </w:tcPr>
          <w:p w14:paraId="4713140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513" w:type="dxa"/>
            <w:noWrap/>
            <w:hideMark/>
          </w:tcPr>
          <w:p w14:paraId="41F54C0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0,13</w:t>
            </w:r>
          </w:p>
        </w:tc>
        <w:tc>
          <w:tcPr>
            <w:tcW w:w="746" w:type="dxa"/>
            <w:noWrap/>
            <w:hideMark/>
          </w:tcPr>
          <w:p w14:paraId="7A738F4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3E4D4B2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3647CF7C"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7BEF9F1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1616" w:type="dxa"/>
            <w:noWrap/>
            <w:hideMark/>
          </w:tcPr>
          <w:p w14:paraId="32B7F7E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0,471</w:t>
            </w:r>
          </w:p>
        </w:tc>
        <w:tc>
          <w:tcPr>
            <w:tcW w:w="1026" w:type="dxa"/>
            <w:noWrap/>
            <w:hideMark/>
          </w:tcPr>
          <w:p w14:paraId="56AEF13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0,06</w:t>
            </w:r>
          </w:p>
        </w:tc>
        <w:tc>
          <w:tcPr>
            <w:tcW w:w="977" w:type="dxa"/>
            <w:noWrap/>
            <w:hideMark/>
          </w:tcPr>
          <w:p w14:paraId="1069056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801174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317D4B4C" w14:textId="77777777" w:rsidTr="006C3FBA">
        <w:trPr>
          <w:trHeight w:val="248"/>
        </w:trPr>
        <w:tc>
          <w:tcPr>
            <w:tcW w:w="1129" w:type="dxa"/>
            <w:noWrap/>
            <w:hideMark/>
          </w:tcPr>
          <w:p w14:paraId="3552591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332FC6C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0,17</w:t>
            </w:r>
          </w:p>
        </w:tc>
        <w:tc>
          <w:tcPr>
            <w:tcW w:w="746" w:type="dxa"/>
            <w:noWrap/>
            <w:hideMark/>
          </w:tcPr>
          <w:p w14:paraId="4AE9A5D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008B47D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7A50328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71AEADE5"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1616" w:type="dxa"/>
            <w:noWrap/>
            <w:hideMark/>
          </w:tcPr>
          <w:p w14:paraId="55521B8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0,262</w:t>
            </w:r>
          </w:p>
        </w:tc>
        <w:tc>
          <w:tcPr>
            <w:tcW w:w="1026" w:type="dxa"/>
            <w:noWrap/>
            <w:hideMark/>
          </w:tcPr>
          <w:p w14:paraId="49F8100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0,03</w:t>
            </w:r>
          </w:p>
        </w:tc>
        <w:tc>
          <w:tcPr>
            <w:tcW w:w="977" w:type="dxa"/>
            <w:noWrap/>
            <w:hideMark/>
          </w:tcPr>
          <w:p w14:paraId="4C8C60B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4066595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276B55B" w14:textId="77777777" w:rsidTr="006C3FBA">
        <w:trPr>
          <w:trHeight w:val="248"/>
        </w:trPr>
        <w:tc>
          <w:tcPr>
            <w:tcW w:w="1129" w:type="dxa"/>
            <w:noWrap/>
            <w:hideMark/>
          </w:tcPr>
          <w:p w14:paraId="2EBE7867" w14:textId="4AB6C458"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5C1DE06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2,435</w:t>
            </w:r>
          </w:p>
        </w:tc>
        <w:tc>
          <w:tcPr>
            <w:tcW w:w="746" w:type="dxa"/>
            <w:noWrap/>
            <w:hideMark/>
          </w:tcPr>
          <w:p w14:paraId="0137D41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2,422</w:t>
            </w:r>
          </w:p>
        </w:tc>
        <w:tc>
          <w:tcPr>
            <w:tcW w:w="864" w:type="dxa"/>
            <w:noWrap/>
            <w:hideMark/>
          </w:tcPr>
          <w:p w14:paraId="55CF96E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13,667</w:t>
            </w:r>
          </w:p>
        </w:tc>
        <w:tc>
          <w:tcPr>
            <w:tcW w:w="864" w:type="dxa"/>
            <w:noWrap/>
            <w:hideMark/>
          </w:tcPr>
          <w:p w14:paraId="17DCBFA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21,200</w:t>
            </w:r>
          </w:p>
        </w:tc>
        <w:tc>
          <w:tcPr>
            <w:tcW w:w="864" w:type="dxa"/>
            <w:noWrap/>
            <w:hideMark/>
          </w:tcPr>
          <w:p w14:paraId="0AB18DF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24,000</w:t>
            </w:r>
          </w:p>
        </w:tc>
        <w:tc>
          <w:tcPr>
            <w:tcW w:w="1616" w:type="dxa"/>
            <w:noWrap/>
            <w:hideMark/>
          </w:tcPr>
          <w:p w14:paraId="58A0E35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8,019</w:t>
            </w:r>
          </w:p>
        </w:tc>
        <w:tc>
          <w:tcPr>
            <w:tcW w:w="1026" w:type="dxa"/>
            <w:noWrap/>
            <w:hideMark/>
          </w:tcPr>
          <w:p w14:paraId="2F3EAF4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0,91</w:t>
            </w:r>
          </w:p>
        </w:tc>
        <w:tc>
          <w:tcPr>
            <w:tcW w:w="977" w:type="dxa"/>
            <w:noWrap/>
            <w:hideMark/>
          </w:tcPr>
          <w:p w14:paraId="12D686B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4AF9F69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0EB118C2" w14:textId="77777777" w:rsidTr="006C3FBA">
        <w:trPr>
          <w:trHeight w:val="248"/>
        </w:trPr>
        <w:tc>
          <w:tcPr>
            <w:tcW w:w="1129" w:type="dxa"/>
            <w:noWrap/>
            <w:hideMark/>
          </w:tcPr>
          <w:p w14:paraId="4F18597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742D42B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07650C1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4A8DD5C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3E4E093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864" w:type="dxa"/>
            <w:noWrap/>
            <w:hideMark/>
          </w:tcPr>
          <w:p w14:paraId="52C403A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616" w:type="dxa"/>
            <w:noWrap/>
            <w:hideMark/>
          </w:tcPr>
          <w:p w14:paraId="44CD0FD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1026" w:type="dxa"/>
            <w:noWrap/>
            <w:hideMark/>
          </w:tcPr>
          <w:p w14:paraId="09E63DD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60E04A6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1793730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5CD2C623" w14:textId="77777777" w:rsidTr="006C3FBA">
        <w:trPr>
          <w:trHeight w:val="248"/>
        </w:trPr>
        <w:tc>
          <w:tcPr>
            <w:tcW w:w="9345" w:type="dxa"/>
            <w:gridSpan w:val="10"/>
            <w:noWrap/>
            <w:hideMark/>
          </w:tcPr>
          <w:p w14:paraId="3B0F80F3" w14:textId="64FB0D83" w:rsidR="00A33F56" w:rsidRPr="00A33F56" w:rsidRDefault="005A4F9D" w:rsidP="005A4F9D">
            <w:pPr>
              <w:jc w:val="center"/>
              <w:rPr>
                <w:rFonts w:ascii="Times New Roman" w:eastAsia="Times New Roman" w:hAnsi="Times New Roman" w:cs="Times New Roman"/>
                <w:b/>
                <w:bCs/>
                <w:sz w:val="24"/>
                <w:szCs w:val="24"/>
                <w:lang w:eastAsia="ru-RU"/>
              </w:rPr>
            </w:pPr>
            <w:proofErr w:type="spellStart"/>
            <w:r w:rsidRPr="005A4F9D">
              <w:rPr>
                <w:rFonts w:ascii="Times New Roman" w:eastAsia="Times New Roman" w:hAnsi="Times New Roman" w:cs="Times New Roman"/>
                <w:b/>
                <w:bCs/>
                <w:sz w:val="24"/>
                <w:szCs w:val="24"/>
                <w:lang w:eastAsia="ru-RU"/>
              </w:rPr>
              <w:t>Pairwise</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comparison</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matrix</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expert</w:t>
            </w:r>
            <w:proofErr w:type="spellEnd"/>
            <w:r w:rsidRPr="005A4F9D">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3</w:t>
            </w:r>
            <w:r w:rsidRPr="005A4F9D">
              <w:rPr>
                <w:rFonts w:ascii="Times New Roman" w:eastAsia="Times New Roman" w:hAnsi="Times New Roman" w:cs="Times New Roman"/>
                <w:b/>
                <w:bCs/>
                <w:sz w:val="24"/>
                <w:szCs w:val="24"/>
                <w:lang w:eastAsia="ru-RU"/>
              </w:rPr>
              <w:t>)</w:t>
            </w:r>
          </w:p>
        </w:tc>
      </w:tr>
      <w:tr w:rsidR="00A33F56" w:rsidRPr="00A33F56" w14:paraId="7E77D940" w14:textId="77777777" w:rsidTr="006C3FBA">
        <w:trPr>
          <w:trHeight w:val="248"/>
        </w:trPr>
        <w:tc>
          <w:tcPr>
            <w:tcW w:w="1129" w:type="dxa"/>
            <w:noWrap/>
            <w:hideMark/>
          </w:tcPr>
          <w:p w14:paraId="1D08211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5BE9D97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746" w:type="dxa"/>
            <w:noWrap/>
            <w:hideMark/>
          </w:tcPr>
          <w:p w14:paraId="3548F5A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864" w:type="dxa"/>
            <w:noWrap/>
            <w:hideMark/>
          </w:tcPr>
          <w:p w14:paraId="4B05342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864" w:type="dxa"/>
            <w:noWrap/>
            <w:hideMark/>
          </w:tcPr>
          <w:p w14:paraId="21AE9B4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864" w:type="dxa"/>
            <w:noWrap/>
            <w:hideMark/>
          </w:tcPr>
          <w:p w14:paraId="4286D35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1616" w:type="dxa"/>
            <w:noWrap/>
            <w:hideMark/>
          </w:tcPr>
          <w:p w14:paraId="4966C2C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А</w:t>
            </w:r>
          </w:p>
        </w:tc>
        <w:tc>
          <w:tcPr>
            <w:tcW w:w="1026" w:type="dxa"/>
            <w:noWrap/>
            <w:hideMark/>
          </w:tcPr>
          <w:p w14:paraId="064BA7D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w:t>
            </w:r>
          </w:p>
        </w:tc>
        <w:tc>
          <w:tcPr>
            <w:tcW w:w="977" w:type="dxa"/>
            <w:noWrap/>
            <w:hideMark/>
          </w:tcPr>
          <w:p w14:paraId="1F72782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λ</w:t>
            </w:r>
          </w:p>
        </w:tc>
        <w:tc>
          <w:tcPr>
            <w:tcW w:w="746" w:type="dxa"/>
            <w:noWrap/>
            <w:hideMark/>
          </w:tcPr>
          <w:p w14:paraId="0578985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5,323</w:t>
            </w:r>
          </w:p>
        </w:tc>
      </w:tr>
      <w:tr w:rsidR="00A33F56" w:rsidRPr="00A33F56" w14:paraId="01E00DCE" w14:textId="77777777" w:rsidTr="006C3FBA">
        <w:trPr>
          <w:trHeight w:val="248"/>
        </w:trPr>
        <w:tc>
          <w:tcPr>
            <w:tcW w:w="1129" w:type="dxa"/>
            <w:noWrap/>
            <w:hideMark/>
          </w:tcPr>
          <w:p w14:paraId="56D6623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7981A1AD"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746" w:type="dxa"/>
            <w:noWrap/>
            <w:hideMark/>
          </w:tcPr>
          <w:p w14:paraId="7D246CA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w:t>
            </w:r>
          </w:p>
        </w:tc>
        <w:tc>
          <w:tcPr>
            <w:tcW w:w="864" w:type="dxa"/>
            <w:noWrap/>
            <w:hideMark/>
          </w:tcPr>
          <w:p w14:paraId="7969E20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w:t>
            </w:r>
          </w:p>
        </w:tc>
        <w:tc>
          <w:tcPr>
            <w:tcW w:w="864" w:type="dxa"/>
            <w:noWrap/>
            <w:hideMark/>
          </w:tcPr>
          <w:p w14:paraId="6E10A41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w:t>
            </w:r>
          </w:p>
        </w:tc>
        <w:tc>
          <w:tcPr>
            <w:tcW w:w="864" w:type="dxa"/>
            <w:noWrap/>
            <w:hideMark/>
          </w:tcPr>
          <w:p w14:paraId="0F7320A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6</w:t>
            </w:r>
          </w:p>
        </w:tc>
        <w:tc>
          <w:tcPr>
            <w:tcW w:w="1616" w:type="dxa"/>
            <w:noWrap/>
            <w:hideMark/>
          </w:tcPr>
          <w:p w14:paraId="4EB97A7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3,117</w:t>
            </w:r>
          </w:p>
        </w:tc>
        <w:tc>
          <w:tcPr>
            <w:tcW w:w="1026" w:type="dxa"/>
            <w:noWrap/>
            <w:hideMark/>
          </w:tcPr>
          <w:p w14:paraId="3C9C1D7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977" w:type="dxa"/>
            <w:noWrap/>
            <w:hideMark/>
          </w:tcPr>
          <w:p w14:paraId="4C23503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ИС</w:t>
            </w:r>
          </w:p>
        </w:tc>
        <w:tc>
          <w:tcPr>
            <w:tcW w:w="746" w:type="dxa"/>
            <w:noWrap/>
            <w:hideMark/>
          </w:tcPr>
          <w:p w14:paraId="01C8729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0,08</w:t>
            </w:r>
          </w:p>
        </w:tc>
      </w:tr>
      <w:tr w:rsidR="00A33F56" w:rsidRPr="00A33F56" w14:paraId="62E18963" w14:textId="77777777" w:rsidTr="006C3FBA">
        <w:trPr>
          <w:trHeight w:val="248"/>
        </w:trPr>
        <w:tc>
          <w:tcPr>
            <w:tcW w:w="1129" w:type="dxa"/>
            <w:noWrap/>
            <w:hideMark/>
          </w:tcPr>
          <w:p w14:paraId="0B7E454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06334F3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797287D9"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39D2978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5F0CA61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034D484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w:t>
            </w:r>
          </w:p>
        </w:tc>
        <w:tc>
          <w:tcPr>
            <w:tcW w:w="1616" w:type="dxa"/>
            <w:noWrap/>
            <w:hideMark/>
          </w:tcPr>
          <w:p w14:paraId="46D9B56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2,885</w:t>
            </w:r>
          </w:p>
        </w:tc>
        <w:tc>
          <w:tcPr>
            <w:tcW w:w="1026" w:type="dxa"/>
            <w:noWrap/>
            <w:hideMark/>
          </w:tcPr>
          <w:p w14:paraId="2911682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0,38</w:t>
            </w:r>
          </w:p>
        </w:tc>
        <w:tc>
          <w:tcPr>
            <w:tcW w:w="977" w:type="dxa"/>
            <w:noWrap/>
            <w:hideMark/>
          </w:tcPr>
          <w:p w14:paraId="1BD52C9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СС</w:t>
            </w:r>
          </w:p>
        </w:tc>
        <w:tc>
          <w:tcPr>
            <w:tcW w:w="746" w:type="dxa"/>
            <w:noWrap/>
            <w:hideMark/>
          </w:tcPr>
          <w:p w14:paraId="5C1D15F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1,12</w:t>
            </w:r>
          </w:p>
        </w:tc>
      </w:tr>
      <w:tr w:rsidR="00A33F56" w:rsidRPr="00A33F56" w14:paraId="5815C1B2" w14:textId="77777777" w:rsidTr="006C3FBA">
        <w:trPr>
          <w:trHeight w:val="248"/>
        </w:trPr>
        <w:tc>
          <w:tcPr>
            <w:tcW w:w="1129" w:type="dxa"/>
            <w:noWrap/>
            <w:hideMark/>
          </w:tcPr>
          <w:p w14:paraId="01608C3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6FEEAC2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0,14</w:t>
            </w:r>
          </w:p>
        </w:tc>
        <w:tc>
          <w:tcPr>
            <w:tcW w:w="746" w:type="dxa"/>
            <w:noWrap/>
            <w:hideMark/>
          </w:tcPr>
          <w:p w14:paraId="324F668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2B1C3E81"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759693F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864" w:type="dxa"/>
            <w:noWrap/>
            <w:hideMark/>
          </w:tcPr>
          <w:p w14:paraId="2CB7079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04AA901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0,762</w:t>
            </w:r>
          </w:p>
        </w:tc>
        <w:tc>
          <w:tcPr>
            <w:tcW w:w="1026" w:type="dxa"/>
            <w:noWrap/>
            <w:hideMark/>
          </w:tcPr>
          <w:p w14:paraId="1E655A6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0,10</w:t>
            </w:r>
          </w:p>
        </w:tc>
        <w:tc>
          <w:tcPr>
            <w:tcW w:w="977" w:type="dxa"/>
            <w:noWrap/>
            <w:hideMark/>
          </w:tcPr>
          <w:p w14:paraId="3149074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ОС</w:t>
            </w:r>
          </w:p>
        </w:tc>
        <w:tc>
          <w:tcPr>
            <w:tcW w:w="746" w:type="dxa"/>
            <w:noWrap/>
            <w:hideMark/>
          </w:tcPr>
          <w:p w14:paraId="59A989B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7,20</w:t>
            </w:r>
          </w:p>
        </w:tc>
      </w:tr>
      <w:tr w:rsidR="00A33F56" w:rsidRPr="00A33F56" w14:paraId="774B126E" w14:textId="77777777" w:rsidTr="006C3FBA">
        <w:trPr>
          <w:trHeight w:val="248"/>
        </w:trPr>
        <w:tc>
          <w:tcPr>
            <w:tcW w:w="1129" w:type="dxa"/>
            <w:noWrap/>
            <w:hideMark/>
          </w:tcPr>
          <w:p w14:paraId="55B49FA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513" w:type="dxa"/>
            <w:noWrap/>
            <w:hideMark/>
          </w:tcPr>
          <w:p w14:paraId="0D5EC42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0,14</w:t>
            </w:r>
          </w:p>
        </w:tc>
        <w:tc>
          <w:tcPr>
            <w:tcW w:w="746" w:type="dxa"/>
            <w:noWrap/>
            <w:hideMark/>
          </w:tcPr>
          <w:p w14:paraId="079711B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49903AC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3D2BCA32"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53F8BB3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1616" w:type="dxa"/>
            <w:noWrap/>
            <w:hideMark/>
          </w:tcPr>
          <w:p w14:paraId="083287F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0,544</w:t>
            </w:r>
          </w:p>
        </w:tc>
        <w:tc>
          <w:tcPr>
            <w:tcW w:w="1026" w:type="dxa"/>
            <w:noWrap/>
            <w:hideMark/>
          </w:tcPr>
          <w:p w14:paraId="1596F2E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0,07</w:t>
            </w:r>
          </w:p>
        </w:tc>
        <w:tc>
          <w:tcPr>
            <w:tcW w:w="977" w:type="dxa"/>
            <w:noWrap/>
            <w:hideMark/>
          </w:tcPr>
          <w:p w14:paraId="5AF1A8D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03E8066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3CD63A6E" w14:textId="77777777" w:rsidTr="006C3FBA">
        <w:trPr>
          <w:trHeight w:val="248"/>
        </w:trPr>
        <w:tc>
          <w:tcPr>
            <w:tcW w:w="1129" w:type="dxa"/>
            <w:noWrap/>
            <w:hideMark/>
          </w:tcPr>
          <w:p w14:paraId="160F04D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59388D5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0,17</w:t>
            </w:r>
          </w:p>
        </w:tc>
        <w:tc>
          <w:tcPr>
            <w:tcW w:w="746" w:type="dxa"/>
            <w:noWrap/>
            <w:hideMark/>
          </w:tcPr>
          <w:p w14:paraId="6992D3B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0,13</w:t>
            </w:r>
          </w:p>
        </w:tc>
        <w:tc>
          <w:tcPr>
            <w:tcW w:w="864" w:type="dxa"/>
            <w:noWrap/>
            <w:hideMark/>
          </w:tcPr>
          <w:p w14:paraId="40CFF0A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045068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1BC7A4F1"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1616" w:type="dxa"/>
            <w:noWrap/>
            <w:hideMark/>
          </w:tcPr>
          <w:p w14:paraId="550F827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0,268</w:t>
            </w:r>
          </w:p>
        </w:tc>
        <w:tc>
          <w:tcPr>
            <w:tcW w:w="1026" w:type="dxa"/>
            <w:noWrap/>
            <w:hideMark/>
          </w:tcPr>
          <w:p w14:paraId="4F0D3C6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977" w:type="dxa"/>
            <w:noWrap/>
            <w:hideMark/>
          </w:tcPr>
          <w:p w14:paraId="49D2996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F53CC6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650A2E7" w14:textId="77777777" w:rsidTr="006C3FBA">
        <w:trPr>
          <w:trHeight w:val="248"/>
        </w:trPr>
        <w:tc>
          <w:tcPr>
            <w:tcW w:w="1129" w:type="dxa"/>
            <w:noWrap/>
            <w:hideMark/>
          </w:tcPr>
          <w:p w14:paraId="018C56B8" w14:textId="251CA085"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7FE792A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2,452</w:t>
            </w:r>
          </w:p>
        </w:tc>
        <w:tc>
          <w:tcPr>
            <w:tcW w:w="746" w:type="dxa"/>
            <w:noWrap/>
            <w:hideMark/>
          </w:tcPr>
          <w:p w14:paraId="71F116C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2,525</w:t>
            </w:r>
          </w:p>
        </w:tc>
        <w:tc>
          <w:tcPr>
            <w:tcW w:w="864" w:type="dxa"/>
            <w:noWrap/>
            <w:hideMark/>
          </w:tcPr>
          <w:p w14:paraId="490307F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13,667</w:t>
            </w:r>
          </w:p>
        </w:tc>
        <w:tc>
          <w:tcPr>
            <w:tcW w:w="864" w:type="dxa"/>
            <w:noWrap/>
            <w:hideMark/>
          </w:tcPr>
          <w:p w14:paraId="145643F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16,200</w:t>
            </w:r>
          </w:p>
        </w:tc>
        <w:tc>
          <w:tcPr>
            <w:tcW w:w="864" w:type="dxa"/>
            <w:noWrap/>
            <w:hideMark/>
          </w:tcPr>
          <w:p w14:paraId="4C7A000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23,000</w:t>
            </w:r>
          </w:p>
        </w:tc>
        <w:tc>
          <w:tcPr>
            <w:tcW w:w="1616" w:type="dxa"/>
            <w:noWrap/>
            <w:hideMark/>
          </w:tcPr>
          <w:p w14:paraId="7F60915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7,576</w:t>
            </w:r>
          </w:p>
        </w:tc>
        <w:tc>
          <w:tcPr>
            <w:tcW w:w="1026" w:type="dxa"/>
            <w:noWrap/>
            <w:hideMark/>
          </w:tcPr>
          <w:p w14:paraId="36B5A82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0,89</w:t>
            </w:r>
          </w:p>
        </w:tc>
        <w:tc>
          <w:tcPr>
            <w:tcW w:w="977" w:type="dxa"/>
            <w:noWrap/>
            <w:hideMark/>
          </w:tcPr>
          <w:p w14:paraId="7200B44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0123A3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53CFDC38" w14:textId="77777777" w:rsidTr="006C3FBA">
        <w:trPr>
          <w:trHeight w:val="248"/>
        </w:trPr>
        <w:tc>
          <w:tcPr>
            <w:tcW w:w="9345" w:type="dxa"/>
            <w:gridSpan w:val="10"/>
            <w:noWrap/>
            <w:hideMark/>
          </w:tcPr>
          <w:p w14:paraId="0E865DF9" w14:textId="131B535E" w:rsidR="00A33F56" w:rsidRPr="00A33F56" w:rsidRDefault="005A4F9D" w:rsidP="005A4F9D">
            <w:pPr>
              <w:jc w:val="center"/>
              <w:rPr>
                <w:rFonts w:ascii="Times New Roman" w:eastAsia="Times New Roman" w:hAnsi="Times New Roman" w:cs="Times New Roman"/>
                <w:b/>
                <w:bCs/>
                <w:sz w:val="24"/>
                <w:szCs w:val="24"/>
                <w:lang w:eastAsia="ru-RU"/>
              </w:rPr>
            </w:pPr>
            <w:proofErr w:type="spellStart"/>
            <w:r w:rsidRPr="005A4F9D">
              <w:rPr>
                <w:rFonts w:ascii="Times New Roman" w:eastAsia="Times New Roman" w:hAnsi="Times New Roman" w:cs="Times New Roman"/>
                <w:b/>
                <w:bCs/>
                <w:sz w:val="24"/>
                <w:szCs w:val="24"/>
                <w:lang w:eastAsia="ru-RU"/>
              </w:rPr>
              <w:t>Pairwise</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comparison</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matrix</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expert</w:t>
            </w:r>
            <w:proofErr w:type="spellEnd"/>
            <w:r w:rsidRPr="005A4F9D">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4</w:t>
            </w:r>
            <w:r w:rsidRPr="005A4F9D">
              <w:rPr>
                <w:rFonts w:ascii="Times New Roman" w:eastAsia="Times New Roman" w:hAnsi="Times New Roman" w:cs="Times New Roman"/>
                <w:b/>
                <w:bCs/>
                <w:sz w:val="24"/>
                <w:szCs w:val="24"/>
                <w:lang w:eastAsia="ru-RU"/>
              </w:rPr>
              <w:t>)</w:t>
            </w:r>
          </w:p>
        </w:tc>
      </w:tr>
      <w:tr w:rsidR="00A33F56" w:rsidRPr="00A33F56" w14:paraId="5574916E" w14:textId="77777777" w:rsidTr="006C3FBA">
        <w:trPr>
          <w:trHeight w:val="248"/>
        </w:trPr>
        <w:tc>
          <w:tcPr>
            <w:tcW w:w="1129" w:type="dxa"/>
            <w:noWrap/>
            <w:hideMark/>
          </w:tcPr>
          <w:p w14:paraId="6840241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7FB6493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746" w:type="dxa"/>
            <w:noWrap/>
            <w:hideMark/>
          </w:tcPr>
          <w:p w14:paraId="0F23DDA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864" w:type="dxa"/>
            <w:noWrap/>
            <w:hideMark/>
          </w:tcPr>
          <w:p w14:paraId="6DFA661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864" w:type="dxa"/>
            <w:noWrap/>
            <w:hideMark/>
          </w:tcPr>
          <w:p w14:paraId="3A2B832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864" w:type="dxa"/>
            <w:noWrap/>
            <w:hideMark/>
          </w:tcPr>
          <w:p w14:paraId="32545B3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1616" w:type="dxa"/>
            <w:noWrap/>
            <w:hideMark/>
          </w:tcPr>
          <w:p w14:paraId="693D4A1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А</w:t>
            </w:r>
          </w:p>
        </w:tc>
        <w:tc>
          <w:tcPr>
            <w:tcW w:w="1026" w:type="dxa"/>
            <w:noWrap/>
            <w:hideMark/>
          </w:tcPr>
          <w:p w14:paraId="6F4F414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w:t>
            </w:r>
          </w:p>
        </w:tc>
        <w:tc>
          <w:tcPr>
            <w:tcW w:w="977" w:type="dxa"/>
            <w:noWrap/>
            <w:hideMark/>
          </w:tcPr>
          <w:p w14:paraId="4E87DEC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λ</w:t>
            </w:r>
          </w:p>
        </w:tc>
        <w:tc>
          <w:tcPr>
            <w:tcW w:w="746" w:type="dxa"/>
            <w:noWrap/>
            <w:hideMark/>
          </w:tcPr>
          <w:p w14:paraId="4D79D1D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5,494</w:t>
            </w:r>
          </w:p>
        </w:tc>
      </w:tr>
      <w:tr w:rsidR="00A33F56" w:rsidRPr="00A33F56" w14:paraId="18D891CB" w14:textId="77777777" w:rsidTr="006C3FBA">
        <w:trPr>
          <w:trHeight w:val="248"/>
        </w:trPr>
        <w:tc>
          <w:tcPr>
            <w:tcW w:w="1129" w:type="dxa"/>
            <w:noWrap/>
            <w:hideMark/>
          </w:tcPr>
          <w:p w14:paraId="73FBFEC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25690B21"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746" w:type="dxa"/>
            <w:noWrap/>
            <w:hideMark/>
          </w:tcPr>
          <w:p w14:paraId="49DCC2B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w:t>
            </w:r>
          </w:p>
        </w:tc>
        <w:tc>
          <w:tcPr>
            <w:tcW w:w="864" w:type="dxa"/>
            <w:noWrap/>
            <w:hideMark/>
          </w:tcPr>
          <w:p w14:paraId="352786A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w:t>
            </w:r>
          </w:p>
        </w:tc>
        <w:tc>
          <w:tcPr>
            <w:tcW w:w="864" w:type="dxa"/>
            <w:noWrap/>
            <w:hideMark/>
          </w:tcPr>
          <w:p w14:paraId="4865A52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7E7CFBD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1BD655E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2,537</w:t>
            </w:r>
          </w:p>
        </w:tc>
        <w:tc>
          <w:tcPr>
            <w:tcW w:w="1026" w:type="dxa"/>
            <w:noWrap/>
            <w:hideMark/>
          </w:tcPr>
          <w:p w14:paraId="08AB317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0,36</w:t>
            </w:r>
          </w:p>
        </w:tc>
        <w:tc>
          <w:tcPr>
            <w:tcW w:w="977" w:type="dxa"/>
            <w:noWrap/>
            <w:hideMark/>
          </w:tcPr>
          <w:p w14:paraId="2A94E62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ИС</w:t>
            </w:r>
          </w:p>
        </w:tc>
        <w:tc>
          <w:tcPr>
            <w:tcW w:w="746" w:type="dxa"/>
            <w:noWrap/>
            <w:hideMark/>
          </w:tcPr>
          <w:p w14:paraId="2D4DB2F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0,12</w:t>
            </w:r>
          </w:p>
        </w:tc>
      </w:tr>
      <w:tr w:rsidR="00A33F56" w:rsidRPr="00A33F56" w14:paraId="36E9A6A1" w14:textId="77777777" w:rsidTr="006C3FBA">
        <w:trPr>
          <w:trHeight w:val="248"/>
        </w:trPr>
        <w:tc>
          <w:tcPr>
            <w:tcW w:w="1129" w:type="dxa"/>
            <w:noWrap/>
            <w:hideMark/>
          </w:tcPr>
          <w:p w14:paraId="475DD23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75566E0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0FC811E2"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0962D10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2EF925A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2725342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1616" w:type="dxa"/>
            <w:noWrap/>
            <w:hideMark/>
          </w:tcPr>
          <w:p w14:paraId="594FA65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2,954</w:t>
            </w:r>
          </w:p>
        </w:tc>
        <w:tc>
          <w:tcPr>
            <w:tcW w:w="1026" w:type="dxa"/>
            <w:noWrap/>
            <w:hideMark/>
          </w:tcPr>
          <w:p w14:paraId="5FAE664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977" w:type="dxa"/>
            <w:noWrap/>
            <w:hideMark/>
          </w:tcPr>
          <w:p w14:paraId="40975F0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СС</w:t>
            </w:r>
          </w:p>
        </w:tc>
        <w:tc>
          <w:tcPr>
            <w:tcW w:w="746" w:type="dxa"/>
            <w:noWrap/>
            <w:hideMark/>
          </w:tcPr>
          <w:p w14:paraId="0A248AB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1,12</w:t>
            </w:r>
          </w:p>
        </w:tc>
      </w:tr>
      <w:tr w:rsidR="00A33F56" w:rsidRPr="00A33F56" w14:paraId="69DF3B1B" w14:textId="77777777" w:rsidTr="006C3FBA">
        <w:trPr>
          <w:trHeight w:val="248"/>
        </w:trPr>
        <w:tc>
          <w:tcPr>
            <w:tcW w:w="1129" w:type="dxa"/>
            <w:noWrap/>
            <w:hideMark/>
          </w:tcPr>
          <w:p w14:paraId="3CAA51C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6D0FBFE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0,14</w:t>
            </w:r>
          </w:p>
        </w:tc>
        <w:tc>
          <w:tcPr>
            <w:tcW w:w="746" w:type="dxa"/>
            <w:noWrap/>
            <w:hideMark/>
          </w:tcPr>
          <w:p w14:paraId="1041790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3ACDBEDD"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022007A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864" w:type="dxa"/>
            <w:noWrap/>
            <w:hideMark/>
          </w:tcPr>
          <w:p w14:paraId="21D1F2E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0E5F3C1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0,762</w:t>
            </w:r>
          </w:p>
        </w:tc>
        <w:tc>
          <w:tcPr>
            <w:tcW w:w="1026" w:type="dxa"/>
            <w:noWrap/>
            <w:hideMark/>
          </w:tcPr>
          <w:p w14:paraId="769212F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977" w:type="dxa"/>
            <w:noWrap/>
            <w:hideMark/>
          </w:tcPr>
          <w:p w14:paraId="5CEEF6FB"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ОС</w:t>
            </w:r>
          </w:p>
        </w:tc>
        <w:tc>
          <w:tcPr>
            <w:tcW w:w="746" w:type="dxa"/>
            <w:noWrap/>
            <w:hideMark/>
          </w:tcPr>
          <w:p w14:paraId="5685E64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11,03</w:t>
            </w:r>
          </w:p>
        </w:tc>
      </w:tr>
      <w:tr w:rsidR="00A33F56" w:rsidRPr="00A33F56" w14:paraId="02F4A5D0" w14:textId="77777777" w:rsidTr="006C3FBA">
        <w:trPr>
          <w:trHeight w:val="248"/>
        </w:trPr>
        <w:tc>
          <w:tcPr>
            <w:tcW w:w="1129" w:type="dxa"/>
            <w:noWrap/>
            <w:hideMark/>
          </w:tcPr>
          <w:p w14:paraId="33EB5F7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513" w:type="dxa"/>
            <w:noWrap/>
            <w:hideMark/>
          </w:tcPr>
          <w:p w14:paraId="67B9235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746" w:type="dxa"/>
            <w:noWrap/>
            <w:hideMark/>
          </w:tcPr>
          <w:p w14:paraId="448E217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1BA6B00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64BC595B"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28BCDD37"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1616" w:type="dxa"/>
            <w:noWrap/>
            <w:hideMark/>
          </w:tcPr>
          <w:p w14:paraId="707F42B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0,582</w:t>
            </w:r>
          </w:p>
        </w:tc>
        <w:tc>
          <w:tcPr>
            <w:tcW w:w="1026" w:type="dxa"/>
            <w:noWrap/>
            <w:hideMark/>
          </w:tcPr>
          <w:p w14:paraId="5D2E9DF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0,08</w:t>
            </w:r>
          </w:p>
        </w:tc>
        <w:tc>
          <w:tcPr>
            <w:tcW w:w="977" w:type="dxa"/>
            <w:noWrap/>
            <w:hideMark/>
          </w:tcPr>
          <w:p w14:paraId="606E53B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038E3E3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2A937BEF" w14:textId="77777777" w:rsidTr="006C3FBA">
        <w:trPr>
          <w:trHeight w:val="248"/>
        </w:trPr>
        <w:tc>
          <w:tcPr>
            <w:tcW w:w="1129" w:type="dxa"/>
            <w:noWrap/>
            <w:hideMark/>
          </w:tcPr>
          <w:p w14:paraId="7E89BF0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05725EA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746" w:type="dxa"/>
            <w:noWrap/>
            <w:hideMark/>
          </w:tcPr>
          <w:p w14:paraId="0FA678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006B761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359D308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6A5BC0C0"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1616" w:type="dxa"/>
            <w:noWrap/>
            <w:hideMark/>
          </w:tcPr>
          <w:p w14:paraId="5CFE67E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0,301</w:t>
            </w:r>
          </w:p>
        </w:tc>
        <w:tc>
          <w:tcPr>
            <w:tcW w:w="1026" w:type="dxa"/>
            <w:noWrap/>
            <w:hideMark/>
          </w:tcPr>
          <w:p w14:paraId="26E5072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977" w:type="dxa"/>
            <w:noWrap/>
            <w:hideMark/>
          </w:tcPr>
          <w:p w14:paraId="3B50FF4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D5ED80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3279D2D2" w14:textId="77777777" w:rsidTr="006C3FBA">
        <w:trPr>
          <w:trHeight w:val="248"/>
        </w:trPr>
        <w:tc>
          <w:tcPr>
            <w:tcW w:w="1129" w:type="dxa"/>
            <w:noWrap/>
            <w:hideMark/>
          </w:tcPr>
          <w:p w14:paraId="77065A69" w14:textId="768A97A0"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49C75F2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2,676</w:t>
            </w:r>
          </w:p>
        </w:tc>
        <w:tc>
          <w:tcPr>
            <w:tcW w:w="746" w:type="dxa"/>
            <w:noWrap/>
            <w:hideMark/>
          </w:tcPr>
          <w:p w14:paraId="0099984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2,511</w:t>
            </w:r>
          </w:p>
        </w:tc>
        <w:tc>
          <w:tcPr>
            <w:tcW w:w="864" w:type="dxa"/>
            <w:noWrap/>
            <w:hideMark/>
          </w:tcPr>
          <w:p w14:paraId="1F72EDF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13,667</w:t>
            </w:r>
          </w:p>
        </w:tc>
        <w:tc>
          <w:tcPr>
            <w:tcW w:w="864" w:type="dxa"/>
            <w:noWrap/>
            <w:hideMark/>
          </w:tcPr>
          <w:p w14:paraId="171F522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14,200</w:t>
            </w:r>
          </w:p>
        </w:tc>
        <w:tc>
          <w:tcPr>
            <w:tcW w:w="864" w:type="dxa"/>
            <w:noWrap/>
            <w:hideMark/>
          </w:tcPr>
          <w:p w14:paraId="27A077F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21,000</w:t>
            </w:r>
          </w:p>
        </w:tc>
        <w:tc>
          <w:tcPr>
            <w:tcW w:w="1616" w:type="dxa"/>
            <w:noWrap/>
            <w:hideMark/>
          </w:tcPr>
          <w:p w14:paraId="5226A78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7,136</w:t>
            </w:r>
          </w:p>
        </w:tc>
        <w:tc>
          <w:tcPr>
            <w:tcW w:w="1026" w:type="dxa"/>
            <w:noWrap/>
            <w:hideMark/>
          </w:tcPr>
          <w:p w14:paraId="2FF63DC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0,88</w:t>
            </w:r>
          </w:p>
        </w:tc>
        <w:tc>
          <w:tcPr>
            <w:tcW w:w="977" w:type="dxa"/>
            <w:noWrap/>
            <w:hideMark/>
          </w:tcPr>
          <w:p w14:paraId="14ADA96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6548BCA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4A5E59D2" w14:textId="77777777" w:rsidTr="006C3FBA">
        <w:trPr>
          <w:trHeight w:val="248"/>
        </w:trPr>
        <w:tc>
          <w:tcPr>
            <w:tcW w:w="9345" w:type="dxa"/>
            <w:gridSpan w:val="10"/>
            <w:noWrap/>
            <w:hideMark/>
          </w:tcPr>
          <w:p w14:paraId="069983B5" w14:textId="2A88CF85" w:rsidR="00A33F56" w:rsidRPr="00A33F56" w:rsidRDefault="005A4F9D" w:rsidP="005A4F9D">
            <w:pPr>
              <w:jc w:val="center"/>
              <w:rPr>
                <w:rFonts w:ascii="Times New Roman" w:eastAsia="Times New Roman" w:hAnsi="Times New Roman" w:cs="Times New Roman"/>
                <w:b/>
                <w:bCs/>
                <w:sz w:val="24"/>
                <w:szCs w:val="24"/>
                <w:lang w:eastAsia="ru-RU"/>
              </w:rPr>
            </w:pPr>
            <w:proofErr w:type="spellStart"/>
            <w:r w:rsidRPr="005A4F9D">
              <w:rPr>
                <w:rFonts w:ascii="Times New Roman" w:eastAsia="Times New Roman" w:hAnsi="Times New Roman" w:cs="Times New Roman"/>
                <w:b/>
                <w:bCs/>
                <w:sz w:val="24"/>
                <w:szCs w:val="24"/>
                <w:lang w:eastAsia="ru-RU"/>
              </w:rPr>
              <w:t>Pairwise</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comparison</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matrix</w:t>
            </w:r>
            <w:proofErr w:type="spellEnd"/>
            <w:r w:rsidRPr="005A4F9D">
              <w:rPr>
                <w:rFonts w:ascii="Times New Roman" w:eastAsia="Times New Roman" w:hAnsi="Times New Roman" w:cs="Times New Roman"/>
                <w:b/>
                <w:bCs/>
                <w:sz w:val="24"/>
                <w:szCs w:val="24"/>
                <w:lang w:eastAsia="ru-RU"/>
              </w:rPr>
              <w:t xml:space="preserve"> (</w:t>
            </w:r>
            <w:proofErr w:type="spellStart"/>
            <w:r w:rsidRPr="005A4F9D">
              <w:rPr>
                <w:rFonts w:ascii="Times New Roman" w:eastAsia="Times New Roman" w:hAnsi="Times New Roman" w:cs="Times New Roman"/>
                <w:b/>
                <w:bCs/>
                <w:sz w:val="24"/>
                <w:szCs w:val="24"/>
                <w:lang w:eastAsia="ru-RU"/>
              </w:rPr>
              <w:t>expert</w:t>
            </w:r>
            <w:proofErr w:type="spellEnd"/>
            <w:r w:rsidRPr="005A4F9D">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5</w:t>
            </w:r>
            <w:r w:rsidRPr="005A4F9D">
              <w:rPr>
                <w:rFonts w:ascii="Times New Roman" w:eastAsia="Times New Roman" w:hAnsi="Times New Roman" w:cs="Times New Roman"/>
                <w:b/>
                <w:bCs/>
                <w:sz w:val="24"/>
                <w:szCs w:val="24"/>
                <w:lang w:eastAsia="ru-RU"/>
              </w:rPr>
              <w:t>)</w:t>
            </w:r>
          </w:p>
        </w:tc>
      </w:tr>
      <w:tr w:rsidR="00A33F56" w:rsidRPr="00A33F56" w14:paraId="117A5A6D" w14:textId="77777777" w:rsidTr="006C3FBA">
        <w:trPr>
          <w:trHeight w:val="248"/>
        </w:trPr>
        <w:tc>
          <w:tcPr>
            <w:tcW w:w="1129" w:type="dxa"/>
            <w:noWrap/>
            <w:hideMark/>
          </w:tcPr>
          <w:p w14:paraId="20A8A76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012BEE2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746" w:type="dxa"/>
            <w:noWrap/>
            <w:hideMark/>
          </w:tcPr>
          <w:p w14:paraId="0D5BCA5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864" w:type="dxa"/>
            <w:noWrap/>
            <w:hideMark/>
          </w:tcPr>
          <w:p w14:paraId="156E880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864" w:type="dxa"/>
            <w:noWrap/>
            <w:hideMark/>
          </w:tcPr>
          <w:p w14:paraId="4C66709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864" w:type="dxa"/>
            <w:noWrap/>
            <w:hideMark/>
          </w:tcPr>
          <w:p w14:paraId="10FB325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1616" w:type="dxa"/>
            <w:noWrap/>
            <w:hideMark/>
          </w:tcPr>
          <w:p w14:paraId="0FC6A94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А</w:t>
            </w:r>
          </w:p>
        </w:tc>
        <w:tc>
          <w:tcPr>
            <w:tcW w:w="1026" w:type="dxa"/>
            <w:noWrap/>
            <w:hideMark/>
          </w:tcPr>
          <w:p w14:paraId="53586CF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w:t>
            </w:r>
          </w:p>
        </w:tc>
        <w:tc>
          <w:tcPr>
            <w:tcW w:w="977" w:type="dxa"/>
            <w:noWrap/>
            <w:hideMark/>
          </w:tcPr>
          <w:p w14:paraId="025A3D9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λ</w:t>
            </w:r>
          </w:p>
        </w:tc>
        <w:tc>
          <w:tcPr>
            <w:tcW w:w="746" w:type="dxa"/>
            <w:noWrap/>
            <w:hideMark/>
          </w:tcPr>
          <w:p w14:paraId="5AF8AFB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5,452</w:t>
            </w:r>
          </w:p>
        </w:tc>
      </w:tr>
      <w:tr w:rsidR="00A33F56" w:rsidRPr="00A33F56" w14:paraId="6D211895" w14:textId="77777777" w:rsidTr="006C3FBA">
        <w:trPr>
          <w:trHeight w:val="248"/>
        </w:trPr>
        <w:tc>
          <w:tcPr>
            <w:tcW w:w="1129" w:type="dxa"/>
            <w:noWrap/>
            <w:hideMark/>
          </w:tcPr>
          <w:p w14:paraId="1DEBC8A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797CE22A"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746" w:type="dxa"/>
            <w:noWrap/>
            <w:hideMark/>
          </w:tcPr>
          <w:p w14:paraId="46FD540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w:t>
            </w:r>
          </w:p>
        </w:tc>
        <w:tc>
          <w:tcPr>
            <w:tcW w:w="864" w:type="dxa"/>
            <w:noWrap/>
            <w:hideMark/>
          </w:tcPr>
          <w:p w14:paraId="7F8C6FD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49AAB3B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8</w:t>
            </w:r>
          </w:p>
        </w:tc>
        <w:tc>
          <w:tcPr>
            <w:tcW w:w="864" w:type="dxa"/>
            <w:noWrap/>
            <w:hideMark/>
          </w:tcPr>
          <w:p w14:paraId="34BE3B9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0100F93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2,605</w:t>
            </w:r>
          </w:p>
        </w:tc>
        <w:tc>
          <w:tcPr>
            <w:tcW w:w="1026" w:type="dxa"/>
            <w:noWrap/>
            <w:hideMark/>
          </w:tcPr>
          <w:p w14:paraId="1D65289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0,36</w:t>
            </w:r>
          </w:p>
        </w:tc>
        <w:tc>
          <w:tcPr>
            <w:tcW w:w="977" w:type="dxa"/>
            <w:noWrap/>
            <w:hideMark/>
          </w:tcPr>
          <w:p w14:paraId="4CD21300"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ИС</w:t>
            </w:r>
          </w:p>
        </w:tc>
        <w:tc>
          <w:tcPr>
            <w:tcW w:w="746" w:type="dxa"/>
            <w:noWrap/>
            <w:hideMark/>
          </w:tcPr>
          <w:p w14:paraId="322FC1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r>
      <w:tr w:rsidR="00A33F56" w:rsidRPr="00A33F56" w14:paraId="6CADE362" w14:textId="77777777" w:rsidTr="006C3FBA">
        <w:trPr>
          <w:trHeight w:val="248"/>
        </w:trPr>
        <w:tc>
          <w:tcPr>
            <w:tcW w:w="1129" w:type="dxa"/>
            <w:noWrap/>
            <w:hideMark/>
          </w:tcPr>
          <w:p w14:paraId="29B90E9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3B7126B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7EE84533"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2FB3B13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1BA3207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864" w:type="dxa"/>
            <w:noWrap/>
            <w:hideMark/>
          </w:tcPr>
          <w:p w14:paraId="5C205A2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9</w:t>
            </w:r>
          </w:p>
        </w:tc>
        <w:tc>
          <w:tcPr>
            <w:tcW w:w="1616" w:type="dxa"/>
            <w:noWrap/>
            <w:hideMark/>
          </w:tcPr>
          <w:p w14:paraId="602E7DF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2,954</w:t>
            </w:r>
          </w:p>
        </w:tc>
        <w:tc>
          <w:tcPr>
            <w:tcW w:w="1026" w:type="dxa"/>
            <w:noWrap/>
            <w:hideMark/>
          </w:tcPr>
          <w:p w14:paraId="72A3BF6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977" w:type="dxa"/>
            <w:noWrap/>
            <w:hideMark/>
          </w:tcPr>
          <w:p w14:paraId="0EF3B01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СС</w:t>
            </w:r>
          </w:p>
        </w:tc>
        <w:tc>
          <w:tcPr>
            <w:tcW w:w="746" w:type="dxa"/>
            <w:noWrap/>
            <w:hideMark/>
          </w:tcPr>
          <w:p w14:paraId="35B7F13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1,12</w:t>
            </w:r>
          </w:p>
        </w:tc>
      </w:tr>
      <w:tr w:rsidR="00A33F56" w:rsidRPr="00A33F56" w14:paraId="19332526" w14:textId="77777777" w:rsidTr="006C3FBA">
        <w:trPr>
          <w:trHeight w:val="248"/>
        </w:trPr>
        <w:tc>
          <w:tcPr>
            <w:tcW w:w="1129" w:type="dxa"/>
            <w:noWrap/>
            <w:hideMark/>
          </w:tcPr>
          <w:p w14:paraId="65F911F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1F33628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746" w:type="dxa"/>
            <w:noWrap/>
            <w:hideMark/>
          </w:tcPr>
          <w:p w14:paraId="1157FCE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778D3F24"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00BC4E8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864" w:type="dxa"/>
            <w:noWrap/>
            <w:hideMark/>
          </w:tcPr>
          <w:p w14:paraId="531C593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3</w:t>
            </w:r>
          </w:p>
        </w:tc>
        <w:tc>
          <w:tcPr>
            <w:tcW w:w="1616" w:type="dxa"/>
            <w:noWrap/>
            <w:hideMark/>
          </w:tcPr>
          <w:p w14:paraId="01988A1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0,815</w:t>
            </w:r>
          </w:p>
        </w:tc>
        <w:tc>
          <w:tcPr>
            <w:tcW w:w="1026" w:type="dxa"/>
            <w:noWrap/>
            <w:hideMark/>
          </w:tcPr>
          <w:p w14:paraId="53F5C51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977" w:type="dxa"/>
            <w:noWrap/>
            <w:hideMark/>
          </w:tcPr>
          <w:p w14:paraId="169689B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ОС</w:t>
            </w:r>
          </w:p>
        </w:tc>
        <w:tc>
          <w:tcPr>
            <w:tcW w:w="746" w:type="dxa"/>
            <w:noWrap/>
            <w:hideMark/>
          </w:tcPr>
          <w:p w14:paraId="282E745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10,09</w:t>
            </w:r>
          </w:p>
        </w:tc>
      </w:tr>
      <w:tr w:rsidR="00A33F56" w:rsidRPr="00A33F56" w14:paraId="0335AB93" w14:textId="77777777" w:rsidTr="006C3FBA">
        <w:trPr>
          <w:trHeight w:val="248"/>
        </w:trPr>
        <w:tc>
          <w:tcPr>
            <w:tcW w:w="1129" w:type="dxa"/>
            <w:noWrap/>
            <w:hideMark/>
          </w:tcPr>
          <w:p w14:paraId="5A24E4F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K4</w:t>
            </w:r>
          </w:p>
        </w:tc>
        <w:tc>
          <w:tcPr>
            <w:tcW w:w="513" w:type="dxa"/>
            <w:noWrap/>
            <w:hideMark/>
          </w:tcPr>
          <w:p w14:paraId="5470C07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0,13</w:t>
            </w:r>
          </w:p>
        </w:tc>
        <w:tc>
          <w:tcPr>
            <w:tcW w:w="746" w:type="dxa"/>
            <w:noWrap/>
            <w:hideMark/>
          </w:tcPr>
          <w:p w14:paraId="049505FB"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641312B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4AC31BCD"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864" w:type="dxa"/>
            <w:noWrap/>
            <w:hideMark/>
          </w:tcPr>
          <w:p w14:paraId="3A0E6F5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5</w:t>
            </w:r>
          </w:p>
        </w:tc>
        <w:tc>
          <w:tcPr>
            <w:tcW w:w="1616" w:type="dxa"/>
            <w:noWrap/>
            <w:hideMark/>
          </w:tcPr>
          <w:p w14:paraId="56D193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0,530</w:t>
            </w:r>
          </w:p>
        </w:tc>
        <w:tc>
          <w:tcPr>
            <w:tcW w:w="1026" w:type="dxa"/>
            <w:noWrap/>
            <w:hideMark/>
          </w:tcPr>
          <w:p w14:paraId="41165E3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0,07</w:t>
            </w:r>
          </w:p>
        </w:tc>
        <w:tc>
          <w:tcPr>
            <w:tcW w:w="977" w:type="dxa"/>
            <w:noWrap/>
            <w:hideMark/>
          </w:tcPr>
          <w:p w14:paraId="122A381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78B6430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4586220D" w14:textId="77777777" w:rsidTr="006C3FBA">
        <w:trPr>
          <w:trHeight w:val="248"/>
        </w:trPr>
        <w:tc>
          <w:tcPr>
            <w:tcW w:w="1129" w:type="dxa"/>
            <w:noWrap/>
            <w:hideMark/>
          </w:tcPr>
          <w:p w14:paraId="3D03E60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599C097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746" w:type="dxa"/>
            <w:noWrap/>
            <w:hideMark/>
          </w:tcPr>
          <w:p w14:paraId="5223D4D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43A87E2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0,33</w:t>
            </w:r>
          </w:p>
        </w:tc>
        <w:tc>
          <w:tcPr>
            <w:tcW w:w="864" w:type="dxa"/>
            <w:noWrap/>
            <w:hideMark/>
          </w:tcPr>
          <w:p w14:paraId="31FBFC9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0,20</w:t>
            </w:r>
          </w:p>
        </w:tc>
        <w:tc>
          <w:tcPr>
            <w:tcW w:w="864" w:type="dxa"/>
            <w:noWrap/>
            <w:hideMark/>
          </w:tcPr>
          <w:p w14:paraId="2B166B66" w14:textId="77777777" w:rsidR="00A33F56" w:rsidRPr="00A33F56" w:rsidRDefault="00A33F56" w:rsidP="005A4F9D">
            <w:pPr>
              <w:jc w:val="right"/>
              <w:rPr>
                <w:rFonts w:ascii="Times New Roman" w:eastAsia="Times New Roman" w:hAnsi="Times New Roman" w:cs="Times New Roman"/>
                <w:color w:val="FF0000"/>
                <w:sz w:val="24"/>
                <w:szCs w:val="24"/>
                <w:lang w:eastAsia="ru-RU"/>
              </w:rPr>
            </w:pPr>
            <w:r w:rsidRPr="00A33F56">
              <w:rPr>
                <w:rFonts w:ascii="Times New Roman" w:eastAsia="Times New Roman" w:hAnsi="Times New Roman" w:cs="Times New Roman"/>
                <w:color w:val="FF0000"/>
                <w:sz w:val="24"/>
                <w:szCs w:val="24"/>
                <w:lang w:eastAsia="ru-RU"/>
              </w:rPr>
              <w:t>1</w:t>
            </w:r>
          </w:p>
        </w:tc>
        <w:tc>
          <w:tcPr>
            <w:tcW w:w="1616" w:type="dxa"/>
            <w:noWrap/>
            <w:hideMark/>
          </w:tcPr>
          <w:p w14:paraId="1622FE8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0,301</w:t>
            </w:r>
          </w:p>
        </w:tc>
        <w:tc>
          <w:tcPr>
            <w:tcW w:w="1026" w:type="dxa"/>
            <w:noWrap/>
            <w:hideMark/>
          </w:tcPr>
          <w:p w14:paraId="578B25A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977" w:type="dxa"/>
            <w:noWrap/>
            <w:hideMark/>
          </w:tcPr>
          <w:p w14:paraId="10317D9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55AC13F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789D392" w14:textId="77777777" w:rsidTr="006C3FBA">
        <w:trPr>
          <w:trHeight w:val="248"/>
        </w:trPr>
        <w:tc>
          <w:tcPr>
            <w:tcW w:w="1129" w:type="dxa"/>
            <w:noWrap/>
            <w:hideMark/>
          </w:tcPr>
          <w:p w14:paraId="45D51F38" w14:textId="0276E343"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1C1B80A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2,658</w:t>
            </w:r>
          </w:p>
        </w:tc>
        <w:tc>
          <w:tcPr>
            <w:tcW w:w="746" w:type="dxa"/>
            <w:noWrap/>
            <w:hideMark/>
          </w:tcPr>
          <w:p w14:paraId="66239AA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2,511</w:t>
            </w:r>
          </w:p>
        </w:tc>
        <w:tc>
          <w:tcPr>
            <w:tcW w:w="864" w:type="dxa"/>
            <w:noWrap/>
            <w:hideMark/>
          </w:tcPr>
          <w:p w14:paraId="7EF0C88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11,667</w:t>
            </w:r>
          </w:p>
        </w:tc>
        <w:tc>
          <w:tcPr>
            <w:tcW w:w="864" w:type="dxa"/>
            <w:noWrap/>
            <w:hideMark/>
          </w:tcPr>
          <w:p w14:paraId="764A481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17,200</w:t>
            </w:r>
          </w:p>
        </w:tc>
        <w:tc>
          <w:tcPr>
            <w:tcW w:w="864" w:type="dxa"/>
            <w:noWrap/>
            <w:hideMark/>
          </w:tcPr>
          <w:p w14:paraId="1ABCCB9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21,000</w:t>
            </w:r>
          </w:p>
        </w:tc>
        <w:tc>
          <w:tcPr>
            <w:tcW w:w="1616" w:type="dxa"/>
            <w:noWrap/>
            <w:hideMark/>
          </w:tcPr>
          <w:p w14:paraId="57DA1D1E"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7,205</w:t>
            </w:r>
          </w:p>
        </w:tc>
        <w:tc>
          <w:tcPr>
            <w:tcW w:w="1026" w:type="dxa"/>
            <w:noWrap/>
            <w:hideMark/>
          </w:tcPr>
          <w:p w14:paraId="659BDE8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0,88</w:t>
            </w:r>
          </w:p>
        </w:tc>
        <w:tc>
          <w:tcPr>
            <w:tcW w:w="977" w:type="dxa"/>
            <w:noWrap/>
            <w:hideMark/>
          </w:tcPr>
          <w:p w14:paraId="27B446E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4A1089F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56F04604" w14:textId="77777777" w:rsidTr="006C3FBA">
        <w:trPr>
          <w:trHeight w:val="248"/>
        </w:trPr>
        <w:tc>
          <w:tcPr>
            <w:tcW w:w="1129" w:type="dxa"/>
            <w:noWrap/>
            <w:hideMark/>
          </w:tcPr>
          <w:p w14:paraId="7D86782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513" w:type="dxa"/>
            <w:noWrap/>
            <w:hideMark/>
          </w:tcPr>
          <w:p w14:paraId="2ABB800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X1</w:t>
            </w:r>
          </w:p>
        </w:tc>
        <w:tc>
          <w:tcPr>
            <w:tcW w:w="746" w:type="dxa"/>
            <w:noWrap/>
            <w:hideMark/>
          </w:tcPr>
          <w:p w14:paraId="762A5D2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X2</w:t>
            </w:r>
          </w:p>
        </w:tc>
        <w:tc>
          <w:tcPr>
            <w:tcW w:w="864" w:type="dxa"/>
            <w:noWrap/>
            <w:hideMark/>
          </w:tcPr>
          <w:p w14:paraId="5243D91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X3</w:t>
            </w:r>
          </w:p>
        </w:tc>
        <w:tc>
          <w:tcPr>
            <w:tcW w:w="864" w:type="dxa"/>
            <w:noWrap/>
            <w:hideMark/>
          </w:tcPr>
          <w:p w14:paraId="0FEC050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X4</w:t>
            </w:r>
          </w:p>
        </w:tc>
        <w:tc>
          <w:tcPr>
            <w:tcW w:w="864" w:type="dxa"/>
            <w:noWrap/>
            <w:hideMark/>
          </w:tcPr>
          <w:p w14:paraId="6C897D7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X5</w:t>
            </w:r>
          </w:p>
        </w:tc>
        <w:tc>
          <w:tcPr>
            <w:tcW w:w="1616" w:type="dxa"/>
            <w:noWrap/>
            <w:hideMark/>
          </w:tcPr>
          <w:p w14:paraId="719F003D" w14:textId="68DFE0CB" w:rsidR="00A33F56" w:rsidRPr="00A33F56" w:rsidRDefault="005A4F9D" w:rsidP="005A4F9D">
            <w:pPr>
              <w:rPr>
                <w:rFonts w:ascii="Times New Roman" w:eastAsia="Times New Roman" w:hAnsi="Times New Roman" w:cs="Times New Roman"/>
                <w:sz w:val="24"/>
                <w:szCs w:val="24"/>
                <w:lang w:eastAsia="ru-RU"/>
              </w:rPr>
            </w:pPr>
            <w:proofErr w:type="spellStart"/>
            <w:r w:rsidRPr="005A4F9D">
              <w:rPr>
                <w:rFonts w:ascii="Times New Roman" w:eastAsia="Times New Roman" w:hAnsi="Times New Roman" w:cs="Times New Roman"/>
                <w:sz w:val="24"/>
                <w:szCs w:val="24"/>
                <w:lang w:eastAsia="ru-RU"/>
              </w:rPr>
              <w:t>Generalized</w:t>
            </w:r>
            <w:proofErr w:type="spellEnd"/>
            <w:r w:rsidRPr="005A4F9D">
              <w:rPr>
                <w:rFonts w:ascii="Times New Roman" w:eastAsia="Times New Roman" w:hAnsi="Times New Roman" w:cs="Times New Roman"/>
                <w:sz w:val="24"/>
                <w:szCs w:val="24"/>
                <w:lang w:eastAsia="ru-RU"/>
              </w:rPr>
              <w:t xml:space="preserve"> </w:t>
            </w:r>
            <w:proofErr w:type="spellStart"/>
            <w:r w:rsidRPr="005A4F9D">
              <w:rPr>
                <w:rFonts w:ascii="Times New Roman" w:eastAsia="Times New Roman" w:hAnsi="Times New Roman" w:cs="Times New Roman"/>
                <w:sz w:val="24"/>
                <w:szCs w:val="24"/>
                <w:lang w:eastAsia="ru-RU"/>
              </w:rPr>
              <w:t>indicator</w:t>
            </w:r>
            <w:proofErr w:type="spellEnd"/>
          </w:p>
        </w:tc>
        <w:tc>
          <w:tcPr>
            <w:tcW w:w="1026" w:type="dxa"/>
            <w:noWrap/>
            <w:hideMark/>
          </w:tcPr>
          <w:p w14:paraId="7BD9256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547D13B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5D6A6D4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415747B2" w14:textId="77777777" w:rsidTr="006C3FBA">
        <w:trPr>
          <w:trHeight w:val="248"/>
        </w:trPr>
        <w:tc>
          <w:tcPr>
            <w:tcW w:w="1129" w:type="dxa"/>
            <w:noWrap/>
            <w:hideMark/>
          </w:tcPr>
          <w:p w14:paraId="5ABAEAE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К1</w:t>
            </w:r>
          </w:p>
        </w:tc>
        <w:tc>
          <w:tcPr>
            <w:tcW w:w="513" w:type="dxa"/>
            <w:noWrap/>
            <w:hideMark/>
          </w:tcPr>
          <w:p w14:paraId="4FD1BB5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0,42</w:t>
            </w:r>
          </w:p>
        </w:tc>
        <w:tc>
          <w:tcPr>
            <w:tcW w:w="746" w:type="dxa"/>
            <w:noWrap/>
            <w:hideMark/>
          </w:tcPr>
          <w:p w14:paraId="3C0DC1C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0,40</w:t>
            </w:r>
          </w:p>
        </w:tc>
        <w:tc>
          <w:tcPr>
            <w:tcW w:w="864" w:type="dxa"/>
            <w:noWrap/>
            <w:hideMark/>
          </w:tcPr>
          <w:p w14:paraId="76CF540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864" w:type="dxa"/>
            <w:noWrap/>
            <w:hideMark/>
          </w:tcPr>
          <w:p w14:paraId="0AD7192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0,36</w:t>
            </w:r>
          </w:p>
        </w:tc>
        <w:tc>
          <w:tcPr>
            <w:tcW w:w="864" w:type="dxa"/>
            <w:noWrap/>
            <w:hideMark/>
          </w:tcPr>
          <w:p w14:paraId="78ED0F8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0,36</w:t>
            </w:r>
          </w:p>
        </w:tc>
        <w:tc>
          <w:tcPr>
            <w:tcW w:w="1616" w:type="dxa"/>
            <w:noWrap/>
            <w:hideMark/>
          </w:tcPr>
          <w:p w14:paraId="3979EC3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0,39</w:t>
            </w:r>
          </w:p>
        </w:tc>
        <w:tc>
          <w:tcPr>
            <w:tcW w:w="1026" w:type="dxa"/>
            <w:noWrap/>
            <w:hideMark/>
          </w:tcPr>
          <w:p w14:paraId="1567ADC2"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4581B2A9"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1BAFC64D"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40DA5474" w14:textId="77777777" w:rsidTr="006C3FBA">
        <w:trPr>
          <w:trHeight w:val="248"/>
        </w:trPr>
        <w:tc>
          <w:tcPr>
            <w:tcW w:w="1129" w:type="dxa"/>
            <w:noWrap/>
            <w:hideMark/>
          </w:tcPr>
          <w:p w14:paraId="4C665BB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К2</w:t>
            </w:r>
          </w:p>
        </w:tc>
        <w:tc>
          <w:tcPr>
            <w:tcW w:w="513" w:type="dxa"/>
            <w:noWrap/>
            <w:hideMark/>
          </w:tcPr>
          <w:p w14:paraId="0DD881F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0,40</w:t>
            </w:r>
          </w:p>
        </w:tc>
        <w:tc>
          <w:tcPr>
            <w:tcW w:w="746" w:type="dxa"/>
            <w:noWrap/>
            <w:hideMark/>
          </w:tcPr>
          <w:p w14:paraId="45FE094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864" w:type="dxa"/>
            <w:noWrap/>
            <w:hideMark/>
          </w:tcPr>
          <w:p w14:paraId="3DB736B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0,38</w:t>
            </w:r>
          </w:p>
        </w:tc>
        <w:tc>
          <w:tcPr>
            <w:tcW w:w="864" w:type="dxa"/>
            <w:noWrap/>
            <w:hideMark/>
          </w:tcPr>
          <w:p w14:paraId="38BA2A3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864" w:type="dxa"/>
            <w:noWrap/>
            <w:hideMark/>
          </w:tcPr>
          <w:p w14:paraId="58F1B0B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0,41</w:t>
            </w:r>
          </w:p>
        </w:tc>
        <w:tc>
          <w:tcPr>
            <w:tcW w:w="1616" w:type="dxa"/>
            <w:noWrap/>
            <w:hideMark/>
          </w:tcPr>
          <w:p w14:paraId="4B14E2D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0,40</w:t>
            </w:r>
          </w:p>
        </w:tc>
        <w:tc>
          <w:tcPr>
            <w:tcW w:w="1026" w:type="dxa"/>
            <w:noWrap/>
            <w:hideMark/>
          </w:tcPr>
          <w:p w14:paraId="7B4F898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355BF30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2388596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4513740" w14:textId="77777777" w:rsidTr="006C3FBA">
        <w:trPr>
          <w:trHeight w:val="248"/>
        </w:trPr>
        <w:tc>
          <w:tcPr>
            <w:tcW w:w="1129" w:type="dxa"/>
            <w:noWrap/>
            <w:hideMark/>
          </w:tcPr>
          <w:p w14:paraId="12E6BB0A"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К3</w:t>
            </w:r>
          </w:p>
        </w:tc>
        <w:tc>
          <w:tcPr>
            <w:tcW w:w="513" w:type="dxa"/>
            <w:noWrap/>
            <w:hideMark/>
          </w:tcPr>
          <w:p w14:paraId="38A21A6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0,09</w:t>
            </w:r>
          </w:p>
        </w:tc>
        <w:tc>
          <w:tcPr>
            <w:tcW w:w="746" w:type="dxa"/>
            <w:noWrap/>
            <w:hideMark/>
          </w:tcPr>
          <w:p w14:paraId="3DDB4B2A"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0,10</w:t>
            </w:r>
          </w:p>
        </w:tc>
        <w:tc>
          <w:tcPr>
            <w:tcW w:w="864" w:type="dxa"/>
            <w:noWrap/>
            <w:hideMark/>
          </w:tcPr>
          <w:p w14:paraId="20DF661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0,10</w:t>
            </w:r>
          </w:p>
        </w:tc>
        <w:tc>
          <w:tcPr>
            <w:tcW w:w="864" w:type="dxa"/>
            <w:noWrap/>
            <w:hideMark/>
          </w:tcPr>
          <w:p w14:paraId="355D814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864" w:type="dxa"/>
            <w:noWrap/>
            <w:hideMark/>
          </w:tcPr>
          <w:p w14:paraId="5F34C48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0,11</w:t>
            </w:r>
          </w:p>
        </w:tc>
        <w:tc>
          <w:tcPr>
            <w:tcW w:w="1616" w:type="dxa"/>
            <w:noWrap/>
            <w:hideMark/>
          </w:tcPr>
          <w:p w14:paraId="06652D9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0,10</w:t>
            </w:r>
          </w:p>
        </w:tc>
        <w:tc>
          <w:tcPr>
            <w:tcW w:w="1026" w:type="dxa"/>
            <w:noWrap/>
            <w:hideMark/>
          </w:tcPr>
          <w:p w14:paraId="7291CD1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5E750A9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4B2562EF"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8CBC5F9" w14:textId="77777777" w:rsidTr="006C3FBA">
        <w:trPr>
          <w:trHeight w:val="248"/>
        </w:trPr>
        <w:tc>
          <w:tcPr>
            <w:tcW w:w="1129" w:type="dxa"/>
            <w:noWrap/>
            <w:hideMark/>
          </w:tcPr>
          <w:p w14:paraId="6AC17694"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lastRenderedPageBreak/>
              <w:t>K4</w:t>
            </w:r>
          </w:p>
        </w:tc>
        <w:tc>
          <w:tcPr>
            <w:tcW w:w="513" w:type="dxa"/>
            <w:noWrap/>
            <w:hideMark/>
          </w:tcPr>
          <w:p w14:paraId="1AEEEE0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0,06</w:t>
            </w:r>
          </w:p>
        </w:tc>
        <w:tc>
          <w:tcPr>
            <w:tcW w:w="746" w:type="dxa"/>
            <w:noWrap/>
            <w:hideMark/>
          </w:tcPr>
          <w:p w14:paraId="5B2D2E7F"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0,06</w:t>
            </w:r>
          </w:p>
        </w:tc>
        <w:tc>
          <w:tcPr>
            <w:tcW w:w="864" w:type="dxa"/>
            <w:noWrap/>
            <w:hideMark/>
          </w:tcPr>
          <w:p w14:paraId="6F5D965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0,07</w:t>
            </w:r>
          </w:p>
        </w:tc>
        <w:tc>
          <w:tcPr>
            <w:tcW w:w="864" w:type="dxa"/>
            <w:noWrap/>
            <w:hideMark/>
          </w:tcPr>
          <w:p w14:paraId="745CE656"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0,08</w:t>
            </w:r>
          </w:p>
        </w:tc>
        <w:tc>
          <w:tcPr>
            <w:tcW w:w="864" w:type="dxa"/>
            <w:noWrap/>
            <w:hideMark/>
          </w:tcPr>
          <w:p w14:paraId="2AFD5892"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0,07</w:t>
            </w:r>
          </w:p>
        </w:tc>
        <w:tc>
          <w:tcPr>
            <w:tcW w:w="1616" w:type="dxa"/>
            <w:noWrap/>
            <w:hideMark/>
          </w:tcPr>
          <w:p w14:paraId="543B9F1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0,07</w:t>
            </w:r>
          </w:p>
        </w:tc>
        <w:tc>
          <w:tcPr>
            <w:tcW w:w="1026" w:type="dxa"/>
            <w:noWrap/>
            <w:hideMark/>
          </w:tcPr>
          <w:p w14:paraId="0E53558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2E05E966"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33D7CC7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53B16254" w14:textId="77777777" w:rsidTr="006C3FBA">
        <w:trPr>
          <w:trHeight w:val="248"/>
        </w:trPr>
        <w:tc>
          <w:tcPr>
            <w:tcW w:w="1129" w:type="dxa"/>
            <w:noWrap/>
            <w:hideMark/>
          </w:tcPr>
          <w:p w14:paraId="3C76CC01"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K5</w:t>
            </w:r>
          </w:p>
        </w:tc>
        <w:tc>
          <w:tcPr>
            <w:tcW w:w="513" w:type="dxa"/>
            <w:noWrap/>
            <w:hideMark/>
          </w:tcPr>
          <w:p w14:paraId="347D279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0,03</w:t>
            </w:r>
          </w:p>
        </w:tc>
        <w:tc>
          <w:tcPr>
            <w:tcW w:w="746" w:type="dxa"/>
            <w:noWrap/>
            <w:hideMark/>
          </w:tcPr>
          <w:p w14:paraId="4064B4E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0,03</w:t>
            </w:r>
          </w:p>
        </w:tc>
        <w:tc>
          <w:tcPr>
            <w:tcW w:w="864" w:type="dxa"/>
            <w:noWrap/>
            <w:hideMark/>
          </w:tcPr>
          <w:p w14:paraId="727CF514"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864" w:type="dxa"/>
            <w:noWrap/>
            <w:hideMark/>
          </w:tcPr>
          <w:p w14:paraId="3ED30770"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864" w:type="dxa"/>
            <w:noWrap/>
            <w:hideMark/>
          </w:tcPr>
          <w:p w14:paraId="40D1213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1616" w:type="dxa"/>
            <w:noWrap/>
            <w:hideMark/>
          </w:tcPr>
          <w:p w14:paraId="31F4FAED"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0,04</w:t>
            </w:r>
          </w:p>
        </w:tc>
        <w:tc>
          <w:tcPr>
            <w:tcW w:w="1026" w:type="dxa"/>
            <w:noWrap/>
            <w:hideMark/>
          </w:tcPr>
          <w:p w14:paraId="1E4B20CE"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433635FC"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11C1D267"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r w:rsidR="00A33F56" w:rsidRPr="00A33F56" w14:paraId="7B9A15A8" w14:textId="77777777" w:rsidTr="006C3FBA">
        <w:trPr>
          <w:trHeight w:val="248"/>
        </w:trPr>
        <w:tc>
          <w:tcPr>
            <w:tcW w:w="1129" w:type="dxa"/>
            <w:noWrap/>
            <w:hideMark/>
          </w:tcPr>
          <w:p w14:paraId="57161119" w14:textId="7131F330" w:rsidR="00A33F56" w:rsidRPr="00A33F56" w:rsidRDefault="005A4F9D" w:rsidP="005A4F9D">
            <w:pP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Sum</w:t>
            </w:r>
            <w:proofErr w:type="spellEnd"/>
          </w:p>
        </w:tc>
        <w:tc>
          <w:tcPr>
            <w:tcW w:w="513" w:type="dxa"/>
            <w:noWrap/>
            <w:hideMark/>
          </w:tcPr>
          <w:p w14:paraId="049ACB18"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746" w:type="dxa"/>
            <w:noWrap/>
            <w:hideMark/>
          </w:tcPr>
          <w:p w14:paraId="416E177C"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864" w:type="dxa"/>
            <w:noWrap/>
            <w:hideMark/>
          </w:tcPr>
          <w:p w14:paraId="3787B9A1"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864" w:type="dxa"/>
            <w:noWrap/>
            <w:hideMark/>
          </w:tcPr>
          <w:p w14:paraId="6CE91733"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864" w:type="dxa"/>
            <w:noWrap/>
            <w:hideMark/>
          </w:tcPr>
          <w:p w14:paraId="452BE4D5"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1616" w:type="dxa"/>
            <w:noWrap/>
            <w:hideMark/>
          </w:tcPr>
          <w:p w14:paraId="3FF68909" w14:textId="77777777" w:rsidR="00A33F56" w:rsidRPr="00A33F56" w:rsidRDefault="00A33F56" w:rsidP="005A4F9D">
            <w:pPr>
              <w:jc w:val="right"/>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1,00</w:t>
            </w:r>
          </w:p>
        </w:tc>
        <w:tc>
          <w:tcPr>
            <w:tcW w:w="1026" w:type="dxa"/>
            <w:noWrap/>
            <w:hideMark/>
          </w:tcPr>
          <w:p w14:paraId="6FF3E6F3"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977" w:type="dxa"/>
            <w:noWrap/>
            <w:hideMark/>
          </w:tcPr>
          <w:p w14:paraId="7AEFD975"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c>
          <w:tcPr>
            <w:tcW w:w="746" w:type="dxa"/>
            <w:noWrap/>
            <w:hideMark/>
          </w:tcPr>
          <w:p w14:paraId="5E764DF8" w14:textId="77777777" w:rsidR="00A33F56" w:rsidRPr="00A33F56" w:rsidRDefault="00A33F56" w:rsidP="005A4F9D">
            <w:pPr>
              <w:rPr>
                <w:rFonts w:ascii="Times New Roman" w:eastAsia="Times New Roman" w:hAnsi="Times New Roman" w:cs="Times New Roman"/>
                <w:sz w:val="24"/>
                <w:szCs w:val="24"/>
                <w:lang w:eastAsia="ru-RU"/>
              </w:rPr>
            </w:pPr>
            <w:r w:rsidRPr="00A33F56">
              <w:rPr>
                <w:rFonts w:ascii="Times New Roman" w:eastAsia="Times New Roman" w:hAnsi="Times New Roman" w:cs="Times New Roman"/>
                <w:sz w:val="24"/>
                <w:szCs w:val="24"/>
                <w:lang w:eastAsia="ru-RU"/>
              </w:rPr>
              <w:t> </w:t>
            </w:r>
          </w:p>
        </w:tc>
      </w:tr>
    </w:tbl>
    <w:p w14:paraId="613DC3D1" w14:textId="77777777" w:rsidR="00A33F56" w:rsidRPr="00A33F56" w:rsidRDefault="00A33F56" w:rsidP="005A4F9D">
      <w:pPr>
        <w:spacing w:after="0" w:line="240" w:lineRule="auto"/>
        <w:jc w:val="both"/>
        <w:rPr>
          <w:rFonts w:ascii="Times New Roman" w:hAnsi="Times New Roman" w:cs="Times New Roman"/>
          <w:sz w:val="28"/>
          <w:szCs w:val="28"/>
          <w:lang w:val="en-US"/>
        </w:rPr>
      </w:pPr>
    </w:p>
    <w:p w14:paraId="13207480" w14:textId="77777777" w:rsidR="005A4F9D" w:rsidRDefault="00A33F56" w:rsidP="005A4F9D">
      <w:pPr>
        <w:spacing w:after="0" w:line="240" w:lineRule="auto"/>
        <w:jc w:val="both"/>
        <w:rPr>
          <w:rFonts w:ascii="Times New Roman" w:hAnsi="Times New Roman" w:cs="Times New Roman"/>
          <w:sz w:val="28"/>
          <w:szCs w:val="28"/>
          <w:lang w:val="en-US"/>
        </w:rPr>
      </w:pPr>
      <w:r w:rsidRPr="00A33F56">
        <w:rPr>
          <w:rFonts w:ascii="Times New Roman" w:hAnsi="Times New Roman" w:cs="Times New Roman"/>
          <w:sz w:val="28"/>
          <w:szCs w:val="28"/>
          <w:lang w:val="en-US"/>
        </w:rPr>
        <w:t xml:space="preserve">         </w:t>
      </w:r>
      <w:r w:rsidR="005A4F9D" w:rsidRPr="005A4F9D">
        <w:rPr>
          <w:rFonts w:ascii="Times New Roman" w:hAnsi="Times New Roman" w:cs="Times New Roman"/>
          <w:sz w:val="28"/>
          <w:szCs w:val="28"/>
          <w:lang w:val="en-US"/>
        </w:rPr>
        <w:t>Similarly, the analysis of competitiveness was carried out in other aspects. Based on the results of the assessment, a polygon of the competitiveness of the design of the developed mobile application was compiled.</w:t>
      </w:r>
    </w:p>
    <w:p w14:paraId="7B26472E" w14:textId="3E490A64" w:rsidR="00A33F56" w:rsidRPr="00A33F56" w:rsidRDefault="00A33F56" w:rsidP="005A4F9D">
      <w:pPr>
        <w:spacing w:after="0" w:line="240" w:lineRule="auto"/>
        <w:jc w:val="both"/>
        <w:rPr>
          <w:rFonts w:ascii="Times New Roman" w:hAnsi="Times New Roman" w:cs="Times New Roman"/>
          <w:sz w:val="28"/>
          <w:szCs w:val="28"/>
          <w:lang w:val="en-US"/>
        </w:rPr>
      </w:pPr>
      <w:r w:rsidRPr="00A33F56">
        <w:rPr>
          <w:noProof/>
        </w:rPr>
        <w:drawing>
          <wp:inline distT="0" distB="0" distL="0" distR="0" wp14:anchorId="17BC1F95" wp14:editId="4F45A7F4">
            <wp:extent cx="5940425" cy="4533900"/>
            <wp:effectExtent l="0" t="0" r="3175" b="0"/>
            <wp:docPr id="13" name="Диаграмма 13">
              <a:extLst xmlns:a="http://schemas.openxmlformats.org/drawingml/2006/main">
                <a:ext uri="{FF2B5EF4-FFF2-40B4-BE49-F238E27FC236}">
                  <a16:creationId xmlns:a16="http://schemas.microsoft.com/office/drawing/2014/main" id="{3A43BDD5-F412-4734-B892-578548917E3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27229BB" w14:textId="77777777" w:rsidR="005A4F9D" w:rsidRDefault="005A4F9D" w:rsidP="005A4F9D">
      <w:pPr>
        <w:spacing w:after="0" w:line="240" w:lineRule="auto"/>
        <w:jc w:val="both"/>
        <w:rPr>
          <w:rFonts w:ascii="Times New Roman" w:hAnsi="Times New Roman" w:cs="Times New Roman"/>
          <w:sz w:val="28"/>
          <w:szCs w:val="28"/>
          <w:lang w:val="en-US"/>
        </w:rPr>
      </w:pPr>
      <w:r w:rsidRPr="005A4F9D">
        <w:rPr>
          <w:rFonts w:ascii="Times New Roman" w:hAnsi="Times New Roman" w:cs="Times New Roman"/>
          <w:sz w:val="28"/>
          <w:szCs w:val="28"/>
          <w:lang w:val="en-US"/>
        </w:rPr>
        <w:t>Figure 2. Polygon of competitiveness of the developed mobile application and its main competitors</w:t>
      </w:r>
    </w:p>
    <w:p w14:paraId="4DEEE177" w14:textId="55010037" w:rsidR="00A33F56" w:rsidRPr="00A33F56" w:rsidRDefault="00A33F56" w:rsidP="005A4F9D">
      <w:pPr>
        <w:spacing w:after="0" w:line="240" w:lineRule="auto"/>
        <w:jc w:val="both"/>
        <w:rPr>
          <w:rFonts w:ascii="Times New Roman" w:hAnsi="Times New Roman" w:cs="Times New Roman"/>
          <w:sz w:val="28"/>
          <w:szCs w:val="28"/>
          <w:lang w:val="en-US"/>
        </w:rPr>
      </w:pPr>
      <w:r w:rsidRPr="00A33F56">
        <w:rPr>
          <w:noProof/>
        </w:rPr>
        <w:lastRenderedPageBreak/>
        <w:drawing>
          <wp:inline distT="0" distB="0" distL="0" distR="0" wp14:anchorId="4F8AA479" wp14:editId="14D4A305">
            <wp:extent cx="5772150" cy="3676650"/>
            <wp:effectExtent l="0" t="0" r="0" b="0"/>
            <wp:docPr id="11" name="Диаграмма 11">
              <a:extLst xmlns:a="http://schemas.openxmlformats.org/drawingml/2006/main">
                <a:ext uri="{FF2B5EF4-FFF2-40B4-BE49-F238E27FC236}">
                  <a16:creationId xmlns:a16="http://schemas.microsoft.com/office/drawing/2014/main" id="{3CE97557-79D8-44A9-8BC6-D0F2EB9086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1FA8F21" w14:textId="77777777" w:rsidR="005A4F9D" w:rsidRPr="005A4F9D" w:rsidRDefault="005A4F9D" w:rsidP="005A4F9D">
      <w:pPr>
        <w:spacing w:after="0" w:line="240" w:lineRule="auto"/>
        <w:ind w:firstLine="709"/>
        <w:jc w:val="both"/>
        <w:rPr>
          <w:rFonts w:ascii="Times New Roman" w:hAnsi="Times New Roman" w:cs="Times New Roman"/>
          <w:sz w:val="28"/>
          <w:szCs w:val="28"/>
          <w:lang w:val="en-US"/>
        </w:rPr>
      </w:pPr>
      <w:r w:rsidRPr="005A4F9D">
        <w:rPr>
          <w:rFonts w:ascii="Times New Roman" w:hAnsi="Times New Roman" w:cs="Times New Roman"/>
          <w:sz w:val="28"/>
          <w:szCs w:val="28"/>
          <w:lang w:val="en-US"/>
        </w:rPr>
        <w:t>Figure 3. Rating of competitiveness levels of mobile application design</w:t>
      </w:r>
    </w:p>
    <w:p w14:paraId="31919E3C" w14:textId="6E7D5BE7" w:rsidR="005A4F9D" w:rsidRDefault="005A4F9D" w:rsidP="005A4F9D">
      <w:pPr>
        <w:spacing w:after="0" w:line="240" w:lineRule="auto"/>
        <w:ind w:firstLine="709"/>
        <w:jc w:val="both"/>
        <w:rPr>
          <w:rFonts w:ascii="Times New Roman" w:hAnsi="Times New Roman" w:cs="Times New Roman"/>
          <w:sz w:val="28"/>
          <w:szCs w:val="28"/>
          <w:lang w:val="en-US"/>
        </w:rPr>
      </w:pPr>
      <w:r w:rsidRPr="005A4F9D">
        <w:rPr>
          <w:rFonts w:ascii="Times New Roman" w:hAnsi="Times New Roman" w:cs="Times New Roman"/>
          <w:sz w:val="28"/>
          <w:szCs w:val="28"/>
          <w:lang w:val="en-US"/>
        </w:rPr>
        <w:t>Thus, the developed mobile application has the highest level of competitiveness.</w:t>
      </w:r>
    </w:p>
    <w:p w14:paraId="5A3BAD92" w14:textId="5F352050" w:rsidR="00BD4914" w:rsidRDefault="00BD4914" w:rsidP="005A4F9D">
      <w:pPr>
        <w:spacing w:after="0" w:line="240" w:lineRule="auto"/>
        <w:ind w:firstLine="709"/>
        <w:jc w:val="both"/>
        <w:rPr>
          <w:rFonts w:ascii="Times New Roman" w:hAnsi="Times New Roman" w:cs="Times New Roman"/>
          <w:sz w:val="28"/>
          <w:szCs w:val="28"/>
          <w:lang w:val="en-US"/>
        </w:rPr>
      </w:pPr>
    </w:p>
    <w:p w14:paraId="14257A6D" w14:textId="7CD66782" w:rsidR="00BD4914" w:rsidRDefault="00BD4914" w:rsidP="005A4F9D">
      <w:pPr>
        <w:spacing w:after="0" w:line="240" w:lineRule="auto"/>
        <w:ind w:firstLine="709"/>
        <w:jc w:val="both"/>
        <w:rPr>
          <w:rFonts w:ascii="Times New Roman" w:hAnsi="Times New Roman" w:cs="Times New Roman"/>
          <w:sz w:val="28"/>
          <w:szCs w:val="28"/>
          <w:lang w:val="en-US"/>
        </w:rPr>
      </w:pPr>
    </w:p>
    <w:p w14:paraId="484DE41B" w14:textId="6F34BFA4" w:rsidR="00BD4914" w:rsidRDefault="00BD4914" w:rsidP="005A4F9D">
      <w:pPr>
        <w:spacing w:after="0" w:line="240" w:lineRule="auto"/>
        <w:ind w:firstLine="709"/>
        <w:jc w:val="both"/>
        <w:rPr>
          <w:rFonts w:ascii="Times New Roman" w:hAnsi="Times New Roman" w:cs="Times New Roman"/>
          <w:sz w:val="28"/>
          <w:szCs w:val="28"/>
          <w:lang w:val="en-US"/>
        </w:rPr>
      </w:pPr>
    </w:p>
    <w:p w14:paraId="55A8DCA1" w14:textId="4A24F59D" w:rsidR="00BD4914" w:rsidRDefault="00BD4914" w:rsidP="005A4F9D">
      <w:pPr>
        <w:spacing w:after="0" w:line="240" w:lineRule="auto"/>
        <w:ind w:firstLine="709"/>
        <w:jc w:val="both"/>
        <w:rPr>
          <w:rFonts w:ascii="Times New Roman" w:hAnsi="Times New Roman" w:cs="Times New Roman"/>
          <w:sz w:val="28"/>
          <w:szCs w:val="28"/>
          <w:lang w:val="en-US"/>
        </w:rPr>
      </w:pPr>
    </w:p>
    <w:p w14:paraId="06EF5BCF" w14:textId="27A1CA86" w:rsidR="00BD4914" w:rsidRDefault="00BD4914" w:rsidP="005A4F9D">
      <w:pPr>
        <w:spacing w:after="0" w:line="240" w:lineRule="auto"/>
        <w:ind w:firstLine="709"/>
        <w:jc w:val="both"/>
        <w:rPr>
          <w:rFonts w:ascii="Times New Roman" w:hAnsi="Times New Roman" w:cs="Times New Roman"/>
          <w:sz w:val="28"/>
          <w:szCs w:val="28"/>
          <w:lang w:val="en-US"/>
        </w:rPr>
      </w:pPr>
    </w:p>
    <w:p w14:paraId="04E3449C" w14:textId="1DCBC48E" w:rsidR="00BD4914" w:rsidRDefault="00BD4914" w:rsidP="005A4F9D">
      <w:pPr>
        <w:spacing w:after="0" w:line="240" w:lineRule="auto"/>
        <w:ind w:firstLine="709"/>
        <w:jc w:val="both"/>
        <w:rPr>
          <w:rFonts w:ascii="Times New Roman" w:hAnsi="Times New Roman" w:cs="Times New Roman"/>
          <w:sz w:val="28"/>
          <w:szCs w:val="28"/>
          <w:lang w:val="en-US"/>
        </w:rPr>
      </w:pPr>
    </w:p>
    <w:p w14:paraId="2D4031B0" w14:textId="12BEE5F6" w:rsidR="00BD4914" w:rsidRDefault="00BD4914" w:rsidP="005A4F9D">
      <w:pPr>
        <w:spacing w:after="0" w:line="240" w:lineRule="auto"/>
        <w:ind w:firstLine="709"/>
        <w:jc w:val="both"/>
        <w:rPr>
          <w:rFonts w:ascii="Times New Roman" w:hAnsi="Times New Roman" w:cs="Times New Roman"/>
          <w:sz w:val="28"/>
          <w:szCs w:val="28"/>
          <w:lang w:val="en-US"/>
        </w:rPr>
      </w:pPr>
    </w:p>
    <w:p w14:paraId="4088CA9C" w14:textId="5AD19E02" w:rsidR="00BD4914" w:rsidRDefault="00BD4914" w:rsidP="005A4F9D">
      <w:pPr>
        <w:spacing w:after="0" w:line="240" w:lineRule="auto"/>
        <w:ind w:firstLine="709"/>
        <w:jc w:val="both"/>
        <w:rPr>
          <w:rFonts w:ascii="Times New Roman" w:hAnsi="Times New Roman" w:cs="Times New Roman"/>
          <w:sz w:val="28"/>
          <w:szCs w:val="28"/>
          <w:lang w:val="en-US"/>
        </w:rPr>
      </w:pPr>
    </w:p>
    <w:p w14:paraId="36A79CAD" w14:textId="57326C8B" w:rsidR="00BD4914" w:rsidRDefault="00BD4914" w:rsidP="005A4F9D">
      <w:pPr>
        <w:spacing w:after="0" w:line="240" w:lineRule="auto"/>
        <w:ind w:firstLine="709"/>
        <w:jc w:val="both"/>
        <w:rPr>
          <w:rFonts w:ascii="Times New Roman" w:hAnsi="Times New Roman" w:cs="Times New Roman"/>
          <w:sz w:val="28"/>
          <w:szCs w:val="28"/>
          <w:lang w:val="en-US"/>
        </w:rPr>
      </w:pPr>
    </w:p>
    <w:p w14:paraId="447AE637" w14:textId="39DE9E07" w:rsidR="00BD4914" w:rsidRDefault="00BD4914" w:rsidP="005A4F9D">
      <w:pPr>
        <w:spacing w:after="0" w:line="240" w:lineRule="auto"/>
        <w:ind w:firstLine="709"/>
        <w:jc w:val="both"/>
        <w:rPr>
          <w:rFonts w:ascii="Times New Roman" w:hAnsi="Times New Roman" w:cs="Times New Roman"/>
          <w:sz w:val="28"/>
          <w:szCs w:val="28"/>
          <w:lang w:val="en-US"/>
        </w:rPr>
      </w:pPr>
    </w:p>
    <w:p w14:paraId="2C61486A" w14:textId="2B23C421" w:rsidR="00BD4914" w:rsidRDefault="00BD4914" w:rsidP="005A4F9D">
      <w:pPr>
        <w:spacing w:after="0" w:line="240" w:lineRule="auto"/>
        <w:ind w:firstLine="709"/>
        <w:jc w:val="both"/>
        <w:rPr>
          <w:rFonts w:ascii="Times New Roman" w:hAnsi="Times New Roman" w:cs="Times New Roman"/>
          <w:sz w:val="28"/>
          <w:szCs w:val="28"/>
          <w:lang w:val="en-US"/>
        </w:rPr>
      </w:pPr>
    </w:p>
    <w:p w14:paraId="1627F39E" w14:textId="15B9AEC5" w:rsidR="00BD4914" w:rsidRDefault="00BD4914" w:rsidP="005A4F9D">
      <w:pPr>
        <w:spacing w:after="0" w:line="240" w:lineRule="auto"/>
        <w:ind w:firstLine="709"/>
        <w:jc w:val="both"/>
        <w:rPr>
          <w:rFonts w:ascii="Times New Roman" w:hAnsi="Times New Roman" w:cs="Times New Roman"/>
          <w:sz w:val="28"/>
          <w:szCs w:val="28"/>
          <w:lang w:val="en-US"/>
        </w:rPr>
      </w:pPr>
    </w:p>
    <w:p w14:paraId="0F728227" w14:textId="36F7C9B1" w:rsidR="00BD4914" w:rsidRDefault="00BD4914" w:rsidP="005A4F9D">
      <w:pPr>
        <w:spacing w:after="0" w:line="240" w:lineRule="auto"/>
        <w:ind w:firstLine="709"/>
        <w:jc w:val="both"/>
        <w:rPr>
          <w:rFonts w:ascii="Times New Roman" w:hAnsi="Times New Roman" w:cs="Times New Roman"/>
          <w:sz w:val="28"/>
          <w:szCs w:val="28"/>
          <w:lang w:val="en-US"/>
        </w:rPr>
      </w:pPr>
    </w:p>
    <w:p w14:paraId="5B0155A1" w14:textId="5D3EE285" w:rsidR="00BD4914" w:rsidRDefault="00BD4914" w:rsidP="005A4F9D">
      <w:pPr>
        <w:spacing w:after="0" w:line="240" w:lineRule="auto"/>
        <w:ind w:firstLine="709"/>
        <w:jc w:val="both"/>
        <w:rPr>
          <w:rFonts w:ascii="Times New Roman" w:hAnsi="Times New Roman" w:cs="Times New Roman"/>
          <w:sz w:val="28"/>
          <w:szCs w:val="28"/>
          <w:lang w:val="en-US"/>
        </w:rPr>
      </w:pPr>
    </w:p>
    <w:p w14:paraId="5084EAC6" w14:textId="162F7B55" w:rsidR="00BD4914" w:rsidRDefault="00BD4914" w:rsidP="005A4F9D">
      <w:pPr>
        <w:spacing w:after="0" w:line="240" w:lineRule="auto"/>
        <w:ind w:firstLine="709"/>
        <w:jc w:val="both"/>
        <w:rPr>
          <w:rFonts w:ascii="Times New Roman" w:hAnsi="Times New Roman" w:cs="Times New Roman"/>
          <w:sz w:val="28"/>
          <w:szCs w:val="28"/>
          <w:lang w:val="en-US"/>
        </w:rPr>
      </w:pPr>
    </w:p>
    <w:p w14:paraId="369B37B5" w14:textId="7BB4EDB2" w:rsidR="00BD4914" w:rsidRDefault="00BD4914" w:rsidP="005A4F9D">
      <w:pPr>
        <w:spacing w:after="0" w:line="240" w:lineRule="auto"/>
        <w:ind w:firstLine="709"/>
        <w:jc w:val="both"/>
        <w:rPr>
          <w:rFonts w:ascii="Times New Roman" w:hAnsi="Times New Roman" w:cs="Times New Roman"/>
          <w:sz w:val="28"/>
          <w:szCs w:val="28"/>
          <w:lang w:val="en-US"/>
        </w:rPr>
      </w:pPr>
    </w:p>
    <w:p w14:paraId="670FC8C9" w14:textId="6396C26D" w:rsidR="00BD4914" w:rsidRDefault="00BD4914" w:rsidP="005A4F9D">
      <w:pPr>
        <w:spacing w:after="0" w:line="240" w:lineRule="auto"/>
        <w:ind w:firstLine="709"/>
        <w:jc w:val="both"/>
        <w:rPr>
          <w:rFonts w:ascii="Times New Roman" w:hAnsi="Times New Roman" w:cs="Times New Roman"/>
          <w:sz w:val="28"/>
          <w:szCs w:val="28"/>
          <w:lang w:val="en-US"/>
        </w:rPr>
      </w:pPr>
    </w:p>
    <w:p w14:paraId="29ADAFA8" w14:textId="073894A1" w:rsidR="00BD4914" w:rsidRDefault="00BD4914" w:rsidP="005A4F9D">
      <w:pPr>
        <w:spacing w:after="0" w:line="240" w:lineRule="auto"/>
        <w:ind w:firstLine="709"/>
        <w:jc w:val="both"/>
        <w:rPr>
          <w:rFonts w:ascii="Times New Roman" w:hAnsi="Times New Roman" w:cs="Times New Roman"/>
          <w:sz w:val="28"/>
          <w:szCs w:val="28"/>
          <w:lang w:val="en-US"/>
        </w:rPr>
      </w:pPr>
    </w:p>
    <w:p w14:paraId="20AA9ABD" w14:textId="4BFF0B9E" w:rsidR="00BD4914" w:rsidRDefault="00BD4914" w:rsidP="005A4F9D">
      <w:pPr>
        <w:spacing w:after="0" w:line="240" w:lineRule="auto"/>
        <w:ind w:firstLine="709"/>
        <w:jc w:val="both"/>
        <w:rPr>
          <w:rFonts w:ascii="Times New Roman" w:hAnsi="Times New Roman" w:cs="Times New Roman"/>
          <w:sz w:val="28"/>
          <w:szCs w:val="28"/>
          <w:lang w:val="en-US"/>
        </w:rPr>
      </w:pPr>
    </w:p>
    <w:p w14:paraId="126D86C4" w14:textId="0ED7C2EE" w:rsidR="00BD4914" w:rsidRDefault="00BD4914" w:rsidP="005A4F9D">
      <w:pPr>
        <w:spacing w:after="0" w:line="240" w:lineRule="auto"/>
        <w:ind w:firstLine="709"/>
        <w:jc w:val="both"/>
        <w:rPr>
          <w:rFonts w:ascii="Times New Roman" w:hAnsi="Times New Roman" w:cs="Times New Roman"/>
          <w:sz w:val="28"/>
          <w:szCs w:val="28"/>
          <w:lang w:val="en-US"/>
        </w:rPr>
      </w:pPr>
    </w:p>
    <w:p w14:paraId="065DE102" w14:textId="5A8DB436" w:rsidR="00BD4914" w:rsidRDefault="00BD4914" w:rsidP="005A4F9D">
      <w:pPr>
        <w:spacing w:after="0" w:line="240" w:lineRule="auto"/>
        <w:ind w:firstLine="709"/>
        <w:jc w:val="both"/>
        <w:rPr>
          <w:rFonts w:ascii="Times New Roman" w:hAnsi="Times New Roman" w:cs="Times New Roman"/>
          <w:sz w:val="28"/>
          <w:szCs w:val="28"/>
          <w:lang w:val="en-US"/>
        </w:rPr>
      </w:pPr>
    </w:p>
    <w:p w14:paraId="09475516" w14:textId="1097DBD3" w:rsidR="00BD4914" w:rsidRDefault="00BD4914" w:rsidP="005A4F9D">
      <w:pPr>
        <w:spacing w:after="0" w:line="240" w:lineRule="auto"/>
        <w:ind w:firstLine="709"/>
        <w:jc w:val="both"/>
        <w:rPr>
          <w:rFonts w:ascii="Times New Roman" w:hAnsi="Times New Roman" w:cs="Times New Roman"/>
          <w:sz w:val="28"/>
          <w:szCs w:val="28"/>
          <w:lang w:val="en-US"/>
        </w:rPr>
      </w:pPr>
    </w:p>
    <w:p w14:paraId="2CD8F549" w14:textId="1A46BDE0" w:rsidR="00BD4914" w:rsidRDefault="00BD4914" w:rsidP="005A4F9D">
      <w:pPr>
        <w:spacing w:after="0" w:line="240" w:lineRule="auto"/>
        <w:ind w:firstLine="709"/>
        <w:jc w:val="both"/>
        <w:rPr>
          <w:rFonts w:ascii="Times New Roman" w:hAnsi="Times New Roman" w:cs="Times New Roman"/>
          <w:sz w:val="28"/>
          <w:szCs w:val="28"/>
          <w:lang w:val="en-US"/>
        </w:rPr>
      </w:pPr>
    </w:p>
    <w:p w14:paraId="26EEF160" w14:textId="77777777" w:rsidR="00BD4914" w:rsidRPr="005A4F9D" w:rsidRDefault="00BD4914" w:rsidP="005A4F9D">
      <w:pPr>
        <w:spacing w:after="0" w:line="240" w:lineRule="auto"/>
        <w:ind w:firstLine="709"/>
        <w:jc w:val="both"/>
        <w:rPr>
          <w:rFonts w:ascii="Times New Roman" w:hAnsi="Times New Roman" w:cs="Times New Roman"/>
          <w:sz w:val="28"/>
          <w:szCs w:val="28"/>
          <w:lang w:val="en-US"/>
        </w:rPr>
      </w:pPr>
    </w:p>
    <w:p w14:paraId="64796208" w14:textId="676E5A34" w:rsidR="005A4F9D" w:rsidRPr="00EA6038" w:rsidRDefault="003B4371" w:rsidP="003B4371">
      <w:pPr>
        <w:pStyle w:val="Heading1"/>
        <w:rPr>
          <w:lang w:val="en-US"/>
        </w:rPr>
      </w:pPr>
      <w:bookmarkStart w:id="6" w:name="_Toc93849905"/>
      <w:r w:rsidRPr="00EA6038">
        <w:rPr>
          <w:lang w:val="en-US"/>
        </w:rPr>
        <w:lastRenderedPageBreak/>
        <w:t>3. BUILDING A CJM</w:t>
      </w:r>
      <w:bookmarkEnd w:id="6"/>
    </w:p>
    <w:p w14:paraId="195AA9C0" w14:textId="1CC79D70" w:rsidR="005A4F9D" w:rsidRPr="005A4F9D" w:rsidRDefault="005A4F9D" w:rsidP="005A4F9D">
      <w:pPr>
        <w:spacing w:after="0" w:line="240" w:lineRule="auto"/>
        <w:ind w:firstLine="709"/>
        <w:jc w:val="both"/>
        <w:rPr>
          <w:rFonts w:ascii="Times New Roman" w:hAnsi="Times New Roman" w:cs="Times New Roman"/>
          <w:sz w:val="28"/>
          <w:szCs w:val="28"/>
          <w:lang w:val="en-US"/>
        </w:rPr>
      </w:pPr>
      <w:r w:rsidRPr="005A4F9D">
        <w:rPr>
          <w:rFonts w:ascii="Times New Roman" w:hAnsi="Times New Roman" w:cs="Times New Roman"/>
          <w:sz w:val="28"/>
          <w:szCs w:val="28"/>
          <w:lang w:val="en-US"/>
        </w:rPr>
        <w:t xml:space="preserve">The Customer Journey Map (CJM) illustrates a customer's relationship with the beauty business over a period of time using technology, storytelling, and visual cues to select the beauty services needed. The story is told from the perspective of the client, providing insight into the overall experience of clients, helping to better understand and address client needs and </w:t>
      </w:r>
      <w:r w:rsidR="00E05EEC">
        <w:rPr>
          <w:rFonts w:ascii="Times New Roman" w:hAnsi="Times New Roman" w:cs="Times New Roman"/>
          <w:sz w:val="28"/>
          <w:szCs w:val="28"/>
          <w:lang w:val="en-US"/>
        </w:rPr>
        <w:t>m</w:t>
      </w:r>
      <w:r w:rsidRPr="005A4F9D">
        <w:rPr>
          <w:rFonts w:ascii="Times New Roman" w:hAnsi="Times New Roman" w:cs="Times New Roman"/>
          <w:sz w:val="28"/>
          <w:szCs w:val="28"/>
          <w:lang w:val="en-US"/>
        </w:rPr>
        <w:t>ain points as they experience a beauty product or service. This is a great tool for UX designers to visualize how a user interacts with a product and allows designers to see the product from the user's point of view.</w:t>
      </w:r>
    </w:p>
    <w:p w14:paraId="5C80B413" w14:textId="11A40556" w:rsidR="005A4F9D" w:rsidRPr="005A4F9D" w:rsidRDefault="005A4F9D" w:rsidP="005A4F9D">
      <w:pPr>
        <w:spacing w:after="0" w:line="240" w:lineRule="auto"/>
        <w:ind w:firstLine="709"/>
        <w:jc w:val="both"/>
        <w:rPr>
          <w:rFonts w:ascii="Times New Roman" w:hAnsi="Times New Roman" w:cs="Times New Roman"/>
          <w:sz w:val="28"/>
          <w:szCs w:val="28"/>
          <w:lang w:val="en-US"/>
        </w:rPr>
      </w:pPr>
      <w:r w:rsidRPr="005A4F9D">
        <w:rPr>
          <w:rFonts w:ascii="Times New Roman" w:hAnsi="Times New Roman" w:cs="Times New Roman"/>
          <w:sz w:val="28"/>
          <w:szCs w:val="28"/>
          <w:lang w:val="en-US"/>
        </w:rPr>
        <w:t xml:space="preserve">The figure below shows the CJM of the project built using the </w:t>
      </w:r>
      <w:proofErr w:type="spellStart"/>
      <w:r w:rsidRPr="005A4F9D">
        <w:rPr>
          <w:rFonts w:ascii="Times New Roman" w:hAnsi="Times New Roman" w:cs="Times New Roman"/>
          <w:sz w:val="28"/>
          <w:szCs w:val="28"/>
          <w:lang w:val="en-US"/>
        </w:rPr>
        <w:t>Uxpressia</w:t>
      </w:r>
      <w:proofErr w:type="spellEnd"/>
      <w:r w:rsidRPr="005A4F9D">
        <w:rPr>
          <w:rFonts w:ascii="Times New Roman" w:hAnsi="Times New Roman" w:cs="Times New Roman"/>
          <w:sz w:val="28"/>
          <w:szCs w:val="28"/>
          <w:lang w:val="en-US"/>
        </w:rPr>
        <w:t xml:space="preserve"> software </w:t>
      </w:r>
      <w:hyperlink r:id="rId14" w:history="1">
        <w:r w:rsidRPr="005A4F9D">
          <w:rPr>
            <w:rStyle w:val="Hyperlink"/>
            <w:rFonts w:ascii="Times New Roman" w:hAnsi="Times New Roman" w:cs="Times New Roman"/>
            <w:sz w:val="28"/>
            <w:szCs w:val="28"/>
            <w:lang w:val="en-US"/>
          </w:rPr>
          <w:t>https://uxpressia.com/w/mCifC</w:t>
        </w:r>
      </w:hyperlink>
      <w:r w:rsidRPr="005A4F9D">
        <w:rPr>
          <w:rFonts w:ascii="Times New Roman" w:hAnsi="Times New Roman" w:cs="Times New Roman"/>
          <w:sz w:val="28"/>
          <w:szCs w:val="28"/>
          <w:lang w:val="en-US"/>
        </w:rPr>
        <w:t>.</w:t>
      </w:r>
    </w:p>
    <w:p w14:paraId="79EC7BFD" w14:textId="205448FC" w:rsidR="00A33F56" w:rsidRPr="00A33F56" w:rsidRDefault="00A33F56" w:rsidP="005A4F9D">
      <w:pPr>
        <w:spacing w:after="0" w:line="240" w:lineRule="auto"/>
        <w:ind w:firstLine="709"/>
        <w:jc w:val="both"/>
        <w:rPr>
          <w:rFonts w:ascii="Times New Roman" w:hAnsi="Times New Roman" w:cs="Times New Roman"/>
          <w:sz w:val="28"/>
          <w:szCs w:val="28"/>
        </w:rPr>
      </w:pPr>
      <w:r w:rsidRPr="00A33F56">
        <w:rPr>
          <w:noProof/>
        </w:rPr>
        <w:drawing>
          <wp:inline distT="0" distB="0" distL="0" distR="0" wp14:anchorId="3C7EA592" wp14:editId="61A2B910">
            <wp:extent cx="5543550" cy="2470785"/>
            <wp:effectExtent l="0" t="0" r="0"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43550" cy="2470785"/>
                    </a:xfrm>
                    <a:prstGeom prst="rect">
                      <a:avLst/>
                    </a:prstGeom>
                  </pic:spPr>
                </pic:pic>
              </a:graphicData>
            </a:graphic>
          </wp:inline>
        </w:drawing>
      </w:r>
    </w:p>
    <w:p w14:paraId="005D9991" w14:textId="77777777" w:rsidR="00A33F56" w:rsidRPr="00A33F56" w:rsidRDefault="00A33F56" w:rsidP="005A4F9D">
      <w:pPr>
        <w:spacing w:after="0" w:line="240" w:lineRule="auto"/>
        <w:ind w:firstLine="709"/>
        <w:jc w:val="both"/>
        <w:rPr>
          <w:rFonts w:ascii="Times New Roman" w:hAnsi="Times New Roman" w:cs="Times New Roman"/>
          <w:sz w:val="28"/>
          <w:szCs w:val="28"/>
        </w:rPr>
      </w:pPr>
      <w:r w:rsidRPr="00A33F56">
        <w:rPr>
          <w:noProof/>
        </w:rPr>
        <w:drawing>
          <wp:inline distT="0" distB="0" distL="0" distR="0" wp14:anchorId="3AA291A6" wp14:editId="09BA6A4B">
            <wp:extent cx="5543550" cy="229298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43550" cy="2292985"/>
                    </a:xfrm>
                    <a:prstGeom prst="rect">
                      <a:avLst/>
                    </a:prstGeom>
                  </pic:spPr>
                </pic:pic>
              </a:graphicData>
            </a:graphic>
          </wp:inline>
        </w:drawing>
      </w:r>
    </w:p>
    <w:p w14:paraId="07AB1AEE"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Figure 4. - CJM project mobile application "Cosmetologist online"</w:t>
      </w:r>
    </w:p>
    <w:p w14:paraId="4A34D854"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 xml:space="preserve">By opening the application, the user passes the test, answering questions compiled by professional cosmetologists-dermatologists. By analyzing data regarding gender, age, nutrition, lifestyle and visual skin imperfections (acne, wrinkles, etc.), the application provides the user with skin care recommendations, as well as nutritional recommendations. By subscribing, the user not only receives a ready-made list of products for complete skin care at home, but is also regularly informed about the release of “care novelties” in various brands of different price categories that suit their skin type. Thus, the user saves a lot of time and money, as he does not have to get lost among the huge range of cosmetic products presented in popular hypermarkets. There is no element of pressure from intrusive consultants, the user gets the opportunity in a relaxed </w:t>
      </w:r>
      <w:r w:rsidRPr="008F2A7F">
        <w:rPr>
          <w:rFonts w:ascii="Times New Roman" w:hAnsi="Times New Roman" w:cs="Times New Roman"/>
          <w:sz w:val="28"/>
          <w:szCs w:val="28"/>
          <w:lang w:val="en-US"/>
        </w:rPr>
        <w:lastRenderedPageBreak/>
        <w:t>atmosphere to study the list of products provided by the application that suits his skin type and solves his particular problems.</w:t>
      </w:r>
    </w:p>
    <w:p w14:paraId="685BED5F"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 xml:space="preserve">The subscription, which costs 99 rubles per month, gives the user the opportunity to regularly receive a list of cosmetic products that may be of potential interest to him, and there is also an additional function (included in the subscription) - monthly nutritionist recommendations. Nutrition advice is also based on the user's skin condition, for example - the owner of acne and hypersecretion of the sebaceous glands can receive recommendations on the exclusion of dairy products from their diet, as well as options for replacing them. A list of recommended products will be sent monthly with specific links to where the product can be purchased. An example - lactose-free mozzarella can be found in the </w:t>
      </w:r>
      <w:proofErr w:type="spellStart"/>
      <w:r w:rsidRPr="008F2A7F">
        <w:rPr>
          <w:rFonts w:ascii="Times New Roman" w:hAnsi="Times New Roman" w:cs="Times New Roman"/>
          <w:sz w:val="28"/>
          <w:szCs w:val="28"/>
          <w:lang w:val="en-US"/>
        </w:rPr>
        <w:t>Vkusvill</w:t>
      </w:r>
      <w:proofErr w:type="spellEnd"/>
      <w:r w:rsidRPr="008F2A7F">
        <w:rPr>
          <w:rFonts w:ascii="Times New Roman" w:hAnsi="Times New Roman" w:cs="Times New Roman"/>
          <w:sz w:val="28"/>
          <w:szCs w:val="28"/>
          <w:lang w:val="en-US"/>
        </w:rPr>
        <w:t xml:space="preserve"> chain of stores at a fairly affordable price.</w:t>
      </w:r>
    </w:p>
    <w:p w14:paraId="29AE5411"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The functions of the online application are presented below.</w:t>
      </w:r>
    </w:p>
    <w:p w14:paraId="1FDBE200"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Firstly, the user is given the opportunity to take a multiple choice test to determine the type of skin and key problems with its condition in order to further solve them (this is all that is included in the free version, you need to subscribe to receive recommendations</w:t>
      </w:r>
      <w:proofErr w:type="gramStart"/>
      <w:r w:rsidRPr="008F2A7F">
        <w:rPr>
          <w:rFonts w:ascii="Times New Roman" w:hAnsi="Times New Roman" w:cs="Times New Roman"/>
          <w:sz w:val="28"/>
          <w:szCs w:val="28"/>
          <w:lang w:val="en-US"/>
        </w:rPr>
        <w:t>) .</w:t>
      </w:r>
      <w:proofErr w:type="gramEnd"/>
    </w:p>
    <w:p w14:paraId="5179DAF6"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Secondly, the application gives the user general skin care recommendations based on the results of the test. Example: after passing the test, the user is shown the result that he has "oily problem skin, suspected acne, hypersecretion of sebaceous glands, enlarged pores." In this case, general recommendations might look like this: “Personal hygiene must be observed; change pillowcases as often as possible; replace your regular face towel with a disposable paper towel; cleanse, tone and moisturize the skin in the morning and evening; Use cleansing masks 1-2 times a week. Here, of course, it is important to clarify that all recommendations are made by a cosmetologist-dermatologist with a higher medical education.</w:t>
      </w:r>
    </w:p>
    <w:p w14:paraId="4AD1FBB7"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 xml:space="preserve">     Thirdly, the user will monthly receive a list of cosmetic products recommended for solving his particular problems. Products will be selected in 3 price categories: budget cosmetics (mass market), middle price segment and luxury. This will allow the user to find the right tool, no matter how limited their budget is. An example of what a selection of products for 1 month might look like: the budget segment - a line for the care of oily and problem skin by Eveline Cosmetics with green tea; middle price segment - Anti-Blemish Solution line from Clinique; deluxe – Le </w:t>
      </w:r>
      <w:proofErr w:type="spellStart"/>
      <w:r w:rsidRPr="008F2A7F">
        <w:rPr>
          <w:rFonts w:ascii="Times New Roman" w:hAnsi="Times New Roman" w:cs="Times New Roman"/>
          <w:sz w:val="28"/>
          <w:szCs w:val="28"/>
          <w:lang w:val="en-US"/>
        </w:rPr>
        <w:t>Mieux</w:t>
      </w:r>
      <w:proofErr w:type="spellEnd"/>
      <w:r w:rsidRPr="008F2A7F">
        <w:rPr>
          <w:rFonts w:ascii="Times New Roman" w:hAnsi="Times New Roman" w:cs="Times New Roman"/>
          <w:sz w:val="28"/>
          <w:szCs w:val="28"/>
          <w:lang w:val="en-US"/>
        </w:rPr>
        <w:t xml:space="preserve"> "pure leather set". There must be at least 10 products in each segment so that the user is not limited to a line of only one brand in a particular segment. Under each product, its cost and links to several online stores where this product can be purchased will be indicated. Everything is done in order to simplify the user's life as much as possible and reduce his time to select the right tool.</w:t>
      </w:r>
    </w:p>
    <w:p w14:paraId="74B267FB"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 xml:space="preserve">No medicinal or hormone-containing products will be recommended in the application, because a personal consultation with a doctor is still necessary to prescribe drugs. We are guided by the principle “the main thing is not to harm”, therefore, all recommended products are certified, have passed all the necessary clinical studies and have no contraindications, with the exception of personal intolerance to individual components. The user himself is responsible for the possible consequences after the </w:t>
      </w:r>
      <w:r w:rsidRPr="008F2A7F">
        <w:rPr>
          <w:rFonts w:ascii="Times New Roman" w:hAnsi="Times New Roman" w:cs="Times New Roman"/>
          <w:sz w:val="28"/>
          <w:szCs w:val="28"/>
          <w:lang w:val="en-US"/>
        </w:rPr>
        <w:lastRenderedPageBreak/>
        <w:t>use of cosmetic products, exactly the same as if he was recommended this or that product by a sales assistant in an offline store.</w:t>
      </w:r>
    </w:p>
    <w:p w14:paraId="2EBDF01C" w14:textId="233AEB8B"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Fourthly, along with a selection of cosmetics, the user receives a monthly list of nutrition recommendations prepared by a dietician-nutritionist. Recommendations for the owner of problematic skin may sound as follows: “completely eliminate added sugar; reduce consumption of flour and fat; reduce or completely eliminate dairy products from the diet. Also, along with general recommendations, the user on</w:t>
      </w:r>
      <w:r w:rsidRPr="008F2A7F">
        <w:rPr>
          <w:lang w:val="en-US"/>
        </w:rPr>
        <w:t xml:space="preserve"> </w:t>
      </w:r>
      <w:r w:rsidRPr="008F2A7F">
        <w:rPr>
          <w:rFonts w:ascii="Times New Roman" w:hAnsi="Times New Roman" w:cs="Times New Roman"/>
          <w:sz w:val="28"/>
          <w:szCs w:val="28"/>
          <w:lang w:val="en-US"/>
        </w:rPr>
        <w:t>Gets a list of specific products with links to where they can be purchased. For example, instead of cow's milk, the app will recommend to the user nut milk from different price categories and a link to these products. There must be at least 5 recommended products in one collection.</w:t>
      </w:r>
    </w:p>
    <w:p w14:paraId="47B13B1D"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Fifthly, the user receives a one-time list of cosmetic procedures that can help solve his problems even more quickly and efficiently. How it will look like: the application recommends that the owner of oily and problematic skin visit a beautician for ultrasonic cleaning and peeling PRX-T33, the cost of these procedures and a link to the clinics where these procedures are performed. Of course, before carrying out cosmetic procedures, the user is advised to first consult with the cosmetologist providing these services for possible contraindications. As new procedures appear on the cosmetology market, the user will be notified about them and about the places where the procedures can be performed.</w:t>
      </w:r>
    </w:p>
    <w:p w14:paraId="112FE699" w14:textId="75359250" w:rsidR="00A33F56" w:rsidRPr="00A33F56"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Sequential structures are used to design the architecture of a mobile application.</w:t>
      </w:r>
      <w:r w:rsidR="00A33F56" w:rsidRPr="00A33F56">
        <w:rPr>
          <w:rFonts w:ascii="Times New Roman" w:hAnsi="Times New Roman" w:cs="Times New Roman"/>
          <w:noProof/>
          <w:sz w:val="28"/>
          <w:szCs w:val="28"/>
        </w:rPr>
        <w:drawing>
          <wp:inline distT="0" distB="0" distL="0" distR="0" wp14:anchorId="4F8C82AE" wp14:editId="4472275B">
            <wp:extent cx="5486400" cy="2105025"/>
            <wp:effectExtent l="63500" t="0" r="63500" b="3175"/>
            <wp:docPr id="18" name="Схема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0E6DAAD6" w14:textId="77777777" w:rsidR="008F2A7F" w:rsidRPr="008F2A7F" w:rsidRDefault="008F2A7F" w:rsidP="008F2A7F">
      <w:pPr>
        <w:jc w:val="center"/>
        <w:rPr>
          <w:rFonts w:ascii="Times New Roman" w:hAnsi="Times New Roman" w:cs="Times New Roman"/>
          <w:sz w:val="28"/>
          <w:szCs w:val="28"/>
          <w:lang w:val="en-US"/>
        </w:rPr>
      </w:pPr>
      <w:r w:rsidRPr="008F2A7F">
        <w:rPr>
          <w:rFonts w:ascii="Times New Roman" w:hAnsi="Times New Roman" w:cs="Times New Roman"/>
          <w:sz w:val="28"/>
          <w:szCs w:val="28"/>
          <w:lang w:val="en-US"/>
        </w:rPr>
        <w:t>Figure 5. - Information architecture "Online Cosmetologist"</w:t>
      </w:r>
    </w:p>
    <w:p w14:paraId="76CD2765"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This form of information architecture organizes the content so that you have the ability to create a specific scenario that the user will navigate through. This means that it will perform certain actions and receive only the information that will be provided at any given moment. This structure avoids giving users too much choice so as not to overwhelm them with too many alternatives when choosing a beauty product or service.</w:t>
      </w:r>
    </w:p>
    <w:p w14:paraId="20AE0B60" w14:textId="77777777" w:rsidR="00A33F56" w:rsidRPr="00EA6038" w:rsidRDefault="00A33F56" w:rsidP="005A4F9D">
      <w:pPr>
        <w:spacing w:after="0" w:line="240" w:lineRule="auto"/>
        <w:ind w:firstLine="709"/>
        <w:jc w:val="both"/>
        <w:rPr>
          <w:rFonts w:ascii="Times New Roman" w:hAnsi="Times New Roman" w:cs="Times New Roman"/>
          <w:sz w:val="28"/>
          <w:szCs w:val="28"/>
          <w:lang w:val="en-US"/>
        </w:rPr>
      </w:pPr>
    </w:p>
    <w:p w14:paraId="4FF72409" w14:textId="77777777" w:rsidR="00A33F56" w:rsidRPr="00EA6038" w:rsidRDefault="00A33F56" w:rsidP="003B4371">
      <w:pPr>
        <w:rPr>
          <w:lang w:val="en-US"/>
        </w:rPr>
      </w:pPr>
    </w:p>
    <w:p w14:paraId="2896FE3A" w14:textId="77777777" w:rsidR="00A33F56" w:rsidRPr="00EA6038" w:rsidRDefault="00A33F56" w:rsidP="003B4371">
      <w:pPr>
        <w:spacing w:line="240" w:lineRule="auto"/>
        <w:rPr>
          <w:b/>
          <w:bCs/>
          <w:sz w:val="28"/>
          <w:szCs w:val="28"/>
          <w:lang w:val="en-US"/>
        </w:rPr>
      </w:pPr>
    </w:p>
    <w:p w14:paraId="43A3B0D7" w14:textId="2D60F788" w:rsidR="00A33F56" w:rsidRPr="003B4371" w:rsidRDefault="00A33F56" w:rsidP="003B4371">
      <w:pPr>
        <w:pStyle w:val="Heading1"/>
        <w:rPr>
          <w:lang w:val="en-US"/>
        </w:rPr>
      </w:pPr>
      <w:bookmarkStart w:id="7" w:name="_Toc90063610"/>
      <w:bookmarkStart w:id="8" w:name="_Toc93849906"/>
      <w:r w:rsidRPr="003B4371">
        <w:rPr>
          <w:lang w:val="en-US"/>
        </w:rPr>
        <w:lastRenderedPageBreak/>
        <w:t xml:space="preserve">4. </w:t>
      </w:r>
      <w:bookmarkEnd w:id="7"/>
      <w:bookmarkEnd w:id="8"/>
      <w:r w:rsidR="00EA6038">
        <w:rPr>
          <w:lang w:val="en-US"/>
        </w:rPr>
        <w:t>MARKETING STRATEGY</w:t>
      </w:r>
      <w:r w:rsidRPr="003B4371">
        <w:rPr>
          <w:lang w:val="en-US"/>
        </w:rPr>
        <w:t xml:space="preserve">  </w:t>
      </w:r>
    </w:p>
    <w:p w14:paraId="5F9AB299" w14:textId="77777777" w:rsidR="003B4371" w:rsidRPr="00D023D2" w:rsidRDefault="003B4371"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Social marketing is marketing designed to create social change rather than for direct benefit to a brand instead of selling a product, social marketing "sells" behaviors or lifestyles that benefit society in order to bring about the desired change. This benefit to the public good is always in the spotlight. An analysis of the marketing strategy of the enterprise is given below.</w:t>
      </w:r>
    </w:p>
    <w:p w14:paraId="6FCD8F9C" w14:textId="4CC280C8" w:rsidR="00A33F56" w:rsidRPr="00D023D2" w:rsidRDefault="003B4371"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Table 2. Marketing strategy analysis</w:t>
      </w:r>
    </w:p>
    <w:tbl>
      <w:tblPr>
        <w:tblStyle w:val="2"/>
        <w:tblW w:w="9210" w:type="dxa"/>
        <w:jc w:val="center"/>
        <w:tblInd w:w="0" w:type="dxa"/>
        <w:tblLayout w:type="fixed"/>
        <w:tblCellMar>
          <w:left w:w="0" w:type="dxa"/>
          <w:right w:w="0" w:type="dxa"/>
        </w:tblCellMar>
        <w:tblLook w:val="04A0" w:firstRow="1" w:lastRow="0" w:firstColumn="1" w:lastColumn="0" w:noHBand="0" w:noVBand="1"/>
      </w:tblPr>
      <w:tblGrid>
        <w:gridCol w:w="1301"/>
        <w:gridCol w:w="1614"/>
        <w:gridCol w:w="843"/>
        <w:gridCol w:w="1491"/>
        <w:gridCol w:w="1076"/>
        <w:gridCol w:w="1372"/>
        <w:gridCol w:w="1513"/>
      </w:tblGrid>
      <w:tr w:rsidR="003B4371" w:rsidRPr="00EA6038" w14:paraId="6FC4C3D9" w14:textId="77777777" w:rsidTr="003B4371">
        <w:trPr>
          <w:trHeight w:val="1000"/>
          <w:jc w:val="center"/>
        </w:trPr>
        <w:tc>
          <w:tcPr>
            <w:tcW w:w="1301" w:type="dxa"/>
            <w:tcBorders>
              <w:top w:val="single" w:sz="4" w:space="0" w:color="auto"/>
              <w:left w:val="single" w:sz="4" w:space="0" w:color="auto"/>
              <w:bottom w:val="single" w:sz="4" w:space="0" w:color="auto"/>
              <w:right w:val="single" w:sz="4" w:space="0" w:color="auto"/>
            </w:tcBorders>
            <w:hideMark/>
          </w:tcPr>
          <w:p w14:paraId="3C0B4171" w14:textId="2C6CC586"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Marketing activity tool</w:t>
            </w:r>
          </w:p>
        </w:tc>
        <w:tc>
          <w:tcPr>
            <w:tcW w:w="1614" w:type="dxa"/>
            <w:tcBorders>
              <w:top w:val="single" w:sz="4" w:space="0" w:color="auto"/>
              <w:left w:val="single" w:sz="4" w:space="0" w:color="auto"/>
              <w:bottom w:val="single" w:sz="4" w:space="0" w:color="auto"/>
              <w:right w:val="single" w:sz="4" w:space="0" w:color="auto"/>
            </w:tcBorders>
            <w:hideMark/>
          </w:tcPr>
          <w:p w14:paraId="16DA69F0" w14:textId="59BE3BC9"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Short description</w:t>
            </w:r>
          </w:p>
        </w:tc>
        <w:tc>
          <w:tcPr>
            <w:tcW w:w="843" w:type="dxa"/>
            <w:tcBorders>
              <w:top w:val="single" w:sz="4" w:space="0" w:color="auto"/>
              <w:left w:val="single" w:sz="4" w:space="0" w:color="auto"/>
              <w:bottom w:val="single" w:sz="4" w:space="0" w:color="auto"/>
              <w:right w:val="single" w:sz="4" w:space="0" w:color="auto"/>
            </w:tcBorders>
            <w:hideMark/>
          </w:tcPr>
          <w:p w14:paraId="541EE684" w14:textId="3C94F5FD"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Who implements</w:t>
            </w:r>
          </w:p>
        </w:tc>
        <w:tc>
          <w:tcPr>
            <w:tcW w:w="1491" w:type="dxa"/>
            <w:tcBorders>
              <w:top w:val="single" w:sz="4" w:space="0" w:color="auto"/>
              <w:left w:val="single" w:sz="4" w:space="0" w:color="auto"/>
              <w:bottom w:val="single" w:sz="4" w:space="0" w:color="auto"/>
              <w:right w:val="single" w:sz="4" w:space="0" w:color="auto"/>
            </w:tcBorders>
            <w:hideMark/>
          </w:tcPr>
          <w:p w14:paraId="407E36FC" w14:textId="1A0B5968"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Goal and tasks</w:t>
            </w:r>
          </w:p>
        </w:tc>
        <w:tc>
          <w:tcPr>
            <w:tcW w:w="1076" w:type="dxa"/>
            <w:tcBorders>
              <w:top w:val="single" w:sz="4" w:space="0" w:color="auto"/>
              <w:left w:val="single" w:sz="4" w:space="0" w:color="auto"/>
              <w:bottom w:val="single" w:sz="4" w:space="0" w:color="auto"/>
              <w:right w:val="single" w:sz="4" w:space="0" w:color="auto"/>
            </w:tcBorders>
            <w:hideMark/>
          </w:tcPr>
          <w:p w14:paraId="45104401" w14:textId="42904E05"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What are the needs of the target audience</w:t>
            </w:r>
          </w:p>
        </w:tc>
        <w:tc>
          <w:tcPr>
            <w:tcW w:w="1372" w:type="dxa"/>
            <w:tcBorders>
              <w:top w:val="single" w:sz="4" w:space="0" w:color="auto"/>
              <w:left w:val="single" w:sz="4" w:space="0" w:color="auto"/>
              <w:bottom w:val="single" w:sz="4" w:space="0" w:color="auto"/>
              <w:right w:val="single" w:sz="4" w:space="0" w:color="auto"/>
            </w:tcBorders>
          </w:tcPr>
          <w:p w14:paraId="1C0DA7C4" w14:textId="6712C9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What environmental factors are the instruments aimed at</w:t>
            </w:r>
          </w:p>
        </w:tc>
        <w:tc>
          <w:tcPr>
            <w:tcW w:w="1513" w:type="dxa"/>
            <w:tcBorders>
              <w:top w:val="single" w:sz="4" w:space="0" w:color="auto"/>
              <w:left w:val="single" w:sz="4" w:space="0" w:color="auto"/>
              <w:bottom w:val="single" w:sz="4" w:space="0" w:color="auto"/>
              <w:right w:val="single" w:sz="4" w:space="0" w:color="auto"/>
            </w:tcBorders>
            <w:hideMark/>
          </w:tcPr>
          <w:p w14:paraId="52E9D608" w14:textId="4C7F499A"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What allows you to implement</w:t>
            </w:r>
          </w:p>
        </w:tc>
      </w:tr>
      <w:tr w:rsidR="003B4371" w:rsidRPr="00D023D2" w14:paraId="3E9A2E6B" w14:textId="77777777" w:rsidTr="003B4371">
        <w:trPr>
          <w:trHeight w:val="274"/>
          <w:jc w:val="center"/>
        </w:trPr>
        <w:tc>
          <w:tcPr>
            <w:tcW w:w="1301" w:type="dxa"/>
            <w:tcBorders>
              <w:top w:val="single" w:sz="4" w:space="0" w:color="auto"/>
              <w:left w:val="single" w:sz="4" w:space="0" w:color="auto"/>
              <w:bottom w:val="single" w:sz="4" w:space="0" w:color="auto"/>
              <w:right w:val="single" w:sz="4" w:space="0" w:color="auto"/>
            </w:tcBorders>
            <w:hideMark/>
          </w:tcPr>
          <w:p w14:paraId="6A9A5EF4" w14:textId="7E57DBA1"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marketing research</w:t>
            </w:r>
          </w:p>
        </w:tc>
        <w:tc>
          <w:tcPr>
            <w:tcW w:w="1614" w:type="dxa"/>
            <w:tcBorders>
              <w:top w:val="single" w:sz="4" w:space="0" w:color="auto"/>
              <w:left w:val="single" w:sz="4" w:space="0" w:color="auto"/>
              <w:bottom w:val="single" w:sz="4" w:space="0" w:color="auto"/>
              <w:right w:val="single" w:sz="4" w:space="0" w:color="auto"/>
            </w:tcBorders>
            <w:hideMark/>
          </w:tcPr>
          <w:p w14:paraId="3F39B20C" w14:textId="4BE0826A" w:rsidR="003B4371" w:rsidRPr="00D023D2" w:rsidRDefault="003B4371" w:rsidP="00D023D2">
            <w:pPr>
              <w:rPr>
                <w:rFonts w:ascii="Times New Roman" w:eastAsiaTheme="minorHAnsi" w:hAnsi="Times New Roman"/>
                <w:sz w:val="28"/>
                <w:szCs w:val="28"/>
                <w:lang w:val="en-US"/>
              </w:rPr>
            </w:pPr>
            <w:r w:rsidRPr="00D023D2">
              <w:rPr>
                <w:rFonts w:ascii="Times New Roman" w:hAnsi="Times New Roman"/>
                <w:sz w:val="28"/>
                <w:szCs w:val="28"/>
                <w:lang w:val="en-US"/>
              </w:rPr>
              <w:t>Marketing research is a complex concept that includes all types of research activities related to the management functions of marketing, the systematic preparation and conduct of various types of surveys and analysis of the information received, as well as the presentation of this information in a form that corresponds to a specific marketing task.</w:t>
            </w:r>
          </w:p>
        </w:tc>
        <w:tc>
          <w:tcPr>
            <w:tcW w:w="843" w:type="dxa"/>
            <w:tcBorders>
              <w:top w:val="single" w:sz="4" w:space="0" w:color="auto"/>
              <w:left w:val="single" w:sz="4" w:space="0" w:color="auto"/>
              <w:bottom w:val="single" w:sz="4" w:space="0" w:color="auto"/>
              <w:right w:val="single" w:sz="4" w:space="0" w:color="auto"/>
            </w:tcBorders>
            <w:hideMark/>
          </w:tcPr>
          <w:p w14:paraId="2370566B" w14:textId="56F232FF"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Director</w:t>
            </w:r>
          </w:p>
        </w:tc>
        <w:tc>
          <w:tcPr>
            <w:tcW w:w="1491" w:type="dxa"/>
            <w:tcBorders>
              <w:top w:val="single" w:sz="4" w:space="0" w:color="auto"/>
              <w:left w:val="single" w:sz="4" w:space="0" w:color="auto"/>
              <w:bottom w:val="single" w:sz="4" w:space="0" w:color="auto"/>
              <w:right w:val="single" w:sz="4" w:space="0" w:color="auto"/>
            </w:tcBorders>
            <w:hideMark/>
          </w:tcPr>
          <w:p w14:paraId="4D5020F6" w14:textId="65ED2C50" w:rsidR="003B4371" w:rsidRPr="00D023D2" w:rsidRDefault="003B4371" w:rsidP="00D023D2">
            <w:pPr>
              <w:jc w:val="both"/>
              <w:rPr>
                <w:rFonts w:ascii="Times New Roman" w:eastAsiaTheme="minorHAnsi" w:hAnsi="Times New Roman"/>
                <w:sz w:val="28"/>
                <w:szCs w:val="28"/>
                <w:lang w:val="en-US"/>
              </w:rPr>
            </w:pPr>
            <w:r w:rsidRPr="00D023D2">
              <w:rPr>
                <w:rFonts w:ascii="Times New Roman" w:hAnsi="Times New Roman"/>
                <w:sz w:val="28"/>
                <w:szCs w:val="28"/>
                <w:lang w:val="en-US"/>
              </w:rPr>
              <w:t>marketing research: determination of marketing problems of the organization and its opportunities in the current market situation;</w:t>
            </w:r>
          </w:p>
        </w:tc>
        <w:tc>
          <w:tcPr>
            <w:tcW w:w="1076" w:type="dxa"/>
            <w:tcBorders>
              <w:top w:val="single" w:sz="4" w:space="0" w:color="auto"/>
              <w:left w:val="single" w:sz="4" w:space="0" w:color="auto"/>
              <w:bottom w:val="single" w:sz="4" w:space="0" w:color="auto"/>
              <w:right w:val="single" w:sz="4" w:space="0" w:color="auto"/>
            </w:tcBorders>
            <w:hideMark/>
          </w:tcPr>
          <w:p w14:paraId="11D72ABB"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Finance.</w:t>
            </w:r>
          </w:p>
          <w:p w14:paraId="068F138A" w14:textId="15B8771C"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Beauty</w:t>
            </w:r>
          </w:p>
          <w:p w14:paraId="39ED532D"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Family.</w:t>
            </w:r>
          </w:p>
          <w:p w14:paraId="609CA81B"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Health.</w:t>
            </w:r>
          </w:p>
          <w:p w14:paraId="74EA0DF0"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Friends.</w:t>
            </w:r>
          </w:p>
          <w:p w14:paraId="3F48110A" w14:textId="5225B33C"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Success in business.</w:t>
            </w:r>
          </w:p>
        </w:tc>
        <w:tc>
          <w:tcPr>
            <w:tcW w:w="1372" w:type="dxa"/>
            <w:tcBorders>
              <w:top w:val="single" w:sz="4" w:space="0" w:color="auto"/>
              <w:left w:val="single" w:sz="4" w:space="0" w:color="auto"/>
              <w:bottom w:val="single" w:sz="4" w:space="0" w:color="auto"/>
              <w:right w:val="single" w:sz="4" w:space="0" w:color="auto"/>
            </w:tcBorders>
          </w:tcPr>
          <w:p w14:paraId="5C4F120A"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market research;</w:t>
            </w:r>
          </w:p>
          <w:p w14:paraId="6073EF62"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sales research;</w:t>
            </w:r>
          </w:p>
          <w:p w14:paraId="5AB37611"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economic analysis;</w:t>
            </w:r>
          </w:p>
          <w:p w14:paraId="31C5407F" w14:textId="77777777"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advertising research;</w:t>
            </w:r>
          </w:p>
          <w:p w14:paraId="0CD32F31" w14:textId="77480533" w:rsidR="003B4371" w:rsidRPr="00D023D2" w:rsidRDefault="003B4371"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study of consumer behavior or motivational analysis</w:t>
            </w:r>
          </w:p>
        </w:tc>
        <w:tc>
          <w:tcPr>
            <w:tcW w:w="1513" w:type="dxa"/>
            <w:tcBorders>
              <w:top w:val="single" w:sz="4" w:space="0" w:color="auto"/>
              <w:left w:val="single" w:sz="4" w:space="0" w:color="auto"/>
              <w:bottom w:val="single" w:sz="4" w:space="0" w:color="auto"/>
              <w:right w:val="single" w:sz="4" w:space="0" w:color="auto"/>
            </w:tcBorders>
            <w:hideMark/>
          </w:tcPr>
          <w:p w14:paraId="7077B27C"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assessment of the market potential of the enterprise;</w:t>
            </w:r>
          </w:p>
          <w:p w14:paraId="3B073BA7"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market share analysis;</w:t>
            </w:r>
          </w:p>
          <w:p w14:paraId="1F885235"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study of market conditions;</w:t>
            </w:r>
          </w:p>
          <w:p w14:paraId="4BC67B3E"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sales analysis;</w:t>
            </w:r>
          </w:p>
          <w:p w14:paraId="1872D803"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business activity trends;</w:t>
            </w:r>
          </w:p>
          <w:p w14:paraId="08D5A071"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search for potential customers;</w:t>
            </w:r>
          </w:p>
          <w:p w14:paraId="0678CF1E"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ongoing monitoring of the target market;</w:t>
            </w:r>
          </w:p>
          <w:p w14:paraId="63AE70FC"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forecasting long-term market trends</w:t>
            </w:r>
          </w:p>
          <w:p w14:paraId="36317181" w14:textId="77777777" w:rsidR="00D023D2"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studying the experience of competitors;</w:t>
            </w:r>
          </w:p>
          <w:p w14:paraId="6120B3AF" w14:textId="21DC224E" w:rsidR="003B4371" w:rsidRPr="00D023D2" w:rsidRDefault="00D023D2" w:rsidP="00D023D2">
            <w:pPr>
              <w:jc w:val="both"/>
              <w:rPr>
                <w:rFonts w:ascii="Times New Roman" w:eastAsiaTheme="minorHAnsi" w:hAnsi="Times New Roman"/>
                <w:sz w:val="28"/>
                <w:szCs w:val="28"/>
                <w:lang w:val="en-US"/>
              </w:rPr>
            </w:pPr>
            <w:r w:rsidRPr="00D023D2">
              <w:rPr>
                <w:rFonts w:ascii="Times New Roman" w:eastAsiaTheme="minorHAnsi" w:hAnsi="Times New Roman"/>
                <w:sz w:val="28"/>
                <w:szCs w:val="28"/>
                <w:lang w:val="en-US"/>
              </w:rPr>
              <w:t>customer satisfaction analysis</w:t>
            </w:r>
            <w:r w:rsidR="003B4371" w:rsidRPr="00D023D2">
              <w:rPr>
                <w:rFonts w:ascii="Times New Roman" w:eastAsiaTheme="minorHAnsi" w:hAnsi="Times New Roman"/>
                <w:sz w:val="28"/>
                <w:szCs w:val="28"/>
                <w:lang w:val="en-US"/>
              </w:rPr>
              <w:t>.</w:t>
            </w:r>
          </w:p>
        </w:tc>
      </w:tr>
    </w:tbl>
    <w:p w14:paraId="3BF3A3A6" w14:textId="77777777" w:rsidR="00A33F56" w:rsidRPr="00D023D2" w:rsidRDefault="00A33F56" w:rsidP="00D023D2">
      <w:pPr>
        <w:spacing w:after="0" w:line="240" w:lineRule="auto"/>
        <w:ind w:firstLine="709"/>
        <w:jc w:val="both"/>
        <w:rPr>
          <w:rFonts w:ascii="Times New Roman" w:hAnsi="Times New Roman" w:cs="Times New Roman"/>
          <w:sz w:val="28"/>
          <w:szCs w:val="28"/>
          <w:lang w:val="en-US"/>
        </w:rPr>
      </w:pPr>
    </w:p>
    <w:p w14:paraId="5427F511"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As part of this study, the concept of socially responsible marketing was also chosen. Social responsibility in this case is manifested in the contribution to maintaining the health of the consumer and a clean environment. The concept of online cosmetology applied by the company states that consumers prefer services with the best features in terms of quality, performance and innovation. Within this concept, marketing strategies focus on continuous improvement. Quality and improvement are important components of a marketing strategy, and sometimes the only part of it. Focusing only on a company's products can also lead to marketing myopia. Thus, this concept can only be applied at the initial stage of bringing a product to market.</w:t>
      </w:r>
    </w:p>
    <w:p w14:paraId="1AA2FF23" w14:textId="77777777" w:rsidR="00D023D2" w:rsidRPr="00D023D2" w:rsidRDefault="00D023D2" w:rsidP="00D023D2">
      <w:pPr>
        <w:spacing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Segmentation of the target audience was carried out by income level, age, personal preferences (optional).</w:t>
      </w:r>
    </w:p>
    <w:p w14:paraId="7A22ADEA"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Advertising</w:t>
      </w:r>
    </w:p>
    <w:p w14:paraId="1F76DFCC"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Promotion through social networks:</w:t>
      </w:r>
    </w:p>
    <w:p w14:paraId="2E745D44"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xml:space="preserve"> -Purchase reviews from bloggers;</w:t>
      </w:r>
    </w:p>
    <w:p w14:paraId="412AD078"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Ads on websites using artificial intelligence;</w:t>
      </w:r>
    </w:p>
    <w:p w14:paraId="228C7279"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SMS sending;</w:t>
      </w:r>
    </w:p>
    <w:p w14:paraId="01104E7F"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Participation in giveaways;</w:t>
      </w:r>
    </w:p>
    <w:p w14:paraId="69A01D00"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Attracting and retaining customers through discounts and subscriptions.</w:t>
      </w:r>
    </w:p>
    <w:p w14:paraId="3E85720D"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Creating a fitness school product review blog with famous bloggers is an effective way to use affiliate marketing. A fitness school product review blogger can create three types of blog posts:</w:t>
      </w:r>
    </w:p>
    <w:p w14:paraId="207534FE"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Overview - Detailed Product Analysis</w:t>
      </w:r>
    </w:p>
    <w:p w14:paraId="4B7EA6B3"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Comparison - How does the product compare to other products on the market?</w:t>
      </w:r>
    </w:p>
    <w:p w14:paraId="54CE043B"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"How-To" - How to use the product after purchase.</w:t>
      </w:r>
    </w:p>
    <w:p w14:paraId="7E853827"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Chatbots can create ads on websites at high speed, with the help of artificial intelligence, you can quickly analyze the target audience. In the future, a loyalty program with discounts and gift subscriptions will be developed.</w:t>
      </w:r>
    </w:p>
    <w:p w14:paraId="31BA413C" w14:textId="37AEAFCA" w:rsidR="00A33F56"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 xml:space="preserve">Giveaway, also known as </w:t>
      </w:r>
      <w:proofErr w:type="spellStart"/>
      <w:r w:rsidRPr="00D023D2">
        <w:rPr>
          <w:rFonts w:ascii="Times New Roman" w:hAnsi="Times New Roman" w:cs="Times New Roman"/>
          <w:sz w:val="28"/>
          <w:szCs w:val="28"/>
          <w:lang w:val="en-US"/>
        </w:rPr>
        <w:t>giveway</w:t>
      </w:r>
      <w:proofErr w:type="spellEnd"/>
      <w:r w:rsidRPr="00D023D2">
        <w:rPr>
          <w:rFonts w:ascii="Times New Roman" w:hAnsi="Times New Roman" w:cs="Times New Roman"/>
          <w:sz w:val="28"/>
          <w:szCs w:val="28"/>
          <w:lang w:val="en-US"/>
        </w:rPr>
        <w:t xml:space="preserve"> or giveaway, is a method of promoting a page on Instagram, which involves drawing prizes in exchange for fulfilling conditions. This method is proposed to apply to the project. The most popular condition is a subscription to sponsored bloggers who review products.</w:t>
      </w:r>
    </w:p>
    <w:p w14:paraId="439AAFE6" w14:textId="205AEA64" w:rsidR="00BD4914" w:rsidRDefault="00BD4914" w:rsidP="00D023D2">
      <w:pPr>
        <w:spacing w:after="0" w:line="240" w:lineRule="auto"/>
        <w:ind w:firstLine="709"/>
        <w:jc w:val="both"/>
        <w:rPr>
          <w:rFonts w:ascii="Times New Roman" w:hAnsi="Times New Roman" w:cs="Times New Roman"/>
          <w:sz w:val="28"/>
          <w:szCs w:val="28"/>
          <w:lang w:val="en-US"/>
        </w:rPr>
      </w:pPr>
    </w:p>
    <w:p w14:paraId="5ADEBE04" w14:textId="2E2C886E" w:rsidR="00BD4914" w:rsidRDefault="00BD4914" w:rsidP="00D023D2">
      <w:pPr>
        <w:spacing w:after="0" w:line="240" w:lineRule="auto"/>
        <w:ind w:firstLine="709"/>
        <w:jc w:val="both"/>
        <w:rPr>
          <w:rFonts w:ascii="Times New Roman" w:hAnsi="Times New Roman" w:cs="Times New Roman"/>
          <w:sz w:val="28"/>
          <w:szCs w:val="28"/>
          <w:lang w:val="en-US"/>
        </w:rPr>
      </w:pPr>
    </w:p>
    <w:p w14:paraId="7D7AA9CA" w14:textId="65D0B5AC" w:rsidR="00BD4914" w:rsidRDefault="00BD4914" w:rsidP="00D023D2">
      <w:pPr>
        <w:spacing w:after="0" w:line="240" w:lineRule="auto"/>
        <w:ind w:firstLine="709"/>
        <w:jc w:val="both"/>
        <w:rPr>
          <w:rFonts w:ascii="Times New Roman" w:hAnsi="Times New Roman" w:cs="Times New Roman"/>
          <w:sz w:val="28"/>
          <w:szCs w:val="28"/>
          <w:lang w:val="en-US"/>
        </w:rPr>
      </w:pPr>
    </w:p>
    <w:p w14:paraId="12D67B1A" w14:textId="493D5256" w:rsidR="00BD4914" w:rsidRDefault="00BD4914" w:rsidP="00D023D2">
      <w:pPr>
        <w:spacing w:after="0" w:line="240" w:lineRule="auto"/>
        <w:ind w:firstLine="709"/>
        <w:jc w:val="both"/>
        <w:rPr>
          <w:rFonts w:ascii="Times New Roman" w:hAnsi="Times New Roman" w:cs="Times New Roman"/>
          <w:sz w:val="28"/>
          <w:szCs w:val="28"/>
          <w:lang w:val="en-US"/>
        </w:rPr>
      </w:pPr>
    </w:p>
    <w:p w14:paraId="508C886E" w14:textId="3A5ABFF9" w:rsidR="00BD4914" w:rsidRDefault="00BD4914" w:rsidP="00D023D2">
      <w:pPr>
        <w:spacing w:after="0" w:line="240" w:lineRule="auto"/>
        <w:ind w:firstLine="709"/>
        <w:jc w:val="both"/>
        <w:rPr>
          <w:rFonts w:ascii="Times New Roman" w:hAnsi="Times New Roman" w:cs="Times New Roman"/>
          <w:sz w:val="28"/>
          <w:szCs w:val="28"/>
          <w:lang w:val="en-US"/>
        </w:rPr>
      </w:pPr>
    </w:p>
    <w:p w14:paraId="46838F65" w14:textId="4020EAA9" w:rsidR="00BD4914" w:rsidRDefault="00BD4914" w:rsidP="00D023D2">
      <w:pPr>
        <w:spacing w:after="0" w:line="240" w:lineRule="auto"/>
        <w:ind w:firstLine="709"/>
        <w:jc w:val="both"/>
        <w:rPr>
          <w:rFonts w:ascii="Times New Roman" w:hAnsi="Times New Roman" w:cs="Times New Roman"/>
          <w:sz w:val="28"/>
          <w:szCs w:val="28"/>
          <w:lang w:val="en-US"/>
        </w:rPr>
      </w:pPr>
    </w:p>
    <w:p w14:paraId="49D72E7C" w14:textId="5F1F23C3" w:rsidR="00BD4914" w:rsidRDefault="00BD4914" w:rsidP="00D023D2">
      <w:pPr>
        <w:spacing w:after="0" w:line="240" w:lineRule="auto"/>
        <w:ind w:firstLine="709"/>
        <w:jc w:val="both"/>
        <w:rPr>
          <w:rFonts w:ascii="Times New Roman" w:hAnsi="Times New Roman" w:cs="Times New Roman"/>
          <w:sz w:val="28"/>
          <w:szCs w:val="28"/>
          <w:lang w:val="en-US"/>
        </w:rPr>
      </w:pPr>
    </w:p>
    <w:p w14:paraId="48ABCC14" w14:textId="01C0E5C0" w:rsidR="00BD4914" w:rsidRDefault="00BD4914" w:rsidP="00D023D2">
      <w:pPr>
        <w:spacing w:after="0" w:line="240" w:lineRule="auto"/>
        <w:ind w:firstLine="709"/>
        <w:jc w:val="both"/>
        <w:rPr>
          <w:rFonts w:ascii="Times New Roman" w:hAnsi="Times New Roman" w:cs="Times New Roman"/>
          <w:sz w:val="28"/>
          <w:szCs w:val="28"/>
          <w:lang w:val="en-US"/>
        </w:rPr>
      </w:pPr>
    </w:p>
    <w:p w14:paraId="603A98FE" w14:textId="77777777" w:rsidR="00BD4914" w:rsidRPr="00D023D2" w:rsidRDefault="00BD4914" w:rsidP="00D023D2">
      <w:pPr>
        <w:spacing w:after="0" w:line="240" w:lineRule="auto"/>
        <w:ind w:firstLine="709"/>
        <w:jc w:val="both"/>
        <w:rPr>
          <w:rFonts w:ascii="Times New Roman" w:hAnsi="Times New Roman" w:cs="Times New Roman"/>
          <w:sz w:val="28"/>
          <w:szCs w:val="28"/>
          <w:lang w:val="en-US"/>
        </w:rPr>
      </w:pPr>
    </w:p>
    <w:p w14:paraId="6E96BE34" w14:textId="77777777" w:rsidR="00D023D2" w:rsidRPr="00EA6038" w:rsidRDefault="00D023D2" w:rsidP="00D023D2">
      <w:pPr>
        <w:pStyle w:val="Heading1"/>
        <w:rPr>
          <w:lang w:val="en-US"/>
        </w:rPr>
      </w:pPr>
      <w:bookmarkStart w:id="9" w:name="_Toc93849907"/>
      <w:r w:rsidRPr="00EA6038">
        <w:rPr>
          <w:lang w:val="en-US"/>
        </w:rPr>
        <w:lastRenderedPageBreak/>
        <w:t>5. DETERMINATION OF COSTS</w:t>
      </w:r>
      <w:bookmarkEnd w:id="9"/>
    </w:p>
    <w:p w14:paraId="08DF014D" w14:textId="77777777" w:rsidR="00D023D2"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A team of professional specialists who will be able to create and improve the online learning process. Each member of our team has at least 2 years of experience in their field. The personnel costs for the project are shown in the table below.</w:t>
      </w:r>
    </w:p>
    <w:p w14:paraId="57285599" w14:textId="2415FA99" w:rsidR="00A33F56" w:rsidRPr="00D023D2" w:rsidRDefault="00D023D2" w:rsidP="00D023D2">
      <w:pPr>
        <w:spacing w:after="0" w:line="240" w:lineRule="auto"/>
        <w:ind w:firstLine="709"/>
        <w:jc w:val="both"/>
        <w:rPr>
          <w:rFonts w:ascii="Times New Roman" w:hAnsi="Times New Roman" w:cs="Times New Roman"/>
          <w:sz w:val="28"/>
          <w:szCs w:val="28"/>
          <w:lang w:val="en-US"/>
        </w:rPr>
      </w:pPr>
      <w:r w:rsidRPr="00D023D2">
        <w:rPr>
          <w:rFonts w:ascii="Times New Roman" w:hAnsi="Times New Roman" w:cs="Times New Roman"/>
          <w:sz w:val="28"/>
          <w:szCs w:val="28"/>
          <w:lang w:val="en-US"/>
        </w:rPr>
        <w:t>Table 3.-  Personnel costs</w:t>
      </w:r>
    </w:p>
    <w:tbl>
      <w:tblPr>
        <w:tblStyle w:val="TableGrid"/>
        <w:tblW w:w="9464" w:type="dxa"/>
        <w:tblLook w:val="0420" w:firstRow="1" w:lastRow="0" w:firstColumn="0" w:lastColumn="0" w:noHBand="0" w:noVBand="1"/>
      </w:tblPr>
      <w:tblGrid>
        <w:gridCol w:w="3752"/>
        <w:gridCol w:w="2245"/>
        <w:gridCol w:w="3467"/>
      </w:tblGrid>
      <w:tr w:rsidR="00D023D2" w14:paraId="1CE93B93" w14:textId="77777777" w:rsidTr="00A33F56">
        <w:trPr>
          <w:trHeight w:val="264"/>
        </w:trPr>
        <w:tc>
          <w:tcPr>
            <w:tcW w:w="3752" w:type="dxa"/>
            <w:tcBorders>
              <w:top w:val="single" w:sz="4" w:space="0" w:color="auto"/>
              <w:left w:val="single" w:sz="4" w:space="0" w:color="auto"/>
              <w:bottom w:val="single" w:sz="4" w:space="0" w:color="auto"/>
              <w:right w:val="single" w:sz="4" w:space="0" w:color="auto"/>
            </w:tcBorders>
            <w:hideMark/>
          </w:tcPr>
          <w:p w14:paraId="4168A4AD" w14:textId="1102F9EC"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Team</w:t>
            </w:r>
          </w:p>
        </w:tc>
        <w:tc>
          <w:tcPr>
            <w:tcW w:w="2245" w:type="dxa"/>
            <w:tcBorders>
              <w:top w:val="single" w:sz="4" w:space="0" w:color="auto"/>
              <w:left w:val="single" w:sz="4" w:space="0" w:color="auto"/>
              <w:bottom w:val="single" w:sz="4" w:space="0" w:color="auto"/>
              <w:right w:val="single" w:sz="4" w:space="0" w:color="auto"/>
            </w:tcBorders>
            <w:vAlign w:val="center"/>
            <w:hideMark/>
          </w:tcPr>
          <w:p w14:paraId="66824F5F" w14:textId="3004F540"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Quantity</w:t>
            </w:r>
          </w:p>
        </w:tc>
        <w:tc>
          <w:tcPr>
            <w:tcW w:w="3467" w:type="dxa"/>
            <w:tcBorders>
              <w:top w:val="single" w:sz="4" w:space="0" w:color="auto"/>
              <w:left w:val="single" w:sz="4" w:space="0" w:color="auto"/>
              <w:bottom w:val="single" w:sz="4" w:space="0" w:color="auto"/>
              <w:right w:val="single" w:sz="4" w:space="0" w:color="auto"/>
            </w:tcBorders>
            <w:vAlign w:val="center"/>
            <w:hideMark/>
          </w:tcPr>
          <w:p w14:paraId="302BD724" w14:textId="58AA0C78"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Salary (rub)</w:t>
            </w:r>
          </w:p>
        </w:tc>
      </w:tr>
      <w:tr w:rsidR="00D023D2" w14:paraId="5C6F8C1C" w14:textId="77777777" w:rsidTr="00A33F56">
        <w:trPr>
          <w:trHeight w:val="283"/>
        </w:trPr>
        <w:tc>
          <w:tcPr>
            <w:tcW w:w="3752" w:type="dxa"/>
            <w:tcBorders>
              <w:top w:val="single" w:sz="4" w:space="0" w:color="auto"/>
              <w:left w:val="single" w:sz="4" w:space="0" w:color="auto"/>
              <w:bottom w:val="single" w:sz="4" w:space="0" w:color="auto"/>
              <w:right w:val="single" w:sz="4" w:space="0" w:color="auto"/>
            </w:tcBorders>
            <w:hideMark/>
          </w:tcPr>
          <w:p w14:paraId="3A9F326C" w14:textId="70EE264A"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Manager (Director)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085E1FAC"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w:t>
            </w:r>
          </w:p>
        </w:tc>
        <w:tc>
          <w:tcPr>
            <w:tcW w:w="3467" w:type="dxa"/>
            <w:tcBorders>
              <w:top w:val="single" w:sz="4" w:space="0" w:color="auto"/>
              <w:left w:val="single" w:sz="4" w:space="0" w:color="auto"/>
              <w:bottom w:val="single" w:sz="4" w:space="0" w:color="auto"/>
              <w:right w:val="single" w:sz="4" w:space="0" w:color="auto"/>
            </w:tcBorders>
            <w:vAlign w:val="center"/>
            <w:hideMark/>
          </w:tcPr>
          <w:p w14:paraId="1DF1B312"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25 000</w:t>
            </w:r>
          </w:p>
        </w:tc>
      </w:tr>
      <w:tr w:rsidR="00D023D2" w14:paraId="2D660D19" w14:textId="77777777" w:rsidTr="00A33F56">
        <w:trPr>
          <w:trHeight w:val="317"/>
        </w:trPr>
        <w:tc>
          <w:tcPr>
            <w:tcW w:w="3752" w:type="dxa"/>
            <w:tcBorders>
              <w:top w:val="single" w:sz="4" w:space="0" w:color="auto"/>
              <w:left w:val="single" w:sz="4" w:space="0" w:color="auto"/>
              <w:bottom w:val="single" w:sz="4" w:space="0" w:color="auto"/>
              <w:right w:val="single" w:sz="4" w:space="0" w:color="auto"/>
            </w:tcBorders>
            <w:hideMark/>
          </w:tcPr>
          <w:p w14:paraId="3E5EEE75" w14:textId="5A19B335"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Curator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5AEEC1A3"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3</w:t>
            </w:r>
          </w:p>
        </w:tc>
        <w:tc>
          <w:tcPr>
            <w:tcW w:w="3467" w:type="dxa"/>
            <w:tcBorders>
              <w:top w:val="single" w:sz="4" w:space="0" w:color="auto"/>
              <w:left w:val="single" w:sz="4" w:space="0" w:color="auto"/>
              <w:bottom w:val="single" w:sz="4" w:space="0" w:color="auto"/>
              <w:right w:val="single" w:sz="4" w:space="0" w:color="auto"/>
            </w:tcBorders>
            <w:vAlign w:val="center"/>
            <w:hideMark/>
          </w:tcPr>
          <w:p w14:paraId="148780D4"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45 000</w:t>
            </w:r>
          </w:p>
        </w:tc>
      </w:tr>
      <w:tr w:rsidR="00D023D2" w14:paraId="75163A09" w14:textId="77777777" w:rsidTr="00A33F56">
        <w:trPr>
          <w:trHeight w:val="338"/>
        </w:trPr>
        <w:tc>
          <w:tcPr>
            <w:tcW w:w="3752" w:type="dxa"/>
            <w:tcBorders>
              <w:top w:val="single" w:sz="4" w:space="0" w:color="auto"/>
              <w:left w:val="single" w:sz="4" w:space="0" w:color="auto"/>
              <w:bottom w:val="single" w:sz="4" w:space="0" w:color="auto"/>
              <w:right w:val="single" w:sz="4" w:space="0" w:color="auto"/>
            </w:tcBorders>
            <w:hideMark/>
          </w:tcPr>
          <w:p w14:paraId="3F1147E2" w14:textId="4EC0D59C"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Developer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14FF6DBD"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w:t>
            </w:r>
          </w:p>
        </w:tc>
        <w:tc>
          <w:tcPr>
            <w:tcW w:w="3467" w:type="dxa"/>
            <w:tcBorders>
              <w:top w:val="single" w:sz="4" w:space="0" w:color="auto"/>
              <w:left w:val="single" w:sz="4" w:space="0" w:color="auto"/>
              <w:bottom w:val="single" w:sz="4" w:space="0" w:color="auto"/>
              <w:right w:val="single" w:sz="4" w:space="0" w:color="auto"/>
            </w:tcBorders>
            <w:vAlign w:val="center"/>
            <w:hideMark/>
          </w:tcPr>
          <w:p w14:paraId="2621ADD3"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60 000</w:t>
            </w:r>
          </w:p>
        </w:tc>
      </w:tr>
      <w:tr w:rsidR="00D023D2" w14:paraId="44B87FD5" w14:textId="77777777" w:rsidTr="00A33F56">
        <w:trPr>
          <w:trHeight w:val="271"/>
        </w:trPr>
        <w:tc>
          <w:tcPr>
            <w:tcW w:w="3752" w:type="dxa"/>
            <w:tcBorders>
              <w:top w:val="single" w:sz="4" w:space="0" w:color="auto"/>
              <w:left w:val="single" w:sz="4" w:space="0" w:color="auto"/>
              <w:bottom w:val="single" w:sz="4" w:space="0" w:color="auto"/>
              <w:right w:val="single" w:sz="4" w:space="0" w:color="auto"/>
            </w:tcBorders>
            <w:hideMark/>
          </w:tcPr>
          <w:p w14:paraId="70BD68EC" w14:textId="77FAA653"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Designer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2D6F171A"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w:t>
            </w:r>
          </w:p>
        </w:tc>
        <w:tc>
          <w:tcPr>
            <w:tcW w:w="3467" w:type="dxa"/>
            <w:tcBorders>
              <w:top w:val="single" w:sz="4" w:space="0" w:color="auto"/>
              <w:left w:val="single" w:sz="4" w:space="0" w:color="auto"/>
              <w:bottom w:val="single" w:sz="4" w:space="0" w:color="auto"/>
              <w:right w:val="single" w:sz="4" w:space="0" w:color="auto"/>
            </w:tcBorders>
            <w:vAlign w:val="center"/>
            <w:hideMark/>
          </w:tcPr>
          <w:p w14:paraId="19D6138B"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15 000</w:t>
            </w:r>
          </w:p>
        </w:tc>
      </w:tr>
      <w:tr w:rsidR="00D023D2" w14:paraId="769020BF" w14:textId="77777777" w:rsidTr="00A33F56">
        <w:trPr>
          <w:trHeight w:val="261"/>
        </w:trPr>
        <w:tc>
          <w:tcPr>
            <w:tcW w:w="3752" w:type="dxa"/>
            <w:tcBorders>
              <w:top w:val="single" w:sz="4" w:space="0" w:color="auto"/>
              <w:left w:val="single" w:sz="4" w:space="0" w:color="auto"/>
              <w:bottom w:val="single" w:sz="4" w:space="0" w:color="auto"/>
              <w:right w:val="single" w:sz="4" w:space="0" w:color="auto"/>
            </w:tcBorders>
            <w:hideMark/>
          </w:tcPr>
          <w:p w14:paraId="750CDB07" w14:textId="53164908"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Trainer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093B94C8"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2</w:t>
            </w:r>
          </w:p>
        </w:tc>
        <w:tc>
          <w:tcPr>
            <w:tcW w:w="3467" w:type="dxa"/>
            <w:tcBorders>
              <w:top w:val="single" w:sz="4" w:space="0" w:color="auto"/>
              <w:left w:val="single" w:sz="4" w:space="0" w:color="auto"/>
              <w:bottom w:val="single" w:sz="4" w:space="0" w:color="auto"/>
              <w:right w:val="single" w:sz="4" w:space="0" w:color="auto"/>
            </w:tcBorders>
            <w:vAlign w:val="center"/>
            <w:hideMark/>
          </w:tcPr>
          <w:p w14:paraId="4DC76C3C"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50 000</w:t>
            </w:r>
          </w:p>
        </w:tc>
      </w:tr>
      <w:tr w:rsidR="00D023D2" w14:paraId="67F48F3D" w14:textId="77777777" w:rsidTr="00A33F56">
        <w:trPr>
          <w:trHeight w:val="275"/>
        </w:trPr>
        <w:tc>
          <w:tcPr>
            <w:tcW w:w="3752" w:type="dxa"/>
            <w:tcBorders>
              <w:top w:val="single" w:sz="4" w:space="0" w:color="auto"/>
              <w:left w:val="single" w:sz="4" w:space="0" w:color="auto"/>
              <w:bottom w:val="single" w:sz="4" w:space="0" w:color="auto"/>
              <w:right w:val="single" w:sz="4" w:space="0" w:color="auto"/>
            </w:tcBorders>
            <w:hideMark/>
          </w:tcPr>
          <w:p w14:paraId="12452F42" w14:textId="2C5BFEF7"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SMM specialist</w:t>
            </w:r>
          </w:p>
        </w:tc>
        <w:tc>
          <w:tcPr>
            <w:tcW w:w="2245" w:type="dxa"/>
            <w:tcBorders>
              <w:top w:val="single" w:sz="4" w:space="0" w:color="auto"/>
              <w:left w:val="single" w:sz="4" w:space="0" w:color="auto"/>
              <w:bottom w:val="single" w:sz="4" w:space="0" w:color="auto"/>
              <w:right w:val="single" w:sz="4" w:space="0" w:color="auto"/>
            </w:tcBorders>
            <w:vAlign w:val="center"/>
            <w:hideMark/>
          </w:tcPr>
          <w:p w14:paraId="0332B1CD"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w:t>
            </w:r>
          </w:p>
        </w:tc>
        <w:tc>
          <w:tcPr>
            <w:tcW w:w="3467" w:type="dxa"/>
            <w:tcBorders>
              <w:top w:val="single" w:sz="4" w:space="0" w:color="auto"/>
              <w:left w:val="single" w:sz="4" w:space="0" w:color="auto"/>
              <w:bottom w:val="single" w:sz="4" w:space="0" w:color="auto"/>
              <w:right w:val="single" w:sz="4" w:space="0" w:color="auto"/>
            </w:tcBorders>
            <w:vAlign w:val="center"/>
            <w:hideMark/>
          </w:tcPr>
          <w:p w14:paraId="4ADBA923"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40 000</w:t>
            </w:r>
          </w:p>
        </w:tc>
      </w:tr>
      <w:tr w:rsidR="00D023D2" w14:paraId="36FDAAF6" w14:textId="77777777" w:rsidTr="00A33F56">
        <w:trPr>
          <w:trHeight w:val="280"/>
        </w:trPr>
        <w:tc>
          <w:tcPr>
            <w:tcW w:w="3752" w:type="dxa"/>
            <w:tcBorders>
              <w:top w:val="single" w:sz="4" w:space="0" w:color="auto"/>
              <w:left w:val="single" w:sz="4" w:space="0" w:color="auto"/>
              <w:bottom w:val="single" w:sz="4" w:space="0" w:color="auto"/>
              <w:right w:val="single" w:sz="4" w:space="0" w:color="auto"/>
            </w:tcBorders>
            <w:hideMark/>
          </w:tcPr>
          <w:p w14:paraId="2C27FABE" w14:textId="22501AEA"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Photographer</w:t>
            </w:r>
          </w:p>
        </w:tc>
        <w:tc>
          <w:tcPr>
            <w:tcW w:w="2245" w:type="dxa"/>
            <w:tcBorders>
              <w:top w:val="single" w:sz="4" w:space="0" w:color="auto"/>
              <w:left w:val="single" w:sz="4" w:space="0" w:color="auto"/>
              <w:bottom w:val="single" w:sz="4" w:space="0" w:color="auto"/>
              <w:right w:val="single" w:sz="4" w:space="0" w:color="auto"/>
            </w:tcBorders>
            <w:vAlign w:val="center"/>
            <w:hideMark/>
          </w:tcPr>
          <w:p w14:paraId="14CB0DDD"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w:t>
            </w:r>
          </w:p>
        </w:tc>
        <w:tc>
          <w:tcPr>
            <w:tcW w:w="3467" w:type="dxa"/>
            <w:tcBorders>
              <w:top w:val="single" w:sz="4" w:space="0" w:color="auto"/>
              <w:left w:val="single" w:sz="4" w:space="0" w:color="auto"/>
              <w:bottom w:val="single" w:sz="4" w:space="0" w:color="auto"/>
              <w:right w:val="single" w:sz="4" w:space="0" w:color="auto"/>
            </w:tcBorders>
            <w:vAlign w:val="center"/>
            <w:hideMark/>
          </w:tcPr>
          <w:p w14:paraId="4CDF8BA9"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10 000</w:t>
            </w:r>
          </w:p>
        </w:tc>
      </w:tr>
      <w:tr w:rsidR="00D023D2" w14:paraId="6A8BC268" w14:textId="77777777" w:rsidTr="00A33F56">
        <w:trPr>
          <w:trHeight w:val="270"/>
        </w:trPr>
        <w:tc>
          <w:tcPr>
            <w:tcW w:w="3752" w:type="dxa"/>
            <w:tcBorders>
              <w:top w:val="single" w:sz="4" w:space="0" w:color="auto"/>
              <w:left w:val="single" w:sz="4" w:space="0" w:color="auto"/>
              <w:bottom w:val="single" w:sz="4" w:space="0" w:color="auto"/>
              <w:right w:val="single" w:sz="4" w:space="0" w:color="auto"/>
            </w:tcBorders>
            <w:hideMark/>
          </w:tcPr>
          <w:p w14:paraId="3C946DAB" w14:textId="0E3D527D" w:rsidR="00D023D2" w:rsidRPr="00D023D2" w:rsidRDefault="00D023D2" w:rsidP="00D023D2">
            <w:pP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Total</w:t>
            </w:r>
          </w:p>
        </w:tc>
        <w:tc>
          <w:tcPr>
            <w:tcW w:w="2245" w:type="dxa"/>
            <w:tcBorders>
              <w:top w:val="single" w:sz="4" w:space="0" w:color="auto"/>
              <w:left w:val="single" w:sz="4" w:space="0" w:color="auto"/>
              <w:bottom w:val="single" w:sz="4" w:space="0" w:color="auto"/>
              <w:right w:val="single" w:sz="4" w:space="0" w:color="auto"/>
            </w:tcBorders>
            <w:vAlign w:val="center"/>
            <w:hideMark/>
          </w:tcPr>
          <w:p w14:paraId="25400BD8" w14:textId="77777777" w:rsidR="00D023D2" w:rsidRPr="00D023D2" w:rsidRDefault="00D023D2" w:rsidP="00D023D2">
            <w:pPr>
              <w:rPr>
                <w:rFonts w:ascii="Times New Roman" w:eastAsia="Times New Roman" w:hAnsi="Times New Roman" w:cs="Times New Roman"/>
                <w:sz w:val="28"/>
                <w:szCs w:val="28"/>
                <w:lang w:val="en-US"/>
              </w:rPr>
            </w:pPr>
          </w:p>
        </w:tc>
        <w:tc>
          <w:tcPr>
            <w:tcW w:w="3467" w:type="dxa"/>
            <w:tcBorders>
              <w:top w:val="single" w:sz="4" w:space="0" w:color="auto"/>
              <w:left w:val="single" w:sz="4" w:space="0" w:color="auto"/>
              <w:bottom w:val="single" w:sz="4" w:space="0" w:color="auto"/>
              <w:right w:val="single" w:sz="4" w:space="0" w:color="auto"/>
            </w:tcBorders>
            <w:vAlign w:val="center"/>
            <w:hideMark/>
          </w:tcPr>
          <w:p w14:paraId="25132554" w14:textId="77777777" w:rsidR="00D023D2" w:rsidRPr="00D023D2" w:rsidRDefault="00D023D2" w:rsidP="00D023D2">
            <w:pPr>
              <w:jc w:val="center"/>
              <w:rPr>
                <w:rFonts w:ascii="Times New Roman" w:eastAsia="Times New Roman" w:hAnsi="Times New Roman" w:cs="Times New Roman"/>
                <w:sz w:val="28"/>
                <w:szCs w:val="28"/>
                <w:lang w:val="en-US"/>
              </w:rPr>
            </w:pPr>
            <w:r w:rsidRPr="00D023D2">
              <w:rPr>
                <w:rFonts w:ascii="Times New Roman" w:eastAsia="Times New Roman" w:hAnsi="Times New Roman" w:cs="Times New Roman"/>
                <w:sz w:val="28"/>
                <w:szCs w:val="28"/>
                <w:lang w:val="en-US"/>
              </w:rPr>
              <w:t>245 000</w:t>
            </w:r>
          </w:p>
        </w:tc>
      </w:tr>
    </w:tbl>
    <w:p w14:paraId="102DE383"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The table below shows the costs of social transfers.</w:t>
      </w:r>
    </w:p>
    <w:p w14:paraId="4554D77B" w14:textId="4B7DC1CD" w:rsidR="00A33F56"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Table 4. Calculation of payments to social funds</w:t>
      </w:r>
    </w:p>
    <w:tbl>
      <w:tblPr>
        <w:tblW w:w="9440" w:type="dxa"/>
        <w:tblLook w:val="04A0" w:firstRow="1" w:lastRow="0" w:firstColumn="1" w:lastColumn="0" w:noHBand="0" w:noVBand="1"/>
      </w:tblPr>
      <w:tblGrid>
        <w:gridCol w:w="3268"/>
        <w:gridCol w:w="1340"/>
        <w:gridCol w:w="2262"/>
        <w:gridCol w:w="2570"/>
      </w:tblGrid>
      <w:tr w:rsidR="00BD4914" w14:paraId="6A2AC5A0" w14:textId="77777777" w:rsidTr="0015254C">
        <w:trPr>
          <w:trHeight w:val="288"/>
        </w:trPr>
        <w:tc>
          <w:tcPr>
            <w:tcW w:w="3268" w:type="dxa"/>
            <w:tcBorders>
              <w:top w:val="single" w:sz="4" w:space="0" w:color="auto"/>
              <w:left w:val="single" w:sz="4" w:space="0" w:color="auto"/>
              <w:bottom w:val="single" w:sz="4" w:space="0" w:color="auto"/>
              <w:right w:val="single" w:sz="4" w:space="0" w:color="auto"/>
            </w:tcBorders>
            <w:noWrap/>
            <w:hideMark/>
          </w:tcPr>
          <w:p w14:paraId="62DB56A2" w14:textId="5C67E1E5"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Team</w:t>
            </w:r>
          </w:p>
        </w:tc>
        <w:tc>
          <w:tcPr>
            <w:tcW w:w="1340" w:type="dxa"/>
            <w:tcBorders>
              <w:top w:val="single" w:sz="4" w:space="0" w:color="auto"/>
              <w:left w:val="nil"/>
              <w:bottom w:val="single" w:sz="4" w:space="0" w:color="auto"/>
              <w:right w:val="single" w:sz="4" w:space="0" w:color="auto"/>
            </w:tcBorders>
            <w:noWrap/>
            <w:vAlign w:val="bottom"/>
            <w:hideMark/>
          </w:tcPr>
          <w:p w14:paraId="13977399" w14:textId="79E2F6FF"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Quantity</w:t>
            </w:r>
          </w:p>
        </w:tc>
        <w:tc>
          <w:tcPr>
            <w:tcW w:w="2262" w:type="dxa"/>
            <w:tcBorders>
              <w:top w:val="single" w:sz="4" w:space="0" w:color="auto"/>
              <w:left w:val="nil"/>
              <w:bottom w:val="single" w:sz="4" w:space="0" w:color="auto"/>
              <w:right w:val="single" w:sz="4" w:space="0" w:color="auto"/>
            </w:tcBorders>
            <w:noWrap/>
            <w:vAlign w:val="bottom"/>
            <w:hideMark/>
          </w:tcPr>
          <w:p w14:paraId="343A79E4" w14:textId="0C54F0CB"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Salary (rub)</w:t>
            </w:r>
          </w:p>
        </w:tc>
        <w:tc>
          <w:tcPr>
            <w:tcW w:w="2570" w:type="dxa"/>
            <w:tcBorders>
              <w:top w:val="single" w:sz="4" w:space="0" w:color="auto"/>
              <w:left w:val="nil"/>
              <w:bottom w:val="single" w:sz="4" w:space="0" w:color="auto"/>
              <w:right w:val="single" w:sz="4" w:space="0" w:color="auto"/>
            </w:tcBorders>
            <w:noWrap/>
            <w:vAlign w:val="bottom"/>
            <w:hideMark/>
          </w:tcPr>
          <w:p w14:paraId="4262FA57" w14:textId="42016D1D"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Payments to funds</w:t>
            </w:r>
          </w:p>
        </w:tc>
      </w:tr>
      <w:tr w:rsidR="00BD4914" w14:paraId="5FEA1B68"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05EC8C28" w14:textId="18F1B013"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Manager (Director)</w:t>
            </w:r>
          </w:p>
        </w:tc>
        <w:tc>
          <w:tcPr>
            <w:tcW w:w="1340" w:type="dxa"/>
            <w:tcBorders>
              <w:top w:val="nil"/>
              <w:left w:val="nil"/>
              <w:bottom w:val="single" w:sz="4" w:space="0" w:color="auto"/>
              <w:right w:val="single" w:sz="4" w:space="0" w:color="auto"/>
            </w:tcBorders>
            <w:noWrap/>
            <w:vAlign w:val="bottom"/>
            <w:hideMark/>
          </w:tcPr>
          <w:p w14:paraId="5EC985C3"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w:t>
            </w:r>
          </w:p>
        </w:tc>
        <w:tc>
          <w:tcPr>
            <w:tcW w:w="2262" w:type="dxa"/>
            <w:tcBorders>
              <w:top w:val="nil"/>
              <w:left w:val="nil"/>
              <w:bottom w:val="single" w:sz="4" w:space="0" w:color="auto"/>
              <w:right w:val="single" w:sz="4" w:space="0" w:color="auto"/>
            </w:tcBorders>
            <w:noWrap/>
            <w:vAlign w:val="bottom"/>
            <w:hideMark/>
          </w:tcPr>
          <w:p w14:paraId="741D829F"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25 000</w:t>
            </w:r>
          </w:p>
        </w:tc>
        <w:tc>
          <w:tcPr>
            <w:tcW w:w="2570" w:type="dxa"/>
            <w:tcBorders>
              <w:top w:val="nil"/>
              <w:left w:val="nil"/>
              <w:bottom w:val="single" w:sz="4" w:space="0" w:color="auto"/>
              <w:right w:val="single" w:sz="4" w:space="0" w:color="auto"/>
            </w:tcBorders>
            <w:noWrap/>
            <w:vAlign w:val="bottom"/>
            <w:hideMark/>
          </w:tcPr>
          <w:p w14:paraId="2B290679"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7550</w:t>
            </w:r>
          </w:p>
        </w:tc>
      </w:tr>
      <w:tr w:rsidR="00BD4914" w14:paraId="07CC48D5"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332A619D" w14:textId="12988E49"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Curator</w:t>
            </w:r>
          </w:p>
        </w:tc>
        <w:tc>
          <w:tcPr>
            <w:tcW w:w="1340" w:type="dxa"/>
            <w:tcBorders>
              <w:top w:val="nil"/>
              <w:left w:val="nil"/>
              <w:bottom w:val="single" w:sz="4" w:space="0" w:color="auto"/>
              <w:right w:val="single" w:sz="4" w:space="0" w:color="auto"/>
            </w:tcBorders>
            <w:noWrap/>
            <w:vAlign w:val="bottom"/>
            <w:hideMark/>
          </w:tcPr>
          <w:p w14:paraId="7BEF8F09"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3</w:t>
            </w:r>
          </w:p>
        </w:tc>
        <w:tc>
          <w:tcPr>
            <w:tcW w:w="2262" w:type="dxa"/>
            <w:tcBorders>
              <w:top w:val="nil"/>
              <w:left w:val="nil"/>
              <w:bottom w:val="single" w:sz="4" w:space="0" w:color="auto"/>
              <w:right w:val="single" w:sz="4" w:space="0" w:color="auto"/>
            </w:tcBorders>
            <w:noWrap/>
            <w:vAlign w:val="bottom"/>
            <w:hideMark/>
          </w:tcPr>
          <w:p w14:paraId="304F45A8"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45 000</w:t>
            </w:r>
          </w:p>
        </w:tc>
        <w:tc>
          <w:tcPr>
            <w:tcW w:w="2570" w:type="dxa"/>
            <w:tcBorders>
              <w:top w:val="nil"/>
              <w:left w:val="nil"/>
              <w:bottom w:val="single" w:sz="4" w:space="0" w:color="auto"/>
              <w:right w:val="single" w:sz="4" w:space="0" w:color="auto"/>
            </w:tcBorders>
            <w:noWrap/>
            <w:vAlign w:val="bottom"/>
            <w:hideMark/>
          </w:tcPr>
          <w:p w14:paraId="6C2FFB65"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13590</w:t>
            </w:r>
          </w:p>
        </w:tc>
      </w:tr>
      <w:tr w:rsidR="00BD4914" w14:paraId="453A0111"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4312BFA9" w14:textId="223C95F0"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Developer</w:t>
            </w:r>
          </w:p>
        </w:tc>
        <w:tc>
          <w:tcPr>
            <w:tcW w:w="1340" w:type="dxa"/>
            <w:tcBorders>
              <w:top w:val="nil"/>
              <w:left w:val="nil"/>
              <w:bottom w:val="single" w:sz="4" w:space="0" w:color="auto"/>
              <w:right w:val="single" w:sz="4" w:space="0" w:color="auto"/>
            </w:tcBorders>
            <w:noWrap/>
            <w:vAlign w:val="bottom"/>
            <w:hideMark/>
          </w:tcPr>
          <w:p w14:paraId="414F9DA5"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w:t>
            </w:r>
          </w:p>
        </w:tc>
        <w:tc>
          <w:tcPr>
            <w:tcW w:w="2262" w:type="dxa"/>
            <w:tcBorders>
              <w:top w:val="nil"/>
              <w:left w:val="nil"/>
              <w:bottom w:val="single" w:sz="4" w:space="0" w:color="auto"/>
              <w:right w:val="single" w:sz="4" w:space="0" w:color="auto"/>
            </w:tcBorders>
            <w:noWrap/>
            <w:vAlign w:val="bottom"/>
            <w:hideMark/>
          </w:tcPr>
          <w:p w14:paraId="265FA852"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60 000</w:t>
            </w:r>
          </w:p>
        </w:tc>
        <w:tc>
          <w:tcPr>
            <w:tcW w:w="2570" w:type="dxa"/>
            <w:tcBorders>
              <w:top w:val="nil"/>
              <w:left w:val="nil"/>
              <w:bottom w:val="single" w:sz="4" w:space="0" w:color="auto"/>
              <w:right w:val="single" w:sz="4" w:space="0" w:color="auto"/>
            </w:tcBorders>
            <w:noWrap/>
            <w:vAlign w:val="bottom"/>
            <w:hideMark/>
          </w:tcPr>
          <w:p w14:paraId="3EC9226A"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18120</w:t>
            </w:r>
          </w:p>
        </w:tc>
      </w:tr>
      <w:tr w:rsidR="00BD4914" w14:paraId="1497C7F9"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5D47CABB" w14:textId="009B7CA5"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Designer</w:t>
            </w:r>
          </w:p>
        </w:tc>
        <w:tc>
          <w:tcPr>
            <w:tcW w:w="1340" w:type="dxa"/>
            <w:tcBorders>
              <w:top w:val="nil"/>
              <w:left w:val="nil"/>
              <w:bottom w:val="single" w:sz="4" w:space="0" w:color="auto"/>
              <w:right w:val="single" w:sz="4" w:space="0" w:color="auto"/>
            </w:tcBorders>
            <w:noWrap/>
            <w:vAlign w:val="bottom"/>
            <w:hideMark/>
          </w:tcPr>
          <w:p w14:paraId="263954CE"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w:t>
            </w:r>
          </w:p>
        </w:tc>
        <w:tc>
          <w:tcPr>
            <w:tcW w:w="2262" w:type="dxa"/>
            <w:tcBorders>
              <w:top w:val="nil"/>
              <w:left w:val="nil"/>
              <w:bottom w:val="single" w:sz="4" w:space="0" w:color="auto"/>
              <w:right w:val="single" w:sz="4" w:space="0" w:color="auto"/>
            </w:tcBorders>
            <w:noWrap/>
            <w:vAlign w:val="bottom"/>
            <w:hideMark/>
          </w:tcPr>
          <w:p w14:paraId="007739C2"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15 000</w:t>
            </w:r>
          </w:p>
        </w:tc>
        <w:tc>
          <w:tcPr>
            <w:tcW w:w="2570" w:type="dxa"/>
            <w:tcBorders>
              <w:top w:val="nil"/>
              <w:left w:val="nil"/>
              <w:bottom w:val="single" w:sz="4" w:space="0" w:color="auto"/>
              <w:right w:val="single" w:sz="4" w:space="0" w:color="auto"/>
            </w:tcBorders>
            <w:noWrap/>
            <w:vAlign w:val="bottom"/>
            <w:hideMark/>
          </w:tcPr>
          <w:p w14:paraId="78EF6F8F"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4530</w:t>
            </w:r>
          </w:p>
        </w:tc>
      </w:tr>
      <w:tr w:rsidR="00BD4914" w14:paraId="484FC16C"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1DDF669D" w14:textId="4D434DF7"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Trainer</w:t>
            </w:r>
          </w:p>
        </w:tc>
        <w:tc>
          <w:tcPr>
            <w:tcW w:w="1340" w:type="dxa"/>
            <w:tcBorders>
              <w:top w:val="nil"/>
              <w:left w:val="nil"/>
              <w:bottom w:val="single" w:sz="4" w:space="0" w:color="auto"/>
              <w:right w:val="single" w:sz="4" w:space="0" w:color="auto"/>
            </w:tcBorders>
            <w:noWrap/>
            <w:vAlign w:val="bottom"/>
            <w:hideMark/>
          </w:tcPr>
          <w:p w14:paraId="1E704FA2"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2</w:t>
            </w:r>
          </w:p>
        </w:tc>
        <w:tc>
          <w:tcPr>
            <w:tcW w:w="2262" w:type="dxa"/>
            <w:tcBorders>
              <w:top w:val="nil"/>
              <w:left w:val="nil"/>
              <w:bottom w:val="single" w:sz="4" w:space="0" w:color="auto"/>
              <w:right w:val="single" w:sz="4" w:space="0" w:color="auto"/>
            </w:tcBorders>
            <w:noWrap/>
            <w:vAlign w:val="bottom"/>
            <w:hideMark/>
          </w:tcPr>
          <w:p w14:paraId="55ABAEFA"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50 000</w:t>
            </w:r>
          </w:p>
        </w:tc>
        <w:tc>
          <w:tcPr>
            <w:tcW w:w="2570" w:type="dxa"/>
            <w:tcBorders>
              <w:top w:val="nil"/>
              <w:left w:val="nil"/>
              <w:bottom w:val="single" w:sz="4" w:space="0" w:color="auto"/>
              <w:right w:val="single" w:sz="4" w:space="0" w:color="auto"/>
            </w:tcBorders>
            <w:noWrap/>
            <w:vAlign w:val="bottom"/>
            <w:hideMark/>
          </w:tcPr>
          <w:p w14:paraId="36647E58"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15100</w:t>
            </w:r>
          </w:p>
        </w:tc>
      </w:tr>
      <w:tr w:rsidR="00BD4914" w14:paraId="6CDB2D9A"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36BC22B4" w14:textId="2E65803B"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SMM specialist</w:t>
            </w:r>
          </w:p>
        </w:tc>
        <w:tc>
          <w:tcPr>
            <w:tcW w:w="1340" w:type="dxa"/>
            <w:tcBorders>
              <w:top w:val="nil"/>
              <w:left w:val="nil"/>
              <w:bottom w:val="single" w:sz="4" w:space="0" w:color="auto"/>
              <w:right w:val="single" w:sz="4" w:space="0" w:color="auto"/>
            </w:tcBorders>
            <w:noWrap/>
            <w:vAlign w:val="bottom"/>
            <w:hideMark/>
          </w:tcPr>
          <w:p w14:paraId="6A8C1E64"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w:t>
            </w:r>
          </w:p>
        </w:tc>
        <w:tc>
          <w:tcPr>
            <w:tcW w:w="2262" w:type="dxa"/>
            <w:tcBorders>
              <w:top w:val="nil"/>
              <w:left w:val="nil"/>
              <w:bottom w:val="single" w:sz="4" w:space="0" w:color="auto"/>
              <w:right w:val="single" w:sz="4" w:space="0" w:color="auto"/>
            </w:tcBorders>
            <w:noWrap/>
            <w:vAlign w:val="bottom"/>
            <w:hideMark/>
          </w:tcPr>
          <w:p w14:paraId="1C76DBB7"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40 000</w:t>
            </w:r>
          </w:p>
        </w:tc>
        <w:tc>
          <w:tcPr>
            <w:tcW w:w="2570" w:type="dxa"/>
            <w:tcBorders>
              <w:top w:val="nil"/>
              <w:left w:val="nil"/>
              <w:bottom w:val="single" w:sz="4" w:space="0" w:color="auto"/>
              <w:right w:val="single" w:sz="4" w:space="0" w:color="auto"/>
            </w:tcBorders>
            <w:noWrap/>
            <w:vAlign w:val="bottom"/>
            <w:hideMark/>
          </w:tcPr>
          <w:p w14:paraId="16D7B8D9"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12080</w:t>
            </w:r>
          </w:p>
        </w:tc>
      </w:tr>
      <w:tr w:rsidR="00BD4914" w14:paraId="405292C3"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2F7165CE" w14:textId="06BDE420"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Photographer</w:t>
            </w:r>
          </w:p>
        </w:tc>
        <w:tc>
          <w:tcPr>
            <w:tcW w:w="1340" w:type="dxa"/>
            <w:tcBorders>
              <w:top w:val="nil"/>
              <w:left w:val="nil"/>
              <w:bottom w:val="single" w:sz="4" w:space="0" w:color="auto"/>
              <w:right w:val="single" w:sz="4" w:space="0" w:color="auto"/>
            </w:tcBorders>
            <w:noWrap/>
            <w:vAlign w:val="bottom"/>
            <w:hideMark/>
          </w:tcPr>
          <w:p w14:paraId="2C5B693A"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w:t>
            </w:r>
          </w:p>
        </w:tc>
        <w:tc>
          <w:tcPr>
            <w:tcW w:w="2262" w:type="dxa"/>
            <w:tcBorders>
              <w:top w:val="nil"/>
              <w:left w:val="nil"/>
              <w:bottom w:val="single" w:sz="4" w:space="0" w:color="auto"/>
              <w:right w:val="single" w:sz="4" w:space="0" w:color="auto"/>
            </w:tcBorders>
            <w:noWrap/>
            <w:vAlign w:val="bottom"/>
            <w:hideMark/>
          </w:tcPr>
          <w:p w14:paraId="49E0A44C"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10 000</w:t>
            </w:r>
          </w:p>
        </w:tc>
        <w:tc>
          <w:tcPr>
            <w:tcW w:w="2570" w:type="dxa"/>
            <w:tcBorders>
              <w:top w:val="nil"/>
              <w:left w:val="nil"/>
              <w:bottom w:val="single" w:sz="4" w:space="0" w:color="auto"/>
              <w:right w:val="single" w:sz="4" w:space="0" w:color="auto"/>
            </w:tcBorders>
            <w:noWrap/>
            <w:vAlign w:val="bottom"/>
            <w:hideMark/>
          </w:tcPr>
          <w:p w14:paraId="4A0BC35D"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3020</w:t>
            </w:r>
          </w:p>
        </w:tc>
      </w:tr>
      <w:tr w:rsidR="00BD4914" w14:paraId="12A9CF71" w14:textId="77777777" w:rsidTr="0015254C">
        <w:trPr>
          <w:trHeight w:val="288"/>
        </w:trPr>
        <w:tc>
          <w:tcPr>
            <w:tcW w:w="3268" w:type="dxa"/>
            <w:tcBorders>
              <w:top w:val="nil"/>
              <w:left w:val="single" w:sz="4" w:space="0" w:color="auto"/>
              <w:bottom w:val="single" w:sz="4" w:space="0" w:color="auto"/>
              <w:right w:val="single" w:sz="4" w:space="0" w:color="auto"/>
            </w:tcBorders>
            <w:noWrap/>
            <w:hideMark/>
          </w:tcPr>
          <w:p w14:paraId="3AD523B9" w14:textId="1FAC7566"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Total</w:t>
            </w:r>
          </w:p>
        </w:tc>
        <w:tc>
          <w:tcPr>
            <w:tcW w:w="1340" w:type="dxa"/>
            <w:tcBorders>
              <w:top w:val="nil"/>
              <w:left w:val="nil"/>
              <w:bottom w:val="single" w:sz="4" w:space="0" w:color="auto"/>
              <w:right w:val="single" w:sz="4" w:space="0" w:color="auto"/>
            </w:tcBorders>
            <w:noWrap/>
            <w:vAlign w:val="bottom"/>
            <w:hideMark/>
          </w:tcPr>
          <w:p w14:paraId="1DC844BB" w14:textId="77777777" w:rsidR="00BD4914" w:rsidRPr="00BD4914" w:rsidRDefault="00BD4914" w:rsidP="00BD4914">
            <w:pPr>
              <w:spacing w:after="0" w:line="240" w:lineRule="auto"/>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 </w:t>
            </w:r>
          </w:p>
        </w:tc>
        <w:tc>
          <w:tcPr>
            <w:tcW w:w="2262" w:type="dxa"/>
            <w:tcBorders>
              <w:top w:val="nil"/>
              <w:left w:val="nil"/>
              <w:bottom w:val="single" w:sz="4" w:space="0" w:color="auto"/>
              <w:right w:val="single" w:sz="4" w:space="0" w:color="auto"/>
            </w:tcBorders>
            <w:noWrap/>
            <w:vAlign w:val="bottom"/>
            <w:hideMark/>
          </w:tcPr>
          <w:p w14:paraId="27016937"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245 000</w:t>
            </w:r>
          </w:p>
        </w:tc>
        <w:tc>
          <w:tcPr>
            <w:tcW w:w="2570" w:type="dxa"/>
            <w:tcBorders>
              <w:top w:val="nil"/>
              <w:left w:val="nil"/>
              <w:bottom w:val="single" w:sz="4" w:space="0" w:color="auto"/>
              <w:right w:val="single" w:sz="4" w:space="0" w:color="auto"/>
            </w:tcBorders>
            <w:noWrap/>
            <w:vAlign w:val="bottom"/>
            <w:hideMark/>
          </w:tcPr>
          <w:p w14:paraId="7C2E2E0E" w14:textId="77777777" w:rsidR="00BD4914" w:rsidRPr="00BD4914" w:rsidRDefault="00BD4914" w:rsidP="00BD4914">
            <w:pPr>
              <w:spacing w:after="0" w:line="240" w:lineRule="auto"/>
              <w:jc w:val="right"/>
              <w:rPr>
                <w:rFonts w:ascii="Times New Roman" w:eastAsia="Times New Roman" w:hAnsi="Times New Roman" w:cs="Times New Roman"/>
                <w:sz w:val="28"/>
                <w:szCs w:val="28"/>
                <w:lang w:val="en-US"/>
              </w:rPr>
            </w:pPr>
            <w:r w:rsidRPr="00BD4914">
              <w:rPr>
                <w:rFonts w:ascii="Times New Roman" w:eastAsia="Times New Roman" w:hAnsi="Times New Roman" w:cs="Times New Roman"/>
                <w:sz w:val="28"/>
                <w:szCs w:val="28"/>
                <w:lang w:val="en-US"/>
              </w:rPr>
              <w:t>73990</w:t>
            </w:r>
          </w:p>
        </w:tc>
      </w:tr>
    </w:tbl>
    <w:p w14:paraId="1787DB60" w14:textId="77777777" w:rsidR="00A33F56" w:rsidRDefault="00A33F56" w:rsidP="005A4F9D">
      <w:pPr>
        <w:spacing w:line="240" w:lineRule="auto"/>
        <w:jc w:val="both"/>
        <w:rPr>
          <w:rFonts w:eastAsia="Times New Roman"/>
          <w:sz w:val="28"/>
          <w:szCs w:val="28"/>
          <w:lang w:eastAsia="ru-RU"/>
        </w:rPr>
      </w:pPr>
    </w:p>
    <w:p w14:paraId="746D24A7"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Marketing costs will amount to 300,000 rubles per year or 25,000 rubles per month, it is planned that they will be represented by Just-Now marketing agency. The company has its own technological platform for data management, which allows analyzing, segmenting, organizing and storing arrays of user data and quickly making management decisions in the activities of the mobile application and the official website. 150,000 rubles will be the cost of maintaining the mobile application and the official website, including the cost of acquiring, information security, etc. 6010 rubles per month will be the cost of interest on credit resources.</w:t>
      </w:r>
    </w:p>
    <w:p w14:paraId="1A241421"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Investments for opening: 545,000 rubles</w:t>
      </w:r>
    </w:p>
    <w:p w14:paraId="7524FA65"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Monthly costs: 500,000 rubles \u003d 245000 + 73990 + 25000 + 156010</w:t>
      </w:r>
    </w:p>
    <w:p w14:paraId="26A6EEAD"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Monthly income: 4,500,500 rubles (when selling 1,000 units of production)</w:t>
      </w:r>
    </w:p>
    <w:p w14:paraId="3903B8C3" w14:textId="430C227D" w:rsidR="00A33F56"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Monthly profit: 4,000,500 rubles (when selling 1,000 units of products).</w:t>
      </w:r>
    </w:p>
    <w:p w14:paraId="4393FA90" w14:textId="1F004865" w:rsidR="00BD4914" w:rsidRDefault="00BD4914" w:rsidP="00BD4914">
      <w:pPr>
        <w:spacing w:after="0" w:line="240" w:lineRule="auto"/>
        <w:ind w:firstLine="709"/>
        <w:jc w:val="both"/>
        <w:rPr>
          <w:rFonts w:ascii="Times New Roman" w:hAnsi="Times New Roman" w:cs="Times New Roman"/>
          <w:sz w:val="28"/>
          <w:szCs w:val="28"/>
          <w:lang w:val="en-US"/>
        </w:rPr>
      </w:pPr>
    </w:p>
    <w:p w14:paraId="68E61B9D" w14:textId="22D4EA21" w:rsidR="00BD4914" w:rsidRDefault="00BD4914" w:rsidP="00BD4914">
      <w:pPr>
        <w:spacing w:after="0" w:line="240" w:lineRule="auto"/>
        <w:ind w:firstLine="709"/>
        <w:jc w:val="both"/>
        <w:rPr>
          <w:rFonts w:ascii="Times New Roman" w:hAnsi="Times New Roman" w:cs="Times New Roman"/>
          <w:sz w:val="28"/>
          <w:szCs w:val="28"/>
          <w:lang w:val="en-US"/>
        </w:rPr>
      </w:pPr>
    </w:p>
    <w:p w14:paraId="5D26BCD1"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p>
    <w:p w14:paraId="6D582F95" w14:textId="7992C6F6" w:rsidR="00BD4914" w:rsidRPr="00BD4914" w:rsidRDefault="00BD4914" w:rsidP="00BD4914">
      <w:pPr>
        <w:pStyle w:val="Heading1"/>
        <w:spacing w:line="240" w:lineRule="auto"/>
        <w:rPr>
          <w:lang w:val="en-US"/>
        </w:rPr>
      </w:pPr>
      <w:bookmarkStart w:id="10" w:name="_Toc90063613"/>
      <w:bookmarkStart w:id="11" w:name="_Toc93849908"/>
      <w:r w:rsidRPr="00BD4914">
        <w:rPr>
          <w:lang w:val="en-US"/>
        </w:rPr>
        <w:lastRenderedPageBreak/>
        <w:t xml:space="preserve">6. </w:t>
      </w:r>
      <w:bookmarkEnd w:id="10"/>
      <w:r w:rsidRPr="00BD4914">
        <w:rPr>
          <w:lang w:val="en-US"/>
        </w:rPr>
        <w:t>FINANCING THE PROJECT</w:t>
      </w:r>
      <w:bookmarkEnd w:id="11"/>
    </w:p>
    <w:p w14:paraId="3F2C6341" w14:textId="77777777" w:rsidR="00BD4914"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 xml:space="preserve">The table below shows the calculation of loan payments. It is planned to take a loan from </w:t>
      </w:r>
      <w:proofErr w:type="spellStart"/>
      <w:r w:rsidRPr="00BD4914">
        <w:rPr>
          <w:rFonts w:ascii="Times New Roman" w:hAnsi="Times New Roman" w:cs="Times New Roman"/>
          <w:sz w:val="28"/>
          <w:szCs w:val="28"/>
          <w:lang w:val="en-US"/>
        </w:rPr>
        <w:t>Sber</w:t>
      </w:r>
      <w:proofErr w:type="spellEnd"/>
      <w:r w:rsidRPr="00BD4914">
        <w:rPr>
          <w:rFonts w:ascii="Times New Roman" w:hAnsi="Times New Roman" w:cs="Times New Roman"/>
          <w:sz w:val="28"/>
          <w:szCs w:val="28"/>
          <w:lang w:val="en-US"/>
        </w:rPr>
        <w:t xml:space="preserve"> PJSC for the development of entrepreneurship at a rate of 10%. Interest is charged on the principal amount of the debt.</w:t>
      </w:r>
    </w:p>
    <w:p w14:paraId="723003EB" w14:textId="24E896FF" w:rsidR="00A33F56" w:rsidRPr="00BD4914" w:rsidRDefault="00BD4914" w:rsidP="00BD4914">
      <w:pPr>
        <w:spacing w:after="0" w:line="240" w:lineRule="auto"/>
        <w:ind w:firstLine="709"/>
        <w:jc w:val="both"/>
        <w:rPr>
          <w:rFonts w:ascii="Times New Roman" w:hAnsi="Times New Roman" w:cs="Times New Roman"/>
          <w:sz w:val="28"/>
          <w:szCs w:val="28"/>
          <w:lang w:val="en-US"/>
        </w:rPr>
      </w:pPr>
      <w:r w:rsidRPr="00BD4914">
        <w:rPr>
          <w:rFonts w:ascii="Times New Roman" w:hAnsi="Times New Roman" w:cs="Times New Roman"/>
          <w:sz w:val="28"/>
          <w:szCs w:val="28"/>
          <w:lang w:val="en-US"/>
        </w:rPr>
        <w:t>Table 5. - Calculation of payments on the loan of PJSC "Sberbank"</w:t>
      </w:r>
    </w:p>
    <w:tbl>
      <w:tblPr>
        <w:tblW w:w="9630" w:type="dxa"/>
        <w:tblLayout w:type="fixed"/>
        <w:tblLook w:val="04A0" w:firstRow="1" w:lastRow="0" w:firstColumn="1" w:lastColumn="0" w:noHBand="0" w:noVBand="1"/>
      </w:tblPr>
      <w:tblGrid>
        <w:gridCol w:w="1696"/>
        <w:gridCol w:w="3599"/>
        <w:gridCol w:w="4335"/>
      </w:tblGrid>
      <w:tr w:rsidR="001C7B00" w:rsidRPr="00EA6038" w14:paraId="26E50D32" w14:textId="77777777" w:rsidTr="001C7B00">
        <w:trPr>
          <w:trHeight w:val="649"/>
        </w:trPr>
        <w:tc>
          <w:tcPr>
            <w:tcW w:w="1696" w:type="dxa"/>
            <w:tcBorders>
              <w:top w:val="single" w:sz="4" w:space="0" w:color="auto"/>
              <w:left w:val="single" w:sz="4" w:space="0" w:color="auto"/>
              <w:bottom w:val="single" w:sz="4" w:space="0" w:color="auto"/>
              <w:right w:val="single" w:sz="4" w:space="0" w:color="auto"/>
            </w:tcBorders>
            <w:noWrap/>
            <w:hideMark/>
          </w:tcPr>
          <w:p w14:paraId="371342F6" w14:textId="7DA4435D" w:rsidR="001C7B00" w:rsidRPr="001C7B00" w:rsidRDefault="001C7B00" w:rsidP="001C7B00">
            <w:pPr>
              <w:spacing w:after="0" w:line="240" w:lineRule="auto"/>
              <w:rPr>
                <w:rFonts w:ascii="Times New Roman" w:hAnsi="Times New Roman" w:cs="Times New Roman"/>
                <w:color w:val="000000"/>
                <w:sz w:val="28"/>
                <w:szCs w:val="28"/>
              </w:rPr>
            </w:pPr>
            <w:r w:rsidRPr="001C7B00">
              <w:rPr>
                <w:rFonts w:ascii="Times New Roman" w:hAnsi="Times New Roman" w:cs="Times New Roman"/>
                <w:sz w:val="28"/>
                <w:szCs w:val="28"/>
                <w:lang w:val="en-US"/>
              </w:rPr>
              <w:t>D</w:t>
            </w:r>
            <w:proofErr w:type="spellStart"/>
            <w:r w:rsidRPr="001C7B00">
              <w:rPr>
                <w:rFonts w:ascii="Times New Roman" w:hAnsi="Times New Roman" w:cs="Times New Roman"/>
                <w:sz w:val="28"/>
                <w:szCs w:val="28"/>
              </w:rPr>
              <w:t>ate</w:t>
            </w:r>
            <w:proofErr w:type="spellEnd"/>
          </w:p>
        </w:tc>
        <w:tc>
          <w:tcPr>
            <w:tcW w:w="3599" w:type="dxa"/>
            <w:tcBorders>
              <w:top w:val="single" w:sz="4" w:space="0" w:color="auto"/>
              <w:left w:val="nil"/>
              <w:bottom w:val="single" w:sz="4" w:space="0" w:color="auto"/>
              <w:right w:val="single" w:sz="4" w:space="0" w:color="auto"/>
            </w:tcBorders>
            <w:noWrap/>
            <w:vAlign w:val="bottom"/>
            <w:hideMark/>
          </w:tcPr>
          <w:p w14:paraId="78FCA31E" w14:textId="4B3D0E5F" w:rsidR="001C7B00" w:rsidRPr="001C7B00" w:rsidRDefault="001C7B00" w:rsidP="001C7B00">
            <w:pPr>
              <w:spacing w:after="0" w:line="240" w:lineRule="auto"/>
              <w:rPr>
                <w:rFonts w:ascii="Times New Roman" w:hAnsi="Times New Roman" w:cs="Times New Roman"/>
                <w:color w:val="000000"/>
                <w:sz w:val="28"/>
                <w:szCs w:val="28"/>
              </w:rPr>
            </w:pPr>
            <w:proofErr w:type="spellStart"/>
            <w:r w:rsidRPr="001C7B00">
              <w:rPr>
                <w:rFonts w:ascii="Times New Roman" w:hAnsi="Times New Roman" w:cs="Times New Roman"/>
                <w:color w:val="000000"/>
                <w:sz w:val="28"/>
                <w:szCs w:val="28"/>
              </w:rPr>
              <w:t>Loan</w:t>
            </w:r>
            <w:proofErr w:type="spellEnd"/>
            <w:r w:rsidRPr="001C7B00">
              <w:rPr>
                <w:rFonts w:ascii="Times New Roman" w:hAnsi="Times New Roman" w:cs="Times New Roman"/>
                <w:color w:val="000000"/>
                <w:sz w:val="28"/>
                <w:szCs w:val="28"/>
              </w:rPr>
              <w:t xml:space="preserve"> </w:t>
            </w:r>
            <w:proofErr w:type="spellStart"/>
            <w:r w:rsidRPr="001C7B00">
              <w:rPr>
                <w:rFonts w:ascii="Times New Roman" w:hAnsi="Times New Roman" w:cs="Times New Roman"/>
                <w:color w:val="000000"/>
                <w:sz w:val="28"/>
                <w:szCs w:val="28"/>
              </w:rPr>
              <w:t>amount</w:t>
            </w:r>
            <w:proofErr w:type="spellEnd"/>
          </w:p>
        </w:tc>
        <w:tc>
          <w:tcPr>
            <w:tcW w:w="4335" w:type="dxa"/>
            <w:tcBorders>
              <w:top w:val="single" w:sz="4" w:space="0" w:color="auto"/>
              <w:left w:val="nil"/>
              <w:bottom w:val="single" w:sz="4" w:space="0" w:color="auto"/>
              <w:right w:val="single" w:sz="4" w:space="0" w:color="auto"/>
            </w:tcBorders>
            <w:vAlign w:val="bottom"/>
            <w:hideMark/>
          </w:tcPr>
          <w:p w14:paraId="0F0AA83E" w14:textId="1D8DC991" w:rsidR="001C7B00" w:rsidRPr="001C7B00" w:rsidRDefault="001C7B00" w:rsidP="001C7B00">
            <w:pPr>
              <w:spacing w:after="0" w:line="240" w:lineRule="auto"/>
              <w:rPr>
                <w:rFonts w:ascii="Times New Roman" w:hAnsi="Times New Roman" w:cs="Times New Roman"/>
                <w:color w:val="000000"/>
                <w:sz w:val="28"/>
                <w:szCs w:val="28"/>
                <w:lang w:val="en-US"/>
              </w:rPr>
            </w:pPr>
            <w:r w:rsidRPr="001C7B00">
              <w:rPr>
                <w:rFonts w:ascii="Times New Roman" w:hAnsi="Times New Roman" w:cs="Times New Roman"/>
                <w:color w:val="000000"/>
                <w:sz w:val="28"/>
                <w:szCs w:val="28"/>
                <w:lang w:val="en-US"/>
              </w:rPr>
              <w:t>Interest payment and principal payment</w:t>
            </w:r>
          </w:p>
        </w:tc>
      </w:tr>
      <w:tr w:rsidR="009C705F" w14:paraId="4308F81F"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3C37F342" w14:textId="44193048"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01.22</w:t>
            </w:r>
          </w:p>
        </w:tc>
        <w:tc>
          <w:tcPr>
            <w:tcW w:w="3599" w:type="dxa"/>
            <w:tcBorders>
              <w:top w:val="nil"/>
              <w:left w:val="nil"/>
              <w:bottom w:val="single" w:sz="4" w:space="0" w:color="auto"/>
              <w:right w:val="single" w:sz="4" w:space="0" w:color="auto"/>
            </w:tcBorders>
            <w:noWrap/>
            <w:vAlign w:val="bottom"/>
            <w:hideMark/>
          </w:tcPr>
          <w:p w14:paraId="497BF861"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33F46D11"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59F9B704"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4A239A06" w14:textId="53FE5D25"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02.22</w:t>
            </w:r>
          </w:p>
        </w:tc>
        <w:tc>
          <w:tcPr>
            <w:tcW w:w="3599" w:type="dxa"/>
            <w:tcBorders>
              <w:top w:val="nil"/>
              <w:left w:val="nil"/>
              <w:bottom w:val="single" w:sz="4" w:space="0" w:color="auto"/>
              <w:right w:val="single" w:sz="4" w:space="0" w:color="auto"/>
            </w:tcBorders>
            <w:noWrap/>
            <w:vAlign w:val="bottom"/>
            <w:hideMark/>
          </w:tcPr>
          <w:p w14:paraId="52D8AD13"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5D748406"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10DFF08B"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5BEEF050" w14:textId="4EEA51E2"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03.22</w:t>
            </w:r>
          </w:p>
        </w:tc>
        <w:tc>
          <w:tcPr>
            <w:tcW w:w="3599" w:type="dxa"/>
            <w:tcBorders>
              <w:top w:val="nil"/>
              <w:left w:val="nil"/>
              <w:bottom w:val="single" w:sz="4" w:space="0" w:color="auto"/>
              <w:right w:val="single" w:sz="4" w:space="0" w:color="auto"/>
            </w:tcBorders>
            <w:noWrap/>
            <w:vAlign w:val="bottom"/>
            <w:hideMark/>
          </w:tcPr>
          <w:p w14:paraId="7886216C"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4CBD2FCF"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333CFB5B" w14:textId="77777777" w:rsidTr="009C705F">
        <w:trPr>
          <w:trHeight w:val="134"/>
        </w:trPr>
        <w:tc>
          <w:tcPr>
            <w:tcW w:w="1696" w:type="dxa"/>
            <w:tcBorders>
              <w:top w:val="nil"/>
              <w:left w:val="single" w:sz="4" w:space="0" w:color="auto"/>
              <w:bottom w:val="single" w:sz="4" w:space="0" w:color="auto"/>
              <w:right w:val="single" w:sz="4" w:space="0" w:color="auto"/>
            </w:tcBorders>
            <w:noWrap/>
            <w:hideMark/>
          </w:tcPr>
          <w:p w14:paraId="7A1BBDE3" w14:textId="4FB7C517"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04.22</w:t>
            </w:r>
          </w:p>
        </w:tc>
        <w:tc>
          <w:tcPr>
            <w:tcW w:w="3599" w:type="dxa"/>
            <w:tcBorders>
              <w:top w:val="nil"/>
              <w:left w:val="nil"/>
              <w:bottom w:val="single" w:sz="4" w:space="0" w:color="auto"/>
              <w:right w:val="single" w:sz="4" w:space="0" w:color="auto"/>
            </w:tcBorders>
            <w:noWrap/>
            <w:vAlign w:val="bottom"/>
            <w:hideMark/>
          </w:tcPr>
          <w:p w14:paraId="1550B2EA"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53EC81D0"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3BB8BBAA"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45839006" w14:textId="19C63B8E"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05.22</w:t>
            </w:r>
          </w:p>
        </w:tc>
        <w:tc>
          <w:tcPr>
            <w:tcW w:w="3599" w:type="dxa"/>
            <w:tcBorders>
              <w:top w:val="nil"/>
              <w:left w:val="nil"/>
              <w:bottom w:val="single" w:sz="4" w:space="0" w:color="auto"/>
              <w:right w:val="single" w:sz="4" w:space="0" w:color="auto"/>
            </w:tcBorders>
            <w:noWrap/>
            <w:vAlign w:val="bottom"/>
            <w:hideMark/>
          </w:tcPr>
          <w:p w14:paraId="63391855"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20677323"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6601F9F4"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39043A35" w14:textId="1E440952"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06.22</w:t>
            </w:r>
          </w:p>
        </w:tc>
        <w:tc>
          <w:tcPr>
            <w:tcW w:w="3599" w:type="dxa"/>
            <w:tcBorders>
              <w:top w:val="nil"/>
              <w:left w:val="nil"/>
              <w:bottom w:val="single" w:sz="4" w:space="0" w:color="auto"/>
              <w:right w:val="single" w:sz="4" w:space="0" w:color="auto"/>
            </w:tcBorders>
            <w:noWrap/>
            <w:vAlign w:val="bottom"/>
            <w:hideMark/>
          </w:tcPr>
          <w:p w14:paraId="7239C7BC"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2DB07840"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551EEACF"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74DEE326" w14:textId="6101F742"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07.22</w:t>
            </w:r>
          </w:p>
        </w:tc>
        <w:tc>
          <w:tcPr>
            <w:tcW w:w="3599" w:type="dxa"/>
            <w:tcBorders>
              <w:top w:val="nil"/>
              <w:left w:val="nil"/>
              <w:bottom w:val="single" w:sz="4" w:space="0" w:color="auto"/>
              <w:right w:val="single" w:sz="4" w:space="0" w:color="auto"/>
            </w:tcBorders>
            <w:noWrap/>
            <w:vAlign w:val="bottom"/>
            <w:hideMark/>
          </w:tcPr>
          <w:p w14:paraId="25BD1D05"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630F182A"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4E15D3A2"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1E22E217" w14:textId="3A4B911F"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08.22</w:t>
            </w:r>
          </w:p>
        </w:tc>
        <w:tc>
          <w:tcPr>
            <w:tcW w:w="3599" w:type="dxa"/>
            <w:tcBorders>
              <w:top w:val="nil"/>
              <w:left w:val="nil"/>
              <w:bottom w:val="single" w:sz="4" w:space="0" w:color="auto"/>
              <w:right w:val="single" w:sz="4" w:space="0" w:color="auto"/>
            </w:tcBorders>
            <w:noWrap/>
            <w:vAlign w:val="bottom"/>
            <w:hideMark/>
          </w:tcPr>
          <w:p w14:paraId="3B484C7F"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5FAB6A31"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501A2E26"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3664D507" w14:textId="494E401B"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09.22</w:t>
            </w:r>
          </w:p>
        </w:tc>
        <w:tc>
          <w:tcPr>
            <w:tcW w:w="3599" w:type="dxa"/>
            <w:tcBorders>
              <w:top w:val="nil"/>
              <w:left w:val="nil"/>
              <w:bottom w:val="single" w:sz="4" w:space="0" w:color="auto"/>
              <w:right w:val="single" w:sz="4" w:space="0" w:color="auto"/>
            </w:tcBorders>
            <w:noWrap/>
            <w:vAlign w:val="bottom"/>
            <w:hideMark/>
          </w:tcPr>
          <w:p w14:paraId="554D4BF4"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1167A463"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4C3A6A3D"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17694CE3" w14:textId="0719838E"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10.22</w:t>
            </w:r>
          </w:p>
        </w:tc>
        <w:tc>
          <w:tcPr>
            <w:tcW w:w="3599" w:type="dxa"/>
            <w:tcBorders>
              <w:top w:val="nil"/>
              <w:left w:val="nil"/>
              <w:bottom w:val="single" w:sz="4" w:space="0" w:color="auto"/>
              <w:right w:val="single" w:sz="4" w:space="0" w:color="auto"/>
            </w:tcBorders>
            <w:noWrap/>
            <w:vAlign w:val="bottom"/>
            <w:hideMark/>
          </w:tcPr>
          <w:p w14:paraId="3DB75537"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3D4CF406"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7B83CD67"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780A7AC0" w14:textId="288A946D"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11.22</w:t>
            </w:r>
          </w:p>
        </w:tc>
        <w:tc>
          <w:tcPr>
            <w:tcW w:w="3599" w:type="dxa"/>
            <w:tcBorders>
              <w:top w:val="nil"/>
              <w:left w:val="nil"/>
              <w:bottom w:val="single" w:sz="4" w:space="0" w:color="auto"/>
              <w:right w:val="single" w:sz="4" w:space="0" w:color="auto"/>
            </w:tcBorders>
            <w:noWrap/>
            <w:vAlign w:val="bottom"/>
            <w:hideMark/>
          </w:tcPr>
          <w:p w14:paraId="45141ABA"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2F521887"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5849CEAE"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0A6BEADF" w14:textId="54D31A43"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12.22</w:t>
            </w:r>
          </w:p>
        </w:tc>
        <w:tc>
          <w:tcPr>
            <w:tcW w:w="3599" w:type="dxa"/>
            <w:tcBorders>
              <w:top w:val="nil"/>
              <w:left w:val="nil"/>
              <w:bottom w:val="single" w:sz="4" w:space="0" w:color="auto"/>
              <w:right w:val="single" w:sz="4" w:space="0" w:color="auto"/>
            </w:tcBorders>
            <w:noWrap/>
            <w:vAlign w:val="bottom"/>
            <w:hideMark/>
          </w:tcPr>
          <w:p w14:paraId="691E29A0"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452FDD4E"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2041,67</w:t>
            </w:r>
          </w:p>
        </w:tc>
      </w:tr>
      <w:tr w:rsidR="009C705F" w14:paraId="0EFE574D" w14:textId="77777777" w:rsidTr="001C7B00">
        <w:trPr>
          <w:trHeight w:val="300"/>
        </w:trPr>
        <w:tc>
          <w:tcPr>
            <w:tcW w:w="1696" w:type="dxa"/>
            <w:tcBorders>
              <w:top w:val="nil"/>
              <w:left w:val="single" w:sz="4" w:space="0" w:color="auto"/>
              <w:bottom w:val="single" w:sz="4" w:space="0" w:color="auto"/>
              <w:right w:val="single" w:sz="4" w:space="0" w:color="auto"/>
            </w:tcBorders>
            <w:noWrap/>
            <w:hideMark/>
          </w:tcPr>
          <w:p w14:paraId="228ABEC8" w14:textId="33A3A392" w:rsidR="009C705F" w:rsidRPr="009C705F" w:rsidRDefault="009C705F" w:rsidP="009C705F">
            <w:pPr>
              <w:spacing w:after="0" w:line="240" w:lineRule="auto"/>
              <w:jc w:val="right"/>
              <w:rPr>
                <w:rFonts w:ascii="Times New Roman" w:hAnsi="Times New Roman" w:cs="Times New Roman"/>
                <w:sz w:val="28"/>
                <w:szCs w:val="28"/>
                <w:lang w:val="en-US"/>
              </w:rPr>
            </w:pPr>
            <w:r w:rsidRPr="009C705F">
              <w:rPr>
                <w:rFonts w:ascii="Times New Roman" w:hAnsi="Times New Roman" w:cs="Times New Roman"/>
                <w:sz w:val="28"/>
                <w:szCs w:val="28"/>
                <w:lang w:val="en-US"/>
              </w:rPr>
              <w:t>01.23</w:t>
            </w:r>
          </w:p>
        </w:tc>
        <w:tc>
          <w:tcPr>
            <w:tcW w:w="3599" w:type="dxa"/>
            <w:tcBorders>
              <w:top w:val="nil"/>
              <w:left w:val="nil"/>
              <w:bottom w:val="single" w:sz="4" w:space="0" w:color="auto"/>
              <w:right w:val="single" w:sz="4" w:space="0" w:color="auto"/>
            </w:tcBorders>
            <w:noWrap/>
            <w:vAlign w:val="bottom"/>
            <w:hideMark/>
          </w:tcPr>
          <w:p w14:paraId="3FC5C2C4"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245000</w:t>
            </w:r>
          </w:p>
        </w:tc>
        <w:tc>
          <w:tcPr>
            <w:tcW w:w="4335" w:type="dxa"/>
            <w:tcBorders>
              <w:top w:val="nil"/>
              <w:left w:val="nil"/>
              <w:bottom w:val="single" w:sz="4" w:space="0" w:color="auto"/>
              <w:right w:val="single" w:sz="4" w:space="0" w:color="auto"/>
            </w:tcBorders>
            <w:noWrap/>
            <w:vAlign w:val="bottom"/>
            <w:hideMark/>
          </w:tcPr>
          <w:p w14:paraId="20CDB751" w14:textId="77777777" w:rsidR="009C705F" w:rsidRPr="001C7B00" w:rsidRDefault="009C705F" w:rsidP="009C705F">
            <w:pPr>
              <w:spacing w:after="0" w:line="240" w:lineRule="auto"/>
              <w:jc w:val="right"/>
              <w:rPr>
                <w:rFonts w:ascii="Times New Roman" w:hAnsi="Times New Roman" w:cs="Times New Roman"/>
                <w:color w:val="000000"/>
                <w:sz w:val="28"/>
                <w:szCs w:val="28"/>
              </w:rPr>
            </w:pPr>
            <w:r w:rsidRPr="001C7B00">
              <w:rPr>
                <w:rFonts w:ascii="Times New Roman" w:hAnsi="Times New Roman" w:cs="Times New Roman"/>
                <w:color w:val="000000"/>
                <w:sz w:val="28"/>
                <w:szCs w:val="28"/>
              </w:rPr>
              <w:t>247041,67</w:t>
            </w:r>
          </w:p>
        </w:tc>
      </w:tr>
    </w:tbl>
    <w:p w14:paraId="72BD916C" w14:textId="4BF3450B" w:rsidR="00BD4914" w:rsidRDefault="00BD4914" w:rsidP="005A4F9D">
      <w:pPr>
        <w:spacing w:line="240" w:lineRule="auto"/>
        <w:ind w:firstLine="709"/>
        <w:rPr>
          <w:sz w:val="28"/>
          <w:szCs w:val="28"/>
        </w:rPr>
      </w:pPr>
    </w:p>
    <w:p w14:paraId="4EAC83E0" w14:textId="469855F9" w:rsidR="00BD4914" w:rsidRDefault="00BD4914" w:rsidP="005A4F9D">
      <w:pPr>
        <w:spacing w:line="240" w:lineRule="auto"/>
        <w:ind w:firstLine="709"/>
        <w:rPr>
          <w:sz w:val="28"/>
          <w:szCs w:val="28"/>
        </w:rPr>
      </w:pPr>
    </w:p>
    <w:p w14:paraId="5D270B98" w14:textId="159914E6" w:rsidR="00BD4914" w:rsidRDefault="00BD4914" w:rsidP="005A4F9D">
      <w:pPr>
        <w:spacing w:line="240" w:lineRule="auto"/>
        <w:ind w:firstLine="709"/>
        <w:rPr>
          <w:sz w:val="28"/>
          <w:szCs w:val="28"/>
        </w:rPr>
      </w:pPr>
    </w:p>
    <w:p w14:paraId="2CC37939" w14:textId="08DF4256" w:rsidR="00BD4914" w:rsidRDefault="00BD4914" w:rsidP="005A4F9D">
      <w:pPr>
        <w:spacing w:line="240" w:lineRule="auto"/>
        <w:ind w:firstLine="709"/>
        <w:rPr>
          <w:sz w:val="28"/>
          <w:szCs w:val="28"/>
        </w:rPr>
      </w:pPr>
    </w:p>
    <w:p w14:paraId="78009669" w14:textId="01955E5A" w:rsidR="00BD4914" w:rsidRDefault="00BD4914" w:rsidP="005A4F9D">
      <w:pPr>
        <w:spacing w:line="240" w:lineRule="auto"/>
        <w:ind w:firstLine="709"/>
        <w:rPr>
          <w:sz w:val="28"/>
          <w:szCs w:val="28"/>
        </w:rPr>
      </w:pPr>
    </w:p>
    <w:p w14:paraId="5A5140BE" w14:textId="0DD07CAF" w:rsidR="00BD4914" w:rsidRDefault="00BD4914" w:rsidP="005A4F9D">
      <w:pPr>
        <w:spacing w:line="240" w:lineRule="auto"/>
        <w:ind w:firstLine="709"/>
        <w:rPr>
          <w:sz w:val="28"/>
          <w:szCs w:val="28"/>
        </w:rPr>
      </w:pPr>
    </w:p>
    <w:p w14:paraId="124C0A5D" w14:textId="67CE9FB1" w:rsidR="00BD4914" w:rsidRPr="001C7B00" w:rsidRDefault="00BD4914" w:rsidP="001C7B00"/>
    <w:p w14:paraId="7CD1338C" w14:textId="22AE8795" w:rsidR="00BD4914" w:rsidRPr="001C7B00" w:rsidRDefault="00BD4914" w:rsidP="001C7B00"/>
    <w:p w14:paraId="1C942E55" w14:textId="4BF96DF8" w:rsidR="00BD4914" w:rsidRPr="001C7B00" w:rsidRDefault="00BD4914" w:rsidP="001C7B00"/>
    <w:p w14:paraId="3AFCA21A" w14:textId="08E3A594" w:rsidR="001C7B00" w:rsidRPr="001C7B00" w:rsidRDefault="001C7B00" w:rsidP="001C7B00"/>
    <w:p w14:paraId="2053C1FC" w14:textId="597ACACF" w:rsidR="001C7B00" w:rsidRPr="001C7B00" w:rsidRDefault="001C7B00" w:rsidP="001C7B00"/>
    <w:p w14:paraId="56C3563E" w14:textId="4B67FA2E" w:rsidR="001C7B00" w:rsidRPr="001C7B00" w:rsidRDefault="001C7B00" w:rsidP="001C7B00"/>
    <w:p w14:paraId="6EF58349" w14:textId="525DA256" w:rsidR="001C7B00" w:rsidRPr="001C7B00" w:rsidRDefault="001C7B00" w:rsidP="001C7B00"/>
    <w:p w14:paraId="6D298E63" w14:textId="595BBEF4" w:rsidR="001C7B00" w:rsidRDefault="001C7B00" w:rsidP="001C7B00"/>
    <w:p w14:paraId="2FB98683" w14:textId="77777777" w:rsidR="001C7B00" w:rsidRPr="001C7B00" w:rsidRDefault="001C7B00" w:rsidP="001C7B00"/>
    <w:p w14:paraId="793C8D7E" w14:textId="35B437D4" w:rsidR="00BD4914" w:rsidRPr="001C7B00" w:rsidRDefault="00BD4914" w:rsidP="001C7B00">
      <w:bookmarkStart w:id="12" w:name="_Toc90063614"/>
    </w:p>
    <w:p w14:paraId="5DCE95F5" w14:textId="77777777" w:rsidR="001C7B00" w:rsidRPr="001C7B00" w:rsidRDefault="001C7B00" w:rsidP="001C7B00"/>
    <w:bookmarkEnd w:id="12"/>
    <w:p w14:paraId="59AAD3E6" w14:textId="75040156" w:rsidR="00A33F56" w:rsidRPr="00CA27FA" w:rsidRDefault="001C7B00" w:rsidP="005A4F9D">
      <w:pPr>
        <w:spacing w:line="240" w:lineRule="auto"/>
        <w:ind w:firstLine="709"/>
        <w:jc w:val="center"/>
        <w:rPr>
          <w:rFonts w:eastAsia="Times New Roman" w:cs="Times New Roman"/>
          <w:sz w:val="28"/>
          <w:szCs w:val="28"/>
          <w:lang w:val="en-US" w:eastAsia="ru-RU"/>
        </w:rPr>
      </w:pPr>
      <w:r w:rsidRPr="001C7B00">
        <w:rPr>
          <w:rFonts w:ascii="Times New Roman" w:eastAsiaTheme="majorEastAsia" w:hAnsi="Times New Roman" w:cstheme="majorBidi"/>
          <w:b/>
          <w:sz w:val="28"/>
          <w:szCs w:val="32"/>
          <w:lang w:val="en-US"/>
        </w:rPr>
        <w:lastRenderedPageBreak/>
        <w:t>7. DETERMINATION OF INCOME</w:t>
      </w:r>
    </w:p>
    <w:p w14:paraId="6E76E98E" w14:textId="77777777" w:rsidR="00CA27FA" w:rsidRPr="00CA27FA" w:rsidRDefault="00CA27FA" w:rsidP="00CA27FA">
      <w:pPr>
        <w:spacing w:after="0" w:line="240" w:lineRule="auto"/>
        <w:ind w:firstLine="709"/>
        <w:jc w:val="both"/>
        <w:rPr>
          <w:rFonts w:ascii="Times New Roman" w:hAnsi="Times New Roman" w:cs="Times New Roman"/>
          <w:sz w:val="28"/>
          <w:szCs w:val="28"/>
          <w:lang w:val="en-US"/>
        </w:rPr>
      </w:pPr>
      <w:r w:rsidRPr="00CA27FA">
        <w:rPr>
          <w:rFonts w:ascii="Times New Roman" w:hAnsi="Times New Roman" w:cs="Times New Roman"/>
          <w:sz w:val="28"/>
          <w:szCs w:val="28"/>
          <w:lang w:val="en-US"/>
        </w:rPr>
        <w:t>The company's income planning was carried out using simulation modeling, in the future the minimum amount of program implementation can be increased. The sales plan is presented in the table below.</w:t>
      </w:r>
    </w:p>
    <w:p w14:paraId="736FA9E7" w14:textId="24408D17" w:rsidR="00A33F56" w:rsidRPr="00CA27FA" w:rsidRDefault="00CA27FA" w:rsidP="00CA27FA">
      <w:pPr>
        <w:spacing w:after="0" w:line="240" w:lineRule="auto"/>
        <w:ind w:firstLine="709"/>
        <w:jc w:val="both"/>
        <w:rPr>
          <w:rFonts w:ascii="Times New Roman" w:hAnsi="Times New Roman" w:cs="Times New Roman"/>
          <w:sz w:val="28"/>
          <w:szCs w:val="28"/>
          <w:lang w:val="en-US"/>
        </w:rPr>
      </w:pPr>
      <w:r w:rsidRPr="00CA27FA">
        <w:rPr>
          <w:rFonts w:ascii="Times New Roman" w:hAnsi="Times New Roman" w:cs="Times New Roman"/>
          <w:sz w:val="28"/>
          <w:szCs w:val="28"/>
          <w:lang w:val="en-US"/>
        </w:rPr>
        <w:t>Table 6. - Plan for the sale of cosmetology services through a mobile application</w:t>
      </w:r>
    </w:p>
    <w:tbl>
      <w:tblPr>
        <w:tblW w:w="9766" w:type="dxa"/>
        <w:tblLook w:val="04A0" w:firstRow="1" w:lastRow="0" w:firstColumn="1" w:lastColumn="0" w:noHBand="0" w:noVBand="1"/>
      </w:tblPr>
      <w:tblGrid>
        <w:gridCol w:w="1029"/>
        <w:gridCol w:w="1930"/>
        <w:gridCol w:w="2037"/>
        <w:gridCol w:w="1608"/>
        <w:gridCol w:w="1973"/>
        <w:gridCol w:w="1336"/>
      </w:tblGrid>
      <w:tr w:rsidR="00A33F56" w14:paraId="502D421A" w14:textId="77777777" w:rsidTr="00A33F56">
        <w:trPr>
          <w:trHeight w:val="293"/>
        </w:trPr>
        <w:tc>
          <w:tcPr>
            <w:tcW w:w="1029" w:type="dxa"/>
            <w:tcBorders>
              <w:top w:val="single" w:sz="4" w:space="0" w:color="auto"/>
              <w:left w:val="single" w:sz="4" w:space="0" w:color="auto"/>
              <w:bottom w:val="single" w:sz="4" w:space="0" w:color="auto"/>
              <w:right w:val="single" w:sz="4" w:space="0" w:color="auto"/>
            </w:tcBorders>
            <w:noWrap/>
            <w:vAlign w:val="bottom"/>
            <w:hideMark/>
          </w:tcPr>
          <w:p w14:paraId="1DD6011A" w14:textId="77777777" w:rsidR="00A33F56" w:rsidRPr="00EA6038" w:rsidRDefault="00A33F56" w:rsidP="009C705F">
            <w:pPr>
              <w:spacing w:after="0" w:line="240" w:lineRule="auto"/>
              <w:jc w:val="right"/>
              <w:rPr>
                <w:rFonts w:ascii="Times New Roman" w:hAnsi="Times New Roman" w:cs="Times New Roman"/>
                <w:sz w:val="28"/>
                <w:szCs w:val="28"/>
                <w:lang w:val="en-US"/>
              </w:rPr>
            </w:pPr>
            <w:r w:rsidRPr="00EA6038">
              <w:rPr>
                <w:rFonts w:ascii="Times New Roman" w:hAnsi="Times New Roman" w:cs="Times New Roman"/>
                <w:sz w:val="28"/>
                <w:szCs w:val="28"/>
                <w:lang w:val="en-US"/>
              </w:rPr>
              <w:t> </w:t>
            </w:r>
          </w:p>
        </w:tc>
        <w:tc>
          <w:tcPr>
            <w:tcW w:w="1930" w:type="dxa"/>
            <w:tcBorders>
              <w:top w:val="single" w:sz="4" w:space="0" w:color="auto"/>
              <w:left w:val="nil"/>
              <w:bottom w:val="single" w:sz="4" w:space="0" w:color="auto"/>
              <w:right w:val="single" w:sz="4" w:space="0" w:color="auto"/>
            </w:tcBorders>
            <w:noWrap/>
            <w:vAlign w:val="bottom"/>
            <w:hideMark/>
          </w:tcPr>
          <w:p w14:paraId="35F4F16D" w14:textId="50C0658C" w:rsidR="00A33F56" w:rsidRPr="009C705F" w:rsidRDefault="00CA27FA" w:rsidP="009C705F">
            <w:pPr>
              <w:spacing w:after="0" w:line="240" w:lineRule="auto"/>
              <w:jc w:val="right"/>
              <w:rPr>
                <w:rFonts w:ascii="Times New Roman" w:hAnsi="Times New Roman" w:cs="Times New Roman"/>
                <w:sz w:val="28"/>
                <w:szCs w:val="28"/>
              </w:rPr>
            </w:pPr>
            <w:proofErr w:type="spellStart"/>
            <w:r w:rsidRPr="009C705F">
              <w:rPr>
                <w:rFonts w:ascii="Times New Roman" w:hAnsi="Times New Roman" w:cs="Times New Roman"/>
                <w:sz w:val="28"/>
                <w:szCs w:val="28"/>
              </w:rPr>
              <w:t>Cheap</w:t>
            </w:r>
            <w:proofErr w:type="spellEnd"/>
            <w:r w:rsidRPr="009C705F">
              <w:rPr>
                <w:rFonts w:ascii="Times New Roman" w:hAnsi="Times New Roman" w:cs="Times New Roman"/>
                <w:sz w:val="28"/>
                <w:szCs w:val="28"/>
              </w:rPr>
              <w:t xml:space="preserve"> </w:t>
            </w:r>
            <w:proofErr w:type="spellStart"/>
            <w:r w:rsidRPr="009C705F">
              <w:rPr>
                <w:rFonts w:ascii="Times New Roman" w:hAnsi="Times New Roman" w:cs="Times New Roman"/>
                <w:sz w:val="28"/>
                <w:szCs w:val="28"/>
              </w:rPr>
              <w:t>segment</w:t>
            </w:r>
            <w:proofErr w:type="spellEnd"/>
          </w:p>
        </w:tc>
        <w:tc>
          <w:tcPr>
            <w:tcW w:w="2037" w:type="dxa"/>
            <w:tcBorders>
              <w:top w:val="single" w:sz="4" w:space="0" w:color="auto"/>
              <w:left w:val="nil"/>
              <w:bottom w:val="single" w:sz="4" w:space="0" w:color="auto"/>
              <w:right w:val="single" w:sz="4" w:space="0" w:color="auto"/>
            </w:tcBorders>
            <w:noWrap/>
            <w:vAlign w:val="bottom"/>
            <w:hideMark/>
          </w:tcPr>
          <w:p w14:paraId="10DEB82B" w14:textId="641C2EE5" w:rsidR="00A33F56" w:rsidRPr="009C705F" w:rsidRDefault="00CA27FA" w:rsidP="009C705F">
            <w:pPr>
              <w:spacing w:after="0" w:line="240" w:lineRule="auto"/>
              <w:jc w:val="right"/>
              <w:rPr>
                <w:rFonts w:ascii="Times New Roman" w:hAnsi="Times New Roman" w:cs="Times New Roman"/>
                <w:sz w:val="28"/>
                <w:szCs w:val="28"/>
              </w:rPr>
            </w:pPr>
            <w:proofErr w:type="spellStart"/>
            <w:r w:rsidRPr="009C705F">
              <w:rPr>
                <w:rFonts w:ascii="Times New Roman" w:hAnsi="Times New Roman" w:cs="Times New Roman"/>
                <w:sz w:val="28"/>
                <w:szCs w:val="28"/>
              </w:rPr>
              <w:t>Middle</w:t>
            </w:r>
            <w:proofErr w:type="spellEnd"/>
            <w:r w:rsidRPr="009C705F">
              <w:rPr>
                <w:rFonts w:ascii="Times New Roman" w:hAnsi="Times New Roman" w:cs="Times New Roman"/>
                <w:sz w:val="28"/>
                <w:szCs w:val="28"/>
              </w:rPr>
              <w:t xml:space="preserve"> </w:t>
            </w:r>
            <w:proofErr w:type="spellStart"/>
            <w:r w:rsidRPr="009C705F">
              <w:rPr>
                <w:rFonts w:ascii="Times New Roman" w:hAnsi="Times New Roman" w:cs="Times New Roman"/>
                <w:sz w:val="28"/>
                <w:szCs w:val="28"/>
              </w:rPr>
              <w:t>segment</w:t>
            </w:r>
            <w:proofErr w:type="spellEnd"/>
          </w:p>
        </w:tc>
        <w:tc>
          <w:tcPr>
            <w:tcW w:w="1608" w:type="dxa"/>
            <w:tcBorders>
              <w:top w:val="single" w:sz="4" w:space="0" w:color="auto"/>
              <w:left w:val="nil"/>
              <w:bottom w:val="single" w:sz="4" w:space="0" w:color="auto"/>
              <w:right w:val="single" w:sz="4" w:space="0" w:color="auto"/>
            </w:tcBorders>
            <w:noWrap/>
            <w:vAlign w:val="bottom"/>
            <w:hideMark/>
          </w:tcPr>
          <w:p w14:paraId="4B4C0DBB" w14:textId="26A7DFA8" w:rsidR="00A33F56" w:rsidRPr="009C705F" w:rsidRDefault="00A33F56"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VIP</w:t>
            </w:r>
            <w:r w:rsidR="00CA27FA" w:rsidRPr="009C705F">
              <w:rPr>
                <w:rFonts w:ascii="Times New Roman" w:hAnsi="Times New Roman" w:cs="Times New Roman"/>
                <w:sz w:val="28"/>
                <w:szCs w:val="28"/>
              </w:rPr>
              <w:t xml:space="preserve"> </w:t>
            </w:r>
            <w:proofErr w:type="spellStart"/>
            <w:r w:rsidR="009C705F" w:rsidRPr="009C705F">
              <w:rPr>
                <w:rFonts w:ascii="Times New Roman" w:hAnsi="Times New Roman" w:cs="Times New Roman"/>
                <w:sz w:val="28"/>
                <w:szCs w:val="28"/>
              </w:rPr>
              <w:t>segment</w:t>
            </w:r>
            <w:proofErr w:type="spellEnd"/>
          </w:p>
        </w:tc>
        <w:tc>
          <w:tcPr>
            <w:tcW w:w="1973" w:type="dxa"/>
            <w:tcBorders>
              <w:top w:val="single" w:sz="4" w:space="0" w:color="auto"/>
              <w:left w:val="nil"/>
              <w:bottom w:val="single" w:sz="4" w:space="0" w:color="auto"/>
              <w:right w:val="single" w:sz="4" w:space="0" w:color="auto"/>
            </w:tcBorders>
            <w:noWrap/>
            <w:vAlign w:val="bottom"/>
            <w:hideMark/>
          </w:tcPr>
          <w:p w14:paraId="3FB79D0B" w14:textId="6E8E23A3" w:rsidR="00A33F56" w:rsidRPr="009C705F" w:rsidRDefault="009C705F" w:rsidP="009C705F">
            <w:pPr>
              <w:spacing w:after="0" w:line="240" w:lineRule="auto"/>
              <w:jc w:val="right"/>
              <w:rPr>
                <w:rFonts w:ascii="Times New Roman" w:hAnsi="Times New Roman" w:cs="Times New Roman"/>
                <w:sz w:val="28"/>
                <w:szCs w:val="28"/>
              </w:rPr>
            </w:pPr>
            <w:proofErr w:type="spellStart"/>
            <w:r w:rsidRPr="009C705F">
              <w:rPr>
                <w:rFonts w:ascii="Times New Roman" w:hAnsi="Times New Roman" w:cs="Times New Roman"/>
                <w:sz w:val="28"/>
                <w:szCs w:val="28"/>
              </w:rPr>
              <w:t>Premium</w:t>
            </w:r>
            <w:proofErr w:type="spellEnd"/>
            <w:r w:rsidRPr="009C705F">
              <w:rPr>
                <w:rFonts w:ascii="Times New Roman" w:hAnsi="Times New Roman" w:cs="Times New Roman"/>
                <w:sz w:val="28"/>
                <w:szCs w:val="28"/>
              </w:rPr>
              <w:t xml:space="preserve"> </w:t>
            </w:r>
            <w:proofErr w:type="spellStart"/>
            <w:r w:rsidRPr="009C705F">
              <w:rPr>
                <w:rFonts w:ascii="Times New Roman" w:hAnsi="Times New Roman" w:cs="Times New Roman"/>
                <w:sz w:val="28"/>
                <w:szCs w:val="28"/>
              </w:rPr>
              <w:t>segment</w:t>
            </w:r>
            <w:proofErr w:type="spellEnd"/>
          </w:p>
        </w:tc>
        <w:tc>
          <w:tcPr>
            <w:tcW w:w="1189" w:type="dxa"/>
            <w:tcBorders>
              <w:top w:val="single" w:sz="4" w:space="0" w:color="auto"/>
              <w:left w:val="nil"/>
              <w:bottom w:val="single" w:sz="4" w:space="0" w:color="auto"/>
              <w:right w:val="single" w:sz="4" w:space="0" w:color="auto"/>
            </w:tcBorders>
            <w:noWrap/>
            <w:vAlign w:val="bottom"/>
            <w:hideMark/>
          </w:tcPr>
          <w:p w14:paraId="02108E3C" w14:textId="58172D30" w:rsidR="00A33F56" w:rsidRPr="009C705F" w:rsidRDefault="009C705F" w:rsidP="009C705F">
            <w:pPr>
              <w:spacing w:after="0" w:line="240" w:lineRule="auto"/>
              <w:jc w:val="right"/>
              <w:rPr>
                <w:rFonts w:ascii="Times New Roman" w:hAnsi="Times New Roman" w:cs="Times New Roman"/>
                <w:sz w:val="28"/>
                <w:szCs w:val="28"/>
              </w:rPr>
            </w:pPr>
            <w:proofErr w:type="spellStart"/>
            <w:r w:rsidRPr="009C705F">
              <w:rPr>
                <w:rFonts w:ascii="Times New Roman" w:hAnsi="Times New Roman" w:cs="Times New Roman"/>
                <w:sz w:val="28"/>
                <w:szCs w:val="28"/>
              </w:rPr>
              <w:t>Sum</w:t>
            </w:r>
            <w:proofErr w:type="spellEnd"/>
          </w:p>
        </w:tc>
      </w:tr>
      <w:tr w:rsidR="00CA27FA" w14:paraId="3A3BEC08"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734DC306" w14:textId="744B73F3"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01</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093FBD63"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6D512A5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5DD278B0"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6E6CE88D"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632269A6"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08BE154B"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27DAC9DF" w14:textId="695C24F9"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02</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0F7F371F"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1E726233"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252E1260"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7383AA2A"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1D23FD6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19241711"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7F4397CA" w14:textId="00890487"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03</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5F230D67"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5EC60D58"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6EFADC81"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28EA4484"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3E5334F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2A78D5A5"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18959C27" w14:textId="17D6B09A"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04</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3E9447C1"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59918ACF"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3F86FCE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38A1956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29EDFFB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2DF8EA68"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78A8E890" w14:textId="218D9849"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05</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02EEE36A"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2196F9C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37FA1254"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0F9DFDB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3B1BA0E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31B38C81"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41455081" w14:textId="4C40E81A"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06</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1B2E2B9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554B520A"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45973215"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5469316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6299648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49473E67"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50220070" w14:textId="4F278637"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07</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43779EC8"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5F132D2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7DB92555"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42DA361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485A3F9D"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1FCF632E"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4D31E37D" w14:textId="42BDD74E"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08</w:t>
            </w:r>
            <w:r w:rsidR="00CA27FA" w:rsidRPr="009C705F">
              <w:rPr>
                <w:rFonts w:ascii="Times New Roman" w:hAnsi="Times New Roman" w:cs="Times New Roman"/>
                <w:sz w:val="28"/>
                <w:szCs w:val="28"/>
              </w:rPr>
              <w:t>.22</w:t>
            </w:r>
          </w:p>
        </w:tc>
        <w:tc>
          <w:tcPr>
            <w:tcW w:w="1930" w:type="dxa"/>
            <w:tcBorders>
              <w:top w:val="nil"/>
              <w:left w:val="nil"/>
              <w:bottom w:val="single" w:sz="4" w:space="0" w:color="auto"/>
              <w:right w:val="single" w:sz="4" w:space="0" w:color="auto"/>
            </w:tcBorders>
            <w:noWrap/>
            <w:vAlign w:val="bottom"/>
            <w:hideMark/>
          </w:tcPr>
          <w:p w14:paraId="0DF105BC"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7275B02C"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27F46EA3"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6745375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65699D96"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20A797C0"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721C8D76" w14:textId="5FA1D504"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09</w:t>
            </w:r>
            <w:r w:rsidR="00CA27FA" w:rsidRPr="009C705F">
              <w:rPr>
                <w:rFonts w:ascii="Times New Roman" w:hAnsi="Times New Roman" w:cs="Times New Roman"/>
                <w:sz w:val="28"/>
                <w:szCs w:val="28"/>
              </w:rPr>
              <w:t>.2</w:t>
            </w:r>
            <w:r>
              <w:rPr>
                <w:rFonts w:ascii="Times New Roman" w:hAnsi="Times New Roman" w:cs="Times New Roman"/>
                <w:sz w:val="28"/>
                <w:szCs w:val="28"/>
              </w:rPr>
              <w:t>2</w:t>
            </w:r>
          </w:p>
        </w:tc>
        <w:tc>
          <w:tcPr>
            <w:tcW w:w="1930" w:type="dxa"/>
            <w:tcBorders>
              <w:top w:val="nil"/>
              <w:left w:val="nil"/>
              <w:bottom w:val="single" w:sz="4" w:space="0" w:color="auto"/>
              <w:right w:val="single" w:sz="4" w:space="0" w:color="auto"/>
            </w:tcBorders>
            <w:noWrap/>
            <w:vAlign w:val="bottom"/>
            <w:hideMark/>
          </w:tcPr>
          <w:p w14:paraId="4C6BD915"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6073E626"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595132B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1B14954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7FB011CB"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6E7CA7B9"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58757618" w14:textId="1CDDA564"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10</w:t>
            </w:r>
            <w:r w:rsidR="00CA27FA" w:rsidRPr="009C705F">
              <w:rPr>
                <w:rFonts w:ascii="Times New Roman" w:hAnsi="Times New Roman" w:cs="Times New Roman"/>
                <w:sz w:val="28"/>
                <w:szCs w:val="28"/>
              </w:rPr>
              <w:t>.2</w:t>
            </w:r>
            <w:r>
              <w:rPr>
                <w:rFonts w:ascii="Times New Roman" w:hAnsi="Times New Roman" w:cs="Times New Roman"/>
                <w:sz w:val="28"/>
                <w:szCs w:val="28"/>
              </w:rPr>
              <w:t>2</w:t>
            </w:r>
          </w:p>
        </w:tc>
        <w:tc>
          <w:tcPr>
            <w:tcW w:w="1930" w:type="dxa"/>
            <w:tcBorders>
              <w:top w:val="nil"/>
              <w:left w:val="nil"/>
              <w:bottom w:val="single" w:sz="4" w:space="0" w:color="auto"/>
              <w:right w:val="single" w:sz="4" w:space="0" w:color="auto"/>
            </w:tcBorders>
            <w:noWrap/>
            <w:vAlign w:val="bottom"/>
            <w:hideMark/>
          </w:tcPr>
          <w:p w14:paraId="2D404C4A"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16BB76FF"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30D0CC62"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553DAAD6"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39CFA86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56DFB714"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3F3B4D68" w14:textId="71703596"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11</w:t>
            </w:r>
            <w:r w:rsidR="00CA27FA" w:rsidRPr="009C705F">
              <w:rPr>
                <w:rFonts w:ascii="Times New Roman" w:hAnsi="Times New Roman" w:cs="Times New Roman"/>
                <w:sz w:val="28"/>
                <w:szCs w:val="28"/>
              </w:rPr>
              <w:t>.2</w:t>
            </w:r>
            <w:r>
              <w:rPr>
                <w:rFonts w:ascii="Times New Roman" w:hAnsi="Times New Roman" w:cs="Times New Roman"/>
                <w:sz w:val="28"/>
                <w:szCs w:val="28"/>
              </w:rPr>
              <w:t>2</w:t>
            </w:r>
          </w:p>
        </w:tc>
        <w:tc>
          <w:tcPr>
            <w:tcW w:w="1930" w:type="dxa"/>
            <w:tcBorders>
              <w:top w:val="nil"/>
              <w:left w:val="nil"/>
              <w:bottom w:val="single" w:sz="4" w:space="0" w:color="auto"/>
              <w:right w:val="single" w:sz="4" w:space="0" w:color="auto"/>
            </w:tcBorders>
            <w:noWrap/>
            <w:vAlign w:val="bottom"/>
            <w:hideMark/>
          </w:tcPr>
          <w:p w14:paraId="61156985"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0D7DEBE3"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32CF0B67"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4BF54123"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1AD0C9F0"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178EEBBE"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5F7F71A0" w14:textId="5504A970"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12.22</w:t>
            </w:r>
          </w:p>
        </w:tc>
        <w:tc>
          <w:tcPr>
            <w:tcW w:w="1930" w:type="dxa"/>
            <w:tcBorders>
              <w:top w:val="nil"/>
              <w:left w:val="nil"/>
              <w:bottom w:val="single" w:sz="4" w:space="0" w:color="auto"/>
              <w:right w:val="single" w:sz="4" w:space="0" w:color="auto"/>
            </w:tcBorders>
            <w:noWrap/>
            <w:vAlign w:val="bottom"/>
            <w:hideMark/>
          </w:tcPr>
          <w:p w14:paraId="3736EE87"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51697DF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57136804"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1E8A4D21"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3ABD9F24"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38A8A943"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60F68C52" w14:textId="512C764D" w:rsidR="00CA27FA" w:rsidRPr="009C705F" w:rsidRDefault="009C705F" w:rsidP="009C7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01.23</w:t>
            </w:r>
          </w:p>
        </w:tc>
        <w:tc>
          <w:tcPr>
            <w:tcW w:w="1930" w:type="dxa"/>
            <w:tcBorders>
              <w:top w:val="nil"/>
              <w:left w:val="nil"/>
              <w:bottom w:val="single" w:sz="4" w:space="0" w:color="auto"/>
              <w:right w:val="single" w:sz="4" w:space="0" w:color="auto"/>
            </w:tcBorders>
            <w:noWrap/>
            <w:vAlign w:val="bottom"/>
            <w:hideMark/>
          </w:tcPr>
          <w:p w14:paraId="6D721DBF"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1123500</w:t>
            </w:r>
          </w:p>
        </w:tc>
        <w:tc>
          <w:tcPr>
            <w:tcW w:w="2037" w:type="dxa"/>
            <w:tcBorders>
              <w:top w:val="nil"/>
              <w:left w:val="nil"/>
              <w:bottom w:val="single" w:sz="4" w:space="0" w:color="auto"/>
              <w:right w:val="single" w:sz="4" w:space="0" w:color="auto"/>
            </w:tcBorders>
            <w:noWrap/>
            <w:vAlign w:val="bottom"/>
            <w:hideMark/>
          </w:tcPr>
          <w:p w14:paraId="4DEC212C"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1125000</w:t>
            </w:r>
          </w:p>
        </w:tc>
        <w:tc>
          <w:tcPr>
            <w:tcW w:w="1608" w:type="dxa"/>
            <w:tcBorders>
              <w:top w:val="nil"/>
              <w:left w:val="nil"/>
              <w:bottom w:val="single" w:sz="4" w:space="0" w:color="auto"/>
              <w:right w:val="single" w:sz="4" w:space="0" w:color="auto"/>
            </w:tcBorders>
            <w:noWrap/>
            <w:vAlign w:val="bottom"/>
            <w:hideMark/>
          </w:tcPr>
          <w:p w14:paraId="76C16754"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1124500</w:t>
            </w:r>
          </w:p>
        </w:tc>
        <w:tc>
          <w:tcPr>
            <w:tcW w:w="1973" w:type="dxa"/>
            <w:tcBorders>
              <w:top w:val="nil"/>
              <w:left w:val="nil"/>
              <w:bottom w:val="single" w:sz="4" w:space="0" w:color="auto"/>
              <w:right w:val="single" w:sz="4" w:space="0" w:color="auto"/>
            </w:tcBorders>
            <w:noWrap/>
            <w:vAlign w:val="bottom"/>
            <w:hideMark/>
          </w:tcPr>
          <w:p w14:paraId="74A5F341"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1127500</w:t>
            </w:r>
          </w:p>
        </w:tc>
        <w:tc>
          <w:tcPr>
            <w:tcW w:w="1189" w:type="dxa"/>
            <w:tcBorders>
              <w:top w:val="nil"/>
              <w:left w:val="nil"/>
              <w:bottom w:val="single" w:sz="4" w:space="0" w:color="auto"/>
              <w:right w:val="single" w:sz="4" w:space="0" w:color="auto"/>
            </w:tcBorders>
            <w:noWrap/>
            <w:vAlign w:val="bottom"/>
            <w:hideMark/>
          </w:tcPr>
          <w:p w14:paraId="1D71FAA1"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4500500</w:t>
            </w:r>
          </w:p>
        </w:tc>
      </w:tr>
      <w:tr w:rsidR="00CA27FA" w14:paraId="7C2EBC48" w14:textId="77777777" w:rsidTr="00BE2580">
        <w:trPr>
          <w:trHeight w:val="293"/>
        </w:trPr>
        <w:tc>
          <w:tcPr>
            <w:tcW w:w="1029" w:type="dxa"/>
            <w:tcBorders>
              <w:top w:val="nil"/>
              <w:left w:val="single" w:sz="4" w:space="0" w:color="auto"/>
              <w:bottom w:val="single" w:sz="4" w:space="0" w:color="auto"/>
              <w:right w:val="single" w:sz="4" w:space="0" w:color="auto"/>
            </w:tcBorders>
            <w:noWrap/>
            <w:hideMark/>
          </w:tcPr>
          <w:p w14:paraId="397240B6" w14:textId="4795FC04"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SUM</w:t>
            </w:r>
          </w:p>
        </w:tc>
        <w:tc>
          <w:tcPr>
            <w:tcW w:w="1930" w:type="dxa"/>
            <w:tcBorders>
              <w:top w:val="nil"/>
              <w:left w:val="nil"/>
              <w:bottom w:val="single" w:sz="4" w:space="0" w:color="auto"/>
              <w:right w:val="single" w:sz="4" w:space="0" w:color="auto"/>
            </w:tcBorders>
            <w:noWrap/>
            <w:vAlign w:val="bottom"/>
            <w:hideMark/>
          </w:tcPr>
          <w:p w14:paraId="6F2969FE"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14605500</w:t>
            </w:r>
          </w:p>
        </w:tc>
        <w:tc>
          <w:tcPr>
            <w:tcW w:w="2037" w:type="dxa"/>
            <w:tcBorders>
              <w:top w:val="nil"/>
              <w:left w:val="nil"/>
              <w:bottom w:val="single" w:sz="4" w:space="0" w:color="auto"/>
              <w:right w:val="single" w:sz="4" w:space="0" w:color="auto"/>
            </w:tcBorders>
            <w:noWrap/>
            <w:vAlign w:val="bottom"/>
            <w:hideMark/>
          </w:tcPr>
          <w:p w14:paraId="22D43A5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14625000</w:t>
            </w:r>
          </w:p>
        </w:tc>
        <w:tc>
          <w:tcPr>
            <w:tcW w:w="1608" w:type="dxa"/>
            <w:tcBorders>
              <w:top w:val="nil"/>
              <w:left w:val="nil"/>
              <w:bottom w:val="single" w:sz="4" w:space="0" w:color="auto"/>
              <w:right w:val="single" w:sz="4" w:space="0" w:color="auto"/>
            </w:tcBorders>
            <w:noWrap/>
            <w:vAlign w:val="bottom"/>
            <w:hideMark/>
          </w:tcPr>
          <w:p w14:paraId="42CF3296"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14618500</w:t>
            </w:r>
          </w:p>
        </w:tc>
        <w:tc>
          <w:tcPr>
            <w:tcW w:w="1973" w:type="dxa"/>
            <w:tcBorders>
              <w:top w:val="nil"/>
              <w:left w:val="nil"/>
              <w:bottom w:val="single" w:sz="4" w:space="0" w:color="auto"/>
              <w:right w:val="single" w:sz="4" w:space="0" w:color="auto"/>
            </w:tcBorders>
            <w:noWrap/>
            <w:vAlign w:val="bottom"/>
            <w:hideMark/>
          </w:tcPr>
          <w:p w14:paraId="21D47E8F"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14657500</w:t>
            </w:r>
          </w:p>
        </w:tc>
        <w:tc>
          <w:tcPr>
            <w:tcW w:w="1189" w:type="dxa"/>
            <w:tcBorders>
              <w:top w:val="nil"/>
              <w:left w:val="nil"/>
              <w:bottom w:val="single" w:sz="4" w:space="0" w:color="auto"/>
              <w:right w:val="single" w:sz="4" w:space="0" w:color="auto"/>
            </w:tcBorders>
            <w:noWrap/>
            <w:vAlign w:val="bottom"/>
            <w:hideMark/>
          </w:tcPr>
          <w:p w14:paraId="7007F429" w14:textId="77777777" w:rsidR="00CA27FA" w:rsidRPr="009C705F" w:rsidRDefault="00CA27FA" w:rsidP="009C705F">
            <w:pPr>
              <w:spacing w:after="0" w:line="240" w:lineRule="auto"/>
              <w:jc w:val="right"/>
              <w:rPr>
                <w:rFonts w:ascii="Times New Roman" w:hAnsi="Times New Roman" w:cs="Times New Roman"/>
                <w:sz w:val="28"/>
                <w:szCs w:val="28"/>
              </w:rPr>
            </w:pPr>
            <w:r w:rsidRPr="009C705F">
              <w:rPr>
                <w:rFonts w:ascii="Times New Roman" w:hAnsi="Times New Roman" w:cs="Times New Roman"/>
                <w:sz w:val="28"/>
                <w:szCs w:val="28"/>
              </w:rPr>
              <w:t>58506500</w:t>
            </w:r>
          </w:p>
        </w:tc>
      </w:tr>
    </w:tbl>
    <w:p w14:paraId="27FA0BDF" w14:textId="77777777" w:rsidR="00A33F56" w:rsidRDefault="00A33F56" w:rsidP="005A4F9D">
      <w:pPr>
        <w:spacing w:line="240" w:lineRule="auto"/>
        <w:rPr>
          <w:rFonts w:eastAsia="Times New Roman"/>
          <w:b/>
          <w:bCs/>
          <w:sz w:val="28"/>
          <w:szCs w:val="28"/>
          <w:lang w:eastAsia="ru-RU"/>
        </w:rPr>
      </w:pPr>
    </w:p>
    <w:p w14:paraId="5EC98657" w14:textId="0A2C3E91" w:rsidR="00A33F56" w:rsidRPr="009C705F" w:rsidRDefault="009C705F" w:rsidP="009C705F">
      <w:pPr>
        <w:spacing w:after="0" w:line="240" w:lineRule="auto"/>
        <w:ind w:firstLine="709"/>
        <w:jc w:val="both"/>
        <w:rPr>
          <w:rFonts w:ascii="Times New Roman" w:hAnsi="Times New Roman" w:cs="Times New Roman"/>
          <w:sz w:val="28"/>
          <w:szCs w:val="28"/>
          <w:lang w:val="en-US"/>
        </w:rPr>
      </w:pPr>
      <w:r w:rsidRPr="009C705F">
        <w:rPr>
          <w:rFonts w:ascii="Times New Roman" w:hAnsi="Times New Roman" w:cs="Times New Roman"/>
          <w:sz w:val="28"/>
          <w:szCs w:val="28"/>
          <w:lang w:val="en-US"/>
        </w:rPr>
        <w:t>The figure below shows the financial performance of the project and its impact on the performance before the project and after the launch of the project.</w:t>
      </w:r>
      <w:r w:rsidR="00A33F56" w:rsidRPr="009C705F">
        <w:rPr>
          <w:rFonts w:ascii="Times New Roman" w:hAnsi="Times New Roman" w:cs="Times New Roman"/>
          <w:noProof/>
          <w:sz w:val="28"/>
          <w:szCs w:val="28"/>
          <w:lang w:val="en-US"/>
        </w:rPr>
        <w:drawing>
          <wp:inline distT="0" distB="0" distL="0" distR="0" wp14:anchorId="2D36AD7B" wp14:editId="22FC95FF">
            <wp:extent cx="5940425" cy="3086100"/>
            <wp:effectExtent l="0" t="0" r="317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3086100"/>
                    </a:xfrm>
                    <a:prstGeom prst="rect">
                      <a:avLst/>
                    </a:prstGeom>
                    <a:noFill/>
                    <a:ln>
                      <a:noFill/>
                    </a:ln>
                  </pic:spPr>
                </pic:pic>
              </a:graphicData>
            </a:graphic>
          </wp:inline>
        </w:drawing>
      </w:r>
    </w:p>
    <w:p w14:paraId="75C1C0FA" w14:textId="77777777" w:rsidR="00D14E98" w:rsidRPr="00D14E98" w:rsidRDefault="00D14E98" w:rsidP="00D14E98">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sz w:val="28"/>
          <w:szCs w:val="28"/>
          <w:lang w:val="en-US"/>
        </w:rPr>
        <w:t>Figure 6. Key financial indicators</w:t>
      </w:r>
    </w:p>
    <w:p w14:paraId="4EC79F0C" w14:textId="77777777" w:rsidR="00D14E98" w:rsidRDefault="00D14E98" w:rsidP="00D14E98">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sz w:val="28"/>
          <w:szCs w:val="28"/>
          <w:lang w:val="en-US"/>
        </w:rPr>
        <w:t>The figure below shows the indicators for calculating the economic efficiency of the project.</w:t>
      </w:r>
    </w:p>
    <w:p w14:paraId="2AF2946D" w14:textId="37FBB7D1" w:rsidR="00A33F56" w:rsidRPr="00D14E98" w:rsidRDefault="00A33F56" w:rsidP="00D14E98">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noProof/>
          <w:sz w:val="28"/>
          <w:szCs w:val="28"/>
          <w:lang w:val="en-US"/>
        </w:rPr>
        <w:lastRenderedPageBreak/>
        <w:drawing>
          <wp:inline distT="0" distB="0" distL="0" distR="0" wp14:anchorId="25AA0E6B" wp14:editId="5EFAD88E">
            <wp:extent cx="5648325" cy="27336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48325" cy="2733675"/>
                    </a:xfrm>
                    <a:prstGeom prst="rect">
                      <a:avLst/>
                    </a:prstGeom>
                    <a:noFill/>
                    <a:ln>
                      <a:noFill/>
                    </a:ln>
                  </pic:spPr>
                </pic:pic>
              </a:graphicData>
            </a:graphic>
          </wp:inline>
        </w:drawing>
      </w:r>
    </w:p>
    <w:p w14:paraId="36EEE75F" w14:textId="31D42C90" w:rsidR="00D14E98" w:rsidRPr="00D14E98" w:rsidRDefault="00D14E98" w:rsidP="005A4F9D">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sz w:val="28"/>
          <w:szCs w:val="28"/>
          <w:lang w:val="en-US"/>
        </w:rPr>
        <w:t>Figure 7. - Economic evaluation of efficiency</w:t>
      </w:r>
    </w:p>
    <w:p w14:paraId="0663A6EF" w14:textId="059EC4C2" w:rsidR="00A33F56" w:rsidRDefault="00A33F56" w:rsidP="005A4F9D">
      <w:pPr>
        <w:spacing w:line="240" w:lineRule="auto"/>
        <w:ind w:firstLine="709"/>
        <w:jc w:val="both"/>
        <w:rPr>
          <w:sz w:val="28"/>
          <w:szCs w:val="28"/>
        </w:rPr>
      </w:pPr>
      <w:r>
        <w:rPr>
          <w:noProof/>
        </w:rPr>
        <w:drawing>
          <wp:inline distT="0" distB="0" distL="0" distR="0" wp14:anchorId="07F7E455" wp14:editId="27684A88">
            <wp:extent cx="5219700" cy="35433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9700" cy="3543300"/>
                    </a:xfrm>
                    <a:prstGeom prst="rect">
                      <a:avLst/>
                    </a:prstGeom>
                    <a:noFill/>
                    <a:ln>
                      <a:noFill/>
                    </a:ln>
                  </pic:spPr>
                </pic:pic>
              </a:graphicData>
            </a:graphic>
          </wp:inline>
        </w:drawing>
      </w:r>
    </w:p>
    <w:p w14:paraId="1DBFD54C" w14:textId="1A5882AC" w:rsidR="00A33F56" w:rsidRPr="00D14E98" w:rsidRDefault="00D14E98" w:rsidP="005A4F9D">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sz w:val="28"/>
          <w:szCs w:val="28"/>
          <w:lang w:val="en-US"/>
        </w:rPr>
        <w:t>Figure 8. - Payback schedule</w:t>
      </w:r>
    </w:p>
    <w:p w14:paraId="6366778F" w14:textId="129921AB" w:rsidR="00A33F56" w:rsidRPr="00D14E98" w:rsidRDefault="00D14E98" w:rsidP="00D14E98">
      <w:pPr>
        <w:spacing w:line="240" w:lineRule="auto"/>
        <w:ind w:firstLine="709"/>
        <w:jc w:val="both"/>
        <w:rPr>
          <w:rFonts w:ascii="Times New Roman" w:hAnsi="Times New Roman" w:cs="Times New Roman"/>
          <w:sz w:val="28"/>
          <w:szCs w:val="28"/>
          <w:lang w:val="en-US"/>
        </w:rPr>
      </w:pPr>
      <w:r w:rsidRPr="00D14E98">
        <w:rPr>
          <w:rFonts w:ascii="Times New Roman" w:hAnsi="Times New Roman" w:cs="Times New Roman"/>
          <w:sz w:val="28"/>
          <w:szCs w:val="28"/>
          <w:lang w:val="en-US"/>
        </w:rPr>
        <w:t>The project can be recommended for practical implementation</w:t>
      </w:r>
    </w:p>
    <w:p w14:paraId="6D059691" w14:textId="77777777" w:rsidR="00A33F56" w:rsidRPr="00D14E98" w:rsidRDefault="00A33F56" w:rsidP="00D14E98">
      <w:pPr>
        <w:spacing w:line="240" w:lineRule="auto"/>
        <w:ind w:firstLine="709"/>
        <w:jc w:val="both"/>
        <w:rPr>
          <w:rFonts w:ascii="Times New Roman" w:hAnsi="Times New Roman" w:cs="Times New Roman"/>
          <w:sz w:val="28"/>
          <w:szCs w:val="28"/>
          <w:lang w:val="en-US"/>
        </w:rPr>
      </w:pPr>
    </w:p>
    <w:p w14:paraId="0A6E2EEB" w14:textId="77777777" w:rsidR="00A33F56" w:rsidRPr="00D14E98" w:rsidRDefault="00A33F56" w:rsidP="00D14E98">
      <w:pPr>
        <w:spacing w:line="240" w:lineRule="auto"/>
        <w:ind w:firstLine="709"/>
        <w:jc w:val="both"/>
        <w:rPr>
          <w:rFonts w:ascii="Times New Roman" w:hAnsi="Times New Roman" w:cs="Times New Roman"/>
          <w:sz w:val="28"/>
          <w:szCs w:val="28"/>
          <w:lang w:val="en-US"/>
        </w:rPr>
      </w:pPr>
    </w:p>
    <w:p w14:paraId="400A92C3" w14:textId="77777777" w:rsidR="00A33F56" w:rsidRPr="00D14E98" w:rsidRDefault="00A33F56" w:rsidP="005A4F9D">
      <w:pPr>
        <w:spacing w:line="240" w:lineRule="auto"/>
        <w:ind w:firstLine="709"/>
        <w:jc w:val="center"/>
        <w:rPr>
          <w:b/>
          <w:bCs/>
          <w:sz w:val="28"/>
          <w:szCs w:val="28"/>
          <w:lang w:val="en-US"/>
        </w:rPr>
      </w:pPr>
    </w:p>
    <w:p w14:paraId="5C59D4F1" w14:textId="77777777" w:rsidR="008F2A7F" w:rsidRPr="00A33F56" w:rsidRDefault="008F2A7F" w:rsidP="009C705F">
      <w:pPr>
        <w:spacing w:after="0" w:line="240" w:lineRule="auto"/>
        <w:jc w:val="both"/>
        <w:rPr>
          <w:rFonts w:ascii="Times New Roman" w:hAnsi="Times New Roman" w:cs="Times New Roman"/>
          <w:sz w:val="28"/>
          <w:szCs w:val="28"/>
          <w:lang w:val="en-US"/>
        </w:rPr>
      </w:pPr>
    </w:p>
    <w:p w14:paraId="7D4AFC10" w14:textId="77777777" w:rsidR="008F2A7F" w:rsidRPr="00A33F56" w:rsidRDefault="008F2A7F" w:rsidP="008F2A7F">
      <w:pPr>
        <w:spacing w:after="0" w:line="240" w:lineRule="auto"/>
        <w:ind w:firstLine="709"/>
        <w:jc w:val="both"/>
        <w:rPr>
          <w:rFonts w:ascii="Times New Roman" w:hAnsi="Times New Roman" w:cs="Times New Roman"/>
          <w:sz w:val="28"/>
          <w:szCs w:val="28"/>
          <w:lang w:val="en-US"/>
        </w:rPr>
      </w:pPr>
    </w:p>
    <w:p w14:paraId="40B4DBD6" w14:textId="19BF3445" w:rsidR="008F2A7F" w:rsidRPr="00A33F56" w:rsidRDefault="008F2A7F" w:rsidP="008F2A7F">
      <w:pPr>
        <w:keepNext/>
        <w:keepLines/>
        <w:spacing w:after="0" w:line="240" w:lineRule="auto"/>
        <w:ind w:firstLine="709"/>
        <w:jc w:val="center"/>
        <w:outlineLvl w:val="0"/>
        <w:rPr>
          <w:rFonts w:ascii="Times New Roman" w:eastAsiaTheme="majorEastAsia" w:hAnsi="Times New Roman" w:cstheme="majorBidi"/>
          <w:b/>
          <w:sz w:val="28"/>
          <w:szCs w:val="32"/>
          <w:lang w:val="en-US"/>
        </w:rPr>
      </w:pPr>
      <w:bookmarkStart w:id="13" w:name="_Toc93849909"/>
      <w:r w:rsidRPr="008F2A7F">
        <w:rPr>
          <w:rFonts w:ascii="Times New Roman" w:eastAsiaTheme="majorEastAsia" w:hAnsi="Times New Roman" w:cstheme="majorBidi"/>
          <w:b/>
          <w:sz w:val="28"/>
          <w:szCs w:val="32"/>
          <w:lang w:val="en-US"/>
        </w:rPr>
        <w:lastRenderedPageBreak/>
        <w:t>CONCLUSION</w:t>
      </w:r>
      <w:bookmarkEnd w:id="13"/>
      <w:r w:rsidRPr="00A33F56">
        <w:rPr>
          <w:rFonts w:ascii="Times New Roman" w:eastAsiaTheme="majorEastAsia" w:hAnsi="Times New Roman" w:cstheme="majorBidi"/>
          <w:b/>
          <w:sz w:val="28"/>
          <w:szCs w:val="32"/>
          <w:lang w:val="en-US"/>
        </w:rPr>
        <w:t xml:space="preserve"> </w:t>
      </w:r>
    </w:p>
    <w:p w14:paraId="12E16959"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Mobile app design and development requires a thorough understanding of the various user elements and a key alignment between design and features. The design of a mobile application is built according to a predetermined set of rules and expectations, in which the creation of a convenient user experience is an important condition for the operation of any mobile application. The user interface examines the appearance of the application and how it interacts with the user.</w:t>
      </w:r>
    </w:p>
    <w:p w14:paraId="6C933DCB"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UX-User Experience defines what it is like to look at the application from the user's point of view. The design should help users easily navigate the application without “getting stuck on it for a long time”, showing all the necessary parameters and materials for a given task, without distracting the user. Good design should not be confused with unknown information, it should not overwhelm users.</w:t>
      </w:r>
    </w:p>
    <w:p w14:paraId="67B67301" w14:textId="77777777" w:rsidR="008F2A7F" w:rsidRPr="008F2A7F" w:rsidRDefault="008F2A7F" w:rsidP="008F2A7F">
      <w:pPr>
        <w:spacing w:after="0" w:line="240" w:lineRule="auto"/>
        <w:ind w:firstLine="709"/>
        <w:jc w:val="both"/>
        <w:rPr>
          <w:rFonts w:ascii="Times New Roman" w:hAnsi="Times New Roman" w:cs="Times New Roman"/>
          <w:sz w:val="28"/>
          <w:szCs w:val="28"/>
          <w:lang w:val="en-US"/>
        </w:rPr>
      </w:pPr>
      <w:r w:rsidRPr="008F2A7F">
        <w:rPr>
          <w:rFonts w:ascii="Times New Roman" w:hAnsi="Times New Roman" w:cs="Times New Roman"/>
          <w:sz w:val="28"/>
          <w:szCs w:val="28"/>
          <w:lang w:val="en-US"/>
        </w:rPr>
        <w:t>The developed design of the mobile application does not include elements such as irrelevant images, redundant links, meaningless typography / graphic elements that are distracting. When used properly, links, images and typography are critical to a mobile app, but when used excessively, they can become a problem. Misuse of these design elements can degrade the usability and readability of the data presented.</w:t>
      </w:r>
    </w:p>
    <w:p w14:paraId="318AE731" w14:textId="7300988B" w:rsidR="00A33F56" w:rsidRPr="00A33F56" w:rsidRDefault="008F2A7F" w:rsidP="008F2A7F">
      <w:pPr>
        <w:spacing w:after="0" w:line="240" w:lineRule="auto"/>
        <w:ind w:firstLine="709"/>
        <w:jc w:val="both"/>
        <w:rPr>
          <w:lang w:val="en-US"/>
        </w:rPr>
      </w:pPr>
      <w:r w:rsidRPr="008F2A7F">
        <w:rPr>
          <w:rFonts w:ascii="Times New Roman" w:hAnsi="Times New Roman" w:cs="Times New Roman"/>
          <w:sz w:val="28"/>
          <w:szCs w:val="28"/>
          <w:lang w:val="en-US"/>
        </w:rPr>
        <w:t xml:space="preserve">Prototypes created can help practice site marketer and teams synchronize design directions so as not to waste too much time in the wrong direction. </w:t>
      </w:r>
      <w:r w:rsidR="006E256C">
        <w:rPr>
          <w:rFonts w:ascii="Times New Roman" w:hAnsi="Times New Roman" w:cs="Times New Roman"/>
          <w:sz w:val="28"/>
          <w:szCs w:val="28"/>
          <w:lang w:val="en-US"/>
        </w:rPr>
        <w:t>What is more,</w:t>
      </w:r>
      <w:r w:rsidRPr="008F2A7F">
        <w:rPr>
          <w:rFonts w:ascii="Times New Roman" w:hAnsi="Times New Roman" w:cs="Times New Roman"/>
          <w:sz w:val="28"/>
          <w:szCs w:val="28"/>
          <w:lang w:val="en-US"/>
        </w:rPr>
        <w:t xml:space="preserve"> can help a team test ideas and identify potential problems for real users before investing too many development resources early in a project. </w:t>
      </w:r>
      <w:r w:rsidR="006E256C">
        <w:rPr>
          <w:rFonts w:ascii="Times New Roman" w:hAnsi="Times New Roman" w:cs="Times New Roman"/>
          <w:sz w:val="28"/>
          <w:szCs w:val="28"/>
          <w:lang w:val="en-US"/>
        </w:rPr>
        <w:t>Moreover,</w:t>
      </w:r>
      <w:r w:rsidRPr="008F2A7F">
        <w:rPr>
          <w:rFonts w:ascii="Times New Roman" w:hAnsi="Times New Roman" w:cs="Times New Roman"/>
          <w:sz w:val="28"/>
          <w:szCs w:val="28"/>
          <w:lang w:val="en-US"/>
        </w:rPr>
        <w:t xml:space="preserve"> can help designers quickly get feedback and suggestions from other co-designers or teammates. Prototypes can help designers better showcase their designs and explain complex interaction details in a more intuitive and understandable way. </w:t>
      </w:r>
      <w:r w:rsidR="006E256C">
        <w:rPr>
          <w:rFonts w:ascii="Times New Roman" w:hAnsi="Times New Roman" w:cs="Times New Roman"/>
          <w:sz w:val="28"/>
          <w:szCs w:val="28"/>
          <w:lang w:val="en-US"/>
        </w:rPr>
        <w:t>They</w:t>
      </w:r>
      <w:r w:rsidRPr="008F2A7F">
        <w:rPr>
          <w:rFonts w:ascii="Times New Roman" w:hAnsi="Times New Roman" w:cs="Times New Roman"/>
          <w:sz w:val="28"/>
          <w:szCs w:val="28"/>
          <w:lang w:val="en-US"/>
        </w:rPr>
        <w:t xml:space="preserve"> can help designers really think about the details of an interaction and ultimately come up with more compelling solutions. </w:t>
      </w:r>
      <w:proofErr w:type="gramStart"/>
      <w:r w:rsidR="006E256C">
        <w:rPr>
          <w:rFonts w:ascii="Times New Roman" w:hAnsi="Times New Roman" w:cs="Times New Roman"/>
          <w:sz w:val="28"/>
          <w:szCs w:val="28"/>
          <w:lang w:val="en-US"/>
        </w:rPr>
        <w:t>Also</w:t>
      </w:r>
      <w:proofErr w:type="gramEnd"/>
      <w:r w:rsidRPr="008F2A7F">
        <w:rPr>
          <w:rFonts w:ascii="Times New Roman" w:hAnsi="Times New Roman" w:cs="Times New Roman"/>
          <w:sz w:val="28"/>
          <w:szCs w:val="28"/>
          <w:lang w:val="en-US"/>
        </w:rPr>
        <w:t xml:space="preserve"> can help people better imagine how this new experience will work on real products.</w:t>
      </w:r>
    </w:p>
    <w:p w14:paraId="38D41DFD" w14:textId="77777777" w:rsidR="00A33F56" w:rsidRPr="00A33F56" w:rsidRDefault="00A33F56" w:rsidP="005A4F9D">
      <w:pPr>
        <w:spacing w:after="200" w:line="240" w:lineRule="auto"/>
        <w:rPr>
          <w:lang w:val="en-US"/>
        </w:rPr>
      </w:pPr>
    </w:p>
    <w:p w14:paraId="3C8F4EEC" w14:textId="77777777" w:rsidR="00A33F56" w:rsidRPr="00A33F56" w:rsidRDefault="00A33F56" w:rsidP="005A4F9D">
      <w:pPr>
        <w:spacing w:after="200" w:line="240" w:lineRule="auto"/>
        <w:rPr>
          <w:lang w:val="en-US"/>
        </w:rPr>
      </w:pPr>
    </w:p>
    <w:p w14:paraId="60D38FAB" w14:textId="77777777" w:rsidR="00A33F56" w:rsidRPr="00A33F56" w:rsidRDefault="00A33F56" w:rsidP="005A4F9D">
      <w:pPr>
        <w:spacing w:after="200" w:line="240" w:lineRule="auto"/>
        <w:rPr>
          <w:lang w:val="en-US"/>
        </w:rPr>
      </w:pPr>
    </w:p>
    <w:p w14:paraId="2F3B8E74" w14:textId="77777777" w:rsidR="00A33F56" w:rsidRPr="00A33F56" w:rsidRDefault="00A33F56" w:rsidP="005A4F9D">
      <w:pPr>
        <w:spacing w:after="200" w:line="240" w:lineRule="auto"/>
        <w:rPr>
          <w:lang w:val="en-US"/>
        </w:rPr>
      </w:pPr>
    </w:p>
    <w:p w14:paraId="1AD4D13C" w14:textId="77777777" w:rsidR="00A33F56" w:rsidRPr="00A33F56" w:rsidRDefault="00A33F56" w:rsidP="005A4F9D">
      <w:pPr>
        <w:spacing w:after="200" w:line="240" w:lineRule="auto"/>
        <w:rPr>
          <w:lang w:val="en-US"/>
        </w:rPr>
      </w:pPr>
    </w:p>
    <w:p w14:paraId="716B9D25" w14:textId="77777777" w:rsidR="00A33F56" w:rsidRPr="00A33F56" w:rsidRDefault="00A33F56" w:rsidP="005A4F9D">
      <w:pPr>
        <w:spacing w:after="200" w:line="240" w:lineRule="auto"/>
        <w:rPr>
          <w:lang w:val="en-US"/>
        </w:rPr>
      </w:pPr>
    </w:p>
    <w:p w14:paraId="4878970B" w14:textId="08C69813" w:rsidR="00A33F56" w:rsidRDefault="00A33F56" w:rsidP="005A4F9D">
      <w:pPr>
        <w:spacing w:after="200" w:line="240" w:lineRule="auto"/>
        <w:rPr>
          <w:lang w:val="en-US"/>
        </w:rPr>
      </w:pPr>
    </w:p>
    <w:p w14:paraId="45C4CC05" w14:textId="29D3C1B8" w:rsidR="00D14E98" w:rsidRDefault="00D14E98" w:rsidP="005A4F9D">
      <w:pPr>
        <w:spacing w:after="200" w:line="240" w:lineRule="auto"/>
        <w:rPr>
          <w:lang w:val="en-US"/>
        </w:rPr>
      </w:pPr>
    </w:p>
    <w:p w14:paraId="3BBB8AE2" w14:textId="24CBCE2E" w:rsidR="00D14E98" w:rsidRDefault="00D14E98" w:rsidP="005A4F9D">
      <w:pPr>
        <w:spacing w:after="200" w:line="240" w:lineRule="auto"/>
        <w:rPr>
          <w:lang w:val="en-US"/>
        </w:rPr>
      </w:pPr>
    </w:p>
    <w:p w14:paraId="39B17887" w14:textId="6869A743" w:rsidR="00D14E98" w:rsidRDefault="00D14E98" w:rsidP="005A4F9D">
      <w:pPr>
        <w:spacing w:after="200" w:line="240" w:lineRule="auto"/>
        <w:rPr>
          <w:lang w:val="en-US"/>
        </w:rPr>
      </w:pPr>
    </w:p>
    <w:p w14:paraId="38429579" w14:textId="6D6D1E84" w:rsidR="00D14E98" w:rsidRDefault="00D14E98" w:rsidP="005A4F9D">
      <w:pPr>
        <w:spacing w:after="200" w:line="240" w:lineRule="auto"/>
        <w:rPr>
          <w:lang w:val="en-US"/>
        </w:rPr>
      </w:pPr>
    </w:p>
    <w:p w14:paraId="0E38ACCF" w14:textId="77777777" w:rsidR="00D14E98" w:rsidRPr="00A33F56" w:rsidRDefault="00D14E98" w:rsidP="005A4F9D">
      <w:pPr>
        <w:spacing w:after="200" w:line="240" w:lineRule="auto"/>
        <w:rPr>
          <w:lang w:val="en-US"/>
        </w:rPr>
      </w:pPr>
    </w:p>
    <w:p w14:paraId="2B833B5A" w14:textId="5B4CEEED" w:rsidR="008F2A7F" w:rsidRPr="008F2A7F" w:rsidRDefault="008F2A7F" w:rsidP="008F2A7F">
      <w:pPr>
        <w:keepNext/>
        <w:keepLines/>
        <w:spacing w:after="0" w:line="240" w:lineRule="auto"/>
        <w:ind w:firstLine="709"/>
        <w:jc w:val="center"/>
        <w:outlineLvl w:val="0"/>
        <w:rPr>
          <w:rFonts w:ascii="Times New Roman" w:eastAsiaTheme="majorEastAsia" w:hAnsi="Times New Roman" w:cstheme="majorBidi"/>
          <w:b/>
          <w:sz w:val="28"/>
          <w:szCs w:val="32"/>
          <w:lang w:val="en-US"/>
        </w:rPr>
      </w:pPr>
      <w:bookmarkStart w:id="14" w:name="_Toc93849910"/>
      <w:r>
        <w:rPr>
          <w:rFonts w:ascii="Times New Roman" w:eastAsiaTheme="majorEastAsia" w:hAnsi="Times New Roman" w:cstheme="majorBidi"/>
          <w:b/>
          <w:sz w:val="28"/>
          <w:szCs w:val="32"/>
          <w:lang w:val="en-US"/>
        </w:rPr>
        <w:lastRenderedPageBreak/>
        <w:t>BIBLIOGRAPHY</w:t>
      </w:r>
      <w:bookmarkEnd w:id="14"/>
    </w:p>
    <w:p w14:paraId="6488BE31"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1. </w:t>
      </w:r>
      <w:proofErr w:type="spellStart"/>
      <w:r w:rsidRPr="00EA6038">
        <w:rPr>
          <w:rFonts w:ascii="Times New Roman" w:hAnsi="Times New Roman" w:cs="Times New Roman"/>
          <w:sz w:val="28"/>
          <w:szCs w:val="28"/>
          <w:lang w:val="en-US"/>
        </w:rPr>
        <w:t>Airapetyan</w:t>
      </w:r>
      <w:proofErr w:type="spellEnd"/>
      <w:r w:rsidRPr="00EA6038">
        <w:rPr>
          <w:rFonts w:ascii="Times New Roman" w:hAnsi="Times New Roman" w:cs="Times New Roman"/>
          <w:sz w:val="28"/>
          <w:szCs w:val="28"/>
          <w:lang w:val="en-US"/>
        </w:rPr>
        <w:t xml:space="preserve">, G. M. Mobile application design / G. M. </w:t>
      </w:r>
      <w:proofErr w:type="spellStart"/>
      <w:r w:rsidRPr="00EA6038">
        <w:rPr>
          <w:rFonts w:ascii="Times New Roman" w:hAnsi="Times New Roman" w:cs="Times New Roman"/>
          <w:sz w:val="28"/>
          <w:szCs w:val="28"/>
          <w:lang w:val="en-US"/>
        </w:rPr>
        <w:t>Airapetyan</w:t>
      </w:r>
      <w:proofErr w:type="spellEnd"/>
      <w:r w:rsidRPr="00EA6038">
        <w:rPr>
          <w:rFonts w:ascii="Times New Roman" w:hAnsi="Times New Roman" w:cs="Times New Roman"/>
          <w:sz w:val="28"/>
          <w:szCs w:val="28"/>
          <w:lang w:val="en-US"/>
        </w:rPr>
        <w:t xml:space="preserve"> // Young scientist. - 2018. - No. 48 (234). - P. 12-15.</w:t>
      </w:r>
    </w:p>
    <w:p w14:paraId="6CF5371D"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2. </w:t>
      </w:r>
      <w:proofErr w:type="spellStart"/>
      <w:r w:rsidRPr="00EA6038">
        <w:rPr>
          <w:rFonts w:ascii="Times New Roman" w:hAnsi="Times New Roman" w:cs="Times New Roman"/>
          <w:sz w:val="28"/>
          <w:szCs w:val="28"/>
          <w:lang w:val="en-US"/>
        </w:rPr>
        <w:t>Vasiliev</w:t>
      </w:r>
      <w:proofErr w:type="spellEnd"/>
      <w:r w:rsidRPr="00EA6038">
        <w:rPr>
          <w:rFonts w:ascii="Times New Roman" w:hAnsi="Times New Roman" w:cs="Times New Roman"/>
          <w:sz w:val="28"/>
          <w:szCs w:val="28"/>
          <w:lang w:val="en-US"/>
        </w:rPr>
        <w:t xml:space="preserve">, V. I. Research of the functionality of programs for the development of website design and mobile applications / V. I. </w:t>
      </w:r>
      <w:proofErr w:type="spellStart"/>
      <w:r w:rsidRPr="00EA6038">
        <w:rPr>
          <w:rFonts w:ascii="Times New Roman" w:hAnsi="Times New Roman" w:cs="Times New Roman"/>
          <w:sz w:val="28"/>
          <w:szCs w:val="28"/>
          <w:lang w:val="en-US"/>
        </w:rPr>
        <w:t>Vasiliev</w:t>
      </w:r>
      <w:proofErr w:type="spellEnd"/>
      <w:r w:rsidRPr="00EA6038">
        <w:rPr>
          <w:rFonts w:ascii="Times New Roman" w:hAnsi="Times New Roman" w:cs="Times New Roman"/>
          <w:sz w:val="28"/>
          <w:szCs w:val="28"/>
          <w:lang w:val="en-US"/>
        </w:rPr>
        <w:t xml:space="preserve"> // Young scientist. - 2020. - No. 8 (298). - S. 14-16.</w:t>
      </w:r>
    </w:p>
    <w:p w14:paraId="16504128"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3. </w:t>
      </w:r>
      <w:proofErr w:type="spellStart"/>
      <w:r w:rsidRPr="00EA6038">
        <w:rPr>
          <w:rFonts w:ascii="Times New Roman" w:hAnsi="Times New Roman" w:cs="Times New Roman"/>
          <w:sz w:val="28"/>
          <w:szCs w:val="28"/>
          <w:lang w:val="en-US"/>
        </w:rPr>
        <w:t>Golovataya</w:t>
      </w:r>
      <w:proofErr w:type="spellEnd"/>
      <w:r w:rsidRPr="00EA6038">
        <w:rPr>
          <w:rFonts w:ascii="Times New Roman" w:hAnsi="Times New Roman" w:cs="Times New Roman"/>
          <w:sz w:val="28"/>
          <w:szCs w:val="28"/>
          <w:lang w:val="en-US"/>
        </w:rPr>
        <w:t xml:space="preserve">, E. N. Study of the features of UI / UX design of mobile applications / E. N. </w:t>
      </w:r>
      <w:proofErr w:type="spellStart"/>
      <w:r w:rsidRPr="00EA6038">
        <w:rPr>
          <w:rFonts w:ascii="Times New Roman" w:hAnsi="Times New Roman" w:cs="Times New Roman"/>
          <w:sz w:val="28"/>
          <w:szCs w:val="28"/>
          <w:lang w:val="en-US"/>
        </w:rPr>
        <w:t>Golovataya</w:t>
      </w:r>
      <w:proofErr w:type="spellEnd"/>
      <w:r w:rsidRPr="00EA6038">
        <w:rPr>
          <w:rFonts w:ascii="Times New Roman" w:hAnsi="Times New Roman" w:cs="Times New Roman"/>
          <w:sz w:val="28"/>
          <w:szCs w:val="28"/>
          <w:lang w:val="en-US"/>
        </w:rPr>
        <w:t xml:space="preserve"> // Almanac of scientific works of young scientists of ITMO University: XLVII scientific and educational conference of ITMO University on topics: economics; management, innovation, St. Petersburg, January 30 - 02, 2018. - St. Petersburg: ITMO University, 2018. - P. 108-110.</w:t>
      </w:r>
    </w:p>
    <w:p w14:paraId="1FE06B7B"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4. </w:t>
      </w:r>
      <w:proofErr w:type="spellStart"/>
      <w:r w:rsidRPr="00EA6038">
        <w:rPr>
          <w:rFonts w:ascii="Times New Roman" w:hAnsi="Times New Roman" w:cs="Times New Roman"/>
          <w:sz w:val="28"/>
          <w:szCs w:val="28"/>
          <w:lang w:val="en-US"/>
        </w:rPr>
        <w:t>Grebenyuk</w:t>
      </w:r>
      <w:proofErr w:type="spellEnd"/>
      <w:r w:rsidRPr="00EA6038">
        <w:rPr>
          <w:rFonts w:ascii="Times New Roman" w:hAnsi="Times New Roman" w:cs="Times New Roman"/>
          <w:sz w:val="28"/>
          <w:szCs w:val="28"/>
          <w:lang w:val="en-US"/>
        </w:rPr>
        <w:t xml:space="preserve"> E.I. Technical means of informatization. - M.: Academy, 2016. - 265 p.</w:t>
      </w:r>
    </w:p>
    <w:p w14:paraId="7F882040"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5. </w:t>
      </w:r>
      <w:proofErr w:type="spellStart"/>
      <w:r w:rsidRPr="00EA6038">
        <w:rPr>
          <w:rFonts w:ascii="Times New Roman" w:hAnsi="Times New Roman" w:cs="Times New Roman"/>
          <w:sz w:val="28"/>
          <w:szCs w:val="28"/>
          <w:lang w:val="en-US"/>
        </w:rPr>
        <w:t>Grekul</w:t>
      </w:r>
      <w:proofErr w:type="spellEnd"/>
      <w:r w:rsidRPr="00EA6038">
        <w:rPr>
          <w:rFonts w:ascii="Times New Roman" w:hAnsi="Times New Roman" w:cs="Times New Roman"/>
          <w:sz w:val="28"/>
          <w:szCs w:val="28"/>
          <w:lang w:val="en-US"/>
        </w:rPr>
        <w:t xml:space="preserve"> V.I. Design of information systems. - Moscow.: Intuit, 2016. - 304 pages.</w:t>
      </w:r>
    </w:p>
    <w:p w14:paraId="244A3DE6"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6. Ivanov, A. A. Guidelines for the development of design in the style of material design for a mobile application under the Android OS / A. A. Ivanov, D. D. </w:t>
      </w:r>
      <w:proofErr w:type="spellStart"/>
      <w:r w:rsidRPr="00EA6038">
        <w:rPr>
          <w:rFonts w:ascii="Times New Roman" w:hAnsi="Times New Roman" w:cs="Times New Roman"/>
          <w:sz w:val="28"/>
          <w:szCs w:val="28"/>
          <w:lang w:val="en-US"/>
        </w:rPr>
        <w:t>Koltasheva</w:t>
      </w:r>
      <w:proofErr w:type="spellEnd"/>
      <w:r w:rsidRPr="00EA6038">
        <w:rPr>
          <w:rFonts w:ascii="Times New Roman" w:hAnsi="Times New Roman" w:cs="Times New Roman"/>
          <w:sz w:val="28"/>
          <w:szCs w:val="28"/>
          <w:lang w:val="en-US"/>
        </w:rPr>
        <w:t xml:space="preserve">, L. V. </w:t>
      </w:r>
      <w:proofErr w:type="spellStart"/>
      <w:r w:rsidRPr="00EA6038">
        <w:rPr>
          <w:rFonts w:ascii="Times New Roman" w:hAnsi="Times New Roman" w:cs="Times New Roman"/>
          <w:sz w:val="28"/>
          <w:szCs w:val="28"/>
          <w:lang w:val="en-US"/>
        </w:rPr>
        <w:t>Sardak</w:t>
      </w:r>
      <w:proofErr w:type="spellEnd"/>
      <w:r w:rsidRPr="00EA6038">
        <w:rPr>
          <w:rFonts w:ascii="Times New Roman" w:hAnsi="Times New Roman" w:cs="Times New Roman"/>
          <w:sz w:val="28"/>
          <w:szCs w:val="28"/>
          <w:lang w:val="en-US"/>
        </w:rPr>
        <w:t xml:space="preserve"> // Actual issues of teaching mathematics, informatics and information technologies. - 2019. - No. 4. - S. 238-241.</w:t>
      </w:r>
    </w:p>
    <w:p w14:paraId="4F3563C4"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7. </w:t>
      </w:r>
      <w:proofErr w:type="spellStart"/>
      <w:r w:rsidRPr="00EA6038">
        <w:rPr>
          <w:rFonts w:ascii="Times New Roman" w:hAnsi="Times New Roman" w:cs="Times New Roman"/>
          <w:sz w:val="28"/>
          <w:szCs w:val="28"/>
          <w:lang w:val="en-US"/>
        </w:rPr>
        <w:t>Kurganova</w:t>
      </w:r>
      <w:proofErr w:type="spellEnd"/>
      <w:r w:rsidRPr="00EA6038">
        <w:rPr>
          <w:rFonts w:ascii="Times New Roman" w:hAnsi="Times New Roman" w:cs="Times New Roman"/>
          <w:sz w:val="28"/>
          <w:szCs w:val="28"/>
          <w:lang w:val="en-US"/>
        </w:rPr>
        <w:t xml:space="preserve">, D. A. The importance of UX / UI interface design in the development of mobile applications / D. A. </w:t>
      </w:r>
      <w:proofErr w:type="spellStart"/>
      <w:r w:rsidRPr="00EA6038">
        <w:rPr>
          <w:rFonts w:ascii="Times New Roman" w:hAnsi="Times New Roman" w:cs="Times New Roman"/>
          <w:sz w:val="28"/>
          <w:szCs w:val="28"/>
          <w:lang w:val="en-US"/>
        </w:rPr>
        <w:t>Kurganova</w:t>
      </w:r>
      <w:proofErr w:type="spellEnd"/>
      <w:r w:rsidRPr="00EA6038">
        <w:rPr>
          <w:rFonts w:ascii="Times New Roman" w:hAnsi="Times New Roman" w:cs="Times New Roman"/>
          <w:sz w:val="28"/>
          <w:szCs w:val="28"/>
          <w:lang w:val="en-US"/>
        </w:rPr>
        <w:t xml:space="preserve"> // Scientific, technical and economic cooperation of the Asia-Pacific countries in the XXI century. - 2021. - T. 1. - S. 194-197.</w:t>
      </w:r>
    </w:p>
    <w:p w14:paraId="4E412D6B"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8. </w:t>
      </w:r>
      <w:proofErr w:type="spellStart"/>
      <w:r w:rsidRPr="00EA6038">
        <w:rPr>
          <w:rFonts w:ascii="Times New Roman" w:hAnsi="Times New Roman" w:cs="Times New Roman"/>
          <w:sz w:val="28"/>
          <w:szCs w:val="28"/>
          <w:lang w:val="en-US"/>
        </w:rPr>
        <w:t>Pogorelova</w:t>
      </w:r>
      <w:proofErr w:type="spellEnd"/>
      <w:r w:rsidRPr="00EA6038">
        <w:rPr>
          <w:rFonts w:ascii="Times New Roman" w:hAnsi="Times New Roman" w:cs="Times New Roman"/>
          <w:sz w:val="28"/>
          <w:szCs w:val="28"/>
          <w:lang w:val="en-US"/>
        </w:rPr>
        <w:t xml:space="preserve">, E. V. Design of mobile applications for business and user communication visualization / E. V. </w:t>
      </w:r>
      <w:proofErr w:type="spellStart"/>
      <w:r w:rsidRPr="00EA6038">
        <w:rPr>
          <w:rFonts w:ascii="Times New Roman" w:hAnsi="Times New Roman" w:cs="Times New Roman"/>
          <w:sz w:val="28"/>
          <w:szCs w:val="28"/>
          <w:lang w:val="en-US"/>
        </w:rPr>
        <w:t>Pogorelova</w:t>
      </w:r>
      <w:proofErr w:type="spellEnd"/>
      <w:r w:rsidRPr="00EA6038">
        <w:rPr>
          <w:rFonts w:ascii="Times New Roman" w:hAnsi="Times New Roman" w:cs="Times New Roman"/>
          <w:sz w:val="28"/>
          <w:szCs w:val="28"/>
          <w:lang w:val="en-US"/>
        </w:rPr>
        <w:t xml:space="preserve">, M. A. </w:t>
      </w:r>
      <w:proofErr w:type="spellStart"/>
      <w:r w:rsidRPr="00EA6038">
        <w:rPr>
          <w:rFonts w:ascii="Times New Roman" w:hAnsi="Times New Roman" w:cs="Times New Roman"/>
          <w:sz w:val="28"/>
          <w:szCs w:val="28"/>
          <w:lang w:val="en-US"/>
        </w:rPr>
        <w:t>Kolotilina</w:t>
      </w:r>
      <w:proofErr w:type="spellEnd"/>
      <w:r w:rsidRPr="00EA6038">
        <w:rPr>
          <w:rFonts w:ascii="Times New Roman" w:hAnsi="Times New Roman" w:cs="Times New Roman"/>
          <w:sz w:val="28"/>
          <w:szCs w:val="28"/>
          <w:lang w:val="en-US"/>
        </w:rPr>
        <w:t xml:space="preserve">, A. O. </w:t>
      </w:r>
      <w:proofErr w:type="spellStart"/>
      <w:r w:rsidRPr="00EA6038">
        <w:rPr>
          <w:rFonts w:ascii="Times New Roman" w:hAnsi="Times New Roman" w:cs="Times New Roman"/>
          <w:sz w:val="28"/>
          <w:szCs w:val="28"/>
          <w:lang w:val="en-US"/>
        </w:rPr>
        <w:t>Aleksandrova</w:t>
      </w:r>
      <w:proofErr w:type="spellEnd"/>
      <w:r w:rsidRPr="00EA6038">
        <w:rPr>
          <w:rFonts w:ascii="Times New Roman" w:hAnsi="Times New Roman" w:cs="Times New Roman"/>
          <w:sz w:val="28"/>
          <w:szCs w:val="28"/>
          <w:lang w:val="en-US"/>
        </w:rPr>
        <w:t xml:space="preserve"> // Problems of enterprise development: theory and practice. - 2019. - No. 1-2. – S. 234-236.</w:t>
      </w:r>
    </w:p>
    <w:p w14:paraId="35784C32" w14:textId="77777777" w:rsidR="008F2A7F"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9. Prokhorov, A. A. Development of a mobile application interface design for employee training / A. A. Prokhorov, T. V. </w:t>
      </w:r>
      <w:proofErr w:type="spellStart"/>
      <w:r w:rsidRPr="00EA6038">
        <w:rPr>
          <w:rFonts w:ascii="Times New Roman" w:hAnsi="Times New Roman" w:cs="Times New Roman"/>
          <w:sz w:val="28"/>
          <w:szCs w:val="28"/>
          <w:lang w:val="en-US"/>
        </w:rPr>
        <w:t>Sichkar</w:t>
      </w:r>
      <w:proofErr w:type="spellEnd"/>
      <w:r w:rsidRPr="00EA6038">
        <w:rPr>
          <w:rFonts w:ascii="Times New Roman" w:hAnsi="Times New Roman" w:cs="Times New Roman"/>
          <w:sz w:val="28"/>
          <w:szCs w:val="28"/>
          <w:lang w:val="en-US"/>
        </w:rPr>
        <w:t xml:space="preserve"> // Facets of Culture: Actual Problems of History and Modernity: Proceedings of the XV Scientific Conference with International Participation, Moscow, 16 November 2020. - Moscow: IMC Publishing House, 2020. - P. 440-443.</w:t>
      </w:r>
    </w:p>
    <w:p w14:paraId="74DC8734" w14:textId="630FEA56" w:rsidR="009E5520" w:rsidRPr="00EA6038" w:rsidRDefault="008F2A7F" w:rsidP="008F2A7F">
      <w:pPr>
        <w:spacing w:after="0" w:line="240" w:lineRule="auto"/>
        <w:ind w:firstLine="709"/>
        <w:jc w:val="both"/>
        <w:rPr>
          <w:rFonts w:ascii="Times New Roman" w:hAnsi="Times New Roman" w:cs="Times New Roman"/>
          <w:sz w:val="28"/>
          <w:szCs w:val="28"/>
          <w:lang w:val="en-US"/>
        </w:rPr>
      </w:pPr>
      <w:r w:rsidRPr="00EA6038">
        <w:rPr>
          <w:rFonts w:ascii="Times New Roman" w:hAnsi="Times New Roman" w:cs="Times New Roman"/>
          <w:sz w:val="28"/>
          <w:szCs w:val="28"/>
          <w:lang w:val="en-US"/>
        </w:rPr>
        <w:t xml:space="preserve">10. Digital business: textbook / under scientific. ed. O. V. </w:t>
      </w:r>
      <w:proofErr w:type="spellStart"/>
      <w:r w:rsidRPr="00EA6038">
        <w:rPr>
          <w:rFonts w:ascii="Times New Roman" w:hAnsi="Times New Roman" w:cs="Times New Roman"/>
          <w:sz w:val="28"/>
          <w:szCs w:val="28"/>
          <w:lang w:val="en-US"/>
        </w:rPr>
        <w:t>Kitova</w:t>
      </w:r>
      <w:proofErr w:type="spellEnd"/>
      <w:r w:rsidRPr="00EA6038">
        <w:rPr>
          <w:rFonts w:ascii="Times New Roman" w:hAnsi="Times New Roman" w:cs="Times New Roman"/>
          <w:sz w:val="28"/>
          <w:szCs w:val="28"/>
          <w:lang w:val="en-US"/>
        </w:rPr>
        <w:t>. - Moscow: INFRA-M, 2021. - 418 p.</w:t>
      </w:r>
    </w:p>
    <w:sectPr w:rsidR="009E5520" w:rsidRPr="00EA6038" w:rsidSect="005A4F9D">
      <w:footerReference w:type="default" r:id="rId25"/>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99E50" w14:textId="77777777" w:rsidR="00722284" w:rsidRDefault="00722284" w:rsidP="00A33F56">
      <w:pPr>
        <w:spacing w:after="0" w:line="240" w:lineRule="auto"/>
      </w:pPr>
      <w:r>
        <w:separator/>
      </w:r>
    </w:p>
  </w:endnote>
  <w:endnote w:type="continuationSeparator" w:id="0">
    <w:p w14:paraId="2D1B0CEC" w14:textId="77777777" w:rsidR="00722284" w:rsidRDefault="00722284" w:rsidP="00A33F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139618"/>
      <w:docPartObj>
        <w:docPartGallery w:val="Page Numbers (Bottom of Page)"/>
        <w:docPartUnique/>
      </w:docPartObj>
    </w:sdtPr>
    <w:sdtEndPr/>
    <w:sdtContent>
      <w:p w14:paraId="0B680D15" w14:textId="77777777" w:rsidR="00DE7660" w:rsidRDefault="006A1190">
        <w:pPr>
          <w:pStyle w:val="Footer"/>
          <w:jc w:val="center"/>
        </w:pPr>
        <w:r>
          <w:fldChar w:fldCharType="begin"/>
        </w:r>
        <w:r>
          <w:instrText>PAGE   \* MERGEFORMAT</w:instrText>
        </w:r>
        <w:r>
          <w:fldChar w:fldCharType="separate"/>
        </w:r>
        <w:r>
          <w:t>2</w:t>
        </w:r>
        <w:r>
          <w:fldChar w:fldCharType="end"/>
        </w:r>
      </w:p>
    </w:sdtContent>
  </w:sdt>
  <w:p w14:paraId="31CA952E" w14:textId="77777777" w:rsidR="00DE7660" w:rsidRDefault="007222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A4174" w14:textId="77777777" w:rsidR="00722284" w:rsidRDefault="00722284" w:rsidP="00A33F56">
      <w:pPr>
        <w:spacing w:after="0" w:line="240" w:lineRule="auto"/>
      </w:pPr>
      <w:r>
        <w:separator/>
      </w:r>
    </w:p>
  </w:footnote>
  <w:footnote w:type="continuationSeparator" w:id="0">
    <w:p w14:paraId="02C073D9" w14:textId="77777777" w:rsidR="00722284" w:rsidRDefault="00722284" w:rsidP="00A33F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96DE8"/>
    <w:multiLevelType w:val="hybridMultilevel"/>
    <w:tmpl w:val="7BBEA9F0"/>
    <w:lvl w:ilvl="0" w:tplc="E7BA5788">
      <w:start w:val="1"/>
      <w:numFmt w:val="bullet"/>
      <w:lvlText w:val="-"/>
      <w:lvlJc w:val="left"/>
      <w:pPr>
        <w:ind w:left="7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62A4C7C">
      <w:start w:val="1"/>
      <w:numFmt w:val="bullet"/>
      <w:lvlText w:val="o"/>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6F0F06E">
      <w:start w:val="1"/>
      <w:numFmt w:val="bullet"/>
      <w:lvlText w:val="▪"/>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6764DEE">
      <w:start w:val="1"/>
      <w:numFmt w:val="bullet"/>
      <w:lvlText w:val="•"/>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6445AAC">
      <w:start w:val="1"/>
      <w:numFmt w:val="bullet"/>
      <w:lvlText w:val="o"/>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3108968">
      <w:start w:val="1"/>
      <w:numFmt w:val="bullet"/>
      <w:lvlText w:val="▪"/>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F6C7780">
      <w:start w:val="1"/>
      <w:numFmt w:val="bullet"/>
      <w:lvlText w:val="•"/>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97879AA">
      <w:start w:val="1"/>
      <w:numFmt w:val="bullet"/>
      <w:lvlText w:val="o"/>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7A62804">
      <w:start w:val="1"/>
      <w:numFmt w:val="bullet"/>
      <w:lvlText w:val="▪"/>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42B1511"/>
    <w:multiLevelType w:val="hybridMultilevel"/>
    <w:tmpl w:val="A9244BB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08F377F9"/>
    <w:multiLevelType w:val="hybridMultilevel"/>
    <w:tmpl w:val="60E82DD0"/>
    <w:lvl w:ilvl="0" w:tplc="A0880962">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9A28C6"/>
    <w:multiLevelType w:val="hybridMultilevel"/>
    <w:tmpl w:val="F04E7FC6"/>
    <w:lvl w:ilvl="0" w:tplc="6520D7B0">
      <w:start w:val="1"/>
      <w:numFmt w:val="decimal"/>
      <w:lvlText w:val="%1."/>
      <w:lvlJc w:val="left"/>
      <w:pPr>
        <w:ind w:left="2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271A6516">
      <w:start w:val="1"/>
      <w:numFmt w:val="lowerLetter"/>
      <w:lvlText w:val="%2"/>
      <w:lvlJc w:val="left"/>
      <w:pPr>
        <w:ind w:left="187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7AD0F39E">
      <w:start w:val="1"/>
      <w:numFmt w:val="lowerRoman"/>
      <w:lvlText w:val="%3"/>
      <w:lvlJc w:val="left"/>
      <w:pPr>
        <w:ind w:left="259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BD304F16">
      <w:start w:val="1"/>
      <w:numFmt w:val="decimal"/>
      <w:lvlText w:val="%4"/>
      <w:lvlJc w:val="left"/>
      <w:pPr>
        <w:ind w:left="331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8520C554">
      <w:start w:val="1"/>
      <w:numFmt w:val="lowerLetter"/>
      <w:lvlText w:val="%5"/>
      <w:lvlJc w:val="left"/>
      <w:pPr>
        <w:ind w:left="403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D5941492">
      <w:start w:val="1"/>
      <w:numFmt w:val="lowerRoman"/>
      <w:lvlText w:val="%6"/>
      <w:lvlJc w:val="left"/>
      <w:pPr>
        <w:ind w:left="475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8452A094">
      <w:start w:val="1"/>
      <w:numFmt w:val="decimal"/>
      <w:lvlText w:val="%7"/>
      <w:lvlJc w:val="left"/>
      <w:pPr>
        <w:ind w:left="547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C7DA7A2E">
      <w:start w:val="1"/>
      <w:numFmt w:val="lowerLetter"/>
      <w:lvlText w:val="%8"/>
      <w:lvlJc w:val="left"/>
      <w:pPr>
        <w:ind w:left="619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B97E8B70">
      <w:start w:val="1"/>
      <w:numFmt w:val="lowerRoman"/>
      <w:lvlText w:val="%9"/>
      <w:lvlJc w:val="left"/>
      <w:pPr>
        <w:ind w:left="691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0DE65EB0"/>
    <w:multiLevelType w:val="hybridMultilevel"/>
    <w:tmpl w:val="8020F314"/>
    <w:lvl w:ilvl="0" w:tplc="D436D1E0">
      <w:start w:val="3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BD0EAD6">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85EACA2">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3A6817E">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B4C1B6A">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668804C">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E0A094">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118DB86">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7CED074">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132348F9"/>
    <w:multiLevelType w:val="hybridMultilevel"/>
    <w:tmpl w:val="680E3A5E"/>
    <w:lvl w:ilvl="0" w:tplc="90EACC22">
      <w:start w:val="1"/>
      <w:numFmt w:val="decimal"/>
      <w:lvlText w:val="%1)"/>
      <w:lvlJc w:val="left"/>
      <w:pPr>
        <w:ind w:left="2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AEC9F46">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A101268">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A4A83EC">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424504E">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CF8DC88">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F4E70AE">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C806238">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9240D5E">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142C1A38"/>
    <w:multiLevelType w:val="hybridMultilevel"/>
    <w:tmpl w:val="C9FA09A4"/>
    <w:lvl w:ilvl="0" w:tplc="CC00D160">
      <w:start w:val="1"/>
      <w:numFmt w:val="bullet"/>
      <w:suff w:val="space"/>
      <w:lvlText w:val="-"/>
      <w:lvlJc w:val="left"/>
      <w:pPr>
        <w:ind w:left="1213" w:firstLine="0"/>
      </w:pPr>
      <w:rPr>
        <w:rFonts w:ascii="Times New Roman" w:eastAsia="Times New Roman" w:hAnsi="Times New Roman" w:cs="Times New Roman" w:hint="default"/>
        <w:b w:val="0"/>
        <w:i w:val="0"/>
        <w:strike w:val="0"/>
        <w:dstrike w:val="0"/>
        <w:color w:val="000000"/>
        <w:sz w:val="28"/>
        <w:szCs w:val="28"/>
        <w:u w:val="none" w:color="000000"/>
        <w:bdr w:val="none" w:sz="0" w:space="0" w:color="auto"/>
        <w:shd w:val="clear" w:color="auto" w:fill="auto"/>
        <w:vertAlign w:val="baseline"/>
      </w:rPr>
    </w:lvl>
    <w:lvl w:ilvl="1" w:tplc="6D62B576">
      <w:start w:val="1"/>
      <w:numFmt w:val="bullet"/>
      <w:lvlText w:val="o"/>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95CDCE8">
      <w:start w:val="1"/>
      <w:numFmt w:val="bullet"/>
      <w:lvlText w:val="▪"/>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590F436">
      <w:start w:val="1"/>
      <w:numFmt w:val="bullet"/>
      <w:lvlText w:val="•"/>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1F2180A">
      <w:start w:val="1"/>
      <w:numFmt w:val="bullet"/>
      <w:lvlText w:val="o"/>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806A420">
      <w:start w:val="1"/>
      <w:numFmt w:val="bullet"/>
      <w:lvlText w:val="▪"/>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2B2B03A">
      <w:start w:val="1"/>
      <w:numFmt w:val="bullet"/>
      <w:lvlText w:val="•"/>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658055A">
      <w:start w:val="1"/>
      <w:numFmt w:val="bullet"/>
      <w:lvlText w:val="o"/>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AB65EB2">
      <w:start w:val="1"/>
      <w:numFmt w:val="bullet"/>
      <w:lvlText w:val="▪"/>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16211B1E"/>
    <w:multiLevelType w:val="hybridMultilevel"/>
    <w:tmpl w:val="20BC16EE"/>
    <w:lvl w:ilvl="0" w:tplc="C6E0F3E6">
      <w:start w:val="1"/>
      <w:numFmt w:val="bullet"/>
      <w:lvlText w:val=""/>
      <w:lvlJc w:val="left"/>
      <w:pPr>
        <w:ind w:left="1788" w:hanging="360"/>
      </w:pPr>
      <w:rPr>
        <w:rFonts w:ascii="Symbol" w:hAnsi="Symbol" w:hint="default"/>
      </w:rPr>
    </w:lvl>
    <w:lvl w:ilvl="1" w:tplc="04190003">
      <w:start w:val="1"/>
      <w:numFmt w:val="bullet"/>
      <w:lvlText w:val="o"/>
      <w:lvlJc w:val="left"/>
      <w:pPr>
        <w:ind w:left="2508" w:hanging="360"/>
      </w:pPr>
      <w:rPr>
        <w:rFonts w:ascii="Courier New" w:hAnsi="Courier New" w:cs="Courier New" w:hint="default"/>
      </w:rPr>
    </w:lvl>
    <w:lvl w:ilvl="2" w:tplc="04190005">
      <w:start w:val="1"/>
      <w:numFmt w:val="bullet"/>
      <w:lvlText w:val=""/>
      <w:lvlJc w:val="left"/>
      <w:pPr>
        <w:ind w:left="3228" w:hanging="360"/>
      </w:pPr>
      <w:rPr>
        <w:rFonts w:ascii="Wingdings" w:hAnsi="Wingdings" w:hint="default"/>
      </w:rPr>
    </w:lvl>
    <w:lvl w:ilvl="3" w:tplc="04190001">
      <w:start w:val="1"/>
      <w:numFmt w:val="bullet"/>
      <w:lvlText w:val=""/>
      <w:lvlJc w:val="left"/>
      <w:pPr>
        <w:ind w:left="3948" w:hanging="360"/>
      </w:pPr>
      <w:rPr>
        <w:rFonts w:ascii="Symbol" w:hAnsi="Symbol" w:hint="default"/>
      </w:rPr>
    </w:lvl>
    <w:lvl w:ilvl="4" w:tplc="04190003">
      <w:start w:val="1"/>
      <w:numFmt w:val="bullet"/>
      <w:lvlText w:val="o"/>
      <w:lvlJc w:val="left"/>
      <w:pPr>
        <w:ind w:left="4668" w:hanging="360"/>
      </w:pPr>
      <w:rPr>
        <w:rFonts w:ascii="Courier New" w:hAnsi="Courier New" w:cs="Courier New" w:hint="default"/>
      </w:rPr>
    </w:lvl>
    <w:lvl w:ilvl="5" w:tplc="04190005">
      <w:start w:val="1"/>
      <w:numFmt w:val="bullet"/>
      <w:lvlText w:val=""/>
      <w:lvlJc w:val="left"/>
      <w:pPr>
        <w:ind w:left="5388" w:hanging="360"/>
      </w:pPr>
      <w:rPr>
        <w:rFonts w:ascii="Wingdings" w:hAnsi="Wingdings" w:hint="default"/>
      </w:rPr>
    </w:lvl>
    <w:lvl w:ilvl="6" w:tplc="04190001">
      <w:start w:val="1"/>
      <w:numFmt w:val="bullet"/>
      <w:lvlText w:val=""/>
      <w:lvlJc w:val="left"/>
      <w:pPr>
        <w:ind w:left="6108" w:hanging="360"/>
      </w:pPr>
      <w:rPr>
        <w:rFonts w:ascii="Symbol" w:hAnsi="Symbol" w:hint="default"/>
      </w:rPr>
    </w:lvl>
    <w:lvl w:ilvl="7" w:tplc="04190003">
      <w:start w:val="1"/>
      <w:numFmt w:val="bullet"/>
      <w:lvlText w:val="o"/>
      <w:lvlJc w:val="left"/>
      <w:pPr>
        <w:ind w:left="6828" w:hanging="360"/>
      </w:pPr>
      <w:rPr>
        <w:rFonts w:ascii="Courier New" w:hAnsi="Courier New" w:cs="Courier New" w:hint="default"/>
      </w:rPr>
    </w:lvl>
    <w:lvl w:ilvl="8" w:tplc="04190005">
      <w:start w:val="1"/>
      <w:numFmt w:val="bullet"/>
      <w:lvlText w:val=""/>
      <w:lvlJc w:val="left"/>
      <w:pPr>
        <w:ind w:left="7548" w:hanging="360"/>
      </w:pPr>
      <w:rPr>
        <w:rFonts w:ascii="Wingdings" w:hAnsi="Wingdings" w:hint="default"/>
      </w:rPr>
    </w:lvl>
  </w:abstractNum>
  <w:abstractNum w:abstractNumId="8" w15:restartNumberingAfterBreak="0">
    <w:nsid w:val="174325D0"/>
    <w:multiLevelType w:val="hybridMultilevel"/>
    <w:tmpl w:val="A872ACEC"/>
    <w:lvl w:ilvl="0" w:tplc="7C261B1A">
      <w:start w:val="1"/>
      <w:numFmt w:val="bullet"/>
      <w:lvlText w:val="-"/>
      <w:lvlJc w:val="left"/>
      <w:pPr>
        <w:ind w:left="7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030758A">
      <w:start w:val="1"/>
      <w:numFmt w:val="bullet"/>
      <w:lvlText w:val="o"/>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1E69540">
      <w:start w:val="1"/>
      <w:numFmt w:val="bullet"/>
      <w:lvlText w:val="▪"/>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7B0C0C8">
      <w:start w:val="1"/>
      <w:numFmt w:val="bullet"/>
      <w:lvlText w:val="•"/>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7D67E02">
      <w:start w:val="1"/>
      <w:numFmt w:val="bullet"/>
      <w:lvlText w:val="o"/>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E381CBC">
      <w:start w:val="1"/>
      <w:numFmt w:val="bullet"/>
      <w:lvlText w:val="▪"/>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284E8E8">
      <w:start w:val="1"/>
      <w:numFmt w:val="bullet"/>
      <w:lvlText w:val="•"/>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25620B6">
      <w:start w:val="1"/>
      <w:numFmt w:val="bullet"/>
      <w:lvlText w:val="o"/>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F647080">
      <w:start w:val="1"/>
      <w:numFmt w:val="bullet"/>
      <w:lvlText w:val="▪"/>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1D8F3BE5"/>
    <w:multiLevelType w:val="hybridMultilevel"/>
    <w:tmpl w:val="FE7209E6"/>
    <w:lvl w:ilvl="0" w:tplc="2D1AC600">
      <w:start w:val="1"/>
      <w:numFmt w:val="decimal"/>
      <w:lvlText w:val="%1)"/>
      <w:lvlJc w:val="left"/>
      <w:pPr>
        <w:ind w:left="10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938BD28">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3360F56">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53AB6B8">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26CD9DA">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0B85ABE">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B220906">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554BA64">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88C0CD0">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30364E91"/>
    <w:multiLevelType w:val="hybridMultilevel"/>
    <w:tmpl w:val="A35A1D34"/>
    <w:lvl w:ilvl="0" w:tplc="B32E65DE">
      <w:start w:val="20"/>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2D88BB0">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C02FC06">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B0C9D8C">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5EAA1DA">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90475CE">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A601D6E">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ECC7D4">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7E2FD82">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36FB0A07"/>
    <w:multiLevelType w:val="hybridMultilevel"/>
    <w:tmpl w:val="C35C5794"/>
    <w:lvl w:ilvl="0" w:tplc="231EB550">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B5EB57A">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7263474">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15C05AC">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35477D2">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BE2C4E4">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FB866AC">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55CE852">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F864126">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386B2BE3"/>
    <w:multiLevelType w:val="hybridMultilevel"/>
    <w:tmpl w:val="C54A3396"/>
    <w:lvl w:ilvl="0" w:tplc="6DCA641C">
      <w:start w:val="1"/>
      <w:numFmt w:val="decimal"/>
      <w:lvlText w:val="%1)"/>
      <w:lvlJc w:val="left"/>
      <w:pPr>
        <w:ind w:left="2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100E463A">
      <w:start w:val="1"/>
      <w:numFmt w:val="lowerLetter"/>
      <w:lvlText w:val="%2"/>
      <w:lvlJc w:val="left"/>
      <w:pPr>
        <w:ind w:left="13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74B0053E">
      <w:start w:val="1"/>
      <w:numFmt w:val="lowerRoman"/>
      <w:lvlText w:val="%3"/>
      <w:lvlJc w:val="left"/>
      <w:pPr>
        <w:ind w:left="20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654233D0">
      <w:start w:val="1"/>
      <w:numFmt w:val="decimal"/>
      <w:lvlText w:val="%4"/>
      <w:lvlJc w:val="left"/>
      <w:pPr>
        <w:ind w:left="28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1534BF56">
      <w:start w:val="1"/>
      <w:numFmt w:val="lowerLetter"/>
      <w:lvlText w:val="%5"/>
      <w:lvlJc w:val="left"/>
      <w:pPr>
        <w:ind w:left="352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D6BEB922">
      <w:start w:val="1"/>
      <w:numFmt w:val="lowerRoman"/>
      <w:lvlText w:val="%6"/>
      <w:lvlJc w:val="left"/>
      <w:pPr>
        <w:ind w:left="424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E61E9DEA">
      <w:start w:val="1"/>
      <w:numFmt w:val="decimal"/>
      <w:lvlText w:val="%7"/>
      <w:lvlJc w:val="left"/>
      <w:pPr>
        <w:ind w:left="49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C118285E">
      <w:start w:val="1"/>
      <w:numFmt w:val="lowerLetter"/>
      <w:lvlText w:val="%8"/>
      <w:lvlJc w:val="left"/>
      <w:pPr>
        <w:ind w:left="56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19CCED4A">
      <w:start w:val="1"/>
      <w:numFmt w:val="lowerRoman"/>
      <w:lvlText w:val="%9"/>
      <w:lvlJc w:val="left"/>
      <w:pPr>
        <w:ind w:left="64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3" w15:restartNumberingAfterBreak="0">
    <w:nsid w:val="3A081552"/>
    <w:multiLevelType w:val="hybridMultilevel"/>
    <w:tmpl w:val="4D2AC2AC"/>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4" w15:restartNumberingAfterBreak="0">
    <w:nsid w:val="3B7524E5"/>
    <w:multiLevelType w:val="hybridMultilevel"/>
    <w:tmpl w:val="3F5C146C"/>
    <w:lvl w:ilvl="0" w:tplc="C0BC67C6">
      <w:start w:val="1"/>
      <w:numFmt w:val="decimal"/>
      <w:lvlText w:val="%1)"/>
      <w:lvlJc w:val="left"/>
      <w:pPr>
        <w:ind w:left="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9F343162">
      <w:start w:val="1"/>
      <w:numFmt w:val="lowerLetter"/>
      <w:lvlText w:val="%2"/>
      <w:lvlJc w:val="left"/>
      <w:pPr>
        <w:ind w:left="13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C6843B20">
      <w:start w:val="1"/>
      <w:numFmt w:val="lowerRoman"/>
      <w:lvlText w:val="%3"/>
      <w:lvlJc w:val="left"/>
      <w:pPr>
        <w:ind w:left="20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9D9A90C8">
      <w:start w:val="1"/>
      <w:numFmt w:val="decimal"/>
      <w:lvlText w:val="%4"/>
      <w:lvlJc w:val="left"/>
      <w:pPr>
        <w:ind w:left="28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B6E87AF0">
      <w:start w:val="1"/>
      <w:numFmt w:val="lowerLetter"/>
      <w:lvlText w:val="%5"/>
      <w:lvlJc w:val="left"/>
      <w:pPr>
        <w:ind w:left="352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CF4290D0">
      <w:start w:val="1"/>
      <w:numFmt w:val="lowerRoman"/>
      <w:lvlText w:val="%6"/>
      <w:lvlJc w:val="left"/>
      <w:pPr>
        <w:ind w:left="424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F8B28B68">
      <w:start w:val="1"/>
      <w:numFmt w:val="decimal"/>
      <w:lvlText w:val="%7"/>
      <w:lvlJc w:val="left"/>
      <w:pPr>
        <w:ind w:left="49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BCC678BC">
      <w:start w:val="1"/>
      <w:numFmt w:val="lowerLetter"/>
      <w:lvlText w:val="%8"/>
      <w:lvlJc w:val="left"/>
      <w:pPr>
        <w:ind w:left="56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3D58A35E">
      <w:start w:val="1"/>
      <w:numFmt w:val="lowerRoman"/>
      <w:lvlText w:val="%9"/>
      <w:lvlJc w:val="left"/>
      <w:pPr>
        <w:ind w:left="64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5" w15:restartNumberingAfterBreak="0">
    <w:nsid w:val="3DB623CF"/>
    <w:multiLevelType w:val="hybridMultilevel"/>
    <w:tmpl w:val="04E892E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1035AAB"/>
    <w:multiLevelType w:val="hybridMultilevel"/>
    <w:tmpl w:val="3EC68824"/>
    <w:lvl w:ilvl="0" w:tplc="573C128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6DE9A08">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13A3016">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7D43FB4">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0649372">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426345E">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F928CA6">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B65BFE">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A1A86E8">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45895B43"/>
    <w:multiLevelType w:val="hybridMultilevel"/>
    <w:tmpl w:val="DFC42346"/>
    <w:lvl w:ilvl="0" w:tplc="C6E0F3E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8" w15:restartNumberingAfterBreak="0">
    <w:nsid w:val="5932214E"/>
    <w:multiLevelType w:val="hybridMultilevel"/>
    <w:tmpl w:val="EC68D544"/>
    <w:lvl w:ilvl="0" w:tplc="1834D19C">
      <w:start w:val="4"/>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44E7492">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A3C0BDA">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3C48B2E">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390DB26">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78A2374">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2703756">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35C2E8A">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62DD68">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9" w15:restartNumberingAfterBreak="0">
    <w:nsid w:val="60AB3B2E"/>
    <w:multiLevelType w:val="hybridMultilevel"/>
    <w:tmpl w:val="98AC9E70"/>
    <w:lvl w:ilvl="0" w:tplc="E6107D7C">
      <w:start w:val="1"/>
      <w:numFmt w:val="decimal"/>
      <w:suff w:val="space"/>
      <w:lvlText w:val="%1)"/>
      <w:lvlJc w:val="left"/>
      <w:pPr>
        <w:ind w:left="285" w:firstLine="0"/>
      </w:pPr>
      <w:rPr>
        <w:rFonts w:ascii="Times New Roman" w:eastAsia="Times New Roman" w:hAnsi="Times New Roman" w:cs="Times New Roman" w:hint="default"/>
        <w:b w:val="0"/>
        <w:i w:val="0"/>
        <w:strike w:val="0"/>
        <w:dstrike w:val="0"/>
        <w:color w:val="000000"/>
        <w:sz w:val="28"/>
        <w:szCs w:val="28"/>
        <w:u w:val="none" w:color="000000"/>
        <w:effect w:val="none"/>
        <w:bdr w:val="none" w:sz="0" w:space="0" w:color="auto" w:frame="1"/>
        <w:vertAlign w:val="baseline"/>
      </w:rPr>
    </w:lvl>
    <w:lvl w:ilvl="1" w:tplc="35E4B2DC">
      <w:start w:val="1"/>
      <w:numFmt w:val="lowerLetter"/>
      <w:lvlText w:val="%2"/>
      <w:lvlJc w:val="left"/>
      <w:pPr>
        <w:ind w:left="13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577A5404">
      <w:start w:val="1"/>
      <w:numFmt w:val="lowerRoman"/>
      <w:lvlText w:val="%3"/>
      <w:lvlJc w:val="left"/>
      <w:pPr>
        <w:ind w:left="20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B5E82982">
      <w:start w:val="1"/>
      <w:numFmt w:val="decimal"/>
      <w:lvlText w:val="%4"/>
      <w:lvlJc w:val="left"/>
      <w:pPr>
        <w:ind w:left="28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A61639D6">
      <w:start w:val="1"/>
      <w:numFmt w:val="lowerLetter"/>
      <w:lvlText w:val="%5"/>
      <w:lvlJc w:val="left"/>
      <w:pPr>
        <w:ind w:left="352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12103C14">
      <w:start w:val="1"/>
      <w:numFmt w:val="lowerRoman"/>
      <w:lvlText w:val="%6"/>
      <w:lvlJc w:val="left"/>
      <w:pPr>
        <w:ind w:left="424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22D0DF14">
      <w:start w:val="1"/>
      <w:numFmt w:val="decimal"/>
      <w:lvlText w:val="%7"/>
      <w:lvlJc w:val="left"/>
      <w:pPr>
        <w:ind w:left="49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BB2E4212">
      <w:start w:val="1"/>
      <w:numFmt w:val="lowerLetter"/>
      <w:lvlText w:val="%8"/>
      <w:lvlJc w:val="left"/>
      <w:pPr>
        <w:ind w:left="56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283E3ADC">
      <w:start w:val="1"/>
      <w:numFmt w:val="lowerRoman"/>
      <w:lvlText w:val="%9"/>
      <w:lvlJc w:val="left"/>
      <w:pPr>
        <w:ind w:left="64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20" w15:restartNumberingAfterBreak="0">
    <w:nsid w:val="679B6BEB"/>
    <w:multiLevelType w:val="hybridMultilevel"/>
    <w:tmpl w:val="DC0AFCD8"/>
    <w:lvl w:ilvl="0" w:tplc="7C7E494E">
      <w:start w:val="1"/>
      <w:numFmt w:val="decimal"/>
      <w:lvlText w:val="%1."/>
      <w:lvlJc w:val="left"/>
      <w:pPr>
        <w:ind w:left="9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1EC4236">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0D29016">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7CA2256">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A7A62D2">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106352A">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A8C68F4">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ECE4EE8">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64449B6">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77BF219F"/>
    <w:multiLevelType w:val="hybridMultilevel"/>
    <w:tmpl w:val="239ECDF0"/>
    <w:lvl w:ilvl="0" w:tplc="28A6B96C">
      <w:start w:val="1"/>
      <w:numFmt w:val="decimal"/>
      <w:lvlText w:val="%1)"/>
      <w:lvlJc w:val="left"/>
      <w:pPr>
        <w:ind w:left="10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7E88D0">
      <w:start w:val="1"/>
      <w:numFmt w:val="lowerLetter"/>
      <w:lvlText w:val="%2"/>
      <w:lvlJc w:val="left"/>
      <w:pPr>
        <w:ind w:left="17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D26B6DC">
      <w:start w:val="1"/>
      <w:numFmt w:val="lowerRoman"/>
      <w:lvlText w:val="%3"/>
      <w:lvlJc w:val="left"/>
      <w:pPr>
        <w:ind w:left="25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CD29C3A">
      <w:start w:val="1"/>
      <w:numFmt w:val="decimal"/>
      <w:lvlText w:val="%4"/>
      <w:lvlJc w:val="left"/>
      <w:pPr>
        <w:ind w:left="32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422C952">
      <w:start w:val="1"/>
      <w:numFmt w:val="lowerLetter"/>
      <w:lvlText w:val="%5"/>
      <w:lvlJc w:val="left"/>
      <w:pPr>
        <w:ind w:left="39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7C43692">
      <w:start w:val="1"/>
      <w:numFmt w:val="lowerRoman"/>
      <w:lvlText w:val="%6"/>
      <w:lvlJc w:val="left"/>
      <w:pPr>
        <w:ind w:left="46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A9AF398">
      <w:start w:val="1"/>
      <w:numFmt w:val="decimal"/>
      <w:lvlText w:val="%7"/>
      <w:lvlJc w:val="left"/>
      <w:pPr>
        <w:ind w:left="53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C90329C">
      <w:start w:val="1"/>
      <w:numFmt w:val="lowerLetter"/>
      <w:lvlText w:val="%8"/>
      <w:lvlJc w:val="left"/>
      <w:pPr>
        <w:ind w:left="61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B965EBE">
      <w:start w:val="1"/>
      <w:numFmt w:val="lowerRoman"/>
      <w:lvlText w:val="%9"/>
      <w:lvlJc w:val="left"/>
      <w:pPr>
        <w:ind w:left="68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7DD94990"/>
    <w:multiLevelType w:val="hybridMultilevel"/>
    <w:tmpl w:val="B92ECE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
  </w:num>
  <w:num w:numId="2">
    <w:abstractNumId w:val="3"/>
  </w:num>
  <w:num w:numId="3">
    <w:abstractNumId w:val="20"/>
  </w:num>
  <w:num w:numId="4">
    <w:abstractNumId w:val="5"/>
  </w:num>
  <w:num w:numId="5">
    <w:abstractNumId w:val="8"/>
  </w:num>
  <w:num w:numId="6">
    <w:abstractNumId w:val="16"/>
  </w:num>
  <w:num w:numId="7">
    <w:abstractNumId w:val="21"/>
  </w:num>
  <w:num w:numId="8">
    <w:abstractNumId w:val="6"/>
  </w:num>
  <w:num w:numId="9">
    <w:abstractNumId w:val="9"/>
  </w:num>
  <w:num w:numId="10">
    <w:abstractNumId w:val="0"/>
  </w:num>
  <w:num w:numId="11">
    <w:abstractNumId w:val="11"/>
  </w:num>
  <w:num w:numId="12">
    <w:abstractNumId w:val="18"/>
  </w:num>
  <w:num w:numId="13">
    <w:abstractNumId w:val="10"/>
  </w:num>
  <w:num w:numId="14">
    <w:abstractNumId w:val="4"/>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2"/>
  </w:num>
  <w:num w:numId="19">
    <w:abstractNumId w:val="2"/>
  </w:num>
  <w:num w:numId="20">
    <w:abstractNumId w:val="13"/>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7"/>
  </w:num>
  <w:num w:numId="24">
    <w:abstractNumId w:val="17"/>
  </w:num>
  <w:num w:numId="25">
    <w:abstractNumId w:val="17"/>
  </w:num>
  <w:num w:numId="26">
    <w:abstractNumId w:val="15"/>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5520"/>
    <w:rsid w:val="001C7B00"/>
    <w:rsid w:val="003B4371"/>
    <w:rsid w:val="00587ECC"/>
    <w:rsid w:val="005A4F9D"/>
    <w:rsid w:val="006A1190"/>
    <w:rsid w:val="006E256C"/>
    <w:rsid w:val="00722284"/>
    <w:rsid w:val="008F2A7F"/>
    <w:rsid w:val="009C705F"/>
    <w:rsid w:val="009E5520"/>
    <w:rsid w:val="00A33F56"/>
    <w:rsid w:val="00A97414"/>
    <w:rsid w:val="00BD4914"/>
    <w:rsid w:val="00CA27FA"/>
    <w:rsid w:val="00D023D2"/>
    <w:rsid w:val="00D14E98"/>
    <w:rsid w:val="00E05EEC"/>
    <w:rsid w:val="00EA60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9C7C5D"/>
  <w15:chartTrackingRefBased/>
  <w15:docId w15:val="{E966F5D7-6BC9-4BE4-B5CA-2A756E304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33F56"/>
    <w:pPr>
      <w:keepNext/>
      <w:keepLines/>
      <w:spacing w:after="0" w:line="360" w:lineRule="auto"/>
      <w:ind w:firstLine="709"/>
      <w:jc w:val="center"/>
      <w:outlineLvl w:val="0"/>
    </w:pPr>
    <w:rPr>
      <w:rFonts w:ascii="Times New Roman" w:eastAsiaTheme="majorEastAsia" w:hAnsi="Times New Roman" w:cstheme="majorBidi"/>
      <w:b/>
      <w:sz w:val="28"/>
      <w:szCs w:val="32"/>
    </w:rPr>
  </w:style>
  <w:style w:type="paragraph" w:styleId="Heading2">
    <w:name w:val="heading 2"/>
    <w:basedOn w:val="Normal"/>
    <w:next w:val="Normal"/>
    <w:link w:val="Heading2Char"/>
    <w:uiPriority w:val="9"/>
    <w:unhideWhenUsed/>
    <w:qFormat/>
    <w:rsid w:val="00A33F56"/>
    <w:pPr>
      <w:keepNext/>
      <w:keepLines/>
      <w:spacing w:before="40" w:after="0" w:line="276"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A33F56"/>
    <w:pPr>
      <w:keepNext/>
      <w:keepLines/>
      <w:spacing w:before="40" w:after="0" w:line="265" w:lineRule="auto"/>
      <w:ind w:left="10" w:right="4" w:hanging="10"/>
      <w:jc w:val="both"/>
      <w:outlineLvl w:val="2"/>
    </w:pPr>
    <w:rPr>
      <w:rFonts w:asciiTheme="majorHAnsi" w:eastAsiaTheme="majorEastAsia" w:hAnsiTheme="majorHAnsi" w:cstheme="majorBidi"/>
      <w:color w:val="1F3763" w:themeColor="accent1" w:themeShade="7F"/>
      <w:sz w:val="24"/>
      <w:szCs w:val="24"/>
      <w:lang w:eastAsia="ru-RU"/>
    </w:rPr>
  </w:style>
  <w:style w:type="paragraph" w:styleId="Heading4">
    <w:name w:val="heading 4"/>
    <w:basedOn w:val="Normal"/>
    <w:next w:val="Normal"/>
    <w:link w:val="Heading4Char"/>
    <w:uiPriority w:val="9"/>
    <w:semiHidden/>
    <w:unhideWhenUsed/>
    <w:qFormat/>
    <w:rsid w:val="00A33F56"/>
    <w:pPr>
      <w:keepNext/>
      <w:keepLines/>
      <w:spacing w:before="40" w:after="0" w:line="265" w:lineRule="auto"/>
      <w:ind w:left="10" w:right="4" w:hanging="10"/>
      <w:jc w:val="both"/>
      <w:outlineLvl w:val="3"/>
    </w:pPr>
    <w:rPr>
      <w:rFonts w:asciiTheme="majorHAnsi" w:eastAsiaTheme="majorEastAsia" w:hAnsiTheme="majorHAnsi" w:cstheme="majorBidi"/>
      <w:i/>
      <w:iCs/>
      <w:color w:val="2F5496" w:themeColor="accent1" w:themeShade="BF"/>
      <w:sz w:val="28"/>
      <w:lang w:eastAsia="ru-RU"/>
    </w:rPr>
  </w:style>
  <w:style w:type="paragraph" w:styleId="Heading6">
    <w:name w:val="heading 6"/>
    <w:basedOn w:val="Normal"/>
    <w:next w:val="Normal"/>
    <w:link w:val="Heading6Char"/>
    <w:uiPriority w:val="9"/>
    <w:unhideWhenUsed/>
    <w:qFormat/>
    <w:rsid w:val="00A97414"/>
    <w:pPr>
      <w:keepNext/>
      <w:keepLines/>
      <w:spacing w:before="40" w:after="0" w:line="240" w:lineRule="auto"/>
      <w:outlineLvl w:val="5"/>
    </w:pPr>
    <w:rPr>
      <w:rFonts w:asciiTheme="majorHAnsi" w:eastAsiaTheme="majorEastAsia" w:hAnsiTheme="majorHAnsi" w:cstheme="majorBidi"/>
      <w:color w:val="1F3763" w:themeColor="accent1" w:themeShade="7F"/>
      <w:sz w:val="24"/>
      <w:szCs w:val="24"/>
      <w:lang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3F56"/>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rsid w:val="00A33F56"/>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A33F56"/>
    <w:rPr>
      <w:rFonts w:asciiTheme="majorHAnsi" w:eastAsiaTheme="majorEastAsia" w:hAnsiTheme="majorHAnsi" w:cstheme="majorBidi"/>
      <w:color w:val="1F3763" w:themeColor="accent1" w:themeShade="7F"/>
      <w:sz w:val="24"/>
      <w:szCs w:val="24"/>
      <w:lang w:eastAsia="ru-RU"/>
    </w:rPr>
  </w:style>
  <w:style w:type="character" w:customStyle="1" w:styleId="Heading4Char">
    <w:name w:val="Heading 4 Char"/>
    <w:basedOn w:val="DefaultParagraphFont"/>
    <w:link w:val="Heading4"/>
    <w:uiPriority w:val="9"/>
    <w:semiHidden/>
    <w:rsid w:val="00A33F56"/>
    <w:rPr>
      <w:rFonts w:asciiTheme="majorHAnsi" w:eastAsiaTheme="majorEastAsia" w:hAnsiTheme="majorHAnsi" w:cstheme="majorBidi"/>
      <w:i/>
      <w:iCs/>
      <w:color w:val="2F5496" w:themeColor="accent1" w:themeShade="BF"/>
      <w:sz w:val="28"/>
      <w:lang w:eastAsia="ru-RU"/>
    </w:rPr>
  </w:style>
  <w:style w:type="numbering" w:customStyle="1" w:styleId="1">
    <w:name w:val="Нет списка1"/>
    <w:next w:val="NoList"/>
    <w:uiPriority w:val="99"/>
    <w:semiHidden/>
    <w:unhideWhenUsed/>
    <w:rsid w:val="00A33F56"/>
  </w:style>
  <w:style w:type="paragraph" w:styleId="Header">
    <w:name w:val="header"/>
    <w:basedOn w:val="Normal"/>
    <w:link w:val="HeaderChar"/>
    <w:uiPriority w:val="99"/>
    <w:unhideWhenUsed/>
    <w:rsid w:val="00A33F56"/>
    <w:pPr>
      <w:tabs>
        <w:tab w:val="center" w:pos="4677"/>
        <w:tab w:val="right" w:pos="9355"/>
      </w:tabs>
      <w:spacing w:after="0" w:line="240" w:lineRule="auto"/>
    </w:pPr>
  </w:style>
  <w:style w:type="character" w:customStyle="1" w:styleId="HeaderChar">
    <w:name w:val="Header Char"/>
    <w:basedOn w:val="DefaultParagraphFont"/>
    <w:link w:val="Header"/>
    <w:uiPriority w:val="99"/>
    <w:rsid w:val="00A33F56"/>
  </w:style>
  <w:style w:type="paragraph" w:styleId="Footer">
    <w:name w:val="footer"/>
    <w:basedOn w:val="Normal"/>
    <w:link w:val="FooterChar"/>
    <w:uiPriority w:val="99"/>
    <w:unhideWhenUsed/>
    <w:rsid w:val="00A33F56"/>
    <w:pPr>
      <w:tabs>
        <w:tab w:val="center" w:pos="4677"/>
        <w:tab w:val="right" w:pos="9355"/>
      </w:tabs>
      <w:spacing w:after="0" w:line="240" w:lineRule="auto"/>
    </w:pPr>
  </w:style>
  <w:style w:type="character" w:customStyle="1" w:styleId="FooterChar">
    <w:name w:val="Footer Char"/>
    <w:basedOn w:val="DefaultParagraphFont"/>
    <w:link w:val="Footer"/>
    <w:uiPriority w:val="99"/>
    <w:rsid w:val="00A33F56"/>
  </w:style>
  <w:style w:type="paragraph" w:styleId="ListParagraph">
    <w:name w:val="List Paragraph"/>
    <w:basedOn w:val="Normal"/>
    <w:uiPriority w:val="34"/>
    <w:qFormat/>
    <w:rsid w:val="00A33F56"/>
    <w:pPr>
      <w:spacing w:after="200" w:line="276" w:lineRule="auto"/>
      <w:ind w:left="720"/>
      <w:contextualSpacing/>
    </w:pPr>
  </w:style>
  <w:style w:type="table" w:styleId="TableGrid">
    <w:name w:val="Table Grid"/>
    <w:basedOn w:val="TableNormal"/>
    <w:uiPriority w:val="39"/>
    <w:rsid w:val="00A33F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A33F56"/>
    <w:pPr>
      <w:spacing w:after="0" w:line="240" w:lineRule="auto"/>
    </w:pPr>
  </w:style>
  <w:style w:type="numbering" w:customStyle="1" w:styleId="11">
    <w:name w:val="Нет списка11"/>
    <w:next w:val="NoList"/>
    <w:uiPriority w:val="99"/>
    <w:semiHidden/>
    <w:unhideWhenUsed/>
    <w:rsid w:val="00A33F56"/>
  </w:style>
  <w:style w:type="table" w:customStyle="1" w:styleId="TableGrid0">
    <w:name w:val="TableGrid"/>
    <w:rsid w:val="00A33F56"/>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11">
    <w:name w:val="Нет списка111"/>
    <w:next w:val="NoList"/>
    <w:uiPriority w:val="99"/>
    <w:semiHidden/>
    <w:unhideWhenUsed/>
    <w:rsid w:val="00A33F56"/>
  </w:style>
  <w:style w:type="character" w:styleId="Hyperlink">
    <w:name w:val="Hyperlink"/>
    <w:basedOn w:val="DefaultParagraphFont"/>
    <w:uiPriority w:val="99"/>
    <w:unhideWhenUsed/>
    <w:rsid w:val="00A33F56"/>
    <w:rPr>
      <w:color w:val="0000FF"/>
      <w:u w:val="single"/>
    </w:rPr>
  </w:style>
  <w:style w:type="paragraph" w:styleId="TOCHeading">
    <w:name w:val="TOC Heading"/>
    <w:basedOn w:val="Heading1"/>
    <w:next w:val="Normal"/>
    <w:uiPriority w:val="39"/>
    <w:unhideWhenUsed/>
    <w:qFormat/>
    <w:rsid w:val="00A33F56"/>
    <w:pPr>
      <w:spacing w:before="240" w:line="259" w:lineRule="auto"/>
      <w:ind w:firstLine="0"/>
      <w:jc w:val="left"/>
      <w:outlineLvl w:val="9"/>
    </w:pPr>
    <w:rPr>
      <w:rFonts w:asciiTheme="majorHAnsi" w:hAnsiTheme="majorHAnsi"/>
      <w:b w:val="0"/>
      <w:color w:val="2F5496" w:themeColor="accent1" w:themeShade="BF"/>
      <w:sz w:val="32"/>
      <w:lang w:eastAsia="ru-RU"/>
    </w:rPr>
  </w:style>
  <w:style w:type="paragraph" w:styleId="TOC1">
    <w:name w:val="toc 1"/>
    <w:basedOn w:val="Normal"/>
    <w:next w:val="Normal"/>
    <w:autoRedefine/>
    <w:uiPriority w:val="39"/>
    <w:unhideWhenUsed/>
    <w:rsid w:val="00A33F56"/>
    <w:pPr>
      <w:tabs>
        <w:tab w:val="right" w:leader="dot" w:pos="9345"/>
      </w:tabs>
      <w:spacing w:after="100" w:line="265" w:lineRule="auto"/>
      <w:ind w:right="4" w:hanging="10"/>
    </w:pPr>
    <w:rPr>
      <w:rFonts w:ascii="Times New Roman" w:eastAsia="Times New Roman" w:hAnsi="Times New Roman" w:cs="Times New Roman"/>
      <w:color w:val="000000"/>
      <w:sz w:val="28"/>
      <w:lang w:eastAsia="ru-RU"/>
    </w:rPr>
  </w:style>
  <w:style w:type="paragraph" w:styleId="TOC2">
    <w:name w:val="toc 2"/>
    <w:basedOn w:val="Normal"/>
    <w:next w:val="Normal"/>
    <w:autoRedefine/>
    <w:uiPriority w:val="39"/>
    <w:unhideWhenUsed/>
    <w:rsid w:val="00A33F56"/>
    <w:pPr>
      <w:spacing w:after="100" w:line="265" w:lineRule="auto"/>
      <w:ind w:left="280" w:right="4" w:hanging="10"/>
      <w:jc w:val="both"/>
    </w:pPr>
    <w:rPr>
      <w:rFonts w:ascii="Times New Roman" w:eastAsia="Times New Roman" w:hAnsi="Times New Roman" w:cs="Times New Roman"/>
      <w:color w:val="000000"/>
      <w:sz w:val="28"/>
      <w:lang w:eastAsia="ru-RU"/>
    </w:rPr>
  </w:style>
  <w:style w:type="paragraph" w:customStyle="1" w:styleId="MDPI31text">
    <w:name w:val="MDPI_3.1_text"/>
    <w:qFormat/>
    <w:rsid w:val="00A33F56"/>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character" w:styleId="FollowedHyperlink">
    <w:name w:val="FollowedHyperlink"/>
    <w:basedOn w:val="DefaultParagraphFont"/>
    <w:uiPriority w:val="99"/>
    <w:semiHidden/>
    <w:unhideWhenUsed/>
    <w:rsid w:val="00A33F56"/>
    <w:rPr>
      <w:color w:val="954F72" w:themeColor="followedHyperlink"/>
      <w:u w:val="single"/>
    </w:rPr>
  </w:style>
  <w:style w:type="paragraph" w:customStyle="1" w:styleId="msonormal0">
    <w:name w:val="msonormal"/>
    <w:basedOn w:val="Normal"/>
    <w:uiPriority w:val="99"/>
    <w:semiHidden/>
    <w:rsid w:val="00A33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NormalWeb">
    <w:name w:val="Normal (Web)"/>
    <w:basedOn w:val="Normal"/>
    <w:uiPriority w:val="99"/>
    <w:semiHidden/>
    <w:unhideWhenUsed/>
    <w:rsid w:val="00A33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FootnoteText">
    <w:name w:val="footnote text"/>
    <w:basedOn w:val="Normal"/>
    <w:link w:val="FootnoteTextChar"/>
    <w:uiPriority w:val="99"/>
    <w:semiHidden/>
    <w:unhideWhenUsed/>
    <w:rsid w:val="00A33F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33F56"/>
    <w:rPr>
      <w:sz w:val="20"/>
      <w:szCs w:val="20"/>
    </w:rPr>
  </w:style>
  <w:style w:type="character" w:styleId="FootnoteReference">
    <w:name w:val="footnote reference"/>
    <w:basedOn w:val="DefaultParagraphFont"/>
    <w:uiPriority w:val="99"/>
    <w:semiHidden/>
    <w:unhideWhenUsed/>
    <w:rsid w:val="00A33F56"/>
    <w:rPr>
      <w:vertAlign w:val="superscript"/>
    </w:rPr>
  </w:style>
  <w:style w:type="table" w:customStyle="1" w:styleId="2">
    <w:name w:val="Сетка таблицы2"/>
    <w:basedOn w:val="TableNormal"/>
    <w:uiPriority w:val="59"/>
    <w:rsid w:val="00A33F56"/>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5A4F9D"/>
    <w:rPr>
      <w:color w:val="605E5C"/>
      <w:shd w:val="clear" w:color="auto" w:fill="E1DFDD"/>
    </w:rPr>
  </w:style>
  <w:style w:type="character" w:customStyle="1" w:styleId="Heading6Char">
    <w:name w:val="Heading 6 Char"/>
    <w:basedOn w:val="DefaultParagraphFont"/>
    <w:link w:val="Heading6"/>
    <w:uiPriority w:val="9"/>
    <w:rsid w:val="00A97414"/>
    <w:rPr>
      <w:rFonts w:asciiTheme="majorHAnsi" w:eastAsiaTheme="majorEastAsia" w:hAnsiTheme="majorHAnsi" w:cstheme="majorBidi"/>
      <w:color w:val="1F3763" w:themeColor="accent1" w:themeShade="7F"/>
      <w:sz w:val="24"/>
      <w:szCs w:val="24"/>
      <w:lang w:eastAsia="ru-RU"/>
    </w:rPr>
  </w:style>
  <w:style w:type="paragraph" w:styleId="Subtitle">
    <w:name w:val="Subtitle"/>
    <w:basedOn w:val="Normal"/>
    <w:link w:val="SubtitleChar"/>
    <w:qFormat/>
    <w:rsid w:val="00A97414"/>
    <w:pPr>
      <w:spacing w:after="0" w:line="240" w:lineRule="auto"/>
      <w:jc w:val="both"/>
    </w:pPr>
    <w:rPr>
      <w:rFonts w:ascii="Times New Roman" w:eastAsia="Times New Roman" w:hAnsi="Times New Roman" w:cs="Times New Roman"/>
      <w:sz w:val="28"/>
      <w:szCs w:val="24"/>
      <w:lang w:eastAsia="ru-RU"/>
    </w:rPr>
  </w:style>
  <w:style w:type="character" w:customStyle="1" w:styleId="SubtitleChar">
    <w:name w:val="Subtitle Char"/>
    <w:basedOn w:val="DefaultParagraphFont"/>
    <w:link w:val="Subtitle"/>
    <w:rsid w:val="00A97414"/>
    <w:rPr>
      <w:rFonts w:ascii="Times New Roman" w:eastAsia="Times New Roman" w:hAnsi="Times New Roman" w:cs="Times New Roman"/>
      <w:sz w:val="28"/>
      <w:szCs w:val="24"/>
      <w:lang w:eastAsia="ru-RU"/>
    </w:rPr>
  </w:style>
  <w:style w:type="paragraph" w:customStyle="1" w:styleId="Default">
    <w:name w:val="Default"/>
    <w:rsid w:val="00A97414"/>
    <w:pPr>
      <w:autoSpaceDE w:val="0"/>
      <w:autoSpaceDN w:val="0"/>
      <w:adjustRightInd w:val="0"/>
      <w:spacing w:after="0" w:line="240" w:lineRule="auto"/>
    </w:pPr>
    <w:rPr>
      <w:rFonts w:ascii="Times New Roman" w:eastAsiaTheme="minorEastAsia"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8281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hart" Target="charts/chart2.xml"/><Relationship Id="rId18" Type="http://schemas.openxmlformats.org/officeDocument/2006/relationships/diagramLayout" Target="diagrams/layout1.xml"/><Relationship Id="rId26" Type="http://schemas.openxmlformats.org/officeDocument/2006/relationships/fontTable" Target="fontTable.xml"/><Relationship Id="rId3" Type="http://schemas.openxmlformats.org/officeDocument/2006/relationships/settings" Target="settings.xml"/><Relationship Id="rId21" Type="http://schemas.microsoft.com/office/2007/relationships/diagramDrawing" Target="diagrams/drawing1.xml"/><Relationship Id="rId7" Type="http://schemas.openxmlformats.org/officeDocument/2006/relationships/image" Target="media/image1.png"/><Relationship Id="rId12" Type="http://schemas.openxmlformats.org/officeDocument/2006/relationships/chart" Target="charts/chart1.xml"/><Relationship Id="rId17" Type="http://schemas.openxmlformats.org/officeDocument/2006/relationships/diagramData" Target="diagrams/data1.xm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diagramColors" Target="diagrams/colors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diagramQuickStyle" Target="diagrams/quickStyl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uxpressia.com/w/mCifC" TargetMode="External"/><Relationship Id="rId22" Type="http://schemas.openxmlformats.org/officeDocument/2006/relationships/image" Target="media/image8.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radarChart>
        <c:radarStyle val="marker"/>
        <c:varyColors val="0"/>
        <c:ser>
          <c:idx val="0"/>
          <c:order val="0"/>
          <c:tx>
            <c:strRef>
              <c:f>'Оценка динамических связей'!$A$17</c:f>
              <c:strCache>
                <c:ptCount val="1"/>
                <c:pt idx="0">
                  <c:v>Mobile application online beautician</c:v>
                </c:pt>
              </c:strCache>
            </c:strRef>
          </c:tx>
          <c:spPr>
            <a:ln w="25400" cap="rnd" cmpd="sng" algn="ctr">
              <a:solidFill>
                <a:schemeClr val="accent1"/>
              </a:solidFill>
              <a:prstDash val="sysDot"/>
              <a:round/>
            </a:ln>
            <a:effectLst/>
          </c:spPr>
          <c:marker>
            <c:symbol val="circle"/>
            <c:size val="6"/>
            <c:spPr>
              <a:solidFill>
                <a:schemeClr val="accent1"/>
              </a:solidFill>
              <a:ln>
                <a:noFill/>
              </a:ln>
              <a:effectLst/>
            </c:spPr>
          </c:marker>
          <c:cat>
            <c:strRef>
              <c:f>'Оценка динамических связей'!$B$16:$F$16</c:f>
              <c:strCache>
                <c:ptCount val="5"/>
                <c:pt idx="0">
                  <c:v>K1</c:v>
                </c:pt>
                <c:pt idx="1">
                  <c:v>K2</c:v>
                </c:pt>
                <c:pt idx="2">
                  <c:v>K3</c:v>
                </c:pt>
                <c:pt idx="3">
                  <c:v>K4</c:v>
                </c:pt>
                <c:pt idx="4">
                  <c:v>K5</c:v>
                </c:pt>
              </c:strCache>
            </c:strRef>
          </c:cat>
          <c:val>
            <c:numRef>
              <c:f>'Оценка динамических связей'!$B$17:$F$17</c:f>
              <c:numCache>
                <c:formatCode>0.00</c:formatCode>
                <c:ptCount val="5"/>
                <c:pt idx="0">
                  <c:v>0.42</c:v>
                </c:pt>
                <c:pt idx="1">
                  <c:v>0.37257902881911609</c:v>
                </c:pt>
                <c:pt idx="2">
                  <c:v>0.37598601654816183</c:v>
                </c:pt>
                <c:pt idx="3">
                  <c:v>0.36990802621094199</c:v>
                </c:pt>
                <c:pt idx="4">
                  <c:v>0.38628077540425182</c:v>
                </c:pt>
              </c:numCache>
            </c:numRef>
          </c:val>
          <c:extLst>
            <c:ext xmlns:c16="http://schemas.microsoft.com/office/drawing/2014/chart" uri="{C3380CC4-5D6E-409C-BE32-E72D297353CC}">
              <c16:uniqueId val="{00000000-0B45-46B3-A0BA-9D353ECABCE5}"/>
            </c:ext>
          </c:extLst>
        </c:ser>
        <c:ser>
          <c:idx val="1"/>
          <c:order val="1"/>
          <c:tx>
            <c:strRef>
              <c:f>'Оценка динамических связей'!$A$18</c:f>
              <c:strCache>
                <c:ptCount val="1"/>
                <c:pt idx="0">
                  <c:v>Cosmetology N5</c:v>
                </c:pt>
              </c:strCache>
            </c:strRef>
          </c:tx>
          <c:spPr>
            <a:ln w="25400" cap="rnd" cmpd="sng" algn="ctr">
              <a:solidFill>
                <a:schemeClr val="accent2"/>
              </a:solidFill>
              <a:prstDash val="sysDot"/>
              <a:round/>
            </a:ln>
            <a:effectLst/>
          </c:spPr>
          <c:marker>
            <c:symbol val="circle"/>
            <c:size val="6"/>
            <c:spPr>
              <a:solidFill>
                <a:schemeClr val="accent2"/>
              </a:solidFill>
              <a:ln>
                <a:noFill/>
              </a:ln>
              <a:effectLst/>
            </c:spPr>
          </c:marker>
          <c:cat>
            <c:strRef>
              <c:f>'Оценка динамических связей'!$B$16:$F$16</c:f>
              <c:strCache>
                <c:ptCount val="5"/>
                <c:pt idx="0">
                  <c:v>K1</c:v>
                </c:pt>
                <c:pt idx="1">
                  <c:v>K2</c:v>
                </c:pt>
                <c:pt idx="2">
                  <c:v>K3</c:v>
                </c:pt>
                <c:pt idx="3">
                  <c:v>K4</c:v>
                </c:pt>
                <c:pt idx="4">
                  <c:v>K5</c:v>
                </c:pt>
              </c:strCache>
            </c:strRef>
          </c:cat>
          <c:val>
            <c:numRef>
              <c:f>'Оценка динамических связей'!$B$18:$F$18</c:f>
              <c:numCache>
                <c:formatCode>0.00</c:formatCode>
                <c:ptCount val="5"/>
                <c:pt idx="0">
                  <c:v>0.36</c:v>
                </c:pt>
                <c:pt idx="1">
                  <c:v>0.4033648859009934</c:v>
                </c:pt>
                <c:pt idx="2">
                  <c:v>0.39443084443877058</c:v>
                </c:pt>
                <c:pt idx="3">
                  <c:v>0.40147430831508368</c:v>
                </c:pt>
                <c:pt idx="4">
                  <c:v>0.39226140407722243</c:v>
                </c:pt>
              </c:numCache>
            </c:numRef>
          </c:val>
          <c:extLst>
            <c:ext xmlns:c16="http://schemas.microsoft.com/office/drawing/2014/chart" uri="{C3380CC4-5D6E-409C-BE32-E72D297353CC}">
              <c16:uniqueId val="{00000001-0B45-46B3-A0BA-9D353ECABCE5}"/>
            </c:ext>
          </c:extLst>
        </c:ser>
        <c:ser>
          <c:idx val="2"/>
          <c:order val="2"/>
          <c:tx>
            <c:strRef>
              <c:f>'Оценка динамических связей'!$A$19</c:f>
              <c:strCache>
                <c:ptCount val="1"/>
                <c:pt idx="0">
                  <c:v>ICE FACE - your cosmetology</c:v>
                </c:pt>
              </c:strCache>
            </c:strRef>
          </c:tx>
          <c:spPr>
            <a:ln w="25400" cap="rnd" cmpd="sng" algn="ctr">
              <a:solidFill>
                <a:schemeClr val="accent3"/>
              </a:solidFill>
              <a:prstDash val="sysDot"/>
              <a:round/>
            </a:ln>
            <a:effectLst/>
          </c:spPr>
          <c:marker>
            <c:symbol val="circle"/>
            <c:size val="6"/>
            <c:spPr>
              <a:solidFill>
                <a:schemeClr val="accent3"/>
              </a:solidFill>
              <a:ln>
                <a:noFill/>
              </a:ln>
              <a:effectLst/>
            </c:spPr>
          </c:marker>
          <c:cat>
            <c:strRef>
              <c:f>'Оценка динамических связей'!$B$16:$F$16</c:f>
              <c:strCache>
                <c:ptCount val="5"/>
                <c:pt idx="0">
                  <c:v>K1</c:v>
                </c:pt>
                <c:pt idx="1">
                  <c:v>K2</c:v>
                </c:pt>
                <c:pt idx="2">
                  <c:v>K3</c:v>
                </c:pt>
                <c:pt idx="3">
                  <c:v>K4</c:v>
                </c:pt>
                <c:pt idx="4">
                  <c:v>K5</c:v>
                </c:pt>
              </c:strCache>
            </c:strRef>
          </c:cat>
          <c:val>
            <c:numRef>
              <c:f>'Оценка динамических связей'!$B$19:$F$19</c:f>
              <c:numCache>
                <c:formatCode>0.00</c:formatCode>
                <c:ptCount val="5"/>
                <c:pt idx="0">
                  <c:v>0.11010212123029486</c:v>
                </c:pt>
                <c:pt idx="1">
                  <c:v>0.10746564975871786</c:v>
                </c:pt>
                <c:pt idx="2">
                  <c:v>0.10920549465754412</c:v>
                </c:pt>
                <c:pt idx="3">
                  <c:v>0.11936665568772342</c:v>
                </c:pt>
                <c:pt idx="4">
                  <c:v>0.11434925163715308</c:v>
                </c:pt>
              </c:numCache>
            </c:numRef>
          </c:val>
          <c:extLst>
            <c:ext xmlns:c16="http://schemas.microsoft.com/office/drawing/2014/chart" uri="{C3380CC4-5D6E-409C-BE32-E72D297353CC}">
              <c16:uniqueId val="{00000002-0B45-46B3-A0BA-9D353ECABCE5}"/>
            </c:ext>
          </c:extLst>
        </c:ser>
        <c:ser>
          <c:idx val="3"/>
          <c:order val="3"/>
          <c:tx>
            <c:strRef>
              <c:f>'Оценка динамических связей'!$A$20</c:f>
              <c:strCache>
                <c:ptCount val="1"/>
                <c:pt idx="0">
                  <c:v>Cosmetology clinic VitaDerm</c:v>
                </c:pt>
              </c:strCache>
            </c:strRef>
          </c:tx>
          <c:spPr>
            <a:ln w="25400" cap="rnd" cmpd="sng" algn="ctr">
              <a:solidFill>
                <a:schemeClr val="accent4"/>
              </a:solidFill>
              <a:prstDash val="sysDot"/>
              <a:round/>
            </a:ln>
            <a:effectLst/>
          </c:spPr>
          <c:marker>
            <c:symbol val="circle"/>
            <c:size val="6"/>
            <c:spPr>
              <a:solidFill>
                <a:schemeClr val="accent4"/>
              </a:solidFill>
              <a:ln>
                <a:noFill/>
              </a:ln>
              <a:effectLst/>
            </c:spPr>
          </c:marker>
          <c:cat>
            <c:strRef>
              <c:f>'Оценка динамических связей'!$B$16:$F$16</c:f>
              <c:strCache>
                <c:ptCount val="5"/>
                <c:pt idx="0">
                  <c:v>K1</c:v>
                </c:pt>
                <c:pt idx="1">
                  <c:v>K2</c:v>
                </c:pt>
                <c:pt idx="2">
                  <c:v>K3</c:v>
                </c:pt>
                <c:pt idx="3">
                  <c:v>K4</c:v>
                </c:pt>
                <c:pt idx="4">
                  <c:v>K5</c:v>
                </c:pt>
              </c:strCache>
            </c:strRef>
          </c:cat>
          <c:val>
            <c:numRef>
              <c:f>'Оценка динамических связей'!$B$20:$F$20</c:f>
              <c:numCache>
                <c:formatCode>0.00</c:formatCode>
                <c:ptCount val="5"/>
                <c:pt idx="0">
                  <c:v>7.6421553815683302E-2</c:v>
                </c:pt>
                <c:pt idx="1">
                  <c:v>7.9436974094748869E-2</c:v>
                </c:pt>
                <c:pt idx="2">
                  <c:v>8.0806773275997251E-2</c:v>
                </c:pt>
                <c:pt idx="3">
                  <c:v>7.1390380122605179E-2</c:v>
                </c:pt>
                <c:pt idx="4">
                  <c:v>6.9254007023455036E-2</c:v>
                </c:pt>
              </c:numCache>
            </c:numRef>
          </c:val>
          <c:extLst>
            <c:ext xmlns:c16="http://schemas.microsoft.com/office/drawing/2014/chart" uri="{C3380CC4-5D6E-409C-BE32-E72D297353CC}">
              <c16:uniqueId val="{00000003-0B45-46B3-A0BA-9D353ECABCE5}"/>
            </c:ext>
          </c:extLst>
        </c:ser>
        <c:ser>
          <c:idx val="4"/>
          <c:order val="4"/>
          <c:tx>
            <c:strRef>
              <c:f>'Оценка динамических связей'!$A$21</c:f>
              <c:strCache>
                <c:ptCount val="1"/>
                <c:pt idx="0">
                  <c:v>Cosmetolog Sergienko</c:v>
                </c:pt>
              </c:strCache>
            </c:strRef>
          </c:tx>
          <c:spPr>
            <a:ln w="25400" cap="rnd" cmpd="sng" algn="ctr">
              <a:solidFill>
                <a:schemeClr val="accent5"/>
              </a:solidFill>
              <a:prstDash val="sysDot"/>
              <a:round/>
            </a:ln>
            <a:effectLst/>
          </c:spPr>
          <c:marker>
            <c:symbol val="circle"/>
            <c:size val="6"/>
            <c:spPr>
              <a:solidFill>
                <a:schemeClr val="accent5"/>
              </a:solidFill>
              <a:ln>
                <a:noFill/>
              </a:ln>
              <a:effectLst/>
            </c:spPr>
          </c:marker>
          <c:cat>
            <c:strRef>
              <c:f>'Оценка динамических связей'!$B$16:$F$16</c:f>
              <c:strCache>
                <c:ptCount val="5"/>
                <c:pt idx="0">
                  <c:v>K1</c:v>
                </c:pt>
                <c:pt idx="1">
                  <c:v>K2</c:v>
                </c:pt>
                <c:pt idx="2">
                  <c:v>K3</c:v>
                </c:pt>
                <c:pt idx="3">
                  <c:v>K4</c:v>
                </c:pt>
                <c:pt idx="4">
                  <c:v>K5</c:v>
                </c:pt>
              </c:strCache>
            </c:strRef>
          </c:cat>
          <c:val>
            <c:numRef>
              <c:f>'Оценка динамических связей'!$B$21:$F$21</c:f>
              <c:numCache>
                <c:formatCode>0.00</c:formatCode>
                <c:ptCount val="5"/>
                <c:pt idx="0">
                  <c:v>4.0154889883206188E-2</c:v>
                </c:pt>
                <c:pt idx="1">
                  <c:v>3.7153461426423826E-2</c:v>
                </c:pt>
                <c:pt idx="2">
                  <c:v>3.9570871079526143E-2</c:v>
                </c:pt>
                <c:pt idx="3">
                  <c:v>3.786062966364586E-2</c:v>
                </c:pt>
                <c:pt idx="4">
                  <c:v>3.7854561857917725E-2</c:v>
                </c:pt>
              </c:numCache>
            </c:numRef>
          </c:val>
          <c:extLst>
            <c:ext xmlns:c16="http://schemas.microsoft.com/office/drawing/2014/chart" uri="{C3380CC4-5D6E-409C-BE32-E72D297353CC}">
              <c16:uniqueId val="{00000004-0B45-46B3-A0BA-9D353ECABCE5}"/>
            </c:ext>
          </c:extLst>
        </c:ser>
        <c:dLbls>
          <c:showLegendKey val="0"/>
          <c:showVal val="0"/>
          <c:showCatName val="0"/>
          <c:showSerName val="0"/>
          <c:showPercent val="0"/>
          <c:showBubbleSize val="0"/>
        </c:dLbls>
        <c:axId val="173994799"/>
        <c:axId val="173995631"/>
      </c:radarChart>
      <c:catAx>
        <c:axId val="1739947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RU"/>
          </a:p>
        </c:txPr>
        <c:crossAx val="173995631"/>
        <c:crosses val="autoZero"/>
        <c:auto val="1"/>
        <c:lblAlgn val="ctr"/>
        <c:lblOffset val="100"/>
        <c:noMultiLvlLbl val="0"/>
      </c:catAx>
      <c:valAx>
        <c:axId val="17399563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RU"/>
          </a:p>
        </c:txPr>
        <c:crossAx val="173994799"/>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в Microsoft Word]Оценка динамических связей'!$A$10:$A$14</c:f>
              <c:strCache>
                <c:ptCount val="5"/>
                <c:pt idx="0">
                  <c:v>Мобильное приложение онлайн косметолог</c:v>
                </c:pt>
                <c:pt idx="1">
                  <c:v>Косметология N5</c:v>
                </c:pt>
                <c:pt idx="2">
                  <c:v>ICE FACE - ваша косметология</c:v>
                </c:pt>
                <c:pt idx="3">
                  <c:v>Клиника косметологии ВитаДерм</c:v>
                </c:pt>
                <c:pt idx="4">
                  <c:v>Kosmetolog Sergienko</c:v>
                </c:pt>
              </c:strCache>
            </c:strRef>
          </c:cat>
          <c:val>
            <c:numRef>
              <c:f>'[Диаграмма в Microsoft Word]Оценка динамических связей'!$B$10:$B$14</c:f>
              <c:numCache>
                <c:formatCode>0.00</c:formatCode>
                <c:ptCount val="5"/>
                <c:pt idx="0">
                  <c:v>0.39187107139502136</c:v>
                </c:pt>
                <c:pt idx="1">
                  <c:v>0.38489511126332332</c:v>
                </c:pt>
                <c:pt idx="2">
                  <c:v>0.10972477073710191</c:v>
                </c:pt>
                <c:pt idx="3">
                  <c:v>7.7484586106961906E-2</c:v>
                </c:pt>
                <c:pt idx="4">
                  <c:v>3.8649652846377593E-2</c:v>
                </c:pt>
              </c:numCache>
            </c:numRef>
          </c:val>
          <c:extLst>
            <c:ext xmlns:c16="http://schemas.microsoft.com/office/drawing/2014/chart" uri="{C3380CC4-5D6E-409C-BE32-E72D297353CC}">
              <c16:uniqueId val="{00000000-B3B7-4B30-AC31-A00153C1856A}"/>
            </c:ext>
          </c:extLst>
        </c:ser>
        <c:dLbls>
          <c:dLblPos val="inEnd"/>
          <c:showLegendKey val="0"/>
          <c:showVal val="1"/>
          <c:showCatName val="0"/>
          <c:showSerName val="0"/>
          <c:showPercent val="0"/>
          <c:showBubbleSize val="0"/>
        </c:dLbls>
        <c:gapWidth val="100"/>
        <c:overlap val="-24"/>
        <c:axId val="1796298528"/>
        <c:axId val="1796308096"/>
      </c:barChart>
      <c:catAx>
        <c:axId val="179629852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RU"/>
          </a:p>
        </c:txPr>
        <c:crossAx val="1796308096"/>
        <c:crosses val="autoZero"/>
        <c:auto val="1"/>
        <c:lblAlgn val="ctr"/>
        <c:lblOffset val="100"/>
        <c:noMultiLvlLbl val="0"/>
      </c:catAx>
      <c:valAx>
        <c:axId val="17963080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RU"/>
          </a:p>
        </c:txPr>
        <c:crossAx val="179629852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9">
  <a:schemeClr val="accent6"/>
</cs:colorStyle>
</file>

<file path=word/charts/style1.xml><?xml version="1.0" encoding="utf-8"?>
<cs:chartStyle xmlns:cs="http://schemas.microsoft.com/office/drawing/2012/chartStyle" xmlns:a="http://schemas.openxmlformats.org/drawingml/2006/main" id="31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tx1"/>
    </cs:fontRef>
    <cs:spPr>
      <a:solidFill>
        <a:schemeClr val="phClr">
          <a:alpha val="50196"/>
        </a:schemeClr>
      </a:solidFill>
      <a:ln w="25400">
        <a:solidFill>
          <a:schemeClr val="phClr"/>
        </a:solidFill>
        <a:prstDash val="sysDot"/>
      </a:ln>
    </cs:spPr>
  </cs:dataPoint>
  <cs:dataPoint3D>
    <cs:lnRef idx="0">
      <cs:styleClr val="auto"/>
    </cs:lnRef>
    <cs:fillRef idx="0">
      <cs:styleClr val="auto"/>
    </cs:fillRef>
    <cs:effectRef idx="0"/>
    <cs:fontRef idx="minor">
      <a:schemeClr val="tx1"/>
    </cs:fontRef>
    <cs:spPr>
      <a:solidFill>
        <a:schemeClr val="phClr">
          <a:alpha val="50196"/>
        </a:schemeClr>
      </a:solidFill>
      <a:ln w="25400">
        <a:solidFill>
          <a:schemeClr val="phClr"/>
        </a:solidFill>
        <a:prstDash val="sysDot"/>
      </a:ln>
    </cs:spPr>
  </cs:dataPoint3D>
  <cs:dataPointLine>
    <cs:lnRef idx="0">
      <cs:styleClr val="auto"/>
    </cs:lnRef>
    <cs:fillRef idx="0"/>
    <cs:effectRef idx="0"/>
    <cs:fontRef idx="minor">
      <a:schemeClr val="tx1"/>
    </cs:fontRef>
    <cs:spPr>
      <a:ln w="25400" cap="rnd" cmpd="sng" algn="ctr">
        <a:solidFill>
          <a:schemeClr val="phClr"/>
        </a:solidFill>
        <a:prstDash val="sysDot"/>
        <a:round/>
      </a:ln>
    </cs:spPr>
  </cs:dataPointLine>
  <cs:dataPointMarker>
    <cs:lnRef idx="0">
      <cs:styleClr val="auto"/>
    </cs:lnRef>
    <cs:fillRef idx="0">
      <cs:styleClr val="auto"/>
    </cs:fillRef>
    <cs:effectRef idx="0"/>
    <cs:fontRef idx="minor">
      <a:schemeClr val="tx1"/>
    </cs:fontRef>
    <cs:spPr>
      <a:solidFill>
        <a:schemeClr val="phClr"/>
      </a:solidFill>
    </cs:spPr>
  </cs:dataPointMarker>
  <cs:dataPointMarkerLayout symbol="circle" size="6"/>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E65691F-A7C4-4A4D-9055-58E73D88718F}" type="doc">
      <dgm:prSet loTypeId="urn:microsoft.com/office/officeart/2005/8/layout/orgChart1" loCatId="hierarchy" qsTypeId="urn:microsoft.com/office/officeart/2005/8/quickstyle/simple5" qsCatId="simple" csTypeId="urn:microsoft.com/office/officeart/2005/8/colors/accent0_1" csCatId="mainScheme" phldr="1"/>
      <dgm:spPr/>
      <dgm:t>
        <a:bodyPr/>
        <a:lstStyle/>
        <a:p>
          <a:endParaRPr lang="ru-RU"/>
        </a:p>
      </dgm:t>
    </dgm:pt>
    <dgm:pt modelId="{C310B336-6DD8-4C94-BD7A-FD3A3DE229CC}">
      <dgm:prSet phldrT="[Текст]"/>
      <dgm:spPr>
        <a:xfrm>
          <a:off x="1941202" y="82095"/>
          <a:ext cx="1603995" cy="801997"/>
        </a:xfrm>
        <a:prstGeom prst="rect">
          <a:avLst/>
        </a:prstGeo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gm:spPr>
      <dgm:t>
        <a:bodyPr/>
        <a:lstStyle/>
        <a:p>
          <a:pPr>
            <a:buNone/>
          </a:pPr>
          <a:r>
            <a:rPr lang="en-US">
              <a:solidFill>
                <a:sysClr val="windowText" lastClr="000000">
                  <a:hueOff val="0"/>
                  <a:satOff val="0"/>
                  <a:lumOff val="0"/>
                  <a:alphaOff val="0"/>
                </a:sysClr>
              </a:solidFill>
              <a:latin typeface="Calibri" panose="020F0502020204030204"/>
              <a:ea typeface="+mn-ea"/>
              <a:cs typeface="+mn-cs"/>
            </a:rPr>
            <a:t>Information architecture "Online cosmetologist"</a:t>
          </a:r>
          <a:endParaRPr lang="ru-RU">
            <a:solidFill>
              <a:sysClr val="windowText" lastClr="000000">
                <a:hueOff val="0"/>
                <a:satOff val="0"/>
                <a:lumOff val="0"/>
                <a:alphaOff val="0"/>
              </a:sysClr>
            </a:solidFill>
            <a:latin typeface="Calibri" panose="020F0502020204030204"/>
            <a:ea typeface="+mn-ea"/>
            <a:cs typeface="+mn-cs"/>
          </a:endParaRPr>
        </a:p>
      </dgm:t>
    </dgm:pt>
    <dgm:pt modelId="{D9575D5E-9AEC-4B30-A681-D86884955D26}" type="parTrans" cxnId="{91550074-3461-4AFB-BCED-97F73E1416CE}">
      <dgm:prSet/>
      <dgm:spPr/>
      <dgm:t>
        <a:bodyPr/>
        <a:lstStyle/>
        <a:p>
          <a:endParaRPr lang="ru-RU"/>
        </a:p>
      </dgm:t>
    </dgm:pt>
    <dgm:pt modelId="{DF50587C-2633-4EDD-A14F-FAF9EB220A41}" type="sibTrans" cxnId="{91550074-3461-4AFB-BCED-97F73E1416CE}">
      <dgm:prSet/>
      <dgm:spPr/>
      <dgm:t>
        <a:bodyPr/>
        <a:lstStyle/>
        <a:p>
          <a:endParaRPr lang="ru-RU"/>
        </a:p>
      </dgm:t>
    </dgm:pt>
    <dgm:pt modelId="{2EB8E5DD-5162-413C-AF41-05AC08F82394}">
      <dgm:prSet phldrT="[Текст]"/>
      <dgm:spPr>
        <a:xfrm>
          <a:off x="1941202" y="82095"/>
          <a:ext cx="1603995" cy="801997"/>
        </a:xfr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gm:spPr>
      <dgm:t>
        <a:bodyPr/>
        <a:lstStyle/>
        <a:p>
          <a:pPr>
            <a:buNone/>
          </a:pPr>
          <a:r>
            <a:rPr lang="en-US">
              <a:solidFill>
                <a:sysClr val="windowText" lastClr="000000">
                  <a:hueOff val="0"/>
                  <a:satOff val="0"/>
                  <a:lumOff val="0"/>
                  <a:alphaOff val="0"/>
                </a:sysClr>
              </a:solidFill>
              <a:latin typeface="Calibri" panose="020F0502020204030204"/>
              <a:ea typeface="+mn-ea"/>
              <a:cs typeface="+mn-cs"/>
            </a:rPr>
            <a:t>Pick up care</a:t>
          </a:r>
          <a:endParaRPr lang="ru-RU">
            <a:solidFill>
              <a:sysClr val="windowText" lastClr="000000">
                <a:hueOff val="0"/>
                <a:satOff val="0"/>
                <a:lumOff val="0"/>
                <a:alphaOff val="0"/>
              </a:sysClr>
            </a:solidFill>
            <a:latin typeface="Calibri" panose="020F0502020204030204"/>
            <a:ea typeface="+mn-ea"/>
            <a:cs typeface="+mn-cs"/>
          </a:endParaRPr>
        </a:p>
      </dgm:t>
    </dgm:pt>
    <dgm:pt modelId="{8B65E358-5007-4D5B-AB92-528BB4ED7681}" type="parTrans" cxnId="{4D0B0C5D-9913-4527-AC2F-52CB92A08448}">
      <dgm:prSet/>
      <dgm:spPr/>
    </dgm:pt>
    <dgm:pt modelId="{749DD2B6-F3CF-4025-B4B0-0C345E75F2B7}" type="sibTrans" cxnId="{4D0B0C5D-9913-4527-AC2F-52CB92A08448}">
      <dgm:prSet/>
      <dgm:spPr/>
    </dgm:pt>
    <dgm:pt modelId="{CAB94B60-081F-4832-A6E7-A9A41C0CA761}">
      <dgm:prSet phldrT="[Текст]"/>
      <dgm:spPr>
        <a:xfrm>
          <a:off x="1941202" y="82095"/>
          <a:ext cx="1603995" cy="801997"/>
        </a:xfr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gm:spPr>
      <dgm:t>
        <a:bodyPr/>
        <a:lstStyle/>
        <a:p>
          <a:pPr>
            <a:buNone/>
          </a:pPr>
          <a:r>
            <a:rPr lang="en-US">
              <a:solidFill>
                <a:sysClr val="windowText" lastClr="000000">
                  <a:hueOff val="0"/>
                  <a:satOff val="0"/>
                  <a:lumOff val="0"/>
                  <a:alphaOff val="0"/>
                </a:sysClr>
              </a:solidFill>
              <a:latin typeface="Calibri" panose="020F0502020204030204"/>
              <a:ea typeface="+mn-ea"/>
              <a:cs typeface="+mn-cs"/>
            </a:rPr>
            <a:t>Find procedures</a:t>
          </a:r>
          <a:endParaRPr lang="ru-RU">
            <a:solidFill>
              <a:sysClr val="windowText" lastClr="000000">
                <a:hueOff val="0"/>
                <a:satOff val="0"/>
                <a:lumOff val="0"/>
                <a:alphaOff val="0"/>
              </a:sysClr>
            </a:solidFill>
            <a:latin typeface="Calibri" panose="020F0502020204030204"/>
            <a:ea typeface="+mn-ea"/>
            <a:cs typeface="+mn-cs"/>
          </a:endParaRPr>
        </a:p>
      </dgm:t>
    </dgm:pt>
    <dgm:pt modelId="{1E99E808-3FBA-46BD-BEEF-322420463E46}" type="parTrans" cxnId="{A86ACBE7-540A-4333-B870-0425B790FDA8}">
      <dgm:prSet/>
      <dgm:spPr/>
    </dgm:pt>
    <dgm:pt modelId="{82540C69-3974-4108-B9C1-C03B1F93B83A}" type="sibTrans" cxnId="{A86ACBE7-540A-4333-B870-0425B790FDA8}">
      <dgm:prSet/>
      <dgm:spPr/>
    </dgm:pt>
    <dgm:pt modelId="{1276F338-CDEC-42AB-95A2-7479F00982B2}">
      <dgm:prSet phldrT="[Текст]"/>
      <dgm:spPr>
        <a:xfrm>
          <a:off x="1941202" y="82095"/>
          <a:ext cx="1603995" cy="801997"/>
        </a:xfr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gm:spPr>
      <dgm:t>
        <a:bodyPr/>
        <a:lstStyle/>
        <a:p>
          <a:pPr>
            <a:buNone/>
          </a:pPr>
          <a:r>
            <a:rPr lang="en-US">
              <a:solidFill>
                <a:sysClr val="windowText" lastClr="000000">
                  <a:hueOff val="0"/>
                  <a:satOff val="0"/>
                  <a:lumOff val="0"/>
                  <a:alphaOff val="0"/>
                </a:sysClr>
              </a:solidFill>
              <a:latin typeface="Calibri" panose="020F0502020204030204"/>
              <a:ea typeface="+mn-ea"/>
              <a:cs typeface="+mn-cs"/>
            </a:rPr>
            <a:t>Pick up food</a:t>
          </a:r>
          <a:endParaRPr lang="ru-RU">
            <a:solidFill>
              <a:sysClr val="windowText" lastClr="000000">
                <a:hueOff val="0"/>
                <a:satOff val="0"/>
                <a:lumOff val="0"/>
                <a:alphaOff val="0"/>
              </a:sysClr>
            </a:solidFill>
            <a:latin typeface="Calibri" panose="020F0502020204030204"/>
            <a:ea typeface="+mn-ea"/>
            <a:cs typeface="+mn-cs"/>
          </a:endParaRPr>
        </a:p>
      </dgm:t>
    </dgm:pt>
    <dgm:pt modelId="{E73EB58A-28DA-4324-B4D3-0386284893C4}" type="parTrans" cxnId="{E68E269F-3070-40CD-97EB-B7018D3D40C1}">
      <dgm:prSet/>
      <dgm:spPr/>
    </dgm:pt>
    <dgm:pt modelId="{035B52D0-5105-43B6-94F1-00249C3CACDE}" type="sibTrans" cxnId="{E68E269F-3070-40CD-97EB-B7018D3D40C1}">
      <dgm:prSet/>
      <dgm:spPr/>
    </dgm:pt>
    <dgm:pt modelId="{C97387D6-43E2-4075-B754-9C516479EF00}" type="pres">
      <dgm:prSet presAssocID="{AE65691F-A7C4-4A4D-9055-58E73D88718F}" presName="hierChild1" presStyleCnt="0">
        <dgm:presLayoutVars>
          <dgm:orgChart val="1"/>
          <dgm:chPref val="1"/>
          <dgm:dir/>
          <dgm:animOne val="branch"/>
          <dgm:animLvl val="lvl"/>
          <dgm:resizeHandles/>
        </dgm:presLayoutVars>
      </dgm:prSet>
      <dgm:spPr/>
    </dgm:pt>
    <dgm:pt modelId="{590F25BB-E805-4542-83F4-20CDA107DF46}" type="pres">
      <dgm:prSet presAssocID="{C310B336-6DD8-4C94-BD7A-FD3A3DE229CC}" presName="hierRoot1" presStyleCnt="0">
        <dgm:presLayoutVars>
          <dgm:hierBranch val="init"/>
        </dgm:presLayoutVars>
      </dgm:prSet>
      <dgm:spPr/>
    </dgm:pt>
    <dgm:pt modelId="{31B00A6E-6B80-4E60-8D91-44FF74AB72B7}" type="pres">
      <dgm:prSet presAssocID="{C310B336-6DD8-4C94-BD7A-FD3A3DE229CC}" presName="rootComposite1" presStyleCnt="0"/>
      <dgm:spPr/>
    </dgm:pt>
    <dgm:pt modelId="{22F60B82-865E-458E-975C-9B056F0406EA}" type="pres">
      <dgm:prSet presAssocID="{C310B336-6DD8-4C94-BD7A-FD3A3DE229CC}" presName="rootText1" presStyleLbl="node0" presStyleIdx="0" presStyleCnt="1">
        <dgm:presLayoutVars>
          <dgm:chPref val="3"/>
        </dgm:presLayoutVars>
      </dgm:prSet>
      <dgm:spPr/>
    </dgm:pt>
    <dgm:pt modelId="{73CD5B55-75E6-483E-B487-36AFB648E980}" type="pres">
      <dgm:prSet presAssocID="{C310B336-6DD8-4C94-BD7A-FD3A3DE229CC}" presName="rootConnector1" presStyleLbl="node1" presStyleIdx="0" presStyleCnt="0"/>
      <dgm:spPr/>
    </dgm:pt>
    <dgm:pt modelId="{5E2776A0-4645-415F-91C6-5F345B4CEAE3}" type="pres">
      <dgm:prSet presAssocID="{C310B336-6DD8-4C94-BD7A-FD3A3DE229CC}" presName="hierChild2" presStyleCnt="0"/>
      <dgm:spPr/>
    </dgm:pt>
    <dgm:pt modelId="{138397DD-CCC1-43BA-83A4-1975EB286466}" type="pres">
      <dgm:prSet presAssocID="{8B65E358-5007-4D5B-AB92-528BB4ED7681}" presName="Name37" presStyleLbl="parChTrans1D2" presStyleIdx="0" presStyleCnt="3"/>
      <dgm:spPr/>
    </dgm:pt>
    <dgm:pt modelId="{5DED3A2F-0B7F-451F-9F38-7DDC3DA6F0B2}" type="pres">
      <dgm:prSet presAssocID="{2EB8E5DD-5162-413C-AF41-05AC08F82394}" presName="hierRoot2" presStyleCnt="0">
        <dgm:presLayoutVars>
          <dgm:hierBranch val="init"/>
        </dgm:presLayoutVars>
      </dgm:prSet>
      <dgm:spPr/>
    </dgm:pt>
    <dgm:pt modelId="{1AEC7A35-D12D-4FE0-A870-1F0B71FA902A}" type="pres">
      <dgm:prSet presAssocID="{2EB8E5DD-5162-413C-AF41-05AC08F82394}" presName="rootComposite" presStyleCnt="0"/>
      <dgm:spPr/>
    </dgm:pt>
    <dgm:pt modelId="{8831E0D4-6259-43EE-867C-507CBAF2956F}" type="pres">
      <dgm:prSet presAssocID="{2EB8E5DD-5162-413C-AF41-05AC08F82394}" presName="rootText" presStyleLbl="node2" presStyleIdx="0" presStyleCnt="3">
        <dgm:presLayoutVars>
          <dgm:chPref val="3"/>
        </dgm:presLayoutVars>
      </dgm:prSet>
      <dgm:spPr/>
    </dgm:pt>
    <dgm:pt modelId="{CB0A4751-B4EE-4D86-BFDD-4C591FF7F6B8}" type="pres">
      <dgm:prSet presAssocID="{2EB8E5DD-5162-413C-AF41-05AC08F82394}" presName="rootConnector" presStyleLbl="node2" presStyleIdx="0" presStyleCnt="3"/>
      <dgm:spPr/>
    </dgm:pt>
    <dgm:pt modelId="{D9C17AB4-A7B5-4987-B33E-91CE515FA26C}" type="pres">
      <dgm:prSet presAssocID="{2EB8E5DD-5162-413C-AF41-05AC08F82394}" presName="hierChild4" presStyleCnt="0"/>
      <dgm:spPr/>
    </dgm:pt>
    <dgm:pt modelId="{D63081C1-A162-4E1E-8797-841AE0EBF598}" type="pres">
      <dgm:prSet presAssocID="{2EB8E5DD-5162-413C-AF41-05AC08F82394}" presName="hierChild5" presStyleCnt="0"/>
      <dgm:spPr/>
    </dgm:pt>
    <dgm:pt modelId="{E723C47E-0DBD-4CD8-A945-19653FD0821D}" type="pres">
      <dgm:prSet presAssocID="{1E99E808-3FBA-46BD-BEEF-322420463E46}" presName="Name37" presStyleLbl="parChTrans1D2" presStyleIdx="1" presStyleCnt="3"/>
      <dgm:spPr/>
    </dgm:pt>
    <dgm:pt modelId="{F644CEE4-4F15-4251-BE54-71CA68D000E7}" type="pres">
      <dgm:prSet presAssocID="{CAB94B60-081F-4832-A6E7-A9A41C0CA761}" presName="hierRoot2" presStyleCnt="0">
        <dgm:presLayoutVars>
          <dgm:hierBranch val="init"/>
        </dgm:presLayoutVars>
      </dgm:prSet>
      <dgm:spPr/>
    </dgm:pt>
    <dgm:pt modelId="{2B225367-E4AB-4163-8578-CBB3E2FB9EE3}" type="pres">
      <dgm:prSet presAssocID="{CAB94B60-081F-4832-A6E7-A9A41C0CA761}" presName="rootComposite" presStyleCnt="0"/>
      <dgm:spPr/>
    </dgm:pt>
    <dgm:pt modelId="{9E091A26-0075-4449-986D-54DDABBF9F85}" type="pres">
      <dgm:prSet presAssocID="{CAB94B60-081F-4832-A6E7-A9A41C0CA761}" presName="rootText" presStyleLbl="node2" presStyleIdx="1" presStyleCnt="3">
        <dgm:presLayoutVars>
          <dgm:chPref val="3"/>
        </dgm:presLayoutVars>
      </dgm:prSet>
      <dgm:spPr/>
    </dgm:pt>
    <dgm:pt modelId="{EBE8B015-762D-4968-8EB8-5CFD2B3AE206}" type="pres">
      <dgm:prSet presAssocID="{CAB94B60-081F-4832-A6E7-A9A41C0CA761}" presName="rootConnector" presStyleLbl="node2" presStyleIdx="1" presStyleCnt="3"/>
      <dgm:spPr/>
    </dgm:pt>
    <dgm:pt modelId="{96EE0B51-0380-4E67-9072-AB4369C111D9}" type="pres">
      <dgm:prSet presAssocID="{CAB94B60-081F-4832-A6E7-A9A41C0CA761}" presName="hierChild4" presStyleCnt="0"/>
      <dgm:spPr/>
    </dgm:pt>
    <dgm:pt modelId="{ACD6B4DA-66E7-4269-8B8F-7DC29B4E4666}" type="pres">
      <dgm:prSet presAssocID="{CAB94B60-081F-4832-A6E7-A9A41C0CA761}" presName="hierChild5" presStyleCnt="0"/>
      <dgm:spPr/>
    </dgm:pt>
    <dgm:pt modelId="{DBA2ACC1-CFAC-488E-98A7-143E7CA00471}" type="pres">
      <dgm:prSet presAssocID="{E73EB58A-28DA-4324-B4D3-0386284893C4}" presName="Name37" presStyleLbl="parChTrans1D2" presStyleIdx="2" presStyleCnt="3"/>
      <dgm:spPr/>
    </dgm:pt>
    <dgm:pt modelId="{0D7E80D0-91D2-46C6-BF67-CD81A8063264}" type="pres">
      <dgm:prSet presAssocID="{1276F338-CDEC-42AB-95A2-7479F00982B2}" presName="hierRoot2" presStyleCnt="0">
        <dgm:presLayoutVars>
          <dgm:hierBranch val="init"/>
        </dgm:presLayoutVars>
      </dgm:prSet>
      <dgm:spPr/>
    </dgm:pt>
    <dgm:pt modelId="{1D9EBE92-BA14-4FEC-8C81-AB9546D0A097}" type="pres">
      <dgm:prSet presAssocID="{1276F338-CDEC-42AB-95A2-7479F00982B2}" presName="rootComposite" presStyleCnt="0"/>
      <dgm:spPr/>
    </dgm:pt>
    <dgm:pt modelId="{801181FD-0BC1-411C-953A-97B40F1735F8}" type="pres">
      <dgm:prSet presAssocID="{1276F338-CDEC-42AB-95A2-7479F00982B2}" presName="rootText" presStyleLbl="node2" presStyleIdx="2" presStyleCnt="3">
        <dgm:presLayoutVars>
          <dgm:chPref val="3"/>
        </dgm:presLayoutVars>
      </dgm:prSet>
      <dgm:spPr/>
    </dgm:pt>
    <dgm:pt modelId="{CAD73D6A-3F68-4367-990B-355E5DF61D6A}" type="pres">
      <dgm:prSet presAssocID="{1276F338-CDEC-42AB-95A2-7479F00982B2}" presName="rootConnector" presStyleLbl="node2" presStyleIdx="2" presStyleCnt="3"/>
      <dgm:spPr/>
    </dgm:pt>
    <dgm:pt modelId="{E8CC5714-5ECE-44C9-8B4E-8F2BF6BD63E9}" type="pres">
      <dgm:prSet presAssocID="{1276F338-CDEC-42AB-95A2-7479F00982B2}" presName="hierChild4" presStyleCnt="0"/>
      <dgm:spPr/>
    </dgm:pt>
    <dgm:pt modelId="{9FCDF536-66F5-4CA5-A4BA-642C2A2B2503}" type="pres">
      <dgm:prSet presAssocID="{1276F338-CDEC-42AB-95A2-7479F00982B2}" presName="hierChild5" presStyleCnt="0"/>
      <dgm:spPr/>
    </dgm:pt>
    <dgm:pt modelId="{72E9684C-A202-4B4B-8091-296A0AE83E86}" type="pres">
      <dgm:prSet presAssocID="{C310B336-6DD8-4C94-BD7A-FD3A3DE229CC}" presName="hierChild3" presStyleCnt="0"/>
      <dgm:spPr/>
    </dgm:pt>
  </dgm:ptLst>
  <dgm:cxnLst>
    <dgm:cxn modelId="{E02C0D00-8C65-460C-BACF-12340EEF057B}" type="presOf" srcId="{CAB94B60-081F-4832-A6E7-A9A41C0CA761}" destId="{EBE8B015-762D-4968-8EB8-5CFD2B3AE206}" srcOrd="1" destOrd="0" presId="urn:microsoft.com/office/officeart/2005/8/layout/orgChart1"/>
    <dgm:cxn modelId="{2DF5CF0A-FFF3-4CB9-913E-E76F546500F2}" type="presOf" srcId="{C310B336-6DD8-4C94-BD7A-FD3A3DE229CC}" destId="{22F60B82-865E-458E-975C-9B056F0406EA}" srcOrd="0" destOrd="0" presId="urn:microsoft.com/office/officeart/2005/8/layout/orgChart1"/>
    <dgm:cxn modelId="{66513B23-1A3F-48C9-B251-D09BA5832C23}" type="presOf" srcId="{CAB94B60-081F-4832-A6E7-A9A41C0CA761}" destId="{9E091A26-0075-4449-986D-54DDABBF9F85}" srcOrd="0" destOrd="0" presId="urn:microsoft.com/office/officeart/2005/8/layout/orgChart1"/>
    <dgm:cxn modelId="{6808EC30-0343-4220-9942-173FD256D002}" type="presOf" srcId="{2EB8E5DD-5162-413C-AF41-05AC08F82394}" destId="{CB0A4751-B4EE-4D86-BFDD-4C591FF7F6B8}" srcOrd="1" destOrd="0" presId="urn:microsoft.com/office/officeart/2005/8/layout/orgChart1"/>
    <dgm:cxn modelId="{4D0B0C5D-9913-4527-AC2F-52CB92A08448}" srcId="{C310B336-6DD8-4C94-BD7A-FD3A3DE229CC}" destId="{2EB8E5DD-5162-413C-AF41-05AC08F82394}" srcOrd="0" destOrd="0" parTransId="{8B65E358-5007-4D5B-AB92-528BB4ED7681}" sibTransId="{749DD2B6-F3CF-4025-B4B0-0C345E75F2B7}"/>
    <dgm:cxn modelId="{91550074-3461-4AFB-BCED-97F73E1416CE}" srcId="{AE65691F-A7C4-4A4D-9055-58E73D88718F}" destId="{C310B336-6DD8-4C94-BD7A-FD3A3DE229CC}" srcOrd="0" destOrd="0" parTransId="{D9575D5E-9AEC-4B30-A681-D86884955D26}" sibTransId="{DF50587C-2633-4EDD-A14F-FAF9EB220A41}"/>
    <dgm:cxn modelId="{9E894384-C6F2-4588-BEFD-E10343372C70}" type="presOf" srcId="{AE65691F-A7C4-4A4D-9055-58E73D88718F}" destId="{C97387D6-43E2-4075-B754-9C516479EF00}" srcOrd="0" destOrd="0" presId="urn:microsoft.com/office/officeart/2005/8/layout/orgChart1"/>
    <dgm:cxn modelId="{7B06E893-BE34-4857-B677-2A08E0CBC73D}" type="presOf" srcId="{8B65E358-5007-4D5B-AB92-528BB4ED7681}" destId="{138397DD-CCC1-43BA-83A4-1975EB286466}" srcOrd="0" destOrd="0" presId="urn:microsoft.com/office/officeart/2005/8/layout/orgChart1"/>
    <dgm:cxn modelId="{44D9639C-6F6B-4637-AB14-9CECACD70819}" type="presOf" srcId="{2EB8E5DD-5162-413C-AF41-05AC08F82394}" destId="{8831E0D4-6259-43EE-867C-507CBAF2956F}" srcOrd="0" destOrd="0" presId="urn:microsoft.com/office/officeart/2005/8/layout/orgChart1"/>
    <dgm:cxn modelId="{E68E269F-3070-40CD-97EB-B7018D3D40C1}" srcId="{C310B336-6DD8-4C94-BD7A-FD3A3DE229CC}" destId="{1276F338-CDEC-42AB-95A2-7479F00982B2}" srcOrd="2" destOrd="0" parTransId="{E73EB58A-28DA-4324-B4D3-0386284893C4}" sibTransId="{035B52D0-5105-43B6-94F1-00249C3CACDE}"/>
    <dgm:cxn modelId="{7D2691BD-34B7-40FB-9E40-3AFAC3D1D882}" type="presOf" srcId="{1E99E808-3FBA-46BD-BEEF-322420463E46}" destId="{E723C47E-0DBD-4CD8-A945-19653FD0821D}" srcOrd="0" destOrd="0" presId="urn:microsoft.com/office/officeart/2005/8/layout/orgChart1"/>
    <dgm:cxn modelId="{2065A9D1-868A-49EC-85EA-916087A3E7FD}" type="presOf" srcId="{1276F338-CDEC-42AB-95A2-7479F00982B2}" destId="{CAD73D6A-3F68-4367-990B-355E5DF61D6A}" srcOrd="1" destOrd="0" presId="urn:microsoft.com/office/officeart/2005/8/layout/orgChart1"/>
    <dgm:cxn modelId="{D98805D9-9DEF-4C55-A5C4-B56FB5507BE6}" type="presOf" srcId="{C310B336-6DD8-4C94-BD7A-FD3A3DE229CC}" destId="{73CD5B55-75E6-483E-B487-36AFB648E980}" srcOrd="1" destOrd="0" presId="urn:microsoft.com/office/officeart/2005/8/layout/orgChart1"/>
    <dgm:cxn modelId="{67C258E0-1863-46D8-BA6D-B04D1172928A}" type="presOf" srcId="{1276F338-CDEC-42AB-95A2-7479F00982B2}" destId="{801181FD-0BC1-411C-953A-97B40F1735F8}" srcOrd="0" destOrd="0" presId="urn:microsoft.com/office/officeart/2005/8/layout/orgChart1"/>
    <dgm:cxn modelId="{352074E5-EC71-4D39-B19A-C865A9703ACD}" type="presOf" srcId="{E73EB58A-28DA-4324-B4D3-0386284893C4}" destId="{DBA2ACC1-CFAC-488E-98A7-143E7CA00471}" srcOrd="0" destOrd="0" presId="urn:microsoft.com/office/officeart/2005/8/layout/orgChart1"/>
    <dgm:cxn modelId="{A86ACBE7-540A-4333-B870-0425B790FDA8}" srcId="{C310B336-6DD8-4C94-BD7A-FD3A3DE229CC}" destId="{CAB94B60-081F-4832-A6E7-A9A41C0CA761}" srcOrd="1" destOrd="0" parTransId="{1E99E808-3FBA-46BD-BEEF-322420463E46}" sibTransId="{82540C69-3974-4108-B9C1-C03B1F93B83A}"/>
    <dgm:cxn modelId="{7FA47DE8-F5BC-485C-A4C7-5CC08BC449D3}" type="presParOf" srcId="{C97387D6-43E2-4075-B754-9C516479EF00}" destId="{590F25BB-E805-4542-83F4-20CDA107DF46}" srcOrd="0" destOrd="0" presId="urn:microsoft.com/office/officeart/2005/8/layout/orgChart1"/>
    <dgm:cxn modelId="{6FF7C55F-845D-4C6E-90EF-5F41B5AA959E}" type="presParOf" srcId="{590F25BB-E805-4542-83F4-20CDA107DF46}" destId="{31B00A6E-6B80-4E60-8D91-44FF74AB72B7}" srcOrd="0" destOrd="0" presId="urn:microsoft.com/office/officeart/2005/8/layout/orgChart1"/>
    <dgm:cxn modelId="{AAB54D6B-4D77-4F24-BC29-4D09DD22A53F}" type="presParOf" srcId="{31B00A6E-6B80-4E60-8D91-44FF74AB72B7}" destId="{22F60B82-865E-458E-975C-9B056F0406EA}" srcOrd="0" destOrd="0" presId="urn:microsoft.com/office/officeart/2005/8/layout/orgChart1"/>
    <dgm:cxn modelId="{00C79FEB-51C6-4CED-9847-BF692A3D8D24}" type="presParOf" srcId="{31B00A6E-6B80-4E60-8D91-44FF74AB72B7}" destId="{73CD5B55-75E6-483E-B487-36AFB648E980}" srcOrd="1" destOrd="0" presId="urn:microsoft.com/office/officeart/2005/8/layout/orgChart1"/>
    <dgm:cxn modelId="{D74FC5D6-0D02-4615-BE00-576F696B1D6D}" type="presParOf" srcId="{590F25BB-E805-4542-83F4-20CDA107DF46}" destId="{5E2776A0-4645-415F-91C6-5F345B4CEAE3}" srcOrd="1" destOrd="0" presId="urn:microsoft.com/office/officeart/2005/8/layout/orgChart1"/>
    <dgm:cxn modelId="{DFE817D7-099D-4743-A43D-F6471A45000D}" type="presParOf" srcId="{5E2776A0-4645-415F-91C6-5F345B4CEAE3}" destId="{138397DD-CCC1-43BA-83A4-1975EB286466}" srcOrd="0" destOrd="0" presId="urn:microsoft.com/office/officeart/2005/8/layout/orgChart1"/>
    <dgm:cxn modelId="{9A86FD75-028F-4B88-8A48-AA1AEA474F30}" type="presParOf" srcId="{5E2776A0-4645-415F-91C6-5F345B4CEAE3}" destId="{5DED3A2F-0B7F-451F-9F38-7DDC3DA6F0B2}" srcOrd="1" destOrd="0" presId="urn:microsoft.com/office/officeart/2005/8/layout/orgChart1"/>
    <dgm:cxn modelId="{93301C1B-1575-418F-80C3-FA86B4A94556}" type="presParOf" srcId="{5DED3A2F-0B7F-451F-9F38-7DDC3DA6F0B2}" destId="{1AEC7A35-D12D-4FE0-A870-1F0B71FA902A}" srcOrd="0" destOrd="0" presId="urn:microsoft.com/office/officeart/2005/8/layout/orgChart1"/>
    <dgm:cxn modelId="{2C2855C3-4D41-4283-973B-85F532343990}" type="presParOf" srcId="{1AEC7A35-D12D-4FE0-A870-1F0B71FA902A}" destId="{8831E0D4-6259-43EE-867C-507CBAF2956F}" srcOrd="0" destOrd="0" presId="urn:microsoft.com/office/officeart/2005/8/layout/orgChart1"/>
    <dgm:cxn modelId="{63FB8372-B868-4D08-A70D-235B7102503F}" type="presParOf" srcId="{1AEC7A35-D12D-4FE0-A870-1F0B71FA902A}" destId="{CB0A4751-B4EE-4D86-BFDD-4C591FF7F6B8}" srcOrd="1" destOrd="0" presId="urn:microsoft.com/office/officeart/2005/8/layout/orgChart1"/>
    <dgm:cxn modelId="{1238F7DB-D40D-460C-BF14-DD7C11142021}" type="presParOf" srcId="{5DED3A2F-0B7F-451F-9F38-7DDC3DA6F0B2}" destId="{D9C17AB4-A7B5-4987-B33E-91CE515FA26C}" srcOrd="1" destOrd="0" presId="urn:microsoft.com/office/officeart/2005/8/layout/orgChart1"/>
    <dgm:cxn modelId="{4B9F5CC9-1641-4D37-A31D-25FF0863C568}" type="presParOf" srcId="{5DED3A2F-0B7F-451F-9F38-7DDC3DA6F0B2}" destId="{D63081C1-A162-4E1E-8797-841AE0EBF598}" srcOrd="2" destOrd="0" presId="urn:microsoft.com/office/officeart/2005/8/layout/orgChart1"/>
    <dgm:cxn modelId="{C0CE50F4-1014-497B-A116-6D205978C560}" type="presParOf" srcId="{5E2776A0-4645-415F-91C6-5F345B4CEAE3}" destId="{E723C47E-0DBD-4CD8-A945-19653FD0821D}" srcOrd="2" destOrd="0" presId="urn:microsoft.com/office/officeart/2005/8/layout/orgChart1"/>
    <dgm:cxn modelId="{E74A83A0-9E9F-4449-9D3D-D9D739D147B6}" type="presParOf" srcId="{5E2776A0-4645-415F-91C6-5F345B4CEAE3}" destId="{F644CEE4-4F15-4251-BE54-71CA68D000E7}" srcOrd="3" destOrd="0" presId="urn:microsoft.com/office/officeart/2005/8/layout/orgChart1"/>
    <dgm:cxn modelId="{D069F778-638E-4B6E-8445-4FF336DE7766}" type="presParOf" srcId="{F644CEE4-4F15-4251-BE54-71CA68D000E7}" destId="{2B225367-E4AB-4163-8578-CBB3E2FB9EE3}" srcOrd="0" destOrd="0" presId="urn:microsoft.com/office/officeart/2005/8/layout/orgChart1"/>
    <dgm:cxn modelId="{FF05F1D1-F24F-4BF4-8238-495B4FE9FA77}" type="presParOf" srcId="{2B225367-E4AB-4163-8578-CBB3E2FB9EE3}" destId="{9E091A26-0075-4449-986D-54DDABBF9F85}" srcOrd="0" destOrd="0" presId="urn:microsoft.com/office/officeart/2005/8/layout/orgChart1"/>
    <dgm:cxn modelId="{08D8E7D4-DB98-4A16-9E65-3594DC761DFC}" type="presParOf" srcId="{2B225367-E4AB-4163-8578-CBB3E2FB9EE3}" destId="{EBE8B015-762D-4968-8EB8-5CFD2B3AE206}" srcOrd="1" destOrd="0" presId="urn:microsoft.com/office/officeart/2005/8/layout/orgChart1"/>
    <dgm:cxn modelId="{E0E3A993-1489-4DD4-8AC6-BE7795671FB3}" type="presParOf" srcId="{F644CEE4-4F15-4251-BE54-71CA68D000E7}" destId="{96EE0B51-0380-4E67-9072-AB4369C111D9}" srcOrd="1" destOrd="0" presId="urn:microsoft.com/office/officeart/2005/8/layout/orgChart1"/>
    <dgm:cxn modelId="{C19EA320-0859-4D97-8CCD-A2292388D281}" type="presParOf" srcId="{F644CEE4-4F15-4251-BE54-71CA68D000E7}" destId="{ACD6B4DA-66E7-4269-8B8F-7DC29B4E4666}" srcOrd="2" destOrd="0" presId="urn:microsoft.com/office/officeart/2005/8/layout/orgChart1"/>
    <dgm:cxn modelId="{DE4BB6D2-B363-48A9-9542-D90FEAC02C54}" type="presParOf" srcId="{5E2776A0-4645-415F-91C6-5F345B4CEAE3}" destId="{DBA2ACC1-CFAC-488E-98A7-143E7CA00471}" srcOrd="4" destOrd="0" presId="urn:microsoft.com/office/officeart/2005/8/layout/orgChart1"/>
    <dgm:cxn modelId="{F51EDBAD-5929-4C52-92EA-D72B0D89E1CF}" type="presParOf" srcId="{5E2776A0-4645-415F-91C6-5F345B4CEAE3}" destId="{0D7E80D0-91D2-46C6-BF67-CD81A8063264}" srcOrd="5" destOrd="0" presId="urn:microsoft.com/office/officeart/2005/8/layout/orgChart1"/>
    <dgm:cxn modelId="{E76C1691-93BA-4E29-B3AA-B2E91E048A40}" type="presParOf" srcId="{0D7E80D0-91D2-46C6-BF67-CD81A8063264}" destId="{1D9EBE92-BA14-4FEC-8C81-AB9546D0A097}" srcOrd="0" destOrd="0" presId="urn:microsoft.com/office/officeart/2005/8/layout/orgChart1"/>
    <dgm:cxn modelId="{FE58B792-2302-4B7F-BC7B-5C3433D00543}" type="presParOf" srcId="{1D9EBE92-BA14-4FEC-8C81-AB9546D0A097}" destId="{801181FD-0BC1-411C-953A-97B40F1735F8}" srcOrd="0" destOrd="0" presId="urn:microsoft.com/office/officeart/2005/8/layout/orgChart1"/>
    <dgm:cxn modelId="{C75A3608-CD05-4EC8-AAA0-0A361D116485}" type="presParOf" srcId="{1D9EBE92-BA14-4FEC-8C81-AB9546D0A097}" destId="{CAD73D6A-3F68-4367-990B-355E5DF61D6A}" srcOrd="1" destOrd="0" presId="urn:microsoft.com/office/officeart/2005/8/layout/orgChart1"/>
    <dgm:cxn modelId="{3671A0AB-8641-434A-A1D2-8E1CBB0D8739}" type="presParOf" srcId="{0D7E80D0-91D2-46C6-BF67-CD81A8063264}" destId="{E8CC5714-5ECE-44C9-8B4E-8F2BF6BD63E9}" srcOrd="1" destOrd="0" presId="urn:microsoft.com/office/officeart/2005/8/layout/orgChart1"/>
    <dgm:cxn modelId="{269D5F9F-64A1-4F8C-BF3D-B99517266002}" type="presParOf" srcId="{0D7E80D0-91D2-46C6-BF67-CD81A8063264}" destId="{9FCDF536-66F5-4CA5-A4BA-642C2A2B2503}" srcOrd="2" destOrd="0" presId="urn:microsoft.com/office/officeart/2005/8/layout/orgChart1"/>
    <dgm:cxn modelId="{1392D992-1E98-4BDF-A07A-D2F117255FA0}" type="presParOf" srcId="{590F25BB-E805-4542-83F4-20CDA107DF46}" destId="{72E9684C-A202-4B4B-8091-296A0AE83E86}" srcOrd="2"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BA2ACC1-CFAC-488E-98A7-143E7CA00471}">
      <dsp:nvSpPr>
        <dsp:cNvPr id="0" name=""/>
        <dsp:cNvSpPr/>
      </dsp:nvSpPr>
      <dsp:spPr>
        <a:xfrm>
          <a:off x="2743200" y="884093"/>
          <a:ext cx="1940834" cy="336838"/>
        </a:xfrm>
        <a:custGeom>
          <a:avLst/>
          <a:gdLst/>
          <a:ahLst/>
          <a:cxnLst/>
          <a:rect l="0" t="0" r="0" b="0"/>
          <a:pathLst>
            <a:path>
              <a:moveTo>
                <a:pt x="0" y="0"/>
              </a:moveTo>
              <a:lnTo>
                <a:pt x="0" y="168419"/>
              </a:lnTo>
              <a:lnTo>
                <a:pt x="1940834" y="168419"/>
              </a:lnTo>
              <a:lnTo>
                <a:pt x="1940834" y="33683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723C47E-0DBD-4CD8-A945-19653FD0821D}">
      <dsp:nvSpPr>
        <dsp:cNvPr id="0" name=""/>
        <dsp:cNvSpPr/>
      </dsp:nvSpPr>
      <dsp:spPr>
        <a:xfrm>
          <a:off x="2697479" y="884093"/>
          <a:ext cx="91440" cy="336838"/>
        </a:xfrm>
        <a:custGeom>
          <a:avLst/>
          <a:gdLst/>
          <a:ahLst/>
          <a:cxnLst/>
          <a:rect l="0" t="0" r="0" b="0"/>
          <a:pathLst>
            <a:path>
              <a:moveTo>
                <a:pt x="45720" y="0"/>
              </a:moveTo>
              <a:lnTo>
                <a:pt x="45720" y="33683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38397DD-CCC1-43BA-83A4-1975EB286466}">
      <dsp:nvSpPr>
        <dsp:cNvPr id="0" name=""/>
        <dsp:cNvSpPr/>
      </dsp:nvSpPr>
      <dsp:spPr>
        <a:xfrm>
          <a:off x="802365" y="884093"/>
          <a:ext cx="1940834" cy="336838"/>
        </a:xfrm>
        <a:custGeom>
          <a:avLst/>
          <a:gdLst/>
          <a:ahLst/>
          <a:cxnLst/>
          <a:rect l="0" t="0" r="0" b="0"/>
          <a:pathLst>
            <a:path>
              <a:moveTo>
                <a:pt x="1940834" y="0"/>
              </a:moveTo>
              <a:lnTo>
                <a:pt x="1940834" y="168419"/>
              </a:lnTo>
              <a:lnTo>
                <a:pt x="0" y="168419"/>
              </a:lnTo>
              <a:lnTo>
                <a:pt x="0" y="33683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2F60B82-865E-458E-975C-9B056F0406EA}">
      <dsp:nvSpPr>
        <dsp:cNvPr id="0" name=""/>
        <dsp:cNvSpPr/>
      </dsp:nvSpPr>
      <dsp:spPr>
        <a:xfrm>
          <a:off x="1941202" y="82095"/>
          <a:ext cx="1603995" cy="801997"/>
        </a:xfrm>
        <a:prstGeom prst="rect">
          <a:avLst/>
        </a:prstGeo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9525" tIns="9525" rIns="9525" bIns="9525"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Text" lastClr="000000">
                  <a:hueOff val="0"/>
                  <a:satOff val="0"/>
                  <a:lumOff val="0"/>
                  <a:alphaOff val="0"/>
                </a:sysClr>
              </a:solidFill>
              <a:latin typeface="Calibri" panose="020F0502020204030204"/>
              <a:ea typeface="+mn-ea"/>
              <a:cs typeface="+mn-cs"/>
            </a:rPr>
            <a:t>Information architecture "Online cosmetologist"</a:t>
          </a:r>
          <a:endParaRPr lang="ru-RU" sz="1500" kern="1200">
            <a:solidFill>
              <a:sysClr val="windowText" lastClr="000000">
                <a:hueOff val="0"/>
                <a:satOff val="0"/>
                <a:lumOff val="0"/>
                <a:alphaOff val="0"/>
              </a:sysClr>
            </a:solidFill>
            <a:latin typeface="Calibri" panose="020F0502020204030204"/>
            <a:ea typeface="+mn-ea"/>
            <a:cs typeface="+mn-cs"/>
          </a:endParaRPr>
        </a:p>
      </dsp:txBody>
      <dsp:txXfrm>
        <a:off x="1941202" y="82095"/>
        <a:ext cx="1603995" cy="801997"/>
      </dsp:txXfrm>
    </dsp:sp>
    <dsp:sp modelId="{8831E0D4-6259-43EE-867C-507CBAF2956F}">
      <dsp:nvSpPr>
        <dsp:cNvPr id="0" name=""/>
        <dsp:cNvSpPr/>
      </dsp:nvSpPr>
      <dsp:spPr>
        <a:xfrm>
          <a:off x="368" y="1220931"/>
          <a:ext cx="1603995" cy="801997"/>
        </a:xfrm>
        <a:prstGeom prst="rect">
          <a:avLst/>
        </a:prstGeo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9525" tIns="9525" rIns="9525" bIns="9525"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Text" lastClr="000000">
                  <a:hueOff val="0"/>
                  <a:satOff val="0"/>
                  <a:lumOff val="0"/>
                  <a:alphaOff val="0"/>
                </a:sysClr>
              </a:solidFill>
              <a:latin typeface="Calibri" panose="020F0502020204030204"/>
              <a:ea typeface="+mn-ea"/>
              <a:cs typeface="+mn-cs"/>
            </a:rPr>
            <a:t>Pick up care</a:t>
          </a:r>
          <a:endParaRPr lang="ru-RU" sz="1500" kern="1200">
            <a:solidFill>
              <a:sysClr val="windowText" lastClr="000000">
                <a:hueOff val="0"/>
                <a:satOff val="0"/>
                <a:lumOff val="0"/>
                <a:alphaOff val="0"/>
              </a:sysClr>
            </a:solidFill>
            <a:latin typeface="Calibri" panose="020F0502020204030204"/>
            <a:ea typeface="+mn-ea"/>
            <a:cs typeface="+mn-cs"/>
          </a:endParaRPr>
        </a:p>
      </dsp:txBody>
      <dsp:txXfrm>
        <a:off x="368" y="1220931"/>
        <a:ext cx="1603995" cy="801997"/>
      </dsp:txXfrm>
    </dsp:sp>
    <dsp:sp modelId="{9E091A26-0075-4449-986D-54DDABBF9F85}">
      <dsp:nvSpPr>
        <dsp:cNvPr id="0" name=""/>
        <dsp:cNvSpPr/>
      </dsp:nvSpPr>
      <dsp:spPr>
        <a:xfrm>
          <a:off x="1941202" y="1220931"/>
          <a:ext cx="1603995" cy="801997"/>
        </a:xfrm>
        <a:prstGeom prst="rect">
          <a:avLst/>
        </a:prstGeo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9525" tIns="9525" rIns="9525" bIns="9525"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Text" lastClr="000000">
                  <a:hueOff val="0"/>
                  <a:satOff val="0"/>
                  <a:lumOff val="0"/>
                  <a:alphaOff val="0"/>
                </a:sysClr>
              </a:solidFill>
              <a:latin typeface="Calibri" panose="020F0502020204030204"/>
              <a:ea typeface="+mn-ea"/>
              <a:cs typeface="+mn-cs"/>
            </a:rPr>
            <a:t>Find procedures</a:t>
          </a:r>
          <a:endParaRPr lang="ru-RU" sz="1500" kern="1200">
            <a:solidFill>
              <a:sysClr val="windowText" lastClr="000000">
                <a:hueOff val="0"/>
                <a:satOff val="0"/>
                <a:lumOff val="0"/>
                <a:alphaOff val="0"/>
              </a:sysClr>
            </a:solidFill>
            <a:latin typeface="Calibri" panose="020F0502020204030204"/>
            <a:ea typeface="+mn-ea"/>
            <a:cs typeface="+mn-cs"/>
          </a:endParaRPr>
        </a:p>
      </dsp:txBody>
      <dsp:txXfrm>
        <a:off x="1941202" y="1220931"/>
        <a:ext cx="1603995" cy="801997"/>
      </dsp:txXfrm>
    </dsp:sp>
    <dsp:sp modelId="{801181FD-0BC1-411C-953A-97B40F1735F8}">
      <dsp:nvSpPr>
        <dsp:cNvPr id="0" name=""/>
        <dsp:cNvSpPr/>
      </dsp:nvSpPr>
      <dsp:spPr>
        <a:xfrm>
          <a:off x="3882036" y="1220931"/>
          <a:ext cx="1603995" cy="801997"/>
        </a:xfrm>
        <a:prstGeom prst="rect">
          <a:avLst/>
        </a:prstGeom>
        <a:gradFill rotWithShape="0">
          <a:gsLst>
            <a:gs pos="0">
              <a:sysClr val="window" lastClr="FFFFFF">
                <a:hueOff val="0"/>
                <a:satOff val="0"/>
                <a:lumOff val="0"/>
                <a:alphaOff val="0"/>
                <a:satMod val="103000"/>
                <a:lumMod val="102000"/>
                <a:tint val="94000"/>
              </a:sysClr>
            </a:gs>
            <a:gs pos="50000">
              <a:sysClr val="window" lastClr="FFFFFF">
                <a:hueOff val="0"/>
                <a:satOff val="0"/>
                <a:lumOff val="0"/>
                <a:alphaOff val="0"/>
                <a:satMod val="110000"/>
                <a:lumMod val="100000"/>
                <a:shade val="100000"/>
              </a:sysClr>
            </a:gs>
            <a:gs pos="100000">
              <a:sysClr val="window" lastClr="FFFFFF">
                <a:hueOff val="0"/>
                <a:satOff val="0"/>
                <a:lumOff val="0"/>
                <a:alphaOff val="0"/>
                <a:lumMod val="99000"/>
                <a:satMod val="120000"/>
                <a:shade val="78000"/>
              </a:sys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9525" tIns="9525" rIns="9525" bIns="9525" numCol="1" spcCol="1270" anchor="ctr" anchorCtr="0">
          <a:noAutofit/>
        </a:bodyPr>
        <a:lstStyle/>
        <a:p>
          <a:pPr marL="0" lvl="0" indent="0" algn="ctr" defTabSz="666750">
            <a:lnSpc>
              <a:spcPct val="90000"/>
            </a:lnSpc>
            <a:spcBef>
              <a:spcPct val="0"/>
            </a:spcBef>
            <a:spcAft>
              <a:spcPct val="35000"/>
            </a:spcAft>
            <a:buNone/>
          </a:pPr>
          <a:r>
            <a:rPr lang="en-US" sz="1500" kern="1200">
              <a:solidFill>
                <a:sysClr val="windowText" lastClr="000000">
                  <a:hueOff val="0"/>
                  <a:satOff val="0"/>
                  <a:lumOff val="0"/>
                  <a:alphaOff val="0"/>
                </a:sysClr>
              </a:solidFill>
              <a:latin typeface="Calibri" panose="020F0502020204030204"/>
              <a:ea typeface="+mn-ea"/>
              <a:cs typeface="+mn-cs"/>
            </a:rPr>
            <a:t>Pick up food</a:t>
          </a:r>
          <a:endParaRPr lang="ru-RU" sz="1500" kern="1200">
            <a:solidFill>
              <a:sysClr val="windowText" lastClr="000000">
                <a:hueOff val="0"/>
                <a:satOff val="0"/>
                <a:lumOff val="0"/>
                <a:alphaOff val="0"/>
              </a:sysClr>
            </a:solidFill>
            <a:latin typeface="Calibri" panose="020F0502020204030204"/>
            <a:ea typeface="+mn-ea"/>
            <a:cs typeface="+mn-cs"/>
          </a:endParaRPr>
        </a:p>
      </dsp:txBody>
      <dsp:txXfrm>
        <a:off x="3882036" y="1220931"/>
        <a:ext cx="1603995" cy="80199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92</TotalTime>
  <Pages>21</Pages>
  <Words>4324</Words>
  <Characters>24653</Characters>
  <Application>Microsoft Office Word</Application>
  <DocSecurity>0</DocSecurity>
  <Lines>205</Lines>
  <Paragraphs>57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28920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Microsoft Office User</cp:lastModifiedBy>
  <cp:revision>4</cp:revision>
  <dcterms:created xsi:type="dcterms:W3CDTF">2022-01-23T13:12:00Z</dcterms:created>
  <dcterms:modified xsi:type="dcterms:W3CDTF">2022-01-24T15:13:00Z</dcterms:modified>
</cp:coreProperties>
</file>