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9576" w14:textId="214BA26C" w:rsidR="0094311E" w:rsidRDefault="0094311E" w:rsidP="0094311E">
      <w:pPr>
        <w:pStyle w:val="a3"/>
        <w:ind w:left="0"/>
        <w:jc w:val="center"/>
        <w:rPr>
          <w:rFonts w:ascii="Times New Roman" w:hAnsi="Times New Roman" w:cs="Times New Roman"/>
          <w:b/>
          <w:sz w:val="28"/>
          <w:szCs w:val="28"/>
        </w:rPr>
      </w:pPr>
      <w:r w:rsidRPr="0094311E">
        <w:rPr>
          <w:rFonts w:ascii="Times New Roman" w:hAnsi="Times New Roman" w:cs="Times New Roman"/>
          <w:b/>
          <w:sz w:val="28"/>
          <w:szCs w:val="28"/>
        </w:rPr>
        <w:t xml:space="preserve">ТЕМА: </w:t>
      </w:r>
      <w:r w:rsidR="00EE410E" w:rsidRPr="00EE410E">
        <w:rPr>
          <w:rFonts w:ascii="Times New Roman" w:hAnsi="Times New Roman" w:cs="Times New Roman"/>
          <w:b/>
          <w:sz w:val="28"/>
          <w:szCs w:val="28"/>
        </w:rPr>
        <w:t>теоретические основы организации международных железнодорожных перевозок и оценка их эффективности</w:t>
      </w:r>
    </w:p>
    <w:p w14:paraId="48EDBEC2" w14:textId="251690F2" w:rsidR="00EE410E" w:rsidRPr="00EE410E" w:rsidRDefault="00986341" w:rsidP="00EE410E">
      <w:pPr>
        <w:pStyle w:val="im-mess"/>
        <w:shd w:val="clear" w:color="auto" w:fill="FFFFFF"/>
        <w:spacing w:after="45" w:line="270" w:lineRule="atLeast"/>
        <w:rPr>
          <w:color w:val="000000"/>
        </w:rPr>
      </w:pPr>
      <w:r w:rsidRPr="00986341">
        <w:rPr>
          <w:color w:val="000000"/>
        </w:rPr>
        <w:t>План</w:t>
      </w:r>
      <w:r w:rsidRPr="00986341">
        <w:rPr>
          <w:color w:val="000000"/>
        </w:rPr>
        <w:br/>
      </w:r>
      <w:r w:rsidR="00EE410E">
        <w:rPr>
          <w:color w:val="000000"/>
        </w:rPr>
        <w:t>Введение</w:t>
      </w:r>
    </w:p>
    <w:p w14:paraId="63BBFF80" w14:textId="77777777" w:rsidR="00EE410E" w:rsidRPr="00EE410E" w:rsidRDefault="00EE410E" w:rsidP="00EE410E">
      <w:pPr>
        <w:pStyle w:val="im-mess"/>
        <w:shd w:val="clear" w:color="auto" w:fill="FFFFFF"/>
        <w:spacing w:after="45" w:line="270" w:lineRule="atLeast"/>
        <w:rPr>
          <w:color w:val="000000"/>
        </w:rPr>
      </w:pPr>
      <w:r w:rsidRPr="00EE410E">
        <w:rPr>
          <w:color w:val="000000"/>
        </w:rPr>
        <w:t>1.1 понятие и сущность железнодорожных перевозок</w:t>
      </w:r>
    </w:p>
    <w:p w14:paraId="3E45C856" w14:textId="77777777" w:rsidR="00EE410E" w:rsidRPr="00EE410E" w:rsidRDefault="00EE410E" w:rsidP="00EE410E">
      <w:pPr>
        <w:pStyle w:val="im-mess"/>
        <w:shd w:val="clear" w:color="auto" w:fill="FFFFFF"/>
        <w:spacing w:after="45" w:line="270" w:lineRule="atLeast"/>
        <w:rPr>
          <w:color w:val="000000"/>
        </w:rPr>
      </w:pPr>
      <w:r w:rsidRPr="00EE410E">
        <w:rPr>
          <w:color w:val="000000"/>
        </w:rPr>
        <w:t>1.2 подходы к организации железнодорожных перевозок</w:t>
      </w:r>
    </w:p>
    <w:p w14:paraId="1623683B" w14:textId="77777777" w:rsidR="00EE410E" w:rsidRPr="00EE410E" w:rsidRDefault="00EE410E" w:rsidP="00EE410E">
      <w:pPr>
        <w:pStyle w:val="im-mess"/>
        <w:shd w:val="clear" w:color="auto" w:fill="FFFFFF"/>
        <w:spacing w:after="45" w:line="270" w:lineRule="atLeast"/>
        <w:rPr>
          <w:color w:val="000000"/>
        </w:rPr>
      </w:pPr>
      <w:r w:rsidRPr="00EE410E">
        <w:rPr>
          <w:color w:val="000000"/>
        </w:rPr>
        <w:t>1.3 оценка эффективности международных железнодорожных перевозок</w:t>
      </w:r>
    </w:p>
    <w:p w14:paraId="676262DE" w14:textId="77777777" w:rsidR="00EE410E" w:rsidRPr="00EE410E" w:rsidRDefault="00EE410E" w:rsidP="00EE410E">
      <w:pPr>
        <w:pStyle w:val="im-mess"/>
        <w:shd w:val="clear" w:color="auto" w:fill="FFFFFF"/>
        <w:spacing w:after="45" w:line="270" w:lineRule="atLeast"/>
        <w:rPr>
          <w:color w:val="000000"/>
        </w:rPr>
      </w:pPr>
      <w:r w:rsidRPr="00EE410E">
        <w:rPr>
          <w:color w:val="000000"/>
        </w:rPr>
        <w:t>2 Практика организации международных железнодорожных перевозок и оценка их деятельности.</w:t>
      </w:r>
    </w:p>
    <w:p w14:paraId="4477CAC5" w14:textId="77777777" w:rsidR="00EE410E" w:rsidRPr="00EE410E" w:rsidRDefault="00EE410E" w:rsidP="00EE410E">
      <w:pPr>
        <w:pStyle w:val="im-mess"/>
        <w:shd w:val="clear" w:color="auto" w:fill="FFFFFF"/>
        <w:spacing w:after="45" w:line="270" w:lineRule="atLeast"/>
        <w:rPr>
          <w:color w:val="000000"/>
        </w:rPr>
      </w:pPr>
      <w:r w:rsidRPr="00EE410E">
        <w:rPr>
          <w:color w:val="000000"/>
        </w:rPr>
        <w:t>2.1 Анализ международных железнодорожных перевозок в России</w:t>
      </w:r>
    </w:p>
    <w:p w14:paraId="42AAC587" w14:textId="77777777" w:rsidR="00EE410E" w:rsidRPr="00EE410E" w:rsidRDefault="00EE410E" w:rsidP="00EE410E">
      <w:pPr>
        <w:pStyle w:val="im-mess"/>
        <w:shd w:val="clear" w:color="auto" w:fill="FFFFFF"/>
        <w:spacing w:after="45" w:line="270" w:lineRule="atLeast"/>
        <w:rPr>
          <w:color w:val="000000"/>
        </w:rPr>
      </w:pPr>
      <w:r w:rsidRPr="00EE410E">
        <w:rPr>
          <w:color w:val="000000"/>
        </w:rPr>
        <w:t>2.2 анализ организации международных перевозок</w:t>
      </w:r>
    </w:p>
    <w:p w14:paraId="2C689D57" w14:textId="77777777" w:rsidR="00EE410E" w:rsidRPr="00EE410E" w:rsidRDefault="00EE410E" w:rsidP="00EE410E">
      <w:pPr>
        <w:pStyle w:val="im-mess"/>
        <w:shd w:val="clear" w:color="auto" w:fill="FFFFFF"/>
        <w:spacing w:after="45" w:line="270" w:lineRule="atLeast"/>
        <w:rPr>
          <w:color w:val="000000"/>
        </w:rPr>
      </w:pPr>
      <w:r w:rsidRPr="00EE410E">
        <w:rPr>
          <w:color w:val="000000"/>
        </w:rPr>
        <w:t>2.3 оценка эффективности международных перевозок</w:t>
      </w:r>
    </w:p>
    <w:p w14:paraId="4468EF84" w14:textId="77777777" w:rsidR="00EE410E" w:rsidRPr="00EE410E" w:rsidRDefault="00EE410E" w:rsidP="00EE410E">
      <w:pPr>
        <w:pStyle w:val="im-mess"/>
        <w:shd w:val="clear" w:color="auto" w:fill="FFFFFF"/>
        <w:spacing w:after="45" w:line="270" w:lineRule="atLeast"/>
        <w:rPr>
          <w:color w:val="000000"/>
        </w:rPr>
      </w:pPr>
      <w:r w:rsidRPr="00EE410E">
        <w:rPr>
          <w:color w:val="000000"/>
        </w:rPr>
        <w:t>3 Совершенствование организации международных железнодорожных перевозок России</w:t>
      </w:r>
    </w:p>
    <w:p w14:paraId="08B97DCA" w14:textId="77777777" w:rsidR="00EE410E" w:rsidRPr="00EE410E" w:rsidRDefault="00EE410E" w:rsidP="00EE410E">
      <w:pPr>
        <w:pStyle w:val="im-mess"/>
        <w:shd w:val="clear" w:color="auto" w:fill="FFFFFF"/>
        <w:spacing w:after="45" w:line="270" w:lineRule="atLeast"/>
        <w:rPr>
          <w:color w:val="000000"/>
        </w:rPr>
      </w:pPr>
      <w:r w:rsidRPr="00EE410E">
        <w:rPr>
          <w:color w:val="000000"/>
        </w:rPr>
        <w:t>3.1 Проблемы организации перевозок</w:t>
      </w:r>
    </w:p>
    <w:p w14:paraId="12FDB6BB" w14:textId="6DC366C8" w:rsidR="00986341" w:rsidRDefault="00EE410E" w:rsidP="00EE410E">
      <w:pPr>
        <w:pStyle w:val="im-mess"/>
        <w:shd w:val="clear" w:color="auto" w:fill="FFFFFF"/>
        <w:spacing w:before="0" w:beforeAutospacing="0" w:after="45" w:afterAutospacing="0" w:line="270" w:lineRule="atLeast"/>
        <w:rPr>
          <w:color w:val="000000"/>
        </w:rPr>
      </w:pPr>
      <w:r w:rsidRPr="00EE410E">
        <w:rPr>
          <w:color w:val="000000"/>
        </w:rPr>
        <w:t>3.2 решение проблем организации</w:t>
      </w:r>
    </w:p>
    <w:p w14:paraId="7C4B02CF" w14:textId="7C69C0B0" w:rsidR="00EE410E" w:rsidRDefault="00EE410E" w:rsidP="00EE410E">
      <w:pPr>
        <w:pStyle w:val="im-mess"/>
        <w:shd w:val="clear" w:color="auto" w:fill="FFFFFF"/>
        <w:spacing w:before="0" w:beforeAutospacing="0" w:after="45" w:afterAutospacing="0" w:line="270" w:lineRule="atLeast"/>
        <w:rPr>
          <w:color w:val="000000"/>
        </w:rPr>
      </w:pPr>
      <w:r>
        <w:rPr>
          <w:color w:val="000000"/>
        </w:rPr>
        <w:t>Заключение</w:t>
      </w:r>
    </w:p>
    <w:p w14:paraId="2732B7C6" w14:textId="55DD02FA" w:rsidR="00EE410E" w:rsidRPr="00986341" w:rsidRDefault="00EE410E" w:rsidP="00EE410E">
      <w:pPr>
        <w:pStyle w:val="im-mess"/>
        <w:shd w:val="clear" w:color="auto" w:fill="FFFFFF"/>
        <w:spacing w:before="0" w:beforeAutospacing="0" w:after="45" w:afterAutospacing="0" w:line="270" w:lineRule="atLeast"/>
        <w:rPr>
          <w:color w:val="000000"/>
        </w:rPr>
      </w:pPr>
      <w:r>
        <w:rPr>
          <w:color w:val="000000"/>
        </w:rPr>
        <w:t>Список литературы</w:t>
      </w:r>
    </w:p>
    <w:p w14:paraId="0D93A6B9" w14:textId="77777777" w:rsidR="00986341" w:rsidRPr="0094311E" w:rsidRDefault="00986341" w:rsidP="0094311E">
      <w:pPr>
        <w:pStyle w:val="a3"/>
        <w:ind w:left="0"/>
        <w:jc w:val="center"/>
        <w:rPr>
          <w:rFonts w:ascii="Times New Roman" w:hAnsi="Times New Roman" w:cs="Times New Roman"/>
          <w:b/>
          <w:sz w:val="28"/>
          <w:szCs w:val="28"/>
        </w:rPr>
      </w:pPr>
    </w:p>
    <w:p w14:paraId="7658C6ED" w14:textId="60CCDE34"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методичка обычная + антиплагиат минимум</w:t>
      </w:r>
      <w:r w:rsidR="00986341">
        <w:rPr>
          <w:rFonts w:ascii="Times New Roman" w:hAnsi="Times New Roman" w:cs="Times New Roman"/>
          <w:sz w:val="28"/>
          <w:szCs w:val="28"/>
        </w:rPr>
        <w:t xml:space="preserve"> 40</w:t>
      </w:r>
      <w:r w:rsidRPr="00DE4C78">
        <w:rPr>
          <w:rFonts w:ascii="Times New Roman" w:hAnsi="Times New Roman" w:cs="Times New Roman"/>
          <w:sz w:val="28"/>
          <w:szCs w:val="28"/>
        </w:rPr>
        <w:t>% + актуальность</w:t>
      </w:r>
    </w:p>
    <w:p w14:paraId="46D46410" w14:textId="77777777"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таблицы 12 шрифт </w:t>
      </w:r>
      <w:proofErr w:type="spellStart"/>
      <w:r w:rsidR="00DE4C78">
        <w:rPr>
          <w:rFonts w:ascii="Times New Roman" w:hAnsi="Times New Roman" w:cs="Times New Roman"/>
          <w:sz w:val="28"/>
          <w:szCs w:val="28"/>
        </w:rPr>
        <w:t>единич</w:t>
      </w:r>
      <w:proofErr w:type="spellEnd"/>
      <w:r w:rsidR="00DE4C78">
        <w:rPr>
          <w:rFonts w:ascii="Times New Roman" w:hAnsi="Times New Roman" w:cs="Times New Roman"/>
          <w:sz w:val="28"/>
          <w:szCs w:val="28"/>
        </w:rPr>
        <w:t xml:space="preserve"> интервал</w:t>
      </w:r>
    </w:p>
    <w:p w14:paraId="5D0F9E4A" w14:textId="77777777"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ссылки сноски обязательно</w:t>
      </w:r>
    </w:p>
    <w:p w14:paraId="3B386CFA" w14:textId="77777777"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литература с 2016г</w:t>
      </w:r>
    </w:p>
    <w:p w14:paraId="7EB98277" w14:textId="77777777"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минимум 35 листов (максимум 45)</w:t>
      </w:r>
    </w:p>
    <w:p w14:paraId="14D08244" w14:textId="67200028"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 xml:space="preserve">после каждого пункта краткие выводы </w:t>
      </w:r>
    </w:p>
    <w:p w14:paraId="1E2226F3" w14:textId="77777777"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заключение – по задачам, указанным в введении</w:t>
      </w:r>
    </w:p>
    <w:p w14:paraId="1F3CED41" w14:textId="580EE48F"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введение – актуальность, уровень </w:t>
      </w:r>
      <w:proofErr w:type="spellStart"/>
      <w:r w:rsidRPr="00DE4C78">
        <w:rPr>
          <w:rFonts w:ascii="Times New Roman" w:hAnsi="Times New Roman" w:cs="Times New Roman"/>
          <w:sz w:val="28"/>
          <w:szCs w:val="28"/>
        </w:rPr>
        <w:t>исследовательности</w:t>
      </w:r>
      <w:proofErr w:type="spellEnd"/>
      <w:r w:rsidRPr="00DE4C78">
        <w:rPr>
          <w:rFonts w:ascii="Times New Roman" w:hAnsi="Times New Roman" w:cs="Times New Roman"/>
          <w:sz w:val="28"/>
          <w:szCs w:val="28"/>
        </w:rPr>
        <w:t xml:space="preserve"> (какие авторы рассматривают, изучают эти темы и эти авторы должны быть в списке источников), формулировка цели, задачи для ее решения по трем главам (рассмотреть </w:t>
      </w:r>
      <w:proofErr w:type="spellStart"/>
      <w:proofErr w:type="gramStart"/>
      <w:r w:rsidRPr="00DE4C78">
        <w:rPr>
          <w:rFonts w:ascii="Times New Roman" w:hAnsi="Times New Roman" w:cs="Times New Roman"/>
          <w:sz w:val="28"/>
          <w:szCs w:val="28"/>
        </w:rPr>
        <w:t>теор.аспекты</w:t>
      </w:r>
      <w:proofErr w:type="spellEnd"/>
      <w:proofErr w:type="gramEnd"/>
      <w:r w:rsidRPr="00DE4C78">
        <w:rPr>
          <w:rFonts w:ascii="Times New Roman" w:hAnsi="Times New Roman" w:cs="Times New Roman"/>
          <w:sz w:val="28"/>
          <w:szCs w:val="28"/>
        </w:rPr>
        <w:t xml:space="preserve">, изложить </w:t>
      </w:r>
      <w:proofErr w:type="spellStart"/>
      <w:r w:rsidRPr="00DE4C78">
        <w:rPr>
          <w:rFonts w:ascii="Times New Roman" w:hAnsi="Times New Roman" w:cs="Times New Roman"/>
          <w:sz w:val="28"/>
          <w:szCs w:val="28"/>
        </w:rPr>
        <w:t>практич.аспекты</w:t>
      </w:r>
      <w:proofErr w:type="spellEnd"/>
      <w:r w:rsidRPr="00DE4C78">
        <w:rPr>
          <w:rFonts w:ascii="Times New Roman" w:hAnsi="Times New Roman" w:cs="Times New Roman"/>
          <w:sz w:val="28"/>
          <w:szCs w:val="28"/>
        </w:rPr>
        <w:t xml:space="preserve">, разработать направления по </w:t>
      </w:r>
      <w:proofErr w:type="spellStart"/>
      <w:r w:rsidRPr="00DE4C78">
        <w:rPr>
          <w:rFonts w:ascii="Times New Roman" w:hAnsi="Times New Roman" w:cs="Times New Roman"/>
          <w:sz w:val="28"/>
          <w:szCs w:val="28"/>
        </w:rPr>
        <w:t>соверш.развития</w:t>
      </w:r>
      <w:proofErr w:type="spellEnd"/>
      <w:r w:rsidRPr="00DE4C78">
        <w:rPr>
          <w:rFonts w:ascii="Times New Roman" w:hAnsi="Times New Roman" w:cs="Times New Roman"/>
          <w:sz w:val="28"/>
          <w:szCs w:val="28"/>
        </w:rPr>
        <w:t xml:space="preserve">…). Должны быть изложены методические документы (нормативная база, теоретические основы). Методы (абстракции, </w:t>
      </w:r>
      <w:r w:rsidRPr="00DE4C78">
        <w:rPr>
          <w:rFonts w:ascii="Times New Roman" w:hAnsi="Times New Roman" w:cs="Times New Roman"/>
          <w:sz w:val="28"/>
          <w:szCs w:val="28"/>
        </w:rPr>
        <w:lastRenderedPageBreak/>
        <w:t xml:space="preserve">систематизации, анализа, сравнительного анализа). </w:t>
      </w:r>
      <w:r w:rsidR="00986341" w:rsidRPr="00DE4C78">
        <w:rPr>
          <w:rFonts w:ascii="Times New Roman" w:hAnsi="Times New Roman" w:cs="Times New Roman"/>
          <w:sz w:val="28"/>
          <w:szCs w:val="28"/>
        </w:rPr>
        <w:t>Заканчивается</w:t>
      </w:r>
      <w:r w:rsidRPr="00DE4C78">
        <w:rPr>
          <w:rFonts w:ascii="Times New Roman" w:hAnsi="Times New Roman" w:cs="Times New Roman"/>
          <w:sz w:val="28"/>
          <w:szCs w:val="28"/>
        </w:rPr>
        <w:t xml:space="preserve"> введение структурой работы (кол-во глав и </w:t>
      </w:r>
      <w:proofErr w:type="spellStart"/>
      <w:r w:rsidRPr="00DE4C78">
        <w:rPr>
          <w:rFonts w:ascii="Times New Roman" w:hAnsi="Times New Roman" w:cs="Times New Roman"/>
          <w:sz w:val="28"/>
          <w:szCs w:val="28"/>
        </w:rPr>
        <w:t>тд</w:t>
      </w:r>
      <w:proofErr w:type="spellEnd"/>
      <w:r w:rsidRPr="00DE4C78">
        <w:rPr>
          <w:rFonts w:ascii="Times New Roman" w:hAnsi="Times New Roman" w:cs="Times New Roman"/>
          <w:sz w:val="28"/>
          <w:szCs w:val="28"/>
        </w:rPr>
        <w:t>). Достаточно 1,5 стр.</w:t>
      </w:r>
    </w:p>
    <w:p w14:paraId="7F669A32" w14:textId="77777777"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 главах как пункт </w:t>
      </w:r>
      <w:r w:rsidR="009021CD" w:rsidRPr="00DE4C78">
        <w:rPr>
          <w:rFonts w:ascii="Times New Roman" w:hAnsi="Times New Roman" w:cs="Times New Roman"/>
          <w:sz w:val="28"/>
          <w:szCs w:val="28"/>
        </w:rPr>
        <w:t xml:space="preserve">минимум </w:t>
      </w:r>
      <w:r w:rsidRPr="00DE4C78">
        <w:rPr>
          <w:rFonts w:ascii="Times New Roman" w:hAnsi="Times New Roman" w:cs="Times New Roman"/>
          <w:sz w:val="28"/>
          <w:szCs w:val="28"/>
        </w:rPr>
        <w:t>3 страницы</w:t>
      </w:r>
    </w:p>
    <w:p w14:paraId="1E366A3A" w14:textId="77777777" w:rsidR="009021CD" w:rsidRPr="00DE4C78" w:rsidRDefault="009021CD" w:rsidP="009021CD">
      <w:pPr>
        <w:jc w:val="center"/>
        <w:rPr>
          <w:rFonts w:ascii="Times New Roman" w:hAnsi="Times New Roman" w:cs="Times New Roman"/>
          <w:sz w:val="28"/>
          <w:szCs w:val="28"/>
        </w:rPr>
      </w:pPr>
      <w:r w:rsidRPr="00DE4C78">
        <w:rPr>
          <w:rFonts w:ascii="Times New Roman" w:hAnsi="Times New Roman" w:cs="Times New Roman"/>
          <w:sz w:val="28"/>
          <w:szCs w:val="28"/>
        </w:rPr>
        <w:t>Литература</w:t>
      </w:r>
    </w:p>
    <w:p w14:paraId="2895E280"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законодательные нормативные акты по уровню принятия, </w:t>
      </w:r>
    </w:p>
    <w:p w14:paraId="191F2184"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учебники по авторскому алфавиту (сначала ФИО потом название), </w:t>
      </w:r>
    </w:p>
    <w:p w14:paraId="5A5596B3"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proofErr w:type="spellStart"/>
      <w:r w:rsidRPr="00DE4C78">
        <w:rPr>
          <w:rFonts w:ascii="Times New Roman" w:hAnsi="Times New Roman" w:cs="Times New Roman"/>
          <w:sz w:val="28"/>
          <w:szCs w:val="28"/>
        </w:rPr>
        <w:t>подредакции</w:t>
      </w:r>
      <w:proofErr w:type="spellEnd"/>
      <w:r w:rsidRPr="00DE4C78">
        <w:rPr>
          <w:rFonts w:ascii="Times New Roman" w:hAnsi="Times New Roman" w:cs="Times New Roman"/>
          <w:sz w:val="28"/>
          <w:szCs w:val="28"/>
        </w:rPr>
        <w:t xml:space="preserve"> по алфавиту (сначала название), </w:t>
      </w:r>
    </w:p>
    <w:p w14:paraId="20833163"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редакции, </w:t>
      </w:r>
    </w:p>
    <w:p w14:paraId="640A6D11"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статьи, </w:t>
      </w:r>
    </w:p>
    <w:p w14:paraId="7F0717AA" w14:textId="77777777"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источники по интернету</w:t>
      </w:r>
    </w:p>
    <w:p w14:paraId="4E23C394" w14:textId="4E631E09"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9021CD">
        <w:rPr>
          <w:rFonts w:ascii="Times New Roman" w:eastAsia="Times New Roman" w:hAnsi="Times New Roman" w:cs="Times New Roman"/>
          <w:sz w:val="28"/>
          <w:szCs w:val="28"/>
          <w:lang w:eastAsia="ru-RU"/>
        </w:rPr>
        <w:t>нумерация страниц по середине (начинать с введения)</w:t>
      </w:r>
    </w:p>
    <w:p w14:paraId="4D12D11E" w14:textId="77777777"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нельзя выделять курсивом</w:t>
      </w:r>
    </w:p>
    <w:p w14:paraId="65ED4942" w14:textId="77777777"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 xml:space="preserve">когда перечисления </w:t>
      </w:r>
      <w:r w:rsidR="00DE4C78" w:rsidRPr="00DE4C78">
        <w:rPr>
          <w:rFonts w:ascii="Times New Roman" w:eastAsia="Times New Roman" w:hAnsi="Times New Roman" w:cs="Times New Roman"/>
          <w:sz w:val="28"/>
          <w:szCs w:val="28"/>
          <w:lang w:eastAsia="ru-RU"/>
        </w:rPr>
        <w:t>–</w:t>
      </w:r>
      <w:r w:rsidRPr="00DE4C78">
        <w:rPr>
          <w:rFonts w:ascii="Times New Roman" w:eastAsia="Times New Roman" w:hAnsi="Times New Roman" w:cs="Times New Roman"/>
          <w:sz w:val="28"/>
          <w:szCs w:val="28"/>
          <w:lang w:eastAsia="ru-RU"/>
        </w:rPr>
        <w:t xml:space="preserve"> цифрами</w:t>
      </w:r>
      <w:r w:rsidR="00DE4C78" w:rsidRPr="00DE4C78">
        <w:rPr>
          <w:rFonts w:ascii="Times New Roman" w:eastAsia="Times New Roman" w:hAnsi="Times New Roman" w:cs="Times New Roman"/>
          <w:sz w:val="28"/>
          <w:szCs w:val="28"/>
          <w:lang w:eastAsia="ru-RU"/>
        </w:rPr>
        <w:t xml:space="preserve"> или тире</w:t>
      </w:r>
    </w:p>
    <w:p w14:paraId="5B204F41" w14:textId="77777777" w:rsidR="00DE4C78" w:rsidRPr="009021CD" w:rsidRDefault="00DE4C78"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жирным только главы и пункты</w:t>
      </w:r>
    </w:p>
    <w:p w14:paraId="2414F9D3" w14:textId="4B84222D" w:rsidR="00134249" w:rsidRDefault="009021CD" w:rsidP="009021CD">
      <w:pPr>
        <w:pStyle w:val="a3"/>
        <w:ind w:left="0"/>
        <w:rPr>
          <w:rFonts w:ascii="Times New Roman" w:hAnsi="Times New Roman" w:cs="Times New Roman"/>
          <w:sz w:val="28"/>
          <w:szCs w:val="28"/>
        </w:rPr>
      </w:pPr>
      <w:r w:rsidRPr="00DE4C78">
        <w:rPr>
          <w:rFonts w:ascii="Times New Roman" w:eastAsia="Times New Roman" w:hAnsi="Times New Roman" w:cs="Times New Roman"/>
          <w:color w:val="C0B7B7"/>
          <w:sz w:val="20"/>
          <w:szCs w:val="20"/>
          <w:lang w:eastAsia="ru-RU"/>
        </w:rPr>
        <w:br/>
      </w:r>
    </w:p>
    <w:p w14:paraId="53C0D357" w14:textId="77777777" w:rsidR="00134249" w:rsidRPr="000246A7" w:rsidRDefault="00134249" w:rsidP="00134249">
      <w:pPr>
        <w:shd w:val="clear" w:color="auto" w:fill="FFFFFF"/>
        <w:spacing w:after="0" w:line="240" w:lineRule="auto"/>
        <w:rPr>
          <w:rFonts w:ascii="Arial" w:hAnsi="Arial" w:cs="Arial"/>
          <w:color w:val="000000"/>
          <w:sz w:val="20"/>
          <w:szCs w:val="20"/>
          <w:lang w:eastAsia="ru-RU"/>
        </w:rPr>
      </w:pPr>
      <w:r w:rsidRPr="000246A7">
        <w:rPr>
          <w:rFonts w:ascii="Arial" w:hAnsi="Arial" w:cs="Arial"/>
          <w:color w:val="000000"/>
          <w:sz w:val="20"/>
          <w:szCs w:val="20"/>
          <w:lang w:eastAsia="ru-RU"/>
        </w:rPr>
        <w:t>Прошу обратить Ваше внимание на обозначенные ниже 6 критериев. Если Ваша работа соответствует хотя бы одну из обозначенных критериев, то она оценивается на оценку "неудовлетворительно".</w:t>
      </w:r>
    </w:p>
    <w:tbl>
      <w:tblPr>
        <w:tblW w:w="0" w:type="dxa"/>
        <w:tblCellMar>
          <w:left w:w="0" w:type="dxa"/>
          <w:right w:w="0" w:type="dxa"/>
        </w:tblCellMar>
        <w:tblLook w:val="04A0" w:firstRow="1" w:lastRow="0" w:firstColumn="1" w:lastColumn="0" w:noHBand="0" w:noVBand="1"/>
      </w:tblPr>
      <w:tblGrid>
        <w:gridCol w:w="7650"/>
      </w:tblGrid>
      <w:tr w:rsidR="00134249" w:rsidRPr="000246A7" w14:paraId="5A61EB26" w14:textId="77777777" w:rsidTr="000D13CD">
        <w:trPr>
          <w:trHeight w:val="285"/>
        </w:trPr>
        <w:tc>
          <w:tcPr>
            <w:tcW w:w="0" w:type="auto"/>
            <w:tcBorders>
              <w:top w:val="single" w:sz="6" w:space="0" w:color="000000"/>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2778A515"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Тема и/или содержание работы не относятся к предмету дисциплины</w:t>
            </w:r>
          </w:p>
        </w:tc>
      </w:tr>
      <w:tr w:rsidR="00134249" w:rsidRPr="000246A7" w14:paraId="474394DB" w14:textId="7777777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7986E672"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Работа скопирована</w:t>
            </w:r>
          </w:p>
        </w:tc>
      </w:tr>
      <w:tr w:rsidR="00134249" w:rsidRPr="000246A7" w14:paraId="0673ED37" w14:textId="7777777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06B26FB3"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Неструктурированный план работы</w:t>
            </w:r>
          </w:p>
        </w:tc>
      </w:tr>
      <w:tr w:rsidR="00134249" w:rsidRPr="000246A7" w14:paraId="04F45968" w14:textId="7777777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285FF986"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Объем меньше 20 страниц</w:t>
            </w:r>
          </w:p>
        </w:tc>
      </w:tr>
      <w:tr w:rsidR="00134249" w:rsidRPr="000246A7" w14:paraId="59490A0F" w14:textId="7777777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2D16A873"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Отсутствуют ссылки и сноски</w:t>
            </w:r>
          </w:p>
        </w:tc>
      </w:tr>
      <w:tr w:rsidR="00134249" w:rsidRPr="000246A7" w14:paraId="2C327E78" w14:textId="7777777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14:paraId="6213C9D3" w14:textId="77777777"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Оформление работы не соответствует требованиям</w:t>
            </w:r>
          </w:p>
        </w:tc>
      </w:tr>
    </w:tbl>
    <w:p w14:paraId="282A7AC4" w14:textId="77777777" w:rsidR="00134249" w:rsidRDefault="00134249" w:rsidP="00134249">
      <w:pPr>
        <w:pStyle w:val="1"/>
        <w:pageBreakBefore w:val="0"/>
        <w:numPr>
          <w:ilvl w:val="0"/>
          <w:numId w:val="0"/>
        </w:numPr>
        <w:spacing w:line="240" w:lineRule="auto"/>
        <w:jc w:val="left"/>
        <w:rPr>
          <w:rFonts w:ascii="Calibri" w:hAnsi="Calibri" w:cs="Calibri"/>
          <w:sz w:val="22"/>
          <w:szCs w:val="22"/>
        </w:rPr>
      </w:pPr>
    </w:p>
    <w:p w14:paraId="00B47B63" w14:textId="77777777" w:rsidR="00134249" w:rsidRPr="00B22E66" w:rsidRDefault="00134249" w:rsidP="00134249"/>
    <w:p w14:paraId="26EE31B3" w14:textId="77777777" w:rsidR="00134249" w:rsidRPr="00220BCC" w:rsidRDefault="00134249" w:rsidP="00134249">
      <w:pPr>
        <w:pStyle w:val="1"/>
        <w:pageBreakBefore w:val="0"/>
        <w:spacing w:line="240" w:lineRule="auto"/>
        <w:ind w:left="-1134"/>
        <w:rPr>
          <w:sz w:val="24"/>
          <w:szCs w:val="24"/>
        </w:rPr>
      </w:pPr>
      <w:r w:rsidRPr="00220BCC">
        <w:rPr>
          <w:sz w:val="24"/>
          <w:szCs w:val="24"/>
        </w:rPr>
        <w:t xml:space="preserve">ТРЕБОВАНИЯ </w:t>
      </w:r>
      <w:r w:rsidRPr="00220BCC">
        <w:rPr>
          <w:caps/>
          <w:sz w:val="24"/>
          <w:szCs w:val="24"/>
        </w:rPr>
        <w:t>К ОФОРМЛЕНию письменных РАБОТ</w:t>
      </w:r>
    </w:p>
    <w:p w14:paraId="1AF5645E" w14:textId="77777777" w:rsidR="00134249" w:rsidRPr="00220BCC" w:rsidRDefault="00134249" w:rsidP="00134249">
      <w:pPr>
        <w:widowControl w:val="0"/>
        <w:spacing w:after="0" w:line="360" w:lineRule="auto"/>
        <w:ind w:left="-1134" w:firstLine="709"/>
        <w:jc w:val="both"/>
        <w:rPr>
          <w:rFonts w:ascii="Times New Roman" w:hAnsi="Times New Roman" w:cs="Times New Roman"/>
          <w:b/>
          <w:sz w:val="24"/>
          <w:szCs w:val="24"/>
        </w:rPr>
      </w:pPr>
    </w:p>
    <w:p w14:paraId="53181BF0" w14:textId="77777777" w:rsidR="00134249" w:rsidRPr="00220BCC" w:rsidRDefault="00134249" w:rsidP="00134249">
      <w:pPr>
        <w:pStyle w:val="2"/>
        <w:spacing w:after="120"/>
        <w:ind w:left="-1134"/>
        <w:rPr>
          <w:sz w:val="24"/>
          <w:szCs w:val="24"/>
        </w:rPr>
      </w:pPr>
      <w:r w:rsidRPr="00220BCC">
        <w:rPr>
          <w:sz w:val="24"/>
          <w:szCs w:val="24"/>
        </w:rPr>
        <w:t>2.1. Текстовый материал</w:t>
      </w:r>
    </w:p>
    <w:p w14:paraId="5EF4A7B5" w14:textId="77777777" w:rsidR="00134249" w:rsidRPr="00220BCC" w:rsidRDefault="00134249" w:rsidP="00134249">
      <w:pPr>
        <w:widowControl w:val="0"/>
        <w:spacing w:after="0" w:line="360" w:lineRule="auto"/>
        <w:ind w:left="-1134" w:firstLine="709"/>
        <w:jc w:val="both"/>
        <w:rPr>
          <w:sz w:val="24"/>
          <w:szCs w:val="24"/>
        </w:rPr>
      </w:pPr>
      <w:r w:rsidRPr="00220BCC">
        <w:rPr>
          <w:rFonts w:ascii="Times New Roman" w:hAnsi="Times New Roman" w:cs="Times New Roman"/>
          <w:sz w:val="24"/>
          <w:szCs w:val="24"/>
        </w:rPr>
        <w:t>Письменные работы должны быть отпечатаны на принтере на одной стороне листа белой бумаги стандартного формата А4 (210</w:t>
      </w:r>
      <w:r w:rsidRPr="00220BCC">
        <w:rPr>
          <w:rFonts w:ascii="Symbol" w:hAnsi="Symbol" w:cs="Symbol"/>
          <w:sz w:val="24"/>
          <w:szCs w:val="24"/>
        </w:rPr>
        <w:t></w:t>
      </w:r>
      <w:r w:rsidRPr="00220BCC">
        <w:rPr>
          <w:rFonts w:ascii="Times New Roman" w:hAnsi="Times New Roman" w:cs="Times New Roman"/>
          <w:sz w:val="24"/>
          <w:szCs w:val="24"/>
        </w:rPr>
        <w:t xml:space="preserve">297 мм) через полтора межстрочных интервала. </w:t>
      </w:r>
    </w:p>
    <w:p w14:paraId="6AD2A0EB" w14:textId="77777777" w:rsidR="00134249" w:rsidRPr="00220BCC" w:rsidRDefault="00134249" w:rsidP="00134249">
      <w:pPr>
        <w:pStyle w:val="210"/>
        <w:ind w:left="-1134" w:firstLine="709"/>
        <w:rPr>
          <w:sz w:val="24"/>
          <w:szCs w:val="24"/>
        </w:rPr>
      </w:pPr>
      <w:r w:rsidRPr="00220BCC">
        <w:rPr>
          <w:sz w:val="24"/>
          <w:szCs w:val="24"/>
        </w:rPr>
        <w:t xml:space="preserve">Страницы, на которых излагается текст, должны иметь поля: левое – 30 мм, правое – 15 мм, верхнее – 20 мм, нижнее – 20 мм. </w:t>
      </w:r>
    </w:p>
    <w:p w14:paraId="2D74533B" w14:textId="77777777" w:rsidR="00134249" w:rsidRPr="00220BCC" w:rsidRDefault="00134249" w:rsidP="00134249">
      <w:pPr>
        <w:pStyle w:val="210"/>
        <w:ind w:left="-1134" w:firstLine="709"/>
        <w:rPr>
          <w:sz w:val="24"/>
          <w:szCs w:val="24"/>
        </w:rPr>
      </w:pPr>
      <w:r w:rsidRPr="00220BCC">
        <w:rPr>
          <w:sz w:val="24"/>
          <w:szCs w:val="24"/>
        </w:rPr>
        <w:t xml:space="preserve">Текст печатается строчными буквами (кроме заглавных) обычным шрифтом </w:t>
      </w:r>
      <w:r w:rsidRPr="00220BCC">
        <w:rPr>
          <w:sz w:val="24"/>
          <w:szCs w:val="24"/>
          <w:lang w:val="en-US"/>
        </w:rPr>
        <w:t>Times</w:t>
      </w:r>
      <w:r w:rsidRPr="00220BCC">
        <w:rPr>
          <w:sz w:val="24"/>
          <w:szCs w:val="24"/>
        </w:rPr>
        <w:t xml:space="preserve"> </w:t>
      </w:r>
      <w:r w:rsidRPr="00220BCC">
        <w:rPr>
          <w:sz w:val="24"/>
          <w:szCs w:val="24"/>
          <w:lang w:val="en-US"/>
        </w:rPr>
        <w:t>New</w:t>
      </w:r>
      <w:r w:rsidRPr="00220BCC">
        <w:rPr>
          <w:sz w:val="24"/>
          <w:szCs w:val="24"/>
        </w:rPr>
        <w:t xml:space="preserve"> </w:t>
      </w:r>
      <w:r w:rsidRPr="00220BCC">
        <w:rPr>
          <w:sz w:val="24"/>
          <w:szCs w:val="24"/>
          <w:lang w:val="en-US"/>
        </w:rPr>
        <w:t>Roman</w:t>
      </w:r>
      <w:r w:rsidRPr="00220BCC">
        <w:rPr>
          <w:sz w:val="24"/>
          <w:szCs w:val="24"/>
        </w:rPr>
        <w:t xml:space="preserve">, выравнивается по ширине с использованием переносов слов, размер шрифта – 14, в таблицах – 12, в подстрочных сносках – 10. Абзацный отступ должен соответствовать 1,2–1,3 см и быть одинаковым по всей работе. </w:t>
      </w:r>
    </w:p>
    <w:p w14:paraId="62A9BBA6" w14:textId="77777777" w:rsidR="00134249" w:rsidRPr="00220BCC" w:rsidRDefault="00134249" w:rsidP="00134249">
      <w:pPr>
        <w:pStyle w:val="210"/>
        <w:ind w:left="-1134" w:firstLine="709"/>
        <w:rPr>
          <w:sz w:val="24"/>
          <w:szCs w:val="24"/>
        </w:rPr>
      </w:pPr>
      <w:r w:rsidRPr="00220BCC">
        <w:rPr>
          <w:sz w:val="24"/>
          <w:szCs w:val="24"/>
        </w:rPr>
        <w:lastRenderedPageBreak/>
        <w:t>На титульном листе надписи: реферат, контрольная, курсовая и выпускная квалификационная работа печатаются прописными буквами 18 шрифтом (полужирным). Подчеркивание слов и выделение их курсивом не допускается.</w:t>
      </w:r>
    </w:p>
    <w:p w14:paraId="2490B882" w14:textId="77777777" w:rsidR="00134249" w:rsidRPr="00220BCC" w:rsidRDefault="00134249" w:rsidP="00134249">
      <w:pPr>
        <w:pStyle w:val="210"/>
        <w:ind w:left="-1134" w:firstLine="709"/>
        <w:rPr>
          <w:sz w:val="24"/>
          <w:szCs w:val="24"/>
        </w:rPr>
      </w:pPr>
      <w:r w:rsidRPr="00220BCC">
        <w:rPr>
          <w:sz w:val="24"/>
          <w:szCs w:val="24"/>
        </w:rPr>
        <w:t>Названия глав (заголовки), а также структурные элементы письменных работ</w:t>
      </w:r>
      <w:r w:rsidRPr="00220BCC">
        <w:rPr>
          <w:rStyle w:val="a4"/>
          <w:szCs w:val="24"/>
        </w:rPr>
        <w:footnoteReference w:id="1"/>
      </w:r>
      <w:r w:rsidRPr="00220BCC">
        <w:rPr>
          <w:sz w:val="24"/>
          <w:szCs w:val="24"/>
        </w:rPr>
        <w:t xml:space="preserve">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w:t>
      </w:r>
    </w:p>
    <w:p w14:paraId="5F03079A" w14:textId="77777777" w:rsidR="00134249" w:rsidRPr="00220BCC" w:rsidRDefault="00134249" w:rsidP="00134249">
      <w:pPr>
        <w:pStyle w:val="210"/>
        <w:ind w:left="-1134" w:firstLine="709"/>
        <w:rPr>
          <w:sz w:val="24"/>
          <w:szCs w:val="24"/>
        </w:rPr>
      </w:pPr>
      <w:r w:rsidRPr="00220BCC">
        <w:rPr>
          <w:sz w:val="24"/>
          <w:szCs w:val="24"/>
        </w:rPr>
        <w:t>Заголовки, подзаголовки и подстрочные сноски (состоящие из нескольких строк) печатаются через одинарный интервал. Заголовки и подзаголовки выделяются полужирным шрифтом.</w:t>
      </w:r>
    </w:p>
    <w:p w14:paraId="12477783" w14:textId="77777777" w:rsidR="00134249" w:rsidRPr="00220BCC" w:rsidRDefault="00134249" w:rsidP="00134249">
      <w:pPr>
        <w:pStyle w:val="2"/>
        <w:ind w:left="-1134"/>
        <w:rPr>
          <w:b w:val="0"/>
          <w:sz w:val="24"/>
          <w:szCs w:val="24"/>
        </w:rPr>
      </w:pPr>
    </w:p>
    <w:p w14:paraId="5AC0AAE3" w14:textId="77777777" w:rsidR="00134249" w:rsidRPr="00220BCC" w:rsidRDefault="00134249" w:rsidP="00134249">
      <w:pPr>
        <w:pStyle w:val="2"/>
        <w:spacing w:line="240" w:lineRule="auto"/>
        <w:ind w:left="-1134"/>
        <w:rPr>
          <w:sz w:val="24"/>
          <w:szCs w:val="24"/>
        </w:rPr>
      </w:pPr>
      <w:r w:rsidRPr="00220BCC">
        <w:rPr>
          <w:sz w:val="24"/>
          <w:szCs w:val="24"/>
        </w:rPr>
        <w:t xml:space="preserve">2.2. Нумерация глав и параграфов. </w:t>
      </w:r>
    </w:p>
    <w:p w14:paraId="2C68BF8D" w14:textId="77777777" w:rsidR="00134249" w:rsidRPr="00220BCC" w:rsidRDefault="00134249" w:rsidP="00134249">
      <w:pPr>
        <w:pStyle w:val="2"/>
        <w:spacing w:after="120" w:line="240" w:lineRule="auto"/>
        <w:ind w:left="-1134"/>
        <w:rPr>
          <w:sz w:val="24"/>
          <w:szCs w:val="24"/>
        </w:rPr>
      </w:pPr>
      <w:r w:rsidRPr="00220BCC">
        <w:rPr>
          <w:sz w:val="24"/>
          <w:szCs w:val="24"/>
        </w:rPr>
        <w:t>Заголовки и подзаголовки</w:t>
      </w:r>
    </w:p>
    <w:p w14:paraId="49894C14"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Главы письменных работ нумеруются арабскими цифрами</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и должны начинаться с новой страницы (листа). Номер главы</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 xml:space="preserve">состоит из одного числа: Глава 1, Глава 2 и т.д. Параграфы нумеруются также арабскими цифрами, но разделяемыми точкой. При этом первая цифра показывает,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 </w:t>
      </w:r>
    </w:p>
    <w:p w14:paraId="33387C86"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Внутри параграфа допускаются свои подзаголовки, которые нумеруются аналогичным образом. Например, 2.3.1 означает первый подзаголовок третьего параграфа второй главы. Нумерация, состоящая более чем из трех цифр, не желательна. </w:t>
      </w:r>
    </w:p>
    <w:p w14:paraId="190DF1AE"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Длина строки заголовка (подзаголовка) должна быть не более 40–45 знаков. Переносы слов в заголовке (подзаголовке) не допускаются. Точка в конце заголовка (подзаголовка) не ставится. Подчеркивание заголовков (подзаголовков) не допускается. Нельзя заканчивать строку заголовка предлогом, союзом или наречием – их переносят на следующую строку.</w:t>
      </w:r>
    </w:p>
    <w:p w14:paraId="46FD6140"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14:paraId="0188A13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Расстояние между заголовком и подзаголовком, заголовком и последующим текстом, подзаголовком и предыдущим текстом отделяют двумя полуторными межстрочными интервалами, а между подзаголовком и последующим текстом – одним полуторным межстрочным интервалом.</w:t>
      </w:r>
    </w:p>
    <w:p w14:paraId="719D104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располагаются центрированным (посередине текста) способом.</w:t>
      </w:r>
    </w:p>
    <w:p w14:paraId="318612BE" w14:textId="77777777" w:rsidR="00134249" w:rsidRPr="00220BCC" w:rsidRDefault="00134249" w:rsidP="00134249">
      <w:pPr>
        <w:pStyle w:val="23"/>
        <w:spacing w:line="360" w:lineRule="auto"/>
        <w:ind w:left="-1134" w:firstLine="709"/>
        <w:rPr>
          <w:rFonts w:ascii="Times New Roman" w:hAnsi="Times New Roman" w:cs="Times New Roman"/>
          <w:b/>
          <w:sz w:val="24"/>
          <w:szCs w:val="24"/>
        </w:rPr>
      </w:pPr>
      <w:r w:rsidRPr="00220BCC">
        <w:rPr>
          <w:rFonts w:ascii="Times New Roman" w:hAnsi="Times New Roman" w:cs="Times New Roman"/>
          <w:sz w:val="24"/>
          <w:szCs w:val="24"/>
        </w:rPr>
        <w:t xml:space="preserve">Например: </w:t>
      </w:r>
    </w:p>
    <w:p w14:paraId="7F89C2C9" w14:textId="77777777" w:rsidR="00134249" w:rsidRPr="00220BCC" w:rsidRDefault="00134249" w:rsidP="00134249">
      <w:pPr>
        <w:pStyle w:val="23"/>
        <w:spacing w:line="240" w:lineRule="auto"/>
        <w:ind w:left="-1134"/>
        <w:jc w:val="center"/>
        <w:rPr>
          <w:rFonts w:ascii="Times New Roman" w:hAnsi="Times New Roman" w:cs="Times New Roman"/>
          <w:b/>
          <w:sz w:val="24"/>
          <w:szCs w:val="24"/>
        </w:rPr>
      </w:pPr>
      <w:r w:rsidRPr="00220BCC">
        <w:rPr>
          <w:rFonts w:ascii="Times New Roman" w:hAnsi="Times New Roman" w:cs="Times New Roman"/>
          <w:b/>
          <w:sz w:val="24"/>
          <w:szCs w:val="24"/>
        </w:rPr>
        <w:t xml:space="preserve">ГЛАВА 1. СТРУКТУРА И ПРАВИЛА ОФОРМЛЕНИЯ </w:t>
      </w:r>
    </w:p>
    <w:p w14:paraId="630288F6" w14:textId="77777777" w:rsidR="00134249" w:rsidRPr="00220BCC" w:rsidRDefault="00134249" w:rsidP="00134249">
      <w:pPr>
        <w:pStyle w:val="23"/>
        <w:spacing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 xml:space="preserve">ПИСЬМЕННЫХ РАБОТ </w:t>
      </w:r>
    </w:p>
    <w:p w14:paraId="734D2D97" w14:textId="77777777" w:rsidR="00134249" w:rsidRPr="00220BCC" w:rsidRDefault="00134249" w:rsidP="00134249">
      <w:pPr>
        <w:pStyle w:val="23"/>
        <w:spacing w:before="120" w:line="240" w:lineRule="auto"/>
        <w:ind w:left="-1134"/>
        <w:jc w:val="center"/>
        <w:rPr>
          <w:rFonts w:ascii="Times New Roman" w:hAnsi="Times New Roman" w:cs="Times New Roman"/>
          <w:b/>
          <w:sz w:val="24"/>
          <w:szCs w:val="24"/>
        </w:rPr>
      </w:pPr>
      <w:r w:rsidRPr="00220BCC">
        <w:rPr>
          <w:rFonts w:ascii="Times New Roman" w:hAnsi="Times New Roman" w:cs="Times New Roman"/>
          <w:sz w:val="24"/>
          <w:szCs w:val="24"/>
        </w:rPr>
        <w:lastRenderedPageBreak/>
        <w:t>(название первой главы)</w:t>
      </w:r>
    </w:p>
    <w:p w14:paraId="72DAED18" w14:textId="77777777" w:rsidR="00134249" w:rsidRPr="00220BCC" w:rsidRDefault="00134249" w:rsidP="00134249">
      <w:pPr>
        <w:pStyle w:val="23"/>
        <w:spacing w:before="120"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1.1. Правила оформления текстового материала</w:t>
      </w:r>
    </w:p>
    <w:p w14:paraId="53C699A5" w14:textId="77777777" w:rsidR="00134249" w:rsidRPr="00220BCC" w:rsidRDefault="00134249" w:rsidP="00134249">
      <w:pPr>
        <w:spacing w:before="120" w:after="0" w:line="360" w:lineRule="auto"/>
        <w:ind w:left="-1134"/>
        <w:jc w:val="center"/>
        <w:rPr>
          <w:sz w:val="24"/>
          <w:szCs w:val="24"/>
        </w:rPr>
      </w:pPr>
      <w:r w:rsidRPr="00220BCC">
        <w:rPr>
          <w:rFonts w:ascii="Times New Roman" w:hAnsi="Times New Roman" w:cs="Times New Roman"/>
          <w:sz w:val="24"/>
          <w:szCs w:val="24"/>
        </w:rPr>
        <w:t>(название первого параграфа первой главы)</w:t>
      </w:r>
    </w:p>
    <w:p w14:paraId="05012663" w14:textId="77777777" w:rsidR="00134249" w:rsidRPr="00220BCC" w:rsidRDefault="00134249" w:rsidP="00134249">
      <w:pPr>
        <w:pStyle w:val="31"/>
        <w:ind w:left="-1134"/>
        <w:rPr>
          <w:color w:val="auto"/>
          <w:sz w:val="24"/>
          <w:szCs w:val="24"/>
        </w:rPr>
      </w:pPr>
      <w:r w:rsidRPr="00220BCC">
        <w:rPr>
          <w:color w:val="auto"/>
          <w:sz w:val="24"/>
          <w:szCs w:val="24"/>
        </w:rPr>
        <w:t>Если подзаголовок расположен в конце страницы, то под ним должно быть не менее 3 строк основного текста. Заканчивать страницу подзаголовком и начинать основной текст со следующей страницы не допускается.</w:t>
      </w:r>
    </w:p>
    <w:p w14:paraId="182A5678" w14:textId="77777777" w:rsidR="00134249" w:rsidRPr="00220BCC" w:rsidRDefault="00134249" w:rsidP="00134249">
      <w:pPr>
        <w:pStyle w:val="31"/>
        <w:ind w:left="-1134"/>
        <w:rPr>
          <w:sz w:val="24"/>
          <w:szCs w:val="24"/>
        </w:rPr>
      </w:pPr>
      <w:r w:rsidRPr="00220BCC">
        <w:rPr>
          <w:color w:val="auto"/>
          <w:sz w:val="24"/>
          <w:szCs w:val="24"/>
        </w:rPr>
        <w:t>Внутри главы или параграфа письменной работы могут быть применены перечисления, которые оформляются тремя способами (с помощью арабских цифр (1, 2 и т.д.), строчных букв (за исключением ё, ь, й, ы, ъ) и тире).</w:t>
      </w:r>
    </w:p>
    <w:p w14:paraId="2B43FD68"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Первый способ</w:t>
      </w:r>
    </w:p>
    <w:p w14:paraId="6A5D4104"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14:paraId="1694262D"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точка.</w:t>
      </w:r>
    </w:p>
    <w:p w14:paraId="4C893928"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Второй способ</w:t>
      </w:r>
    </w:p>
    <w:p w14:paraId="47627ED6"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14:paraId="28A8A046"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точка с запятой;</w:t>
      </w:r>
    </w:p>
    <w:p w14:paraId="681970AC"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далее со строчной буквы текст. В конце текста последнего перечисления ставится точка.</w:t>
      </w:r>
    </w:p>
    <w:p w14:paraId="33046F1F"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Третий способ</w:t>
      </w:r>
    </w:p>
    <w:p w14:paraId="4C27BCAC"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2B7DE61B"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17F16890"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14:paraId="23450C1E"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Перечисления бывают одноуровневые и многоуровневые. В первом случае может быть использован любой из перечисленных выше способов перечислений. При многоуровневом перечислении сначала применяется первый способ, затем – второй, далее – третий. </w:t>
      </w:r>
    </w:p>
    <w:p w14:paraId="2AEEB06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Например:</w:t>
      </w:r>
    </w:p>
    <w:p w14:paraId="21F1CFD6"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14:paraId="54BF009C"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двоеточие:</w:t>
      </w:r>
    </w:p>
    <w:p w14:paraId="3E873F88"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14:paraId="659D1C98"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двоеточие:</w:t>
      </w:r>
    </w:p>
    <w:p w14:paraId="575EEB67"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14:paraId="6F79B5BE" w14:textId="77777777"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14:paraId="0A52D72B" w14:textId="2E93CC40" w:rsidR="00134249" w:rsidRPr="00220BCC" w:rsidRDefault="00134249" w:rsidP="00B6789B">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Далее с прописной буквы текст. В конце ставится точка.</w:t>
      </w:r>
    </w:p>
    <w:p w14:paraId="27153921" w14:textId="77777777" w:rsidR="00134249" w:rsidRPr="00220BCC" w:rsidRDefault="00134249" w:rsidP="00134249">
      <w:pPr>
        <w:pStyle w:val="2"/>
        <w:ind w:left="-1134"/>
        <w:rPr>
          <w:sz w:val="24"/>
          <w:szCs w:val="24"/>
        </w:rPr>
      </w:pPr>
      <w:r w:rsidRPr="00220BCC">
        <w:rPr>
          <w:sz w:val="24"/>
          <w:szCs w:val="24"/>
        </w:rPr>
        <w:t>2.3. Ссылки и сноски</w:t>
      </w:r>
    </w:p>
    <w:p w14:paraId="743D7CC7"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письменных работах могут использоваться </w:t>
      </w:r>
      <w:proofErr w:type="spellStart"/>
      <w:r w:rsidRPr="00220BCC">
        <w:rPr>
          <w:rFonts w:ascii="Times New Roman" w:hAnsi="Times New Roman" w:cs="Times New Roman"/>
          <w:sz w:val="24"/>
          <w:szCs w:val="24"/>
        </w:rPr>
        <w:t>внутритекстовые</w:t>
      </w:r>
      <w:proofErr w:type="spellEnd"/>
      <w:r w:rsidRPr="00220BCC">
        <w:rPr>
          <w:rFonts w:ascii="Times New Roman" w:hAnsi="Times New Roman" w:cs="Times New Roman"/>
          <w:sz w:val="24"/>
          <w:szCs w:val="24"/>
        </w:rPr>
        <w:t xml:space="preserve"> ссылки и ссылки в форме подстрочных сносок.</w:t>
      </w:r>
    </w:p>
    <w:p w14:paraId="75E8DDAB"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Во </w:t>
      </w:r>
      <w:proofErr w:type="spellStart"/>
      <w:r w:rsidRPr="00220BCC">
        <w:rPr>
          <w:rFonts w:ascii="Times New Roman" w:hAnsi="Times New Roman" w:cs="Times New Roman"/>
          <w:sz w:val="24"/>
          <w:szCs w:val="24"/>
        </w:rPr>
        <w:t>внутритекстовых</w:t>
      </w:r>
      <w:proofErr w:type="spellEnd"/>
      <w:r w:rsidRPr="00220BCC">
        <w:rPr>
          <w:rFonts w:ascii="Times New Roman" w:hAnsi="Times New Roman" w:cs="Times New Roman"/>
          <w:sz w:val="24"/>
          <w:szCs w:val="24"/>
        </w:rPr>
        <w:t xml:space="preserve"> ссылках на источник информации после упоминания о нем проставляются квадратные скобки, в которых указывается его порядковый номер в списке использованных источников, например: 80% грузов, вывозимых из Российской Федерации в страны СНГ, задерживаются из-за неправильного оформления грузов и 20% – при попытке вывоза без таможенного оформления [3].</w:t>
      </w:r>
    </w:p>
    <w:p w14:paraId="018CE13C"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Ссылаясь в тексте письменной работы на источник информации, в отдельных случаях целесообразно пользоваться словами «приведено», «показано» и т.п., например</w:t>
      </w:r>
      <w:proofErr w:type="gramStart"/>
      <w:r w:rsidRPr="00220BCC">
        <w:rPr>
          <w:rFonts w:ascii="Times New Roman" w:hAnsi="Times New Roman" w:cs="Times New Roman"/>
          <w:sz w:val="24"/>
          <w:szCs w:val="24"/>
        </w:rPr>
        <w:t>: Как</w:t>
      </w:r>
      <w:proofErr w:type="gramEnd"/>
      <w:r w:rsidRPr="00220BCC">
        <w:rPr>
          <w:rFonts w:ascii="Times New Roman" w:hAnsi="Times New Roman" w:cs="Times New Roman"/>
          <w:sz w:val="24"/>
          <w:szCs w:val="24"/>
        </w:rPr>
        <w:t xml:space="preserve"> показано в [6], дальность распространения радиоволн зависит от ... или средняя скорость движения определяется по формуле [7]: </w:t>
      </w:r>
      <w:r w:rsidRPr="00220BCC">
        <w:rPr>
          <w:rFonts w:ascii="Times New Roman" w:hAnsi="Times New Roman" w:cs="Times New Roman"/>
          <w:sz w:val="24"/>
          <w:szCs w:val="24"/>
          <w:lang w:val="en-US"/>
        </w:rPr>
        <w:t>V</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S</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t</w:t>
      </w:r>
      <w:r w:rsidRPr="00220BCC">
        <w:rPr>
          <w:rFonts w:ascii="Times New Roman" w:hAnsi="Times New Roman" w:cs="Times New Roman"/>
          <w:sz w:val="24"/>
          <w:szCs w:val="24"/>
        </w:rPr>
        <w:t>.</w:t>
      </w:r>
    </w:p>
    <w:p w14:paraId="14A974DF"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Подстрочные сноски оформляются внизу страницы, на которой расположен текст, например, цитата. Для этого в конце </w:t>
      </w:r>
      <w:proofErr w:type="gramStart"/>
      <w:r w:rsidRPr="00220BCC">
        <w:rPr>
          <w:rFonts w:ascii="Times New Roman" w:hAnsi="Times New Roman" w:cs="Times New Roman"/>
          <w:sz w:val="24"/>
          <w:szCs w:val="24"/>
        </w:rPr>
        <w:t>текста  (</w:t>
      </w:r>
      <w:proofErr w:type="gramEnd"/>
      <w:r w:rsidRPr="00220BCC">
        <w:rPr>
          <w:rFonts w:ascii="Times New Roman" w:hAnsi="Times New Roman" w:cs="Times New Roman"/>
          <w:sz w:val="24"/>
          <w:szCs w:val="24"/>
        </w:rPr>
        <w:t>цитаты) ставится цифра, обозначающая порядковый номер сноски. Нумерация подстрочных сносок должна быть сквозной по всему тексту письменной работы.</w:t>
      </w:r>
    </w:p>
    <w:p w14:paraId="43F539B9"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Цифры пишут на </w:t>
      </w:r>
      <w:proofErr w:type="spellStart"/>
      <w:r w:rsidRPr="00220BCC">
        <w:rPr>
          <w:rFonts w:ascii="Times New Roman" w:hAnsi="Times New Roman" w:cs="Times New Roman"/>
          <w:sz w:val="24"/>
          <w:szCs w:val="24"/>
        </w:rPr>
        <w:t>пол-интервала</w:t>
      </w:r>
      <w:proofErr w:type="spellEnd"/>
      <w:r w:rsidRPr="00220BCC">
        <w:rPr>
          <w:rFonts w:ascii="Times New Roman" w:hAnsi="Times New Roman" w:cs="Times New Roman"/>
          <w:sz w:val="24"/>
          <w:szCs w:val="24"/>
        </w:rPr>
        <w:t xml:space="preserve"> выше строки текста. Промежуток между последним словом текста (цитаты) и знаком сноски не делают. Например:</w:t>
      </w:r>
    </w:p>
    <w:p w14:paraId="31B441B7"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w:t>
      </w:r>
      <w:proofErr w:type="gramStart"/>
      <w:r w:rsidRPr="00220BCC">
        <w:rPr>
          <w:rFonts w:ascii="Times New Roman" w:hAnsi="Times New Roman" w:cs="Times New Roman"/>
          <w:sz w:val="24"/>
          <w:szCs w:val="24"/>
        </w:rPr>
        <w:t>…»¹</w:t>
      </w:r>
      <w:proofErr w:type="gramEnd"/>
      <w:r w:rsidRPr="00220BCC">
        <w:rPr>
          <w:rFonts w:ascii="Times New Roman" w:hAnsi="Times New Roman" w:cs="Times New Roman"/>
          <w:sz w:val="24"/>
          <w:szCs w:val="24"/>
        </w:rPr>
        <w:t>.</w:t>
      </w:r>
    </w:p>
    <w:p w14:paraId="6B49E0FF"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отделяющей сноску от текста, номер сноски повторяется и за ним следует необходимое пояснение. В сноске, относящейся к цитате, после номера сноски пишется название книги, из которой взята цитата, выходные данные книги и, через точку и тире, – номер цитируемой страницы. Например:</w:t>
      </w:r>
    </w:p>
    <w:p w14:paraId="0C497679"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w:t>
      </w:r>
    </w:p>
    <w:p w14:paraId="7952BFB8"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¹ Белинский В.Г. Полн. собр. соч. – М., 1959. – Т.</w:t>
      </w:r>
      <w:r w:rsidRPr="00220BCC">
        <w:rPr>
          <w:rFonts w:ascii="Times New Roman" w:hAnsi="Times New Roman" w:cs="Times New Roman"/>
          <w:sz w:val="24"/>
          <w:szCs w:val="24"/>
          <w:lang w:val="en-US"/>
        </w:rPr>
        <w:t>VIII</w:t>
      </w:r>
      <w:r w:rsidRPr="00220BCC">
        <w:rPr>
          <w:rFonts w:ascii="Times New Roman" w:hAnsi="Times New Roman" w:cs="Times New Roman"/>
          <w:sz w:val="24"/>
          <w:szCs w:val="24"/>
        </w:rPr>
        <w:t>. – С. 40.</w:t>
      </w:r>
    </w:p>
    <w:p w14:paraId="7691E5C9" w14:textId="77777777" w:rsidR="00134249" w:rsidRPr="00220BCC" w:rsidRDefault="00134249" w:rsidP="00134249">
      <w:pPr>
        <w:spacing w:after="0" w:line="360" w:lineRule="auto"/>
        <w:ind w:left="-1134" w:firstLine="720"/>
        <w:rPr>
          <w:rFonts w:ascii="Times New Roman" w:hAnsi="Times New Roman" w:cs="Times New Roman"/>
          <w:sz w:val="24"/>
          <w:szCs w:val="24"/>
        </w:rPr>
      </w:pPr>
      <w:r w:rsidRPr="00220BCC">
        <w:rPr>
          <w:rFonts w:ascii="Times New Roman" w:hAnsi="Times New Roman" w:cs="Times New Roman"/>
          <w:sz w:val="24"/>
          <w:szCs w:val="24"/>
        </w:rPr>
        <w:t>Если на одной и той же странице цитируется одна и та же книга, во второй сноске можно не повторять полностью ее название, а ограничиться следующим:</w:t>
      </w:r>
    </w:p>
    <w:p w14:paraId="5629383E"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14:paraId="065F95D8" w14:textId="77777777" w:rsidR="00134249" w:rsidRPr="00220BCC" w:rsidRDefault="00134249" w:rsidP="00134249">
      <w:pPr>
        <w:spacing w:after="0" w:line="360" w:lineRule="auto"/>
        <w:ind w:left="-1134"/>
        <w:rPr>
          <w:sz w:val="24"/>
          <w:szCs w:val="24"/>
        </w:rPr>
      </w:pPr>
      <w:proofErr w:type="gramStart"/>
      <w:r w:rsidRPr="00220BCC">
        <w:rPr>
          <w:rFonts w:ascii="Times New Roman" w:hAnsi="Times New Roman" w:cs="Times New Roman"/>
          <w:sz w:val="24"/>
          <w:szCs w:val="24"/>
        </w:rPr>
        <w:t>²Там</w:t>
      </w:r>
      <w:proofErr w:type="gramEnd"/>
      <w:r w:rsidRPr="00220BCC">
        <w:rPr>
          <w:rFonts w:ascii="Times New Roman" w:hAnsi="Times New Roman" w:cs="Times New Roman"/>
          <w:sz w:val="24"/>
          <w:szCs w:val="24"/>
        </w:rPr>
        <w:t xml:space="preserve"> же. – С. 37.</w:t>
      </w:r>
    </w:p>
    <w:p w14:paraId="1C04217D" w14:textId="77777777" w:rsidR="00134249" w:rsidRPr="00220BCC" w:rsidRDefault="00134249" w:rsidP="00134249">
      <w:pPr>
        <w:pStyle w:val="21"/>
        <w:widowControl/>
        <w:spacing w:before="0"/>
        <w:ind w:left="-1134"/>
        <w:rPr>
          <w:sz w:val="24"/>
          <w:szCs w:val="24"/>
        </w:rPr>
      </w:pPr>
      <w:r w:rsidRPr="00220BCC">
        <w:rPr>
          <w:sz w:val="24"/>
          <w:szCs w:val="24"/>
        </w:rPr>
        <w:t>Если та же книга цитируется в следующий раз на другой странице, то указывается ее автор, а вместо названия и выходных данных пишется «Указ. соч.». Например:</w:t>
      </w:r>
    </w:p>
    <w:p w14:paraId="65857DB8"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14:paraId="4D34D65B"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³ Белинский В.Г. Указ. соч. – С.38.</w:t>
      </w:r>
    </w:p>
    <w:p w14:paraId="7F104B14" w14:textId="77777777"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Подстрочные сноски помимо функции ссылки могут выполнять и функцию обычного примечания. Например:</w:t>
      </w:r>
    </w:p>
    <w:p w14:paraId="2F1D3F4B" w14:textId="77777777"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 xml:space="preserve">Для снижения утомления, сохранения и укрепления здоровья применяют аутогенную тренировку¹. </w:t>
      </w:r>
    </w:p>
    <w:p w14:paraId="1011F1FF" w14:textId="77777777"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следует необходимое примечание (пояснение). Например:</w:t>
      </w:r>
    </w:p>
    <w:p w14:paraId="1B7D7DA2" w14:textId="77777777"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lastRenderedPageBreak/>
        <w:t>_________________________</w:t>
      </w:r>
    </w:p>
    <w:p w14:paraId="384979F5" w14:textId="77777777" w:rsidR="00134249" w:rsidRPr="00220BCC" w:rsidRDefault="00134249" w:rsidP="00134249">
      <w:pPr>
        <w:spacing w:after="0" w:line="360" w:lineRule="auto"/>
        <w:ind w:left="-1134"/>
        <w:rPr>
          <w:sz w:val="24"/>
          <w:szCs w:val="24"/>
        </w:rPr>
      </w:pPr>
      <w:r w:rsidRPr="00220BCC">
        <w:rPr>
          <w:rFonts w:ascii="Times New Roman" w:hAnsi="Times New Roman" w:cs="Times New Roman"/>
          <w:sz w:val="24"/>
          <w:szCs w:val="24"/>
        </w:rPr>
        <w:t>¹Аутогенная тренировка – метод самотренировки нервной системы.</w:t>
      </w:r>
    </w:p>
    <w:p w14:paraId="75D87821" w14:textId="77777777" w:rsidR="00134249" w:rsidRPr="00220BCC" w:rsidRDefault="00134249" w:rsidP="00134249">
      <w:pPr>
        <w:pStyle w:val="21"/>
        <w:widowControl/>
        <w:spacing w:before="0"/>
        <w:ind w:left="-1134" w:firstLine="709"/>
        <w:rPr>
          <w:b/>
          <w:sz w:val="24"/>
          <w:szCs w:val="24"/>
        </w:rPr>
      </w:pPr>
      <w:r w:rsidRPr="00220BCC">
        <w:rPr>
          <w:sz w:val="24"/>
          <w:szCs w:val="24"/>
        </w:rPr>
        <w:t xml:space="preserve">Все сноски печатают на той странице, к которой они относятся. Разрывать сноски и переносить их со страницы на страницу не рекомендуется. </w:t>
      </w:r>
    </w:p>
    <w:p w14:paraId="0C8578D0" w14:textId="77777777" w:rsidR="00134249" w:rsidRPr="00220BCC" w:rsidRDefault="00134249" w:rsidP="00134249">
      <w:pPr>
        <w:spacing w:after="0" w:line="360" w:lineRule="auto"/>
        <w:ind w:left="-1134"/>
        <w:jc w:val="center"/>
        <w:rPr>
          <w:sz w:val="24"/>
          <w:szCs w:val="24"/>
        </w:rPr>
      </w:pPr>
      <w:r w:rsidRPr="00220BCC">
        <w:rPr>
          <w:rFonts w:ascii="Times New Roman" w:hAnsi="Times New Roman" w:cs="Times New Roman"/>
          <w:b/>
          <w:sz w:val="24"/>
          <w:szCs w:val="24"/>
        </w:rPr>
        <w:t>2.4. Цитирование</w:t>
      </w:r>
    </w:p>
    <w:p w14:paraId="7778698C" w14:textId="77777777" w:rsidR="00134249" w:rsidRPr="00220BCC" w:rsidRDefault="00134249" w:rsidP="00134249">
      <w:pPr>
        <w:pStyle w:val="21"/>
        <w:widowControl/>
        <w:spacing w:before="0"/>
        <w:ind w:left="-1134"/>
        <w:rPr>
          <w:sz w:val="24"/>
          <w:szCs w:val="24"/>
        </w:rPr>
      </w:pPr>
      <w:r w:rsidRPr="00220BCC">
        <w:rPr>
          <w:sz w:val="24"/>
          <w:szCs w:val="24"/>
        </w:rPr>
        <w:t>При цитировании необходимо соблюдать следующие правила.</w:t>
      </w:r>
    </w:p>
    <w:p w14:paraId="6176239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14:paraId="0C3FF18F"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Например: «Онегин» есть самое задушевное произведение Пушкина… Здесь вся жизнь, вся душа, вся любовь его…», – писал В.Г. Белинский.</w:t>
      </w:r>
    </w:p>
    <w:p w14:paraId="0C22BA0B"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Если цитата включается в текст, то первое слово пишется со строчной буквы. Например</w:t>
      </w:r>
      <w:proofErr w:type="gramStart"/>
      <w:r w:rsidRPr="00220BCC">
        <w:rPr>
          <w:rFonts w:ascii="Times New Roman" w:hAnsi="Times New Roman" w:cs="Times New Roman"/>
          <w:sz w:val="24"/>
          <w:szCs w:val="24"/>
        </w:rPr>
        <w:t>: Справедливо</w:t>
      </w:r>
      <w:proofErr w:type="gramEnd"/>
      <w:r w:rsidRPr="00220BCC">
        <w:rPr>
          <w:rFonts w:ascii="Times New Roman" w:hAnsi="Times New Roman" w:cs="Times New Roman"/>
          <w:sz w:val="24"/>
          <w:szCs w:val="24"/>
        </w:rPr>
        <w:t xml:space="preserve"> сказал Гоголь, что «в Пушкине, как будто в лексиконе, заключалось все богатство, гибкость и сила нашего языка» (Белинский).</w:t>
      </w:r>
    </w:p>
    <w:p w14:paraId="2B47E93A"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4.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(в форме подстрочной сноски). Например: </w:t>
      </w:r>
    </w:p>
    <w:p w14:paraId="00CB1683" w14:textId="77777777"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w:t>
      </w:r>
      <w:proofErr w:type="gramStart"/>
      <w:r w:rsidRPr="00220BCC">
        <w:rPr>
          <w:rFonts w:ascii="Times New Roman" w:hAnsi="Times New Roman" w:cs="Times New Roman"/>
          <w:sz w:val="24"/>
          <w:szCs w:val="24"/>
        </w:rPr>
        <w:t>…»¹</w:t>
      </w:r>
      <w:proofErr w:type="gramEnd"/>
      <w:r w:rsidRPr="00220BCC">
        <w:rPr>
          <w:rFonts w:ascii="Times New Roman" w:hAnsi="Times New Roman" w:cs="Times New Roman"/>
          <w:sz w:val="24"/>
          <w:szCs w:val="24"/>
        </w:rPr>
        <w:t>.</w:t>
      </w:r>
    </w:p>
    <w:p w14:paraId="0A2B5B29" w14:textId="77777777" w:rsidR="00134249" w:rsidRPr="00220BCC" w:rsidRDefault="00134249" w:rsidP="00134249">
      <w:pPr>
        <w:pStyle w:val="2"/>
        <w:spacing w:before="240"/>
        <w:ind w:left="-1134"/>
        <w:rPr>
          <w:sz w:val="24"/>
          <w:szCs w:val="24"/>
        </w:rPr>
      </w:pPr>
      <w:r w:rsidRPr="00220BCC">
        <w:rPr>
          <w:sz w:val="24"/>
          <w:szCs w:val="24"/>
        </w:rPr>
        <w:t>2.8. Список использованных источников</w:t>
      </w:r>
    </w:p>
    <w:p w14:paraId="3C54F6E2"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Использованные в письменной работе источники располагают в следующем порядке:</w:t>
      </w:r>
    </w:p>
    <w:p w14:paraId="229009EB"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нормативно-правовые документы;</w:t>
      </w:r>
    </w:p>
    <w:p w14:paraId="0AD9350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специальная литература (монографии, сборники, брошюры, статьи);</w:t>
      </w:r>
    </w:p>
    <w:p w14:paraId="49D3C09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периодическая печать (газеты, журналы);</w:t>
      </w:r>
    </w:p>
    <w:p w14:paraId="5B8FDDB5"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 материалы архивов и текущего делопроизводства. </w:t>
      </w:r>
    </w:p>
    <w:p w14:paraId="393950D4"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Нормативно-правовые документы приводятся в следующей последовательности: международные правовые акты, Конституция Российской Федерации, федеральные конституционные законы, федеральные законы, кодифицированные акты (кодексы, уставы, положения), акты Президента Российской Федерации (указы, распоряжения), акты федеральных органов исполнительной власти (постановления, распоряжения), ведомственные акты (приказы, распоряжения, инструкции). </w:t>
      </w:r>
    </w:p>
    <w:p w14:paraId="66DEBA51"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w:t>
      </w:r>
    </w:p>
    <w:p w14:paraId="099EA572"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список включаются все использованные при подготовке письменной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w:t>
      </w:r>
    </w:p>
    <w:p w14:paraId="263DCF19"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списке использованных источников применяется сквозная (общая) нумерация.</w:t>
      </w:r>
    </w:p>
    <w:p w14:paraId="2C3EACE7" w14:textId="77777777"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При оформлении нормативно-правовых документов указываются: вид, дата утверждения и номер, название, источник, где опубликованы документы. </w:t>
      </w:r>
    </w:p>
    <w:p w14:paraId="7B7BE3F2" w14:textId="77777777"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 xml:space="preserve">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w:t>
      </w:r>
    </w:p>
    <w:p w14:paraId="5AE4A66F" w14:textId="77777777" w:rsidR="00134249" w:rsidRPr="00220BCC" w:rsidRDefault="00134249" w:rsidP="00134249">
      <w:pPr>
        <w:pStyle w:val="31"/>
        <w:ind w:left="-1134" w:firstLine="709"/>
        <w:rPr>
          <w:sz w:val="24"/>
          <w:szCs w:val="24"/>
        </w:rPr>
      </w:pPr>
      <w:r w:rsidRPr="00220BCC">
        <w:rPr>
          <w:color w:val="auto"/>
          <w:sz w:val="24"/>
          <w:szCs w:val="24"/>
        </w:rPr>
        <w:t>Фамилию автора следует указывать в именительном падеже. Если книга написана двумя или тремя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w:t>
      </w:r>
    </w:p>
    <w:p w14:paraId="10D1E358" w14:textId="77777777"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Заглавие книги следует писать в том виде, в каком оно дано на титульном листе.</w:t>
      </w:r>
    </w:p>
    <w:p w14:paraId="5F0B5379" w14:textId="77777777" w:rsidR="00134249" w:rsidRPr="00220BCC" w:rsidRDefault="00134249" w:rsidP="00134249">
      <w:pPr>
        <w:pStyle w:val="31"/>
        <w:ind w:left="-1134" w:firstLine="709"/>
        <w:rPr>
          <w:sz w:val="24"/>
          <w:szCs w:val="24"/>
        </w:rPr>
      </w:pPr>
      <w:r w:rsidRPr="00220BCC">
        <w:rPr>
          <w:color w:val="auto"/>
          <w:sz w:val="24"/>
          <w:szCs w:val="24"/>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w:t>
      </w:r>
      <w:proofErr w:type="spellStart"/>
      <w:r w:rsidRPr="00220BCC">
        <w:rPr>
          <w:color w:val="auto"/>
          <w:sz w:val="24"/>
          <w:szCs w:val="24"/>
        </w:rPr>
        <w:t>Ростов</w:t>
      </w:r>
      <w:proofErr w:type="spellEnd"/>
      <w:r w:rsidRPr="00220BCC">
        <w:rPr>
          <w:color w:val="auto"/>
          <w:sz w:val="24"/>
          <w:szCs w:val="24"/>
        </w:rPr>
        <w:t>-на-Дону (</w:t>
      </w:r>
      <w:proofErr w:type="spellStart"/>
      <w:r w:rsidRPr="00220BCC">
        <w:rPr>
          <w:color w:val="auto"/>
          <w:sz w:val="24"/>
          <w:szCs w:val="24"/>
        </w:rPr>
        <w:t>Ростов</w:t>
      </w:r>
      <w:proofErr w:type="spellEnd"/>
      <w:r w:rsidRPr="00220BCC">
        <w:rPr>
          <w:color w:val="auto"/>
          <w:sz w:val="24"/>
          <w:szCs w:val="24"/>
        </w:rPr>
        <w:t xml:space="preserve"> н/Д) и Нижний Новгород (Н. Новгород).</w:t>
      </w:r>
    </w:p>
    <w:p w14:paraId="508E451D" w14:textId="77777777"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При ссылках на страницы, на которых помещена статья, следует приводить ее первые и последние номера, разделенные тире. Например: С. 32–39.</w:t>
      </w:r>
    </w:p>
    <w:p w14:paraId="7CFE428C" w14:textId="77777777" w:rsidR="00134249" w:rsidRPr="00220BCC" w:rsidRDefault="00134249" w:rsidP="00134249">
      <w:pPr>
        <w:pStyle w:val="21"/>
        <w:spacing w:before="0"/>
        <w:ind w:left="-1134" w:firstLine="709"/>
        <w:rPr>
          <w:sz w:val="24"/>
          <w:szCs w:val="24"/>
        </w:rPr>
      </w:pPr>
      <w:r w:rsidRPr="00220BCC">
        <w:rPr>
          <w:sz w:val="24"/>
          <w:szCs w:val="24"/>
        </w:rPr>
        <w:t>Пример оформления списка использованных источников приведен в приложении.</w:t>
      </w:r>
    </w:p>
    <w:p w14:paraId="414BECF8" w14:textId="77777777" w:rsidR="00134249" w:rsidRPr="00220BCC" w:rsidRDefault="00134249" w:rsidP="00134249">
      <w:pPr>
        <w:pStyle w:val="2"/>
        <w:spacing w:before="240"/>
        <w:ind w:left="-1134"/>
        <w:rPr>
          <w:sz w:val="24"/>
          <w:szCs w:val="24"/>
        </w:rPr>
      </w:pPr>
      <w:r w:rsidRPr="00220BCC">
        <w:rPr>
          <w:sz w:val="24"/>
          <w:szCs w:val="24"/>
        </w:rPr>
        <w:t>2.9. Приложения</w:t>
      </w:r>
    </w:p>
    <w:p w14:paraId="18CEC687" w14:textId="77777777" w:rsidR="00134249" w:rsidRPr="00220BCC" w:rsidRDefault="00134249" w:rsidP="00134249">
      <w:pPr>
        <w:pStyle w:val="31"/>
        <w:ind w:left="-1134" w:firstLine="709"/>
        <w:rPr>
          <w:color w:val="auto"/>
          <w:sz w:val="24"/>
          <w:szCs w:val="24"/>
        </w:rPr>
      </w:pPr>
      <w:r w:rsidRPr="00220BCC">
        <w:rPr>
          <w:color w:val="auto"/>
          <w:sz w:val="24"/>
          <w:szCs w:val="24"/>
        </w:rPr>
        <w:t xml:space="preserve">В приложениях приводятся текстовые материалы, дополняющие письменную работу, образцы бланков, а также иллюстрации, таблицы и распечатки на ПК, в том числе и выполненные на листах формата, превышающего стандарт представляемого основного материала. </w:t>
      </w:r>
    </w:p>
    <w:p w14:paraId="4FA2FA1D" w14:textId="77777777" w:rsidR="00134249" w:rsidRPr="00220BCC" w:rsidRDefault="00134249" w:rsidP="00134249">
      <w:pPr>
        <w:pStyle w:val="31"/>
        <w:ind w:left="-1134" w:firstLine="709"/>
        <w:rPr>
          <w:color w:val="auto"/>
          <w:sz w:val="24"/>
          <w:szCs w:val="24"/>
        </w:rPr>
      </w:pPr>
      <w:r w:rsidRPr="00220BCC">
        <w:rPr>
          <w:color w:val="auto"/>
          <w:sz w:val="24"/>
          <w:szCs w:val="24"/>
        </w:rPr>
        <w:t xml:space="preserve">Приложения оформляются на отдельных листах, причем каждое из них должно иметь в правом верхнем углу надпись: «Приложение» с указанием его порядкового номера; если приложений несколько, то «Приложение 1», «Приложение 2» и т.д. </w:t>
      </w:r>
    </w:p>
    <w:p w14:paraId="3A6218E8" w14:textId="77777777" w:rsidR="00134249" w:rsidRPr="00220BCC" w:rsidRDefault="00134249" w:rsidP="00134249">
      <w:pPr>
        <w:pStyle w:val="31"/>
        <w:ind w:left="-1134" w:firstLine="709"/>
        <w:rPr>
          <w:color w:val="auto"/>
          <w:sz w:val="24"/>
          <w:szCs w:val="24"/>
        </w:rPr>
      </w:pPr>
      <w:r w:rsidRPr="00220BCC">
        <w:rPr>
          <w:color w:val="auto"/>
          <w:sz w:val="24"/>
          <w:szCs w:val="24"/>
        </w:rPr>
        <w:lastRenderedPageBreak/>
        <w:t xml:space="preserve">Приложения должны иметь краткое название. Названия приложений печатаются прописными буквами (как заголовки). </w:t>
      </w:r>
    </w:p>
    <w:p w14:paraId="6062451C" w14:textId="77777777" w:rsidR="00134249" w:rsidRPr="00220BCC" w:rsidRDefault="00134249" w:rsidP="00134249">
      <w:pPr>
        <w:pStyle w:val="31"/>
        <w:ind w:left="-1134" w:firstLine="709"/>
        <w:rPr>
          <w:color w:val="auto"/>
          <w:sz w:val="24"/>
          <w:szCs w:val="24"/>
        </w:rPr>
      </w:pPr>
      <w:r w:rsidRPr="00220BCC">
        <w:rPr>
          <w:color w:val="auto"/>
          <w:sz w:val="24"/>
          <w:szCs w:val="24"/>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 (параграфы 2.5, 2.6).</w:t>
      </w:r>
    </w:p>
    <w:p w14:paraId="3502324B" w14:textId="77777777" w:rsidR="00134249" w:rsidRPr="00220BCC" w:rsidRDefault="00134249" w:rsidP="00134249">
      <w:pPr>
        <w:pStyle w:val="31"/>
        <w:ind w:left="-1134" w:firstLine="709"/>
        <w:rPr>
          <w:sz w:val="24"/>
          <w:szCs w:val="24"/>
        </w:rPr>
      </w:pPr>
      <w:r w:rsidRPr="00220BCC">
        <w:rPr>
          <w:color w:val="auto"/>
          <w:sz w:val="24"/>
          <w:szCs w:val="24"/>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30502909"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тексте письменной работы на все приложения должны быть даны ссылки. Приложения располагаются после списка использованных источников в порядке их упоминания в тексте. </w:t>
      </w:r>
    </w:p>
    <w:p w14:paraId="0E43042E" w14:textId="77777777"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t>Приложения к ВКР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14:paraId="3C041E3F" w14:textId="77777777" w:rsidR="00134249" w:rsidRPr="00220BCC" w:rsidRDefault="00134249" w:rsidP="00134249">
      <w:pPr>
        <w:pStyle w:val="2"/>
        <w:spacing w:before="240"/>
        <w:ind w:left="-1134"/>
        <w:rPr>
          <w:sz w:val="24"/>
          <w:szCs w:val="24"/>
        </w:rPr>
      </w:pPr>
      <w:r w:rsidRPr="00220BCC">
        <w:rPr>
          <w:sz w:val="24"/>
          <w:szCs w:val="24"/>
        </w:rPr>
        <w:t>2.10. Оглавление</w:t>
      </w:r>
    </w:p>
    <w:p w14:paraId="05091FF2" w14:textId="77777777"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оглавлении дается название всех глав, параграфов и приложений письменной работы с указанием номеров страниц, на которых они находятся. </w:t>
      </w:r>
    </w:p>
    <w:p w14:paraId="4A1B3E36" w14:textId="77777777"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Если приложений в письменной работе более трех, то они в оглавлении не перечисляются. В этом случае в тексте работы оформляется отдельный лист с заголовком посередине страницы: «ПРИЛОЖЕНИЯ». В оглавлении указывается страница данного листа.</w:t>
      </w:r>
    </w:p>
    <w:p w14:paraId="122E7968"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оглавления должны точно соответствовать их содержанию в тексте. В оглавлении все заголовки печатаются строчными буквами, а начинаются с прописной. Сокращать заголовки в оглавлении или излагать их в иной редакции по сравнению с заголовками в тексте не допускается. Последнее слово каждого заголовка соединяют отточием с соответствующим ему номером страницы в правом столбце оглавления.</w:t>
      </w:r>
    </w:p>
    <w:p w14:paraId="1BF451D1" w14:textId="77777777"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Желательно, чтобы оглавление помещалось на одной странице. Для этого, при необходимости, его печатают не через полуторный, как весь текст, а через одинарный межстрочный интервал. </w:t>
      </w:r>
    </w:p>
    <w:p w14:paraId="06F379E6" w14:textId="77777777" w:rsidR="00134249" w:rsidRDefault="00134249" w:rsidP="009021CD">
      <w:pPr>
        <w:pStyle w:val="a3"/>
        <w:ind w:left="0"/>
        <w:rPr>
          <w:rFonts w:ascii="Times New Roman" w:hAnsi="Times New Roman" w:cs="Times New Roman"/>
          <w:sz w:val="28"/>
          <w:szCs w:val="28"/>
        </w:rPr>
      </w:pPr>
    </w:p>
    <w:sectPr w:rsidR="001342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627C" w14:textId="77777777" w:rsidR="005D3D57" w:rsidRDefault="005D3D57" w:rsidP="00134249">
      <w:pPr>
        <w:spacing w:after="0" w:line="240" w:lineRule="auto"/>
      </w:pPr>
      <w:r>
        <w:separator/>
      </w:r>
    </w:p>
  </w:endnote>
  <w:endnote w:type="continuationSeparator" w:id="0">
    <w:p w14:paraId="711577B9" w14:textId="77777777" w:rsidR="005D3D57" w:rsidRDefault="005D3D57" w:rsidP="0013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90F8" w14:textId="77777777" w:rsidR="005D3D57" w:rsidRDefault="005D3D57" w:rsidP="00134249">
      <w:pPr>
        <w:spacing w:after="0" w:line="240" w:lineRule="auto"/>
      </w:pPr>
      <w:r>
        <w:separator/>
      </w:r>
    </w:p>
  </w:footnote>
  <w:footnote w:type="continuationSeparator" w:id="0">
    <w:p w14:paraId="377C8B7F" w14:textId="77777777" w:rsidR="005D3D57" w:rsidRDefault="005D3D57" w:rsidP="00134249">
      <w:pPr>
        <w:spacing w:after="0" w:line="240" w:lineRule="auto"/>
      </w:pPr>
      <w:r>
        <w:continuationSeparator/>
      </w:r>
    </w:p>
  </w:footnote>
  <w:footnote w:id="1">
    <w:p w14:paraId="378D6F70" w14:textId="77777777" w:rsidR="00134249" w:rsidRDefault="00134249" w:rsidP="00134249">
      <w:pPr>
        <w:pStyle w:val="a5"/>
        <w:spacing w:after="0" w:line="240" w:lineRule="auto"/>
        <w:ind w:firstLine="0"/>
      </w:pPr>
      <w:r>
        <w:rPr>
          <w:rStyle w:val="a4"/>
        </w:rPr>
        <w:footnoteRef/>
      </w:r>
      <w:r>
        <w:rPr>
          <w:sz w:val="20"/>
        </w:rPr>
        <w:tab/>
        <w:t xml:space="preserve"> «Введение», «Заключение», и «Список использованных источников» печатаются (начинаются) с новой страницы.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E3D7ADD"/>
    <w:multiLevelType w:val="multilevel"/>
    <w:tmpl w:val="927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C5780"/>
    <w:multiLevelType w:val="hybridMultilevel"/>
    <w:tmpl w:val="0AD848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1C687D"/>
    <w:multiLevelType w:val="multilevel"/>
    <w:tmpl w:val="8068A6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F0B98"/>
    <w:multiLevelType w:val="multilevel"/>
    <w:tmpl w:val="D4AC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981556">
    <w:abstractNumId w:val="4"/>
  </w:num>
  <w:num w:numId="2" w16cid:durableId="863786348">
    <w:abstractNumId w:val="2"/>
  </w:num>
  <w:num w:numId="3" w16cid:durableId="2110470681">
    <w:abstractNumId w:val="1"/>
  </w:num>
  <w:num w:numId="4" w16cid:durableId="1991129475">
    <w:abstractNumId w:val="0"/>
  </w:num>
  <w:num w:numId="5" w16cid:durableId="153919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2"/>
    <w:rsid w:val="00134249"/>
    <w:rsid w:val="00193793"/>
    <w:rsid w:val="00340332"/>
    <w:rsid w:val="00466186"/>
    <w:rsid w:val="005D3D57"/>
    <w:rsid w:val="009021CD"/>
    <w:rsid w:val="00922FE2"/>
    <w:rsid w:val="0094311E"/>
    <w:rsid w:val="00986341"/>
    <w:rsid w:val="00B6789B"/>
    <w:rsid w:val="00DC437F"/>
    <w:rsid w:val="00DE4C78"/>
    <w:rsid w:val="00EE410E"/>
    <w:rsid w:val="00FB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53E8"/>
  <w15:chartTrackingRefBased/>
  <w15:docId w15:val="{A6E8BCB3-8AD0-42AC-A59E-25EF3A49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34249"/>
    <w:pPr>
      <w:pageBreakBefore/>
      <w:widowControl w:val="0"/>
      <w:numPr>
        <w:numId w:val="4"/>
      </w:numPr>
      <w:suppressAutoHyphens/>
      <w:spacing w:after="0" w:line="36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134249"/>
    <w:pPr>
      <w:keepNext/>
      <w:numPr>
        <w:ilvl w:val="1"/>
        <w:numId w:val="4"/>
      </w:numPr>
      <w:suppressAutoHyphens/>
      <w:spacing w:after="0" w:line="360" w:lineRule="auto"/>
      <w:jc w:val="center"/>
      <w:outlineLvl w:val="1"/>
    </w:pPr>
    <w:rPr>
      <w:rFonts w:ascii="Times New Roman" w:eastAsia="Times New Roman" w:hAnsi="Times New Roman" w:cs="Times New Roman"/>
      <w:b/>
      <w:sz w:val="30"/>
      <w:szCs w:val="20"/>
      <w:lang w:eastAsia="ar-SA"/>
    </w:rPr>
  </w:style>
  <w:style w:type="paragraph" w:styleId="3">
    <w:name w:val="heading 3"/>
    <w:basedOn w:val="a"/>
    <w:next w:val="a"/>
    <w:link w:val="30"/>
    <w:qFormat/>
    <w:rsid w:val="00134249"/>
    <w:pPr>
      <w:keepNext/>
      <w:widowControl w:val="0"/>
      <w:numPr>
        <w:ilvl w:val="2"/>
        <w:numId w:val="4"/>
      </w:numPr>
      <w:suppressAutoHyphens/>
      <w:spacing w:after="0" w:line="360" w:lineRule="auto"/>
      <w:jc w:val="center"/>
      <w:outlineLvl w:val="2"/>
    </w:pPr>
    <w:rPr>
      <w:rFonts w:ascii="Times New Roman" w:eastAsia="Times New Roman" w:hAnsi="Times New Roman" w:cs="Times New Roman"/>
      <w:b/>
      <w:sz w:val="28"/>
      <w:szCs w:val="20"/>
      <w:lang w:eastAsia="ar-SA"/>
    </w:rPr>
  </w:style>
  <w:style w:type="paragraph" w:styleId="5">
    <w:name w:val="heading 5"/>
    <w:basedOn w:val="a"/>
    <w:next w:val="a"/>
    <w:link w:val="50"/>
    <w:qFormat/>
    <w:rsid w:val="00134249"/>
    <w:pPr>
      <w:keepNext/>
      <w:keepLines/>
      <w:numPr>
        <w:ilvl w:val="4"/>
        <w:numId w:val="4"/>
      </w:numPr>
      <w:suppressAutoHyphens/>
      <w:spacing w:before="200" w:after="0" w:line="276" w:lineRule="auto"/>
      <w:outlineLvl w:val="4"/>
    </w:pPr>
    <w:rPr>
      <w:rFonts w:ascii="Cambria" w:eastAsia="Times New Roman" w:hAnsi="Cambria" w:cs="Times New Roman"/>
      <w:color w:val="243F60"/>
      <w:lang w:eastAsia="ar-SA"/>
    </w:rPr>
  </w:style>
  <w:style w:type="paragraph" w:styleId="8">
    <w:name w:val="heading 8"/>
    <w:basedOn w:val="a"/>
    <w:next w:val="a"/>
    <w:link w:val="80"/>
    <w:qFormat/>
    <w:rsid w:val="00134249"/>
    <w:pPr>
      <w:keepNext/>
      <w:keepLines/>
      <w:numPr>
        <w:ilvl w:val="7"/>
        <w:numId w:val="4"/>
      </w:numPr>
      <w:suppressAutoHyphens/>
      <w:spacing w:before="200" w:after="0" w:line="276" w:lineRule="auto"/>
      <w:outlineLvl w:val="7"/>
    </w:pPr>
    <w:rPr>
      <w:rFonts w:ascii="Cambria" w:eastAsia="Times New Roman" w:hAnsi="Cambria" w:cs="Times New Roman"/>
      <w:color w:val="404040"/>
      <w:sz w:val="20"/>
      <w:szCs w:val="20"/>
      <w:lang w:eastAsia="ar-SA"/>
    </w:rPr>
  </w:style>
  <w:style w:type="paragraph" w:styleId="9">
    <w:name w:val="heading 9"/>
    <w:basedOn w:val="a"/>
    <w:next w:val="a"/>
    <w:link w:val="90"/>
    <w:qFormat/>
    <w:rsid w:val="00134249"/>
    <w:pPr>
      <w:keepNext/>
      <w:keepLines/>
      <w:numPr>
        <w:ilvl w:val="8"/>
        <w:numId w:val="4"/>
      </w:numPr>
      <w:suppressAutoHyphens/>
      <w:spacing w:before="200" w:after="0" w:line="276" w:lineRule="auto"/>
      <w:outlineLvl w:val="8"/>
    </w:pPr>
    <w:rPr>
      <w:rFonts w:ascii="Cambria" w:eastAsia="Times New Roman" w:hAnsi="Cambria" w:cs="Times New Roman"/>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FB3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B30D2"/>
    <w:pPr>
      <w:ind w:left="720"/>
      <w:contextualSpacing/>
    </w:pPr>
  </w:style>
  <w:style w:type="paragraph" w:customStyle="1" w:styleId="msonormal0">
    <w:name w:val="msonormal"/>
    <w:basedOn w:val="a"/>
    <w:rsid w:val="00902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indlabel">
    <w:name w:val="blind_label"/>
    <w:basedOn w:val="a0"/>
    <w:rsid w:val="009021CD"/>
  </w:style>
  <w:style w:type="character" w:customStyle="1" w:styleId="im-mess--marker">
    <w:name w:val="im-mess--marker"/>
    <w:basedOn w:val="a0"/>
    <w:rsid w:val="009021CD"/>
  </w:style>
  <w:style w:type="character" w:customStyle="1" w:styleId="im-navigationbutton">
    <w:name w:val="im-navigation__button"/>
    <w:basedOn w:val="a0"/>
    <w:rsid w:val="009021CD"/>
  </w:style>
  <w:style w:type="character" w:customStyle="1" w:styleId="im-navigation--label">
    <w:name w:val="im-navigation--label"/>
    <w:basedOn w:val="a0"/>
    <w:rsid w:val="009021CD"/>
  </w:style>
  <w:style w:type="character" w:customStyle="1" w:styleId="emojitabswrap">
    <w:name w:val="emoji_tabs_wrap"/>
    <w:basedOn w:val="a0"/>
    <w:rsid w:val="009021CD"/>
  </w:style>
  <w:style w:type="character" w:customStyle="1" w:styleId="emojitabscont">
    <w:name w:val="emoji_tabs_cont"/>
    <w:basedOn w:val="a0"/>
    <w:rsid w:val="009021CD"/>
  </w:style>
  <w:style w:type="character" w:customStyle="1" w:styleId="emojitabicon">
    <w:name w:val="emoji_tab_icon"/>
    <w:basedOn w:val="a0"/>
    <w:rsid w:val="009021CD"/>
  </w:style>
  <w:style w:type="character" w:customStyle="1" w:styleId="msitemmorelabel">
    <w:name w:val="ms_item_more_label"/>
    <w:basedOn w:val="a0"/>
    <w:rsid w:val="009021CD"/>
  </w:style>
  <w:style w:type="character" w:customStyle="1" w:styleId="10">
    <w:name w:val="Заголовок 1 Знак"/>
    <w:basedOn w:val="a0"/>
    <w:link w:val="1"/>
    <w:rsid w:val="0013424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134249"/>
    <w:rPr>
      <w:rFonts w:ascii="Times New Roman" w:eastAsia="Times New Roman" w:hAnsi="Times New Roman" w:cs="Times New Roman"/>
      <w:b/>
      <w:sz w:val="30"/>
      <w:szCs w:val="20"/>
      <w:lang w:eastAsia="ar-SA"/>
    </w:rPr>
  </w:style>
  <w:style w:type="character" w:customStyle="1" w:styleId="30">
    <w:name w:val="Заголовок 3 Знак"/>
    <w:basedOn w:val="a0"/>
    <w:link w:val="3"/>
    <w:rsid w:val="00134249"/>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134249"/>
    <w:rPr>
      <w:rFonts w:ascii="Cambria" w:eastAsia="Times New Roman" w:hAnsi="Cambria" w:cs="Times New Roman"/>
      <w:color w:val="243F60"/>
      <w:lang w:eastAsia="ar-SA"/>
    </w:rPr>
  </w:style>
  <w:style w:type="character" w:customStyle="1" w:styleId="80">
    <w:name w:val="Заголовок 8 Знак"/>
    <w:basedOn w:val="a0"/>
    <w:link w:val="8"/>
    <w:rsid w:val="00134249"/>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134249"/>
    <w:rPr>
      <w:rFonts w:ascii="Cambria" w:eastAsia="Times New Roman" w:hAnsi="Cambria" w:cs="Times New Roman"/>
      <w:i/>
      <w:iCs/>
      <w:color w:val="404040"/>
      <w:sz w:val="20"/>
      <w:szCs w:val="20"/>
      <w:lang w:eastAsia="ar-SA"/>
    </w:rPr>
  </w:style>
  <w:style w:type="character" w:customStyle="1" w:styleId="a4">
    <w:name w:val="Символ сноски"/>
    <w:rsid w:val="00134249"/>
    <w:rPr>
      <w:vertAlign w:val="superscript"/>
    </w:rPr>
  </w:style>
  <w:style w:type="paragraph" w:customStyle="1" w:styleId="21">
    <w:name w:val="Основной текст с отступом 21"/>
    <w:basedOn w:val="a"/>
    <w:rsid w:val="00134249"/>
    <w:pPr>
      <w:widowControl w:val="0"/>
      <w:suppressAutoHyphens/>
      <w:spacing w:before="240" w:after="0" w:line="360" w:lineRule="auto"/>
      <w:ind w:firstLine="720"/>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134249"/>
    <w:pPr>
      <w:shd w:val="clear" w:color="auto" w:fill="FFFFFF"/>
      <w:suppressAutoHyphens/>
      <w:spacing w:after="0" w:line="360" w:lineRule="auto"/>
      <w:ind w:firstLine="720"/>
      <w:jc w:val="both"/>
    </w:pPr>
    <w:rPr>
      <w:rFonts w:ascii="Times New Roman" w:eastAsia="Times New Roman" w:hAnsi="Times New Roman" w:cs="Times New Roman"/>
      <w:color w:val="000000"/>
      <w:sz w:val="28"/>
      <w:szCs w:val="20"/>
      <w:lang w:eastAsia="ar-SA"/>
    </w:rPr>
  </w:style>
  <w:style w:type="paragraph" w:styleId="a5">
    <w:name w:val="footnote text"/>
    <w:basedOn w:val="a"/>
    <w:link w:val="a6"/>
    <w:rsid w:val="00134249"/>
    <w:pPr>
      <w:keepLines/>
      <w:widowControl w:val="0"/>
      <w:suppressAutoHyphens/>
      <w:spacing w:after="60" w:line="360" w:lineRule="auto"/>
      <w:ind w:firstLine="720"/>
      <w:jc w:val="both"/>
    </w:pPr>
    <w:rPr>
      <w:rFonts w:ascii="Times New Roman" w:eastAsia="Times New Roman" w:hAnsi="Times New Roman" w:cs="Times New Roman"/>
      <w:sz w:val="24"/>
      <w:szCs w:val="20"/>
      <w:lang w:eastAsia="ar-SA"/>
    </w:rPr>
  </w:style>
  <w:style w:type="character" w:customStyle="1" w:styleId="a6">
    <w:name w:val="Текст сноски Знак"/>
    <w:basedOn w:val="a0"/>
    <w:link w:val="a5"/>
    <w:rsid w:val="00134249"/>
    <w:rPr>
      <w:rFonts w:ascii="Times New Roman" w:eastAsia="Times New Roman" w:hAnsi="Times New Roman" w:cs="Times New Roman"/>
      <w:sz w:val="24"/>
      <w:szCs w:val="20"/>
      <w:lang w:eastAsia="ar-SA"/>
    </w:rPr>
  </w:style>
  <w:style w:type="paragraph" w:customStyle="1" w:styleId="23">
    <w:name w:val="Основной текст с отступом 23"/>
    <w:basedOn w:val="a"/>
    <w:rsid w:val="00134249"/>
    <w:pPr>
      <w:suppressAutoHyphens/>
      <w:spacing w:after="120" w:line="480" w:lineRule="auto"/>
      <w:ind w:left="283"/>
    </w:pPr>
    <w:rPr>
      <w:rFonts w:ascii="Calibri" w:eastAsia="Times New Roman" w:hAnsi="Calibri" w:cs="Calibri"/>
      <w:lang w:eastAsia="ar-SA"/>
    </w:rPr>
  </w:style>
  <w:style w:type="paragraph" w:customStyle="1" w:styleId="210">
    <w:name w:val="Основной текст 21"/>
    <w:basedOn w:val="a"/>
    <w:rsid w:val="00134249"/>
    <w:pPr>
      <w:widowControl w:val="0"/>
      <w:suppressAutoHyphens/>
      <w:spacing w:after="0" w:line="360" w:lineRule="auto"/>
      <w:ind w:firstLine="425"/>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5353">
      <w:bodyDiv w:val="1"/>
      <w:marLeft w:val="0"/>
      <w:marRight w:val="0"/>
      <w:marTop w:val="0"/>
      <w:marBottom w:val="0"/>
      <w:divBdr>
        <w:top w:val="none" w:sz="0" w:space="0" w:color="auto"/>
        <w:left w:val="none" w:sz="0" w:space="0" w:color="auto"/>
        <w:bottom w:val="none" w:sz="0" w:space="0" w:color="auto"/>
        <w:right w:val="none" w:sz="0" w:space="0" w:color="auto"/>
      </w:divBdr>
      <w:divsChild>
        <w:div w:id="155263661">
          <w:marLeft w:val="1170"/>
          <w:marRight w:val="735"/>
          <w:marTop w:val="0"/>
          <w:marBottom w:val="0"/>
          <w:divBdr>
            <w:top w:val="none" w:sz="0" w:space="0" w:color="auto"/>
            <w:left w:val="none" w:sz="0" w:space="0" w:color="auto"/>
            <w:bottom w:val="none" w:sz="0" w:space="0" w:color="auto"/>
            <w:right w:val="none" w:sz="0" w:space="0" w:color="auto"/>
          </w:divBdr>
        </w:div>
        <w:div w:id="1430928704">
          <w:marLeft w:val="-60"/>
          <w:marRight w:val="75"/>
          <w:marTop w:val="0"/>
          <w:marBottom w:val="0"/>
          <w:divBdr>
            <w:top w:val="none" w:sz="0" w:space="0" w:color="auto"/>
            <w:left w:val="none" w:sz="0" w:space="0" w:color="auto"/>
            <w:bottom w:val="none" w:sz="0" w:space="0" w:color="auto"/>
            <w:right w:val="none" w:sz="0" w:space="0" w:color="auto"/>
          </w:divBdr>
        </w:div>
        <w:div w:id="1352729981">
          <w:marLeft w:val="1170"/>
          <w:marRight w:val="735"/>
          <w:marTop w:val="0"/>
          <w:marBottom w:val="0"/>
          <w:divBdr>
            <w:top w:val="none" w:sz="0" w:space="0" w:color="auto"/>
            <w:left w:val="none" w:sz="0" w:space="0" w:color="auto"/>
            <w:bottom w:val="none" w:sz="0" w:space="0" w:color="auto"/>
            <w:right w:val="none" w:sz="0" w:space="0" w:color="auto"/>
          </w:divBdr>
        </w:div>
        <w:div w:id="452794831">
          <w:marLeft w:val="-60"/>
          <w:marRight w:val="75"/>
          <w:marTop w:val="0"/>
          <w:marBottom w:val="0"/>
          <w:divBdr>
            <w:top w:val="none" w:sz="0" w:space="0" w:color="auto"/>
            <w:left w:val="none" w:sz="0" w:space="0" w:color="auto"/>
            <w:bottom w:val="none" w:sz="0" w:space="0" w:color="auto"/>
            <w:right w:val="none" w:sz="0" w:space="0" w:color="auto"/>
          </w:divBdr>
        </w:div>
        <w:div w:id="988636676">
          <w:marLeft w:val="1170"/>
          <w:marRight w:val="735"/>
          <w:marTop w:val="0"/>
          <w:marBottom w:val="0"/>
          <w:divBdr>
            <w:top w:val="none" w:sz="0" w:space="0" w:color="auto"/>
            <w:left w:val="none" w:sz="0" w:space="0" w:color="auto"/>
            <w:bottom w:val="none" w:sz="0" w:space="0" w:color="auto"/>
            <w:right w:val="none" w:sz="0" w:space="0" w:color="auto"/>
          </w:divBdr>
        </w:div>
        <w:div w:id="1188523550">
          <w:marLeft w:val="-60"/>
          <w:marRight w:val="75"/>
          <w:marTop w:val="0"/>
          <w:marBottom w:val="0"/>
          <w:divBdr>
            <w:top w:val="none" w:sz="0" w:space="0" w:color="auto"/>
            <w:left w:val="none" w:sz="0" w:space="0" w:color="auto"/>
            <w:bottom w:val="none" w:sz="0" w:space="0" w:color="auto"/>
            <w:right w:val="none" w:sz="0" w:space="0" w:color="auto"/>
          </w:divBdr>
        </w:div>
        <w:div w:id="418916438">
          <w:marLeft w:val="1170"/>
          <w:marRight w:val="735"/>
          <w:marTop w:val="0"/>
          <w:marBottom w:val="0"/>
          <w:divBdr>
            <w:top w:val="none" w:sz="0" w:space="0" w:color="auto"/>
            <w:left w:val="none" w:sz="0" w:space="0" w:color="auto"/>
            <w:bottom w:val="none" w:sz="0" w:space="0" w:color="auto"/>
            <w:right w:val="none" w:sz="0" w:space="0" w:color="auto"/>
          </w:divBdr>
        </w:div>
        <w:div w:id="1993487271">
          <w:marLeft w:val="-60"/>
          <w:marRight w:val="75"/>
          <w:marTop w:val="0"/>
          <w:marBottom w:val="0"/>
          <w:divBdr>
            <w:top w:val="none" w:sz="0" w:space="0" w:color="auto"/>
            <w:left w:val="none" w:sz="0" w:space="0" w:color="auto"/>
            <w:bottom w:val="none" w:sz="0" w:space="0" w:color="auto"/>
            <w:right w:val="none" w:sz="0" w:space="0" w:color="auto"/>
          </w:divBdr>
        </w:div>
        <w:div w:id="471950955">
          <w:marLeft w:val="1170"/>
          <w:marRight w:val="735"/>
          <w:marTop w:val="0"/>
          <w:marBottom w:val="0"/>
          <w:divBdr>
            <w:top w:val="none" w:sz="0" w:space="0" w:color="auto"/>
            <w:left w:val="none" w:sz="0" w:space="0" w:color="auto"/>
            <w:bottom w:val="none" w:sz="0" w:space="0" w:color="auto"/>
            <w:right w:val="none" w:sz="0" w:space="0" w:color="auto"/>
          </w:divBdr>
        </w:div>
        <w:div w:id="1129779557">
          <w:marLeft w:val="-60"/>
          <w:marRight w:val="75"/>
          <w:marTop w:val="0"/>
          <w:marBottom w:val="0"/>
          <w:divBdr>
            <w:top w:val="none" w:sz="0" w:space="0" w:color="auto"/>
            <w:left w:val="none" w:sz="0" w:space="0" w:color="auto"/>
            <w:bottom w:val="none" w:sz="0" w:space="0" w:color="auto"/>
            <w:right w:val="none" w:sz="0" w:space="0" w:color="auto"/>
          </w:divBdr>
        </w:div>
        <w:div w:id="1257789241">
          <w:marLeft w:val="1170"/>
          <w:marRight w:val="735"/>
          <w:marTop w:val="0"/>
          <w:marBottom w:val="0"/>
          <w:divBdr>
            <w:top w:val="none" w:sz="0" w:space="0" w:color="auto"/>
            <w:left w:val="none" w:sz="0" w:space="0" w:color="auto"/>
            <w:bottom w:val="none" w:sz="0" w:space="0" w:color="auto"/>
            <w:right w:val="none" w:sz="0" w:space="0" w:color="auto"/>
          </w:divBdr>
        </w:div>
        <w:div w:id="1212378621">
          <w:marLeft w:val="-60"/>
          <w:marRight w:val="75"/>
          <w:marTop w:val="0"/>
          <w:marBottom w:val="0"/>
          <w:divBdr>
            <w:top w:val="none" w:sz="0" w:space="0" w:color="auto"/>
            <w:left w:val="none" w:sz="0" w:space="0" w:color="auto"/>
            <w:bottom w:val="none" w:sz="0" w:space="0" w:color="auto"/>
            <w:right w:val="none" w:sz="0" w:space="0" w:color="auto"/>
          </w:divBdr>
        </w:div>
        <w:div w:id="991251539">
          <w:marLeft w:val="1170"/>
          <w:marRight w:val="735"/>
          <w:marTop w:val="0"/>
          <w:marBottom w:val="0"/>
          <w:divBdr>
            <w:top w:val="none" w:sz="0" w:space="0" w:color="auto"/>
            <w:left w:val="none" w:sz="0" w:space="0" w:color="auto"/>
            <w:bottom w:val="none" w:sz="0" w:space="0" w:color="auto"/>
            <w:right w:val="none" w:sz="0" w:space="0" w:color="auto"/>
          </w:divBdr>
        </w:div>
        <w:div w:id="676611726">
          <w:marLeft w:val="-60"/>
          <w:marRight w:val="75"/>
          <w:marTop w:val="0"/>
          <w:marBottom w:val="0"/>
          <w:divBdr>
            <w:top w:val="none" w:sz="0" w:space="0" w:color="auto"/>
            <w:left w:val="none" w:sz="0" w:space="0" w:color="auto"/>
            <w:bottom w:val="none" w:sz="0" w:space="0" w:color="auto"/>
            <w:right w:val="none" w:sz="0" w:space="0" w:color="auto"/>
          </w:divBdr>
        </w:div>
        <w:div w:id="1395852741">
          <w:marLeft w:val="1170"/>
          <w:marRight w:val="735"/>
          <w:marTop w:val="0"/>
          <w:marBottom w:val="0"/>
          <w:divBdr>
            <w:top w:val="none" w:sz="0" w:space="0" w:color="auto"/>
            <w:left w:val="none" w:sz="0" w:space="0" w:color="auto"/>
            <w:bottom w:val="none" w:sz="0" w:space="0" w:color="auto"/>
            <w:right w:val="none" w:sz="0" w:space="0" w:color="auto"/>
          </w:divBdr>
        </w:div>
        <w:div w:id="1797724277">
          <w:marLeft w:val="-60"/>
          <w:marRight w:val="75"/>
          <w:marTop w:val="0"/>
          <w:marBottom w:val="0"/>
          <w:divBdr>
            <w:top w:val="none" w:sz="0" w:space="0" w:color="auto"/>
            <w:left w:val="none" w:sz="0" w:space="0" w:color="auto"/>
            <w:bottom w:val="none" w:sz="0" w:space="0" w:color="auto"/>
            <w:right w:val="none" w:sz="0" w:space="0" w:color="auto"/>
          </w:divBdr>
        </w:div>
        <w:div w:id="1278636648">
          <w:marLeft w:val="1170"/>
          <w:marRight w:val="735"/>
          <w:marTop w:val="0"/>
          <w:marBottom w:val="0"/>
          <w:divBdr>
            <w:top w:val="none" w:sz="0" w:space="0" w:color="auto"/>
            <w:left w:val="none" w:sz="0" w:space="0" w:color="auto"/>
            <w:bottom w:val="none" w:sz="0" w:space="0" w:color="auto"/>
            <w:right w:val="none" w:sz="0" w:space="0" w:color="auto"/>
          </w:divBdr>
        </w:div>
      </w:divsChild>
    </w:div>
    <w:div w:id="1809742213">
      <w:bodyDiv w:val="1"/>
      <w:marLeft w:val="0"/>
      <w:marRight w:val="0"/>
      <w:marTop w:val="0"/>
      <w:marBottom w:val="0"/>
      <w:divBdr>
        <w:top w:val="none" w:sz="0" w:space="0" w:color="auto"/>
        <w:left w:val="none" w:sz="0" w:space="0" w:color="auto"/>
        <w:bottom w:val="none" w:sz="0" w:space="0" w:color="auto"/>
        <w:right w:val="none" w:sz="0" w:space="0" w:color="auto"/>
      </w:divBdr>
      <w:divsChild>
        <w:div w:id="870923718">
          <w:marLeft w:val="0"/>
          <w:marRight w:val="0"/>
          <w:marTop w:val="0"/>
          <w:marBottom w:val="0"/>
          <w:divBdr>
            <w:top w:val="none" w:sz="0" w:space="0" w:color="auto"/>
            <w:left w:val="none" w:sz="0" w:space="0" w:color="auto"/>
            <w:bottom w:val="none" w:sz="0" w:space="0" w:color="auto"/>
            <w:right w:val="none" w:sz="0" w:space="0" w:color="auto"/>
          </w:divBdr>
          <w:divsChild>
            <w:div w:id="1082793130">
              <w:marLeft w:val="0"/>
              <w:marRight w:val="0"/>
              <w:marTop w:val="0"/>
              <w:marBottom w:val="0"/>
              <w:divBdr>
                <w:top w:val="none" w:sz="0" w:space="0" w:color="auto"/>
                <w:left w:val="none" w:sz="0" w:space="0" w:color="auto"/>
                <w:bottom w:val="none" w:sz="0" w:space="0" w:color="auto"/>
                <w:right w:val="none" w:sz="0" w:space="0" w:color="auto"/>
              </w:divBdr>
              <w:divsChild>
                <w:div w:id="1994020051">
                  <w:marLeft w:val="0"/>
                  <w:marRight w:val="0"/>
                  <w:marTop w:val="0"/>
                  <w:marBottom w:val="0"/>
                  <w:divBdr>
                    <w:top w:val="none" w:sz="0" w:space="0" w:color="auto"/>
                    <w:left w:val="none" w:sz="0" w:space="0" w:color="auto"/>
                    <w:bottom w:val="none" w:sz="0" w:space="0" w:color="auto"/>
                    <w:right w:val="none" w:sz="0" w:space="0" w:color="auto"/>
                  </w:divBdr>
                  <w:divsChild>
                    <w:div w:id="29573715">
                      <w:marLeft w:val="0"/>
                      <w:marRight w:val="0"/>
                      <w:marTop w:val="0"/>
                      <w:marBottom w:val="0"/>
                      <w:divBdr>
                        <w:top w:val="none" w:sz="0" w:space="0" w:color="auto"/>
                        <w:left w:val="none" w:sz="0" w:space="0" w:color="auto"/>
                        <w:bottom w:val="none" w:sz="0" w:space="0" w:color="auto"/>
                        <w:right w:val="none" w:sz="0" w:space="0" w:color="auto"/>
                      </w:divBdr>
                      <w:divsChild>
                        <w:div w:id="1979846373">
                          <w:marLeft w:val="0"/>
                          <w:marRight w:val="0"/>
                          <w:marTop w:val="0"/>
                          <w:marBottom w:val="0"/>
                          <w:divBdr>
                            <w:top w:val="none" w:sz="0" w:space="0" w:color="auto"/>
                            <w:left w:val="none" w:sz="0" w:space="0" w:color="auto"/>
                            <w:bottom w:val="none" w:sz="0" w:space="11" w:color="auto"/>
                            <w:right w:val="none" w:sz="0" w:space="0" w:color="auto"/>
                          </w:divBdr>
                          <w:divsChild>
                            <w:div w:id="835732311">
                              <w:marLeft w:val="0"/>
                              <w:marRight w:val="0"/>
                              <w:marTop w:val="0"/>
                              <w:marBottom w:val="0"/>
                              <w:divBdr>
                                <w:top w:val="none" w:sz="0" w:space="0" w:color="auto"/>
                                <w:left w:val="none" w:sz="0" w:space="0" w:color="auto"/>
                                <w:bottom w:val="none" w:sz="0" w:space="0" w:color="auto"/>
                                <w:right w:val="none" w:sz="0" w:space="0" w:color="auto"/>
                              </w:divBdr>
                              <w:divsChild>
                                <w:div w:id="1184899512">
                                  <w:marLeft w:val="0"/>
                                  <w:marRight w:val="0"/>
                                  <w:marTop w:val="0"/>
                                  <w:marBottom w:val="0"/>
                                  <w:divBdr>
                                    <w:top w:val="none" w:sz="0" w:space="0" w:color="auto"/>
                                    <w:left w:val="none" w:sz="0" w:space="0" w:color="auto"/>
                                    <w:bottom w:val="none" w:sz="0" w:space="0" w:color="auto"/>
                                    <w:right w:val="none" w:sz="0" w:space="0" w:color="auto"/>
                                  </w:divBdr>
                                  <w:divsChild>
                                    <w:div w:id="663124272">
                                      <w:marLeft w:val="0"/>
                                      <w:marRight w:val="0"/>
                                      <w:marTop w:val="0"/>
                                      <w:marBottom w:val="0"/>
                                      <w:divBdr>
                                        <w:top w:val="none" w:sz="0" w:space="0" w:color="auto"/>
                                        <w:left w:val="none" w:sz="0" w:space="0" w:color="auto"/>
                                        <w:bottom w:val="none" w:sz="0" w:space="0" w:color="auto"/>
                                        <w:right w:val="none" w:sz="0" w:space="0" w:color="auto"/>
                                      </w:divBdr>
                                      <w:divsChild>
                                        <w:div w:id="557326619">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5670">
          <w:marLeft w:val="-15"/>
          <w:marRight w:val="0"/>
          <w:marTop w:val="0"/>
          <w:marBottom w:val="0"/>
          <w:divBdr>
            <w:top w:val="none" w:sz="0" w:space="0" w:color="auto"/>
            <w:left w:val="none" w:sz="0" w:space="0" w:color="auto"/>
            <w:bottom w:val="none" w:sz="0" w:space="0" w:color="auto"/>
            <w:right w:val="none" w:sz="0" w:space="0" w:color="auto"/>
          </w:divBdr>
          <w:divsChild>
            <w:div w:id="67575695">
              <w:marLeft w:val="0"/>
              <w:marRight w:val="0"/>
              <w:marTop w:val="0"/>
              <w:marBottom w:val="0"/>
              <w:divBdr>
                <w:top w:val="none" w:sz="0" w:space="0" w:color="auto"/>
                <w:left w:val="none" w:sz="0" w:space="0" w:color="auto"/>
                <w:bottom w:val="none" w:sz="0" w:space="0" w:color="auto"/>
                <w:right w:val="none" w:sz="0" w:space="0" w:color="auto"/>
              </w:divBdr>
              <w:divsChild>
                <w:div w:id="1965237147">
                  <w:marLeft w:val="450"/>
                  <w:marRight w:val="105"/>
                  <w:marTop w:val="0"/>
                  <w:marBottom w:val="0"/>
                  <w:divBdr>
                    <w:top w:val="none" w:sz="0" w:space="0" w:color="auto"/>
                    <w:left w:val="none" w:sz="0" w:space="0" w:color="auto"/>
                    <w:bottom w:val="none" w:sz="0" w:space="0" w:color="auto"/>
                    <w:right w:val="none" w:sz="0" w:space="0" w:color="auto"/>
                  </w:divBdr>
                  <w:divsChild>
                    <w:div w:id="1461653518">
                      <w:marLeft w:val="0"/>
                      <w:marRight w:val="0"/>
                      <w:marTop w:val="0"/>
                      <w:marBottom w:val="180"/>
                      <w:divBdr>
                        <w:top w:val="none" w:sz="0" w:space="0" w:color="auto"/>
                        <w:left w:val="none" w:sz="0" w:space="0" w:color="auto"/>
                        <w:bottom w:val="none" w:sz="0" w:space="0" w:color="auto"/>
                        <w:right w:val="none" w:sz="0" w:space="0" w:color="auto"/>
                      </w:divBdr>
                      <w:divsChild>
                        <w:div w:id="1741757811">
                          <w:marLeft w:val="0"/>
                          <w:marRight w:val="0"/>
                          <w:marTop w:val="0"/>
                          <w:marBottom w:val="0"/>
                          <w:divBdr>
                            <w:top w:val="none" w:sz="0" w:space="0" w:color="auto"/>
                            <w:left w:val="none" w:sz="0" w:space="0" w:color="auto"/>
                            <w:bottom w:val="none" w:sz="0" w:space="0" w:color="auto"/>
                            <w:right w:val="none" w:sz="0" w:space="0" w:color="auto"/>
                          </w:divBdr>
                          <w:divsChild>
                            <w:div w:id="428695708">
                              <w:marLeft w:val="0"/>
                              <w:marRight w:val="0"/>
                              <w:marTop w:val="0"/>
                              <w:marBottom w:val="0"/>
                              <w:divBdr>
                                <w:top w:val="none" w:sz="0" w:space="0" w:color="auto"/>
                                <w:left w:val="none" w:sz="0" w:space="0" w:color="auto"/>
                                <w:bottom w:val="none" w:sz="0" w:space="0" w:color="auto"/>
                                <w:right w:val="none" w:sz="0" w:space="0" w:color="auto"/>
                              </w:divBdr>
                              <w:divsChild>
                                <w:div w:id="1142190525">
                                  <w:marLeft w:val="0"/>
                                  <w:marRight w:val="0"/>
                                  <w:marTop w:val="0"/>
                                  <w:marBottom w:val="0"/>
                                  <w:divBdr>
                                    <w:top w:val="none" w:sz="0" w:space="0" w:color="auto"/>
                                    <w:left w:val="none" w:sz="0" w:space="0" w:color="auto"/>
                                    <w:bottom w:val="none" w:sz="0" w:space="0" w:color="auto"/>
                                    <w:right w:val="none" w:sz="0" w:space="0" w:color="auto"/>
                                  </w:divBdr>
                                  <w:divsChild>
                                    <w:div w:id="21304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7531">
      <w:bodyDiv w:val="1"/>
      <w:marLeft w:val="0"/>
      <w:marRight w:val="0"/>
      <w:marTop w:val="0"/>
      <w:marBottom w:val="0"/>
      <w:divBdr>
        <w:top w:val="none" w:sz="0" w:space="0" w:color="auto"/>
        <w:left w:val="none" w:sz="0" w:space="0" w:color="auto"/>
        <w:bottom w:val="none" w:sz="0" w:space="0" w:color="auto"/>
        <w:right w:val="none" w:sz="0" w:space="0" w:color="auto"/>
      </w:divBdr>
      <w:divsChild>
        <w:div w:id="1431507312">
          <w:marLeft w:val="105"/>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2389</Words>
  <Characters>13621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Klukin</dc:creator>
  <cp:keywords/>
  <dc:description/>
  <cp:lastModifiedBy>Оля</cp:lastModifiedBy>
  <cp:revision>6</cp:revision>
  <dcterms:created xsi:type="dcterms:W3CDTF">2021-02-24T05:12:00Z</dcterms:created>
  <dcterms:modified xsi:type="dcterms:W3CDTF">2022-04-06T11:58:00Z</dcterms:modified>
</cp:coreProperties>
</file>