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высшего образования</w:t>
      </w: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«Московский государственный университет геодезии и картографии»</w:t>
      </w: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МИИГАиК</w:t>
      </w:r>
      <w:proofErr w:type="spellEnd"/>
      <w:r>
        <w:rPr>
          <w:rFonts w:ascii="Times New Roman" w:hAnsi="Times New Roman"/>
          <w:sz w:val="28"/>
          <w:szCs w:val="28"/>
        </w:rPr>
        <w:t>)</w:t>
      </w:r>
    </w:p>
    <w:p w:rsidR="004F5B3D" w:rsidRDefault="004F5B3D" w:rsidP="004F5B3D">
      <w:pPr>
        <w:autoSpaceDE w:val="0"/>
        <w:autoSpaceDN w:val="0"/>
        <w:adjustRightInd w:val="0"/>
        <w:spacing w:line="360" w:lineRule="auto"/>
        <w:jc w:val="center"/>
        <w:rPr>
          <w:rFonts w:ascii="Times New Roman" w:hAnsi="Times New Roman"/>
          <w:sz w:val="28"/>
          <w:szCs w:val="28"/>
        </w:rPr>
      </w:pPr>
    </w:p>
    <w:p w:rsidR="004F5B3D" w:rsidRDefault="004F5B3D" w:rsidP="004F5B3D">
      <w:pPr>
        <w:autoSpaceDE w:val="0"/>
        <w:autoSpaceDN w:val="0"/>
        <w:adjustRightInd w:val="0"/>
        <w:spacing w:line="360" w:lineRule="auto"/>
        <w:jc w:val="center"/>
        <w:rPr>
          <w:rFonts w:ascii="Times New Roman" w:hAnsi="Times New Roman"/>
          <w:sz w:val="28"/>
          <w:szCs w:val="28"/>
        </w:rPr>
      </w:pP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Учебно-методическое пособие по дисциплине</w:t>
      </w:r>
    </w:p>
    <w:p w:rsidR="004F5B3D" w:rsidRDefault="004F5B3D" w:rsidP="004F5B3D">
      <w:pPr>
        <w:autoSpaceDE w:val="0"/>
        <w:autoSpaceDN w:val="0"/>
        <w:adjustRightInd w:val="0"/>
        <w:spacing w:line="360" w:lineRule="auto"/>
        <w:jc w:val="center"/>
        <w:rPr>
          <w:rFonts w:ascii="Times New Roman" w:hAnsi="Times New Roman"/>
          <w:b/>
          <w:bCs/>
          <w:sz w:val="28"/>
          <w:szCs w:val="28"/>
        </w:rPr>
      </w:pP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b/>
          <w:bCs/>
          <w:sz w:val="28"/>
          <w:szCs w:val="28"/>
        </w:rPr>
        <w:t>МИКРОЭКОНОМИКА</w:t>
      </w:r>
    </w:p>
    <w:p w:rsidR="004F5B3D" w:rsidRDefault="004F5B3D" w:rsidP="004F5B3D">
      <w:pPr>
        <w:autoSpaceDE w:val="0"/>
        <w:autoSpaceDN w:val="0"/>
        <w:adjustRightInd w:val="0"/>
        <w:spacing w:line="360" w:lineRule="auto"/>
        <w:jc w:val="center"/>
        <w:rPr>
          <w:rFonts w:ascii="Times New Roman" w:hAnsi="Times New Roman"/>
          <w:sz w:val="28"/>
          <w:szCs w:val="28"/>
        </w:rPr>
      </w:pP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 xml:space="preserve">методические указания по выполнению контрольной работы № </w:t>
      </w:r>
      <w:r>
        <w:rPr>
          <w:rFonts w:ascii="Times New Roman" w:hAnsi="Times New Roman"/>
          <w:bCs/>
          <w:sz w:val="28"/>
          <w:szCs w:val="28"/>
        </w:rPr>
        <w:t>1</w:t>
      </w:r>
    </w:p>
    <w:p w:rsidR="004F5B3D" w:rsidRDefault="004F5B3D" w:rsidP="004F5B3D">
      <w:pPr>
        <w:autoSpaceDE w:val="0"/>
        <w:autoSpaceDN w:val="0"/>
        <w:adjustRightInd w:val="0"/>
        <w:spacing w:line="360" w:lineRule="auto"/>
        <w:jc w:val="center"/>
        <w:rPr>
          <w:rFonts w:ascii="Times New Roman" w:hAnsi="Times New Roman"/>
          <w:sz w:val="28"/>
          <w:szCs w:val="28"/>
        </w:rPr>
      </w:pPr>
    </w:p>
    <w:p w:rsidR="004F5B3D" w:rsidRDefault="004F5B3D" w:rsidP="004F5B3D">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для студентов заочной формы обучения</w:t>
      </w:r>
    </w:p>
    <w:p w:rsidR="004F5B3D" w:rsidRDefault="004F5B3D" w:rsidP="004F5B3D">
      <w:pPr>
        <w:autoSpaceDE w:val="0"/>
        <w:autoSpaceDN w:val="0"/>
        <w:adjustRightInd w:val="0"/>
        <w:spacing w:line="360" w:lineRule="auto"/>
        <w:jc w:val="center"/>
        <w:rPr>
          <w:rFonts w:ascii="Times New Roman" w:hAnsi="Times New Roman"/>
          <w:sz w:val="28"/>
          <w:szCs w:val="28"/>
        </w:rPr>
      </w:pPr>
      <w:r w:rsidRPr="00DE427E">
        <w:rPr>
          <w:rFonts w:cstheme="minorHAnsi"/>
          <w:sz w:val="28"/>
          <w:szCs w:val="28"/>
        </w:rPr>
        <w:t>по специальности 21.05.01 Прикладная геодезия</w:t>
      </w:r>
    </w:p>
    <w:p w:rsidR="004F5B3D" w:rsidRDefault="004F5B3D" w:rsidP="004F5B3D">
      <w:pPr>
        <w:autoSpaceDE w:val="0"/>
        <w:autoSpaceDN w:val="0"/>
        <w:adjustRightInd w:val="0"/>
        <w:spacing w:line="360" w:lineRule="auto"/>
        <w:rPr>
          <w:rFonts w:ascii="Times New Roman" w:hAnsi="Times New Roman"/>
          <w:sz w:val="28"/>
          <w:szCs w:val="28"/>
        </w:rPr>
      </w:pPr>
    </w:p>
    <w:p w:rsidR="004F5B3D" w:rsidRDefault="004F5B3D" w:rsidP="004F5B3D">
      <w:pPr>
        <w:spacing w:line="312" w:lineRule="auto"/>
        <w:jc w:val="both"/>
        <w:rPr>
          <w:rFonts w:ascii="Times New Roman" w:hAnsi="Times New Roman"/>
          <w:sz w:val="26"/>
          <w:szCs w:val="26"/>
        </w:rPr>
      </w:pPr>
    </w:p>
    <w:p w:rsidR="004F5B3D" w:rsidRPr="001135F8" w:rsidRDefault="004F5B3D" w:rsidP="004F5B3D">
      <w:pPr>
        <w:spacing w:line="312" w:lineRule="auto"/>
        <w:jc w:val="both"/>
        <w:rPr>
          <w:rFonts w:ascii="Times New Roman" w:hAnsi="Times New Roman"/>
          <w:sz w:val="26"/>
          <w:szCs w:val="26"/>
        </w:rPr>
      </w:pPr>
    </w:p>
    <w:tbl>
      <w:tblPr>
        <w:tblW w:w="9747" w:type="dxa"/>
        <w:tblLook w:val="00A0" w:firstRow="1" w:lastRow="0" w:firstColumn="1" w:lastColumn="0" w:noHBand="0" w:noVBand="0"/>
      </w:tblPr>
      <w:tblGrid>
        <w:gridCol w:w="2093"/>
        <w:gridCol w:w="7654"/>
      </w:tblGrid>
      <w:tr w:rsidR="004F5B3D" w:rsidRPr="001B2EDD" w:rsidTr="00460412">
        <w:tc>
          <w:tcPr>
            <w:tcW w:w="2093" w:type="dxa"/>
          </w:tcPr>
          <w:p w:rsidR="004F5B3D" w:rsidRPr="001B2EDD" w:rsidRDefault="004F5B3D" w:rsidP="00460412">
            <w:pPr>
              <w:spacing w:line="312" w:lineRule="auto"/>
              <w:rPr>
                <w:rFonts w:ascii="Times New Roman" w:hAnsi="Times New Roman"/>
                <w:sz w:val="26"/>
                <w:szCs w:val="26"/>
              </w:rPr>
            </w:pPr>
            <w:r>
              <w:rPr>
                <w:rFonts w:ascii="Times New Roman" w:hAnsi="Times New Roman"/>
                <w:sz w:val="26"/>
                <w:szCs w:val="26"/>
              </w:rPr>
              <w:t>Составитель</w:t>
            </w:r>
            <w:r w:rsidRPr="001B2EDD">
              <w:rPr>
                <w:rFonts w:ascii="Times New Roman" w:hAnsi="Times New Roman"/>
                <w:sz w:val="26"/>
                <w:szCs w:val="26"/>
              </w:rPr>
              <w:t>:</w:t>
            </w:r>
          </w:p>
        </w:tc>
        <w:tc>
          <w:tcPr>
            <w:tcW w:w="7654" w:type="dxa"/>
          </w:tcPr>
          <w:p w:rsidR="004F5B3D" w:rsidRDefault="004F5B3D" w:rsidP="00460412">
            <w:pPr>
              <w:spacing w:line="312" w:lineRule="auto"/>
              <w:ind w:right="1168"/>
              <w:rPr>
                <w:rFonts w:ascii="Times New Roman" w:hAnsi="Times New Roman"/>
                <w:sz w:val="26"/>
                <w:szCs w:val="26"/>
              </w:rPr>
            </w:pPr>
            <w:proofErr w:type="spellStart"/>
            <w:r w:rsidRPr="004F5B3D">
              <w:rPr>
                <w:rFonts w:ascii="Times New Roman" w:hAnsi="Times New Roman"/>
                <w:sz w:val="26"/>
                <w:szCs w:val="26"/>
              </w:rPr>
              <w:t>Васютинская</w:t>
            </w:r>
            <w:proofErr w:type="spellEnd"/>
            <w:r w:rsidRPr="004F5B3D">
              <w:rPr>
                <w:rFonts w:ascii="Times New Roman" w:hAnsi="Times New Roman"/>
                <w:sz w:val="26"/>
                <w:szCs w:val="26"/>
              </w:rPr>
              <w:t xml:space="preserve"> С.И.</w:t>
            </w:r>
            <w:r w:rsidR="00A72B1B">
              <w:rPr>
                <w:rFonts w:ascii="Times New Roman" w:hAnsi="Times New Roman"/>
                <w:sz w:val="26"/>
                <w:szCs w:val="26"/>
              </w:rPr>
              <w:t>,</w:t>
            </w:r>
            <w:r w:rsidRPr="001B2EDD">
              <w:rPr>
                <w:rFonts w:ascii="Times New Roman" w:hAnsi="Times New Roman"/>
                <w:sz w:val="26"/>
                <w:szCs w:val="26"/>
              </w:rPr>
              <w:t xml:space="preserve"> </w:t>
            </w:r>
            <w:r w:rsidR="00A72B1B" w:rsidRPr="00337AD2">
              <w:rPr>
                <w:rFonts w:ascii="Times New Roman" w:hAnsi="Times New Roman"/>
                <w:sz w:val="26"/>
                <w:szCs w:val="26"/>
              </w:rPr>
              <w:t>к. э. н., доцент</w:t>
            </w:r>
          </w:p>
          <w:p w:rsidR="00057088" w:rsidRPr="001B2EDD" w:rsidRDefault="00057088" w:rsidP="00057088">
            <w:pPr>
              <w:spacing w:line="312" w:lineRule="auto"/>
              <w:ind w:right="1168"/>
              <w:rPr>
                <w:rFonts w:ascii="Times New Roman" w:hAnsi="Times New Roman"/>
                <w:sz w:val="26"/>
                <w:szCs w:val="26"/>
              </w:rPr>
            </w:pPr>
            <w:proofErr w:type="spellStart"/>
            <w:r w:rsidRPr="00057088">
              <w:rPr>
                <w:rFonts w:ascii="Times New Roman" w:hAnsi="Times New Roman"/>
                <w:sz w:val="26"/>
                <w:szCs w:val="26"/>
              </w:rPr>
              <w:t>Забаев</w:t>
            </w:r>
            <w:r w:rsidRPr="00057088">
              <w:rPr>
                <w:rFonts w:ascii="Times New Roman" w:hAnsi="Times New Roman"/>
                <w:sz w:val="26"/>
                <w:szCs w:val="26"/>
              </w:rPr>
              <w:t>а</w:t>
            </w:r>
            <w:proofErr w:type="spellEnd"/>
            <w:r w:rsidRPr="00057088">
              <w:rPr>
                <w:rFonts w:ascii="Times New Roman" w:hAnsi="Times New Roman"/>
                <w:sz w:val="26"/>
                <w:szCs w:val="26"/>
              </w:rPr>
              <w:t xml:space="preserve"> </w:t>
            </w:r>
            <w:r w:rsidRPr="00057088">
              <w:rPr>
                <w:rFonts w:ascii="Times New Roman" w:hAnsi="Times New Roman"/>
                <w:sz w:val="26"/>
                <w:szCs w:val="26"/>
              </w:rPr>
              <w:t>М.Н.</w:t>
            </w:r>
            <w:r w:rsidRPr="00057088">
              <w:rPr>
                <w:rFonts w:ascii="Times New Roman" w:hAnsi="Times New Roman"/>
                <w:sz w:val="26"/>
                <w:szCs w:val="26"/>
              </w:rPr>
              <w:t xml:space="preserve">, </w:t>
            </w:r>
            <w:r w:rsidRPr="00057088">
              <w:rPr>
                <w:rFonts w:ascii="Times New Roman" w:hAnsi="Times New Roman"/>
                <w:sz w:val="26"/>
                <w:szCs w:val="26"/>
              </w:rPr>
              <w:t>д.э.н., доцент</w:t>
            </w:r>
          </w:p>
        </w:tc>
      </w:tr>
      <w:tr w:rsidR="004F5B3D" w:rsidRPr="001B2EDD" w:rsidTr="00460412">
        <w:tc>
          <w:tcPr>
            <w:tcW w:w="2093" w:type="dxa"/>
          </w:tcPr>
          <w:p w:rsidR="004F5B3D" w:rsidRPr="001B2EDD" w:rsidRDefault="004F5B3D" w:rsidP="00460412">
            <w:pPr>
              <w:spacing w:line="312" w:lineRule="auto"/>
              <w:rPr>
                <w:rFonts w:ascii="Times New Roman" w:hAnsi="Times New Roman"/>
                <w:sz w:val="26"/>
                <w:szCs w:val="26"/>
              </w:rPr>
            </w:pPr>
          </w:p>
        </w:tc>
        <w:tc>
          <w:tcPr>
            <w:tcW w:w="7654" w:type="dxa"/>
          </w:tcPr>
          <w:p w:rsidR="004F5B3D" w:rsidRPr="001B2EDD" w:rsidRDefault="004F5B3D" w:rsidP="00460412">
            <w:pPr>
              <w:spacing w:line="312" w:lineRule="auto"/>
              <w:rPr>
                <w:rFonts w:ascii="Times New Roman" w:hAnsi="Times New Roman"/>
                <w:i/>
                <w:iCs/>
                <w:sz w:val="26"/>
                <w:szCs w:val="26"/>
              </w:rPr>
            </w:pPr>
            <w:r w:rsidRPr="001B2EDD">
              <w:rPr>
                <w:rFonts w:ascii="Times New Roman" w:hAnsi="Times New Roman"/>
                <w:i/>
                <w:iCs/>
                <w:sz w:val="26"/>
                <w:szCs w:val="26"/>
              </w:rPr>
              <w:t xml:space="preserve">Рекомендовано к использованию в учебном процессе </w:t>
            </w:r>
            <w:proofErr w:type="spellStart"/>
            <w:r w:rsidRPr="001B2EDD">
              <w:rPr>
                <w:rFonts w:ascii="Times New Roman" w:hAnsi="Times New Roman"/>
                <w:i/>
                <w:iCs/>
                <w:sz w:val="26"/>
                <w:szCs w:val="26"/>
              </w:rPr>
              <w:t>МИИГАиК</w:t>
            </w:r>
            <w:proofErr w:type="spellEnd"/>
          </w:p>
          <w:p w:rsidR="004F5B3D" w:rsidRDefault="004F5B3D" w:rsidP="00460412">
            <w:pPr>
              <w:spacing w:line="312" w:lineRule="auto"/>
              <w:rPr>
                <w:rFonts w:ascii="Times New Roman" w:hAnsi="Times New Roman"/>
                <w:i/>
                <w:iCs/>
                <w:sz w:val="26"/>
                <w:szCs w:val="26"/>
              </w:rPr>
            </w:pPr>
            <w:proofErr w:type="gramStart"/>
            <w:r w:rsidRPr="001B2EDD">
              <w:rPr>
                <w:rFonts w:ascii="Times New Roman" w:hAnsi="Times New Roman"/>
                <w:i/>
                <w:iCs/>
                <w:sz w:val="26"/>
                <w:szCs w:val="26"/>
              </w:rPr>
              <w:t xml:space="preserve">решением </w:t>
            </w:r>
            <w:r w:rsidRPr="001E2FDA">
              <w:rPr>
                <w:rFonts w:ascii="Times New Roman" w:hAnsi="Times New Roman"/>
                <w:i/>
                <w:iCs/>
                <w:sz w:val="26"/>
                <w:szCs w:val="26"/>
              </w:rPr>
              <w:t xml:space="preserve">Редакционно-издательского совета (протокол № </w:t>
            </w:r>
            <w:r w:rsidRPr="001E2FDA">
              <w:rPr>
                <w:rFonts w:ascii="Times New Roman" w:hAnsi="Times New Roman"/>
                <w:i/>
                <w:iCs/>
                <w:sz w:val="26"/>
                <w:szCs w:val="26"/>
              </w:rPr>
              <w:softHyphen/>
            </w:r>
            <w:r w:rsidRPr="001E2FDA">
              <w:rPr>
                <w:rFonts w:ascii="Times New Roman" w:hAnsi="Times New Roman"/>
                <w:i/>
                <w:iCs/>
                <w:sz w:val="26"/>
                <w:szCs w:val="26"/>
              </w:rPr>
              <w:softHyphen/>
            </w:r>
            <w:r w:rsidRPr="001E2FDA">
              <w:rPr>
                <w:rFonts w:ascii="Times New Roman" w:hAnsi="Times New Roman"/>
                <w:i/>
                <w:iCs/>
                <w:sz w:val="26"/>
                <w:szCs w:val="26"/>
              </w:rPr>
              <w:softHyphen/>
            </w:r>
            <w:r>
              <w:rPr>
                <w:rFonts w:ascii="Times New Roman" w:hAnsi="Times New Roman"/>
                <w:i/>
                <w:iCs/>
                <w:sz w:val="26"/>
                <w:szCs w:val="26"/>
              </w:rPr>
              <w:t xml:space="preserve">  от </w:t>
            </w:r>
            <w:proofErr w:type="gramEnd"/>
          </w:p>
          <w:p w:rsidR="004F5B3D" w:rsidRPr="001B2EDD" w:rsidRDefault="004F5B3D" w:rsidP="00460412">
            <w:pPr>
              <w:spacing w:line="312" w:lineRule="auto"/>
              <w:rPr>
                <w:rFonts w:ascii="Times New Roman" w:hAnsi="Times New Roman"/>
                <w:i/>
                <w:iCs/>
                <w:sz w:val="26"/>
                <w:szCs w:val="26"/>
              </w:rPr>
            </w:pPr>
            <w:r>
              <w:rPr>
                <w:rFonts w:ascii="Times New Roman" w:hAnsi="Times New Roman"/>
                <w:i/>
                <w:iCs/>
                <w:sz w:val="26"/>
                <w:szCs w:val="26"/>
              </w:rPr>
              <w:t xml:space="preserve">«  </w:t>
            </w:r>
            <w:r w:rsidRPr="001E2FDA">
              <w:rPr>
                <w:rFonts w:ascii="Times New Roman" w:hAnsi="Times New Roman"/>
                <w:i/>
                <w:iCs/>
                <w:sz w:val="26"/>
                <w:szCs w:val="26"/>
              </w:rPr>
              <w:t xml:space="preserve">» </w:t>
            </w:r>
            <w:r>
              <w:rPr>
                <w:rFonts w:ascii="Times New Roman" w:hAnsi="Times New Roman"/>
                <w:i/>
                <w:iCs/>
                <w:sz w:val="26"/>
                <w:szCs w:val="26"/>
              </w:rPr>
              <w:t xml:space="preserve"> </w:t>
            </w:r>
            <w:r w:rsidRPr="001E2FDA">
              <w:rPr>
                <w:rFonts w:ascii="Times New Roman" w:hAnsi="Times New Roman"/>
                <w:i/>
                <w:iCs/>
                <w:sz w:val="26"/>
                <w:szCs w:val="26"/>
              </w:rPr>
              <w:t xml:space="preserve"> 2020 г.)</w:t>
            </w:r>
          </w:p>
          <w:p w:rsidR="004F5B3D" w:rsidRPr="001B2EDD" w:rsidRDefault="004F5B3D" w:rsidP="00460412">
            <w:pPr>
              <w:spacing w:line="312" w:lineRule="auto"/>
              <w:rPr>
                <w:rFonts w:ascii="Times New Roman" w:hAnsi="Times New Roman"/>
                <w:sz w:val="26"/>
                <w:szCs w:val="26"/>
              </w:rPr>
            </w:pPr>
          </w:p>
        </w:tc>
      </w:tr>
      <w:tr w:rsidR="004F5B3D" w:rsidRPr="001B2EDD" w:rsidTr="00460412">
        <w:tc>
          <w:tcPr>
            <w:tcW w:w="2093" w:type="dxa"/>
          </w:tcPr>
          <w:p w:rsidR="004F5B3D" w:rsidRPr="001B2EDD" w:rsidRDefault="004F5B3D" w:rsidP="00460412">
            <w:pPr>
              <w:spacing w:line="312" w:lineRule="auto"/>
              <w:rPr>
                <w:rFonts w:ascii="Times New Roman" w:hAnsi="Times New Roman"/>
                <w:sz w:val="26"/>
                <w:szCs w:val="26"/>
              </w:rPr>
            </w:pPr>
            <w:r w:rsidRPr="001B2EDD">
              <w:rPr>
                <w:rFonts w:ascii="Times New Roman" w:hAnsi="Times New Roman"/>
                <w:sz w:val="26"/>
                <w:szCs w:val="26"/>
              </w:rPr>
              <w:t xml:space="preserve">Рецензенты:  </w:t>
            </w:r>
          </w:p>
        </w:tc>
        <w:tc>
          <w:tcPr>
            <w:tcW w:w="7654" w:type="dxa"/>
          </w:tcPr>
          <w:p w:rsidR="004F5B3D" w:rsidRPr="001B2EDD" w:rsidRDefault="004F5B3D" w:rsidP="00460412">
            <w:pPr>
              <w:spacing w:line="312" w:lineRule="auto"/>
              <w:rPr>
                <w:rFonts w:ascii="Times New Roman" w:hAnsi="Times New Roman"/>
                <w:sz w:val="26"/>
                <w:szCs w:val="26"/>
              </w:rPr>
            </w:pPr>
            <w:r w:rsidRPr="001B2EDD">
              <w:rPr>
                <w:rFonts w:ascii="Times New Roman" w:hAnsi="Times New Roman"/>
                <w:sz w:val="26"/>
                <w:szCs w:val="26"/>
              </w:rPr>
              <w:t xml:space="preserve">Литвиненко М.В., декан факультета дистанционных форм обучения </w:t>
            </w:r>
            <w:proofErr w:type="spellStart"/>
            <w:r w:rsidRPr="001B2EDD">
              <w:rPr>
                <w:rFonts w:ascii="Times New Roman" w:hAnsi="Times New Roman"/>
                <w:sz w:val="26"/>
                <w:szCs w:val="26"/>
              </w:rPr>
              <w:t>МИИГАиК</w:t>
            </w:r>
            <w:proofErr w:type="spellEnd"/>
            <w:r w:rsidRPr="001B2EDD">
              <w:rPr>
                <w:rFonts w:ascii="Times New Roman" w:hAnsi="Times New Roman"/>
                <w:sz w:val="26"/>
                <w:szCs w:val="26"/>
              </w:rPr>
              <w:t xml:space="preserve">, </w:t>
            </w:r>
            <w:proofErr w:type="spellStart"/>
            <w:r w:rsidRPr="001B2EDD">
              <w:rPr>
                <w:rFonts w:ascii="Times New Roman" w:hAnsi="Times New Roman"/>
                <w:sz w:val="26"/>
                <w:szCs w:val="26"/>
              </w:rPr>
              <w:t>д.п.н</w:t>
            </w:r>
            <w:proofErr w:type="spellEnd"/>
            <w:r w:rsidRPr="001B2EDD">
              <w:rPr>
                <w:rFonts w:ascii="Times New Roman" w:hAnsi="Times New Roman"/>
                <w:sz w:val="26"/>
                <w:szCs w:val="26"/>
              </w:rPr>
              <w:t>.</w:t>
            </w:r>
          </w:p>
          <w:p w:rsidR="004F5B3D" w:rsidRPr="001B2EDD" w:rsidRDefault="004F5B3D" w:rsidP="00460412">
            <w:pPr>
              <w:spacing w:line="312" w:lineRule="auto"/>
              <w:rPr>
                <w:rFonts w:ascii="Times New Roman" w:hAnsi="Times New Roman"/>
                <w:sz w:val="26"/>
                <w:szCs w:val="26"/>
              </w:rPr>
            </w:pPr>
            <w:proofErr w:type="spellStart"/>
            <w:r>
              <w:rPr>
                <w:rFonts w:ascii="Times New Roman" w:hAnsi="Times New Roman"/>
                <w:sz w:val="26"/>
                <w:szCs w:val="26"/>
              </w:rPr>
              <w:t>Шушкин</w:t>
            </w:r>
            <w:proofErr w:type="spellEnd"/>
            <w:r>
              <w:rPr>
                <w:rFonts w:ascii="Times New Roman" w:hAnsi="Times New Roman"/>
                <w:sz w:val="26"/>
                <w:szCs w:val="26"/>
              </w:rPr>
              <w:t xml:space="preserve"> М.А.</w:t>
            </w:r>
            <w:r w:rsidRPr="001B2EDD">
              <w:rPr>
                <w:rFonts w:ascii="Times New Roman" w:hAnsi="Times New Roman"/>
                <w:sz w:val="26"/>
                <w:szCs w:val="26"/>
              </w:rPr>
              <w:t xml:space="preserve">, </w:t>
            </w:r>
            <w:r>
              <w:rPr>
                <w:rFonts w:ascii="Times New Roman" w:hAnsi="Times New Roman"/>
                <w:sz w:val="26"/>
                <w:szCs w:val="26"/>
              </w:rPr>
              <w:t xml:space="preserve">заместитель </w:t>
            </w:r>
            <w:r w:rsidRPr="001B2EDD">
              <w:rPr>
                <w:rFonts w:ascii="Times New Roman" w:hAnsi="Times New Roman"/>
                <w:sz w:val="26"/>
                <w:szCs w:val="26"/>
              </w:rPr>
              <w:t>декан</w:t>
            </w:r>
            <w:r>
              <w:rPr>
                <w:rFonts w:ascii="Times New Roman" w:hAnsi="Times New Roman"/>
                <w:sz w:val="26"/>
                <w:szCs w:val="26"/>
              </w:rPr>
              <w:t>а</w:t>
            </w:r>
            <w:r w:rsidRPr="001B2EDD">
              <w:rPr>
                <w:rFonts w:ascii="Times New Roman" w:hAnsi="Times New Roman"/>
                <w:sz w:val="26"/>
                <w:szCs w:val="26"/>
              </w:rPr>
              <w:t xml:space="preserve"> факультета </w:t>
            </w:r>
            <w:r>
              <w:rPr>
                <w:rFonts w:ascii="Times New Roman" w:hAnsi="Times New Roman"/>
                <w:sz w:val="26"/>
                <w:szCs w:val="26"/>
              </w:rPr>
              <w:t>менеджмента НИУ ВШЭ в Нижнем Новгороде</w:t>
            </w:r>
            <w:r w:rsidRPr="001B2EDD">
              <w:rPr>
                <w:rFonts w:ascii="Times New Roman" w:hAnsi="Times New Roman"/>
                <w:sz w:val="26"/>
                <w:szCs w:val="26"/>
              </w:rPr>
              <w:t>, д.</w:t>
            </w:r>
            <w:r>
              <w:rPr>
                <w:rFonts w:ascii="Times New Roman" w:hAnsi="Times New Roman"/>
                <w:sz w:val="26"/>
                <w:szCs w:val="26"/>
              </w:rPr>
              <w:t>э</w:t>
            </w:r>
            <w:r w:rsidRPr="001B2EDD">
              <w:rPr>
                <w:rFonts w:ascii="Times New Roman" w:hAnsi="Times New Roman"/>
                <w:sz w:val="26"/>
                <w:szCs w:val="26"/>
              </w:rPr>
              <w:t>.н.</w:t>
            </w:r>
          </w:p>
        </w:tc>
      </w:tr>
    </w:tbl>
    <w:p w:rsidR="004F5B3D" w:rsidRDefault="004F5B3D" w:rsidP="004F5B3D">
      <w:pPr>
        <w:jc w:val="center"/>
        <w:rPr>
          <w:rFonts w:ascii="Times New Roman" w:hAnsi="Times New Roman"/>
          <w:b/>
          <w:sz w:val="28"/>
          <w:szCs w:val="28"/>
        </w:rPr>
      </w:pPr>
    </w:p>
    <w:p w:rsidR="004F5B3D" w:rsidRDefault="004F5B3D" w:rsidP="004F5B3D">
      <w:pPr>
        <w:pStyle w:val="Default"/>
        <w:spacing w:line="360" w:lineRule="auto"/>
        <w:jc w:val="center"/>
        <w:rPr>
          <w:color w:val="auto"/>
          <w:sz w:val="28"/>
          <w:szCs w:val="28"/>
        </w:rPr>
      </w:pPr>
      <w:bookmarkStart w:id="0" w:name="_GoBack"/>
      <w:bookmarkEnd w:id="0"/>
    </w:p>
    <w:p w:rsidR="004F5B3D" w:rsidRDefault="004F5B3D" w:rsidP="004F5B3D">
      <w:pPr>
        <w:pStyle w:val="Default"/>
        <w:spacing w:line="360" w:lineRule="auto"/>
        <w:jc w:val="center"/>
        <w:rPr>
          <w:color w:val="auto"/>
          <w:sz w:val="28"/>
          <w:szCs w:val="28"/>
        </w:rPr>
      </w:pPr>
    </w:p>
    <w:p w:rsidR="004F5B3D" w:rsidRDefault="004F5B3D" w:rsidP="004F5B3D">
      <w:pPr>
        <w:pStyle w:val="Default"/>
        <w:spacing w:line="360" w:lineRule="auto"/>
        <w:jc w:val="center"/>
        <w:rPr>
          <w:b/>
          <w:bCs/>
          <w:sz w:val="28"/>
          <w:szCs w:val="28"/>
        </w:rPr>
      </w:pPr>
      <w:r w:rsidRPr="00713D9C">
        <w:rPr>
          <w:color w:val="auto"/>
          <w:sz w:val="28"/>
          <w:szCs w:val="28"/>
        </w:rPr>
        <w:t>Москва 2020 г.</w:t>
      </w:r>
    </w:p>
    <w:p w:rsidR="004F5B3D" w:rsidRDefault="004F5B3D" w:rsidP="00DE427E">
      <w:pPr>
        <w:spacing w:line="360" w:lineRule="auto"/>
        <w:jc w:val="center"/>
        <w:rPr>
          <w:rFonts w:cstheme="minorHAnsi"/>
          <w:sz w:val="28"/>
          <w:szCs w:val="28"/>
        </w:rPr>
      </w:pPr>
    </w:p>
    <w:p w:rsidR="001156D8" w:rsidRPr="00C13F79" w:rsidRDefault="001156D8" w:rsidP="004F5B3D">
      <w:pPr>
        <w:pageBreakBefore/>
        <w:spacing w:line="360" w:lineRule="auto"/>
        <w:jc w:val="center"/>
        <w:rPr>
          <w:rFonts w:cstheme="minorHAnsi"/>
          <w:b/>
          <w:sz w:val="28"/>
          <w:szCs w:val="28"/>
        </w:rPr>
      </w:pPr>
      <w:r w:rsidRPr="00C13F79">
        <w:rPr>
          <w:rFonts w:cstheme="minorHAnsi"/>
          <w:b/>
          <w:sz w:val="28"/>
          <w:szCs w:val="28"/>
        </w:rPr>
        <w:lastRenderedPageBreak/>
        <w:t>Оглавление</w:t>
      </w:r>
    </w:p>
    <w:p w:rsidR="00E8789D" w:rsidRPr="00DE427E" w:rsidRDefault="00E8789D" w:rsidP="00DE427E">
      <w:pPr>
        <w:spacing w:line="360" w:lineRule="auto"/>
        <w:jc w:val="center"/>
        <w:rPr>
          <w:rFonts w:cstheme="minorHAnsi"/>
          <w:sz w:val="28"/>
          <w:szCs w:val="28"/>
        </w:rPr>
      </w:pPr>
    </w:p>
    <w:tbl>
      <w:tblPr>
        <w:tblStyle w:val="af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3"/>
        <w:gridCol w:w="958"/>
      </w:tblGrid>
      <w:tr w:rsidR="00176879" w:rsidRPr="00DE427E" w:rsidTr="00176879">
        <w:tc>
          <w:tcPr>
            <w:tcW w:w="8613" w:type="dxa"/>
          </w:tcPr>
          <w:p w:rsidR="00176879" w:rsidRPr="00DE427E" w:rsidRDefault="00176879" w:rsidP="00DE427E">
            <w:pPr>
              <w:spacing w:line="360" w:lineRule="auto"/>
              <w:rPr>
                <w:rFonts w:cstheme="minorHAnsi"/>
                <w:sz w:val="28"/>
                <w:szCs w:val="28"/>
              </w:rPr>
            </w:pPr>
          </w:p>
        </w:tc>
        <w:tc>
          <w:tcPr>
            <w:tcW w:w="958" w:type="dxa"/>
          </w:tcPr>
          <w:p w:rsidR="00176879" w:rsidRPr="00C13F79" w:rsidRDefault="00176879" w:rsidP="00DE427E">
            <w:pPr>
              <w:spacing w:line="360" w:lineRule="auto"/>
              <w:jc w:val="right"/>
              <w:rPr>
                <w:rFonts w:cstheme="minorHAnsi"/>
                <w:i/>
                <w:color w:val="FF0000"/>
                <w:sz w:val="28"/>
                <w:szCs w:val="28"/>
              </w:rPr>
            </w:pPr>
            <w:r w:rsidRPr="00197342">
              <w:rPr>
                <w:rFonts w:cstheme="minorHAnsi"/>
                <w:i/>
                <w:sz w:val="28"/>
                <w:szCs w:val="28"/>
              </w:rPr>
              <w:t>стр</w:t>
            </w:r>
            <w:r w:rsidRPr="00C13F79">
              <w:rPr>
                <w:rFonts w:cstheme="minorHAnsi"/>
                <w:i/>
                <w:color w:val="FF0000"/>
                <w:sz w:val="28"/>
                <w:szCs w:val="28"/>
              </w:rPr>
              <w:t>.</w:t>
            </w:r>
          </w:p>
        </w:tc>
      </w:tr>
      <w:tr w:rsidR="002C3A71" w:rsidRPr="00DE427E" w:rsidTr="00176879">
        <w:tc>
          <w:tcPr>
            <w:tcW w:w="8613" w:type="dxa"/>
          </w:tcPr>
          <w:p w:rsidR="002C3A71" w:rsidRPr="00DE427E" w:rsidRDefault="002C3A71" w:rsidP="00DE427E">
            <w:pPr>
              <w:pStyle w:val="aa"/>
              <w:numPr>
                <w:ilvl w:val="0"/>
                <w:numId w:val="3"/>
              </w:numPr>
              <w:spacing w:line="360" w:lineRule="auto"/>
              <w:ind w:left="0"/>
              <w:jc w:val="both"/>
              <w:rPr>
                <w:rFonts w:cstheme="minorHAnsi"/>
                <w:sz w:val="28"/>
                <w:szCs w:val="28"/>
              </w:rPr>
            </w:pPr>
            <w:r w:rsidRPr="00DE427E">
              <w:rPr>
                <w:rFonts w:cstheme="minorHAnsi"/>
                <w:sz w:val="28"/>
                <w:szCs w:val="28"/>
              </w:rPr>
              <w:t xml:space="preserve">Требования к знаниям, умениям, которые студент должен будет продемонстрировать по результатам самостоятельной учебно-познавательной деятельности </w:t>
            </w:r>
            <w:r w:rsidR="00EF577B" w:rsidRPr="00DE427E">
              <w:rPr>
                <w:rFonts w:cstheme="minorHAnsi"/>
                <w:sz w:val="28"/>
                <w:szCs w:val="28"/>
              </w:rPr>
              <w:t>в ходе выполнения работы</w:t>
            </w:r>
          </w:p>
        </w:tc>
        <w:tc>
          <w:tcPr>
            <w:tcW w:w="958" w:type="dxa"/>
          </w:tcPr>
          <w:p w:rsidR="002C3A71" w:rsidRPr="00197342" w:rsidRDefault="00617CC0" w:rsidP="00DE427E">
            <w:pPr>
              <w:spacing w:line="360" w:lineRule="auto"/>
              <w:jc w:val="both"/>
              <w:rPr>
                <w:rFonts w:cstheme="minorHAnsi"/>
                <w:sz w:val="28"/>
                <w:szCs w:val="28"/>
              </w:rPr>
            </w:pPr>
            <w:r w:rsidRPr="00197342">
              <w:rPr>
                <w:rFonts w:cstheme="minorHAnsi"/>
                <w:sz w:val="28"/>
                <w:szCs w:val="28"/>
              </w:rPr>
              <w:t>3</w:t>
            </w:r>
          </w:p>
        </w:tc>
      </w:tr>
      <w:tr w:rsidR="002C3A71" w:rsidRPr="00DE427E" w:rsidTr="00176879">
        <w:tc>
          <w:tcPr>
            <w:tcW w:w="8613" w:type="dxa"/>
          </w:tcPr>
          <w:p w:rsidR="002C3A71" w:rsidRPr="00DE427E" w:rsidRDefault="002C3A71" w:rsidP="00E04EB7">
            <w:pPr>
              <w:pStyle w:val="aa"/>
              <w:numPr>
                <w:ilvl w:val="0"/>
                <w:numId w:val="3"/>
              </w:numPr>
              <w:spacing w:line="360" w:lineRule="auto"/>
              <w:ind w:left="0"/>
              <w:jc w:val="both"/>
              <w:rPr>
                <w:rFonts w:cstheme="minorHAnsi"/>
                <w:sz w:val="28"/>
                <w:szCs w:val="28"/>
              </w:rPr>
            </w:pPr>
            <w:r w:rsidRPr="00DE427E">
              <w:rPr>
                <w:rFonts w:cstheme="minorHAnsi"/>
                <w:sz w:val="28"/>
                <w:szCs w:val="28"/>
              </w:rPr>
              <w:t xml:space="preserve">Условия </w:t>
            </w:r>
            <w:r w:rsidR="00E04EB7">
              <w:rPr>
                <w:rFonts w:cstheme="minorHAnsi"/>
                <w:sz w:val="28"/>
                <w:szCs w:val="28"/>
              </w:rPr>
              <w:t>оценивания контрольной работы</w:t>
            </w:r>
          </w:p>
        </w:tc>
        <w:tc>
          <w:tcPr>
            <w:tcW w:w="958" w:type="dxa"/>
          </w:tcPr>
          <w:p w:rsidR="002C3A71" w:rsidRPr="00197342" w:rsidRDefault="00617CC0" w:rsidP="00DE427E">
            <w:pPr>
              <w:spacing w:line="360" w:lineRule="auto"/>
              <w:jc w:val="both"/>
              <w:rPr>
                <w:rFonts w:cstheme="minorHAnsi"/>
                <w:sz w:val="28"/>
                <w:szCs w:val="28"/>
              </w:rPr>
            </w:pPr>
            <w:r w:rsidRPr="00197342">
              <w:rPr>
                <w:rFonts w:cstheme="minorHAnsi"/>
                <w:sz w:val="28"/>
                <w:szCs w:val="28"/>
              </w:rPr>
              <w:t>4</w:t>
            </w:r>
          </w:p>
        </w:tc>
      </w:tr>
      <w:tr w:rsidR="00176879" w:rsidRPr="00DE427E" w:rsidTr="00176879">
        <w:tc>
          <w:tcPr>
            <w:tcW w:w="8613" w:type="dxa"/>
          </w:tcPr>
          <w:p w:rsidR="00176879" w:rsidRPr="00DE427E" w:rsidRDefault="00176879" w:rsidP="00197342">
            <w:pPr>
              <w:pStyle w:val="aa"/>
              <w:numPr>
                <w:ilvl w:val="0"/>
                <w:numId w:val="3"/>
              </w:numPr>
              <w:spacing w:line="360" w:lineRule="auto"/>
              <w:ind w:left="0"/>
              <w:jc w:val="both"/>
              <w:rPr>
                <w:rFonts w:cstheme="minorHAnsi"/>
                <w:sz w:val="28"/>
                <w:szCs w:val="28"/>
              </w:rPr>
            </w:pPr>
            <w:r w:rsidRPr="00DE427E">
              <w:rPr>
                <w:rFonts w:cstheme="minorHAnsi"/>
                <w:sz w:val="28"/>
                <w:szCs w:val="28"/>
              </w:rPr>
              <w:t>Задания контрольн</w:t>
            </w:r>
            <w:r w:rsidR="00985F10" w:rsidRPr="00DE427E">
              <w:rPr>
                <w:rFonts w:cstheme="minorHAnsi"/>
                <w:sz w:val="28"/>
                <w:szCs w:val="28"/>
              </w:rPr>
              <w:t>ой</w:t>
            </w:r>
            <w:r w:rsidRPr="00DE427E">
              <w:rPr>
                <w:rFonts w:cstheme="minorHAnsi"/>
                <w:sz w:val="28"/>
                <w:szCs w:val="28"/>
              </w:rPr>
              <w:t xml:space="preserve"> работ</w:t>
            </w:r>
            <w:r w:rsidR="00985F10" w:rsidRPr="00DE427E">
              <w:rPr>
                <w:rFonts w:cstheme="minorHAnsi"/>
                <w:sz w:val="28"/>
                <w:szCs w:val="28"/>
              </w:rPr>
              <w:t>ы</w:t>
            </w:r>
          </w:p>
        </w:tc>
        <w:tc>
          <w:tcPr>
            <w:tcW w:w="958" w:type="dxa"/>
          </w:tcPr>
          <w:p w:rsidR="00176879" w:rsidRPr="00197342" w:rsidRDefault="00617CC0" w:rsidP="00D24CA0">
            <w:pPr>
              <w:spacing w:line="360" w:lineRule="auto"/>
              <w:jc w:val="both"/>
              <w:rPr>
                <w:rFonts w:cstheme="minorHAnsi"/>
                <w:sz w:val="28"/>
                <w:szCs w:val="28"/>
              </w:rPr>
            </w:pPr>
            <w:r w:rsidRPr="00197342">
              <w:rPr>
                <w:rFonts w:cstheme="minorHAnsi"/>
                <w:sz w:val="28"/>
                <w:szCs w:val="28"/>
              </w:rPr>
              <w:t>5</w:t>
            </w:r>
          </w:p>
        </w:tc>
      </w:tr>
      <w:tr w:rsidR="00DE7B51" w:rsidRPr="00DE427E" w:rsidTr="00176879">
        <w:tc>
          <w:tcPr>
            <w:tcW w:w="8613" w:type="dxa"/>
          </w:tcPr>
          <w:p w:rsidR="00DE7B51" w:rsidRPr="00DE427E" w:rsidRDefault="00DE7B51" w:rsidP="00197342">
            <w:pPr>
              <w:pStyle w:val="aa"/>
              <w:numPr>
                <w:ilvl w:val="0"/>
                <w:numId w:val="3"/>
              </w:numPr>
              <w:spacing w:line="360" w:lineRule="auto"/>
              <w:ind w:left="0"/>
              <w:jc w:val="both"/>
              <w:rPr>
                <w:rFonts w:cstheme="minorHAnsi"/>
                <w:sz w:val="28"/>
                <w:szCs w:val="28"/>
              </w:rPr>
            </w:pPr>
            <w:r w:rsidRPr="00DE7B51">
              <w:rPr>
                <w:rFonts w:cstheme="minorHAnsi"/>
                <w:sz w:val="28"/>
                <w:szCs w:val="28"/>
              </w:rPr>
              <w:t>Методические указания по оформлению контрольной работы</w:t>
            </w:r>
          </w:p>
        </w:tc>
        <w:tc>
          <w:tcPr>
            <w:tcW w:w="958" w:type="dxa"/>
          </w:tcPr>
          <w:p w:rsidR="00DE7B51" w:rsidRPr="00197342" w:rsidRDefault="00D24CA0" w:rsidP="00D24CA0">
            <w:pPr>
              <w:spacing w:line="360" w:lineRule="auto"/>
              <w:jc w:val="both"/>
              <w:rPr>
                <w:rFonts w:cstheme="minorHAnsi"/>
                <w:sz w:val="28"/>
                <w:szCs w:val="28"/>
              </w:rPr>
            </w:pPr>
            <w:r>
              <w:rPr>
                <w:rFonts w:cstheme="minorHAnsi"/>
                <w:sz w:val="28"/>
                <w:szCs w:val="28"/>
              </w:rPr>
              <w:t>17</w:t>
            </w:r>
          </w:p>
        </w:tc>
      </w:tr>
      <w:tr w:rsidR="00176879" w:rsidRPr="00DE427E" w:rsidTr="00176879">
        <w:tc>
          <w:tcPr>
            <w:tcW w:w="8613" w:type="dxa"/>
          </w:tcPr>
          <w:p w:rsidR="00176879" w:rsidRPr="00DE427E" w:rsidRDefault="00176879" w:rsidP="00DE427E">
            <w:pPr>
              <w:pStyle w:val="aa"/>
              <w:numPr>
                <w:ilvl w:val="0"/>
                <w:numId w:val="3"/>
              </w:numPr>
              <w:spacing w:line="360" w:lineRule="auto"/>
              <w:ind w:left="0"/>
              <w:rPr>
                <w:rFonts w:cstheme="minorHAnsi"/>
                <w:sz w:val="28"/>
                <w:szCs w:val="28"/>
              </w:rPr>
            </w:pPr>
            <w:r w:rsidRPr="00DE427E">
              <w:rPr>
                <w:rFonts w:cstheme="minorHAnsi"/>
                <w:sz w:val="28"/>
                <w:szCs w:val="28"/>
              </w:rPr>
              <w:t>Вопросы для самоконтроля</w:t>
            </w:r>
          </w:p>
        </w:tc>
        <w:tc>
          <w:tcPr>
            <w:tcW w:w="958" w:type="dxa"/>
          </w:tcPr>
          <w:p w:rsidR="00176879" w:rsidRPr="00197342" w:rsidRDefault="00D24CA0" w:rsidP="00D24CA0">
            <w:pPr>
              <w:spacing w:line="360" w:lineRule="auto"/>
              <w:jc w:val="both"/>
              <w:rPr>
                <w:rFonts w:cstheme="minorHAnsi"/>
                <w:sz w:val="28"/>
                <w:szCs w:val="28"/>
              </w:rPr>
            </w:pPr>
            <w:r>
              <w:rPr>
                <w:rFonts w:cstheme="minorHAnsi"/>
                <w:sz w:val="28"/>
                <w:szCs w:val="28"/>
              </w:rPr>
              <w:t>19</w:t>
            </w:r>
          </w:p>
        </w:tc>
      </w:tr>
      <w:tr w:rsidR="00176879" w:rsidRPr="00DE427E" w:rsidTr="00176879">
        <w:tc>
          <w:tcPr>
            <w:tcW w:w="8613" w:type="dxa"/>
          </w:tcPr>
          <w:p w:rsidR="00176879" w:rsidRPr="00DE427E" w:rsidRDefault="00176879" w:rsidP="00DE427E">
            <w:pPr>
              <w:pStyle w:val="aa"/>
              <w:keepNext/>
              <w:numPr>
                <w:ilvl w:val="0"/>
                <w:numId w:val="3"/>
              </w:numPr>
              <w:spacing w:line="360" w:lineRule="auto"/>
              <w:ind w:left="0"/>
              <w:jc w:val="both"/>
              <w:rPr>
                <w:rFonts w:cstheme="minorHAnsi"/>
                <w:sz w:val="28"/>
                <w:szCs w:val="28"/>
              </w:rPr>
            </w:pPr>
            <w:r w:rsidRPr="00DE427E">
              <w:rPr>
                <w:rFonts w:cstheme="minorHAnsi"/>
                <w:sz w:val="28"/>
                <w:szCs w:val="28"/>
              </w:rPr>
              <w:t>Перечень рекомендуемой литературы</w:t>
            </w:r>
          </w:p>
        </w:tc>
        <w:tc>
          <w:tcPr>
            <w:tcW w:w="958" w:type="dxa"/>
          </w:tcPr>
          <w:p w:rsidR="00176879" w:rsidRPr="00197342" w:rsidRDefault="00D24CA0" w:rsidP="00D24CA0">
            <w:pPr>
              <w:spacing w:line="360" w:lineRule="auto"/>
              <w:jc w:val="both"/>
              <w:rPr>
                <w:rFonts w:cstheme="minorHAnsi"/>
                <w:sz w:val="28"/>
                <w:szCs w:val="28"/>
              </w:rPr>
            </w:pPr>
            <w:r>
              <w:rPr>
                <w:rFonts w:cstheme="minorHAnsi"/>
                <w:sz w:val="28"/>
                <w:szCs w:val="28"/>
              </w:rPr>
              <w:t>20</w:t>
            </w:r>
          </w:p>
        </w:tc>
      </w:tr>
      <w:tr w:rsidR="00D24CA0" w:rsidRPr="00DE427E" w:rsidTr="00176879">
        <w:tc>
          <w:tcPr>
            <w:tcW w:w="8613" w:type="dxa"/>
          </w:tcPr>
          <w:p w:rsidR="00D24CA0" w:rsidRPr="00D24CA0" w:rsidRDefault="00D24CA0" w:rsidP="00D24CA0">
            <w:pPr>
              <w:pStyle w:val="aa"/>
              <w:keepNext/>
              <w:numPr>
                <w:ilvl w:val="0"/>
                <w:numId w:val="3"/>
              </w:numPr>
              <w:spacing w:line="360" w:lineRule="auto"/>
              <w:ind w:left="0"/>
              <w:jc w:val="both"/>
              <w:rPr>
                <w:rFonts w:cstheme="minorHAnsi"/>
                <w:sz w:val="28"/>
                <w:szCs w:val="28"/>
              </w:rPr>
            </w:pPr>
            <w:r w:rsidRPr="00D24CA0">
              <w:rPr>
                <w:rFonts w:cstheme="minorHAnsi"/>
                <w:sz w:val="28"/>
                <w:szCs w:val="28"/>
              </w:rPr>
              <w:t>Приложение 1. Оформление титульного листа</w:t>
            </w:r>
          </w:p>
        </w:tc>
        <w:tc>
          <w:tcPr>
            <w:tcW w:w="958" w:type="dxa"/>
          </w:tcPr>
          <w:p w:rsidR="00D24CA0" w:rsidRPr="00D24CA0" w:rsidRDefault="00D24CA0" w:rsidP="00D24CA0">
            <w:pPr>
              <w:spacing w:line="360" w:lineRule="auto"/>
              <w:jc w:val="both"/>
              <w:rPr>
                <w:rFonts w:cstheme="minorHAnsi"/>
                <w:sz w:val="28"/>
                <w:szCs w:val="28"/>
              </w:rPr>
            </w:pPr>
            <w:r w:rsidRPr="00D24CA0">
              <w:rPr>
                <w:rFonts w:cstheme="minorHAnsi"/>
                <w:sz w:val="28"/>
                <w:szCs w:val="28"/>
              </w:rPr>
              <w:t>21</w:t>
            </w:r>
          </w:p>
        </w:tc>
      </w:tr>
      <w:tr w:rsidR="00D24CA0" w:rsidRPr="00DE427E" w:rsidTr="00176879">
        <w:tc>
          <w:tcPr>
            <w:tcW w:w="8613" w:type="dxa"/>
          </w:tcPr>
          <w:p w:rsidR="00D24CA0" w:rsidRPr="00D24CA0" w:rsidRDefault="00D24CA0" w:rsidP="00D24CA0">
            <w:pPr>
              <w:pStyle w:val="aa"/>
              <w:keepNext/>
              <w:numPr>
                <w:ilvl w:val="0"/>
                <w:numId w:val="3"/>
              </w:numPr>
              <w:spacing w:line="360" w:lineRule="auto"/>
              <w:ind w:left="0"/>
              <w:jc w:val="both"/>
              <w:rPr>
                <w:rFonts w:cstheme="minorHAnsi"/>
                <w:sz w:val="28"/>
                <w:szCs w:val="28"/>
              </w:rPr>
            </w:pPr>
            <w:r w:rsidRPr="00D24CA0">
              <w:rPr>
                <w:rFonts w:cstheme="minorHAnsi"/>
                <w:sz w:val="28"/>
                <w:szCs w:val="28"/>
              </w:rPr>
              <w:t>Приложение 1. Оформление содержания</w:t>
            </w:r>
          </w:p>
        </w:tc>
        <w:tc>
          <w:tcPr>
            <w:tcW w:w="958" w:type="dxa"/>
          </w:tcPr>
          <w:p w:rsidR="00D24CA0" w:rsidRPr="00D24CA0" w:rsidRDefault="00D24CA0" w:rsidP="00D24CA0">
            <w:pPr>
              <w:spacing w:line="360" w:lineRule="auto"/>
              <w:jc w:val="both"/>
              <w:rPr>
                <w:rFonts w:cstheme="minorHAnsi"/>
                <w:sz w:val="28"/>
                <w:szCs w:val="28"/>
              </w:rPr>
            </w:pPr>
            <w:r w:rsidRPr="00D24CA0">
              <w:rPr>
                <w:rFonts w:cstheme="minorHAnsi"/>
                <w:sz w:val="28"/>
                <w:szCs w:val="28"/>
              </w:rPr>
              <w:t>22</w:t>
            </w:r>
          </w:p>
        </w:tc>
      </w:tr>
    </w:tbl>
    <w:p w:rsidR="00E8789D" w:rsidRDefault="00E8789D" w:rsidP="00DE427E">
      <w:pPr>
        <w:spacing w:line="360" w:lineRule="auto"/>
        <w:jc w:val="center"/>
        <w:rPr>
          <w:rFonts w:cstheme="minorHAnsi"/>
          <w:sz w:val="28"/>
          <w:szCs w:val="28"/>
        </w:rPr>
      </w:pPr>
    </w:p>
    <w:p w:rsidR="00BF3912" w:rsidRPr="00DE427E" w:rsidRDefault="00BF3912"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Pr="00DE427E" w:rsidRDefault="009F4859" w:rsidP="00DE427E">
      <w:pPr>
        <w:spacing w:line="360" w:lineRule="auto"/>
        <w:jc w:val="center"/>
        <w:rPr>
          <w:rFonts w:cstheme="minorHAnsi"/>
          <w:sz w:val="28"/>
          <w:szCs w:val="28"/>
        </w:rPr>
      </w:pPr>
    </w:p>
    <w:p w:rsidR="009F4859" w:rsidRDefault="009F4859" w:rsidP="00DE427E">
      <w:pPr>
        <w:spacing w:line="360" w:lineRule="auto"/>
        <w:jc w:val="center"/>
        <w:rPr>
          <w:rFonts w:cstheme="minorHAnsi"/>
          <w:sz w:val="28"/>
          <w:szCs w:val="28"/>
        </w:rPr>
      </w:pPr>
    </w:p>
    <w:p w:rsidR="00714F31" w:rsidRDefault="008113E6" w:rsidP="001F39E4">
      <w:pPr>
        <w:spacing w:line="360" w:lineRule="auto"/>
        <w:jc w:val="center"/>
        <w:rPr>
          <w:rFonts w:cstheme="minorHAnsi"/>
          <w:sz w:val="28"/>
          <w:szCs w:val="28"/>
        </w:rPr>
      </w:pPr>
      <w:r>
        <w:rPr>
          <w:rFonts w:cstheme="minorHAnsi"/>
          <w:sz w:val="28"/>
          <w:szCs w:val="28"/>
        </w:rPr>
        <w:br/>
      </w:r>
    </w:p>
    <w:p w:rsidR="00197342" w:rsidRDefault="00197342" w:rsidP="001F39E4">
      <w:pPr>
        <w:spacing w:line="360" w:lineRule="auto"/>
        <w:jc w:val="center"/>
        <w:rPr>
          <w:rFonts w:cstheme="minorHAnsi"/>
          <w:sz w:val="28"/>
          <w:szCs w:val="28"/>
        </w:rPr>
      </w:pPr>
    </w:p>
    <w:p w:rsidR="001F39E4" w:rsidRPr="00DE427E" w:rsidRDefault="001F39E4" w:rsidP="001F39E4">
      <w:pPr>
        <w:spacing w:line="360" w:lineRule="auto"/>
        <w:jc w:val="center"/>
        <w:rPr>
          <w:rFonts w:cstheme="minorHAnsi"/>
          <w:sz w:val="28"/>
          <w:szCs w:val="28"/>
        </w:rPr>
      </w:pPr>
    </w:p>
    <w:p w:rsidR="00002211" w:rsidRDefault="00002211" w:rsidP="00002211">
      <w:pPr>
        <w:pStyle w:val="aa"/>
        <w:ind w:left="0"/>
        <w:jc w:val="both"/>
        <w:rPr>
          <w:rFonts w:ascii="Times New Roman" w:hAnsi="Times New Roman"/>
          <w:b/>
          <w:bCs/>
          <w:sz w:val="28"/>
          <w:szCs w:val="28"/>
        </w:rPr>
      </w:pPr>
      <w:r>
        <w:rPr>
          <w:rFonts w:ascii="Times New Roman" w:hAnsi="Times New Roman"/>
          <w:b/>
          <w:bCs/>
          <w:sz w:val="28"/>
          <w:szCs w:val="28"/>
        </w:rPr>
        <w:lastRenderedPageBreak/>
        <w:t>1 Требования к знаниям и умениям студента по результатам самостоятельной учебно-познавательной деятельности в ходе выполнения работы</w:t>
      </w:r>
    </w:p>
    <w:p w:rsidR="00002211" w:rsidRDefault="00002211" w:rsidP="00002211">
      <w:pPr>
        <w:pStyle w:val="aa"/>
        <w:ind w:left="0"/>
        <w:jc w:val="both"/>
        <w:rPr>
          <w:rFonts w:ascii="Times New Roman" w:hAnsi="Times New Roman"/>
          <w:b/>
          <w:bCs/>
          <w:sz w:val="28"/>
          <w:szCs w:val="28"/>
        </w:rPr>
      </w:pPr>
    </w:p>
    <w:p w:rsidR="00617CC0" w:rsidRDefault="00617CC0" w:rsidP="00C13F79">
      <w:pPr>
        <w:spacing w:line="360" w:lineRule="auto"/>
        <w:ind w:firstLine="709"/>
        <w:jc w:val="both"/>
        <w:rPr>
          <w:rFonts w:cstheme="minorHAnsi"/>
          <w:sz w:val="28"/>
          <w:szCs w:val="28"/>
        </w:rPr>
      </w:pPr>
      <w:r>
        <w:rPr>
          <w:sz w:val="28"/>
          <w:szCs w:val="28"/>
        </w:rPr>
        <w:t>По результатам самостоятельной учебно-п</w:t>
      </w:r>
      <w:r w:rsidR="00460412">
        <w:rPr>
          <w:sz w:val="28"/>
          <w:szCs w:val="28"/>
        </w:rPr>
        <w:t>ознавательной деятельности в хо</w:t>
      </w:r>
      <w:r>
        <w:rPr>
          <w:sz w:val="28"/>
          <w:szCs w:val="28"/>
        </w:rPr>
        <w:t>де выполнения контрольной работы студент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6682"/>
      </w:tblGrid>
      <w:tr w:rsidR="00617CC0" w:rsidTr="006B33B2">
        <w:trPr>
          <w:trHeight w:val="128"/>
        </w:trPr>
        <w:tc>
          <w:tcPr>
            <w:tcW w:w="2924" w:type="dxa"/>
          </w:tcPr>
          <w:p w:rsidR="00617CC0" w:rsidRDefault="00617CC0">
            <w:pPr>
              <w:pStyle w:val="Default"/>
              <w:rPr>
                <w:b/>
                <w:bCs/>
                <w:i/>
                <w:iCs/>
                <w:sz w:val="28"/>
                <w:szCs w:val="28"/>
              </w:rPr>
            </w:pPr>
            <w:r>
              <w:rPr>
                <w:b/>
                <w:bCs/>
                <w:i/>
                <w:iCs/>
                <w:sz w:val="28"/>
                <w:szCs w:val="28"/>
              </w:rPr>
              <w:t xml:space="preserve">Знать </w:t>
            </w:r>
          </w:p>
          <w:p w:rsidR="006B33B2" w:rsidRDefault="006B33B2">
            <w:pPr>
              <w:pStyle w:val="Default"/>
              <w:rPr>
                <w:b/>
                <w:bCs/>
                <w:i/>
                <w:iCs/>
                <w:sz w:val="28"/>
                <w:szCs w:val="28"/>
              </w:rPr>
            </w:pPr>
          </w:p>
          <w:p w:rsidR="006B33B2" w:rsidRDefault="006B33B2">
            <w:pPr>
              <w:pStyle w:val="Default"/>
              <w:rPr>
                <w:b/>
                <w:bCs/>
                <w:i/>
                <w:iCs/>
                <w:sz w:val="28"/>
                <w:szCs w:val="28"/>
              </w:rPr>
            </w:pPr>
          </w:p>
          <w:p w:rsidR="006B33B2" w:rsidRDefault="006B33B2">
            <w:pPr>
              <w:pStyle w:val="Default"/>
              <w:rPr>
                <w:b/>
                <w:bCs/>
                <w:i/>
                <w:iCs/>
                <w:sz w:val="28"/>
                <w:szCs w:val="28"/>
              </w:rPr>
            </w:pPr>
          </w:p>
          <w:p w:rsidR="006B33B2" w:rsidRDefault="006B33B2">
            <w:pPr>
              <w:pStyle w:val="Default"/>
              <w:rPr>
                <w:sz w:val="28"/>
                <w:szCs w:val="28"/>
              </w:rPr>
            </w:pPr>
          </w:p>
        </w:tc>
        <w:tc>
          <w:tcPr>
            <w:tcW w:w="6682" w:type="dxa"/>
          </w:tcPr>
          <w:p w:rsidR="00617CC0" w:rsidRDefault="0082760F" w:rsidP="00C13F79">
            <w:pPr>
              <w:spacing w:line="360" w:lineRule="auto"/>
              <w:rPr>
                <w:sz w:val="28"/>
                <w:szCs w:val="28"/>
              </w:rPr>
            </w:pPr>
            <w:r>
              <w:rPr>
                <w:sz w:val="28"/>
                <w:szCs w:val="28"/>
              </w:rPr>
              <w:t xml:space="preserve">- закономерности развития экономики на микроуровне, </w:t>
            </w:r>
          </w:p>
          <w:p w:rsidR="0082760F" w:rsidRDefault="0082760F" w:rsidP="00C13F79">
            <w:pPr>
              <w:spacing w:line="360" w:lineRule="auto"/>
              <w:rPr>
                <w:sz w:val="28"/>
                <w:szCs w:val="28"/>
              </w:rPr>
            </w:pPr>
            <w:r>
              <w:rPr>
                <w:sz w:val="28"/>
                <w:szCs w:val="28"/>
              </w:rPr>
              <w:t>- базовые особенности функционирования хозяйствующих субъектов, как объекта рыночной экономики,</w:t>
            </w:r>
          </w:p>
          <w:p w:rsidR="0082760F" w:rsidRDefault="0082760F" w:rsidP="00C13F79">
            <w:pPr>
              <w:spacing w:line="360" w:lineRule="auto"/>
              <w:rPr>
                <w:sz w:val="28"/>
                <w:szCs w:val="28"/>
              </w:rPr>
            </w:pPr>
            <w:r>
              <w:rPr>
                <w:sz w:val="28"/>
                <w:szCs w:val="28"/>
              </w:rPr>
              <w:t xml:space="preserve">- </w:t>
            </w:r>
            <w:r w:rsidRPr="0082760F">
              <w:rPr>
                <w:sz w:val="28"/>
                <w:szCs w:val="28"/>
              </w:rPr>
              <w:t>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r>
              <w:rPr>
                <w:sz w:val="28"/>
                <w:szCs w:val="28"/>
              </w:rPr>
              <w:t>.</w:t>
            </w:r>
          </w:p>
        </w:tc>
      </w:tr>
      <w:tr w:rsidR="00617CC0" w:rsidTr="006B33B2">
        <w:trPr>
          <w:trHeight w:val="128"/>
        </w:trPr>
        <w:tc>
          <w:tcPr>
            <w:tcW w:w="2924" w:type="dxa"/>
          </w:tcPr>
          <w:p w:rsidR="00617CC0" w:rsidRDefault="00617CC0">
            <w:pPr>
              <w:pStyle w:val="Default"/>
              <w:rPr>
                <w:b/>
                <w:bCs/>
                <w:i/>
                <w:iCs/>
                <w:sz w:val="28"/>
                <w:szCs w:val="28"/>
              </w:rPr>
            </w:pPr>
            <w:r>
              <w:rPr>
                <w:b/>
                <w:bCs/>
                <w:i/>
                <w:iCs/>
                <w:sz w:val="28"/>
                <w:szCs w:val="28"/>
              </w:rPr>
              <w:t xml:space="preserve">Уметь </w:t>
            </w:r>
          </w:p>
          <w:p w:rsidR="006B33B2" w:rsidRDefault="006B33B2">
            <w:pPr>
              <w:pStyle w:val="Default"/>
              <w:rPr>
                <w:b/>
                <w:bCs/>
                <w:i/>
                <w:iCs/>
                <w:sz w:val="28"/>
                <w:szCs w:val="28"/>
              </w:rPr>
            </w:pPr>
          </w:p>
          <w:p w:rsidR="006B33B2" w:rsidRDefault="006B33B2">
            <w:pPr>
              <w:pStyle w:val="Default"/>
              <w:rPr>
                <w:b/>
                <w:bCs/>
                <w:i/>
                <w:iCs/>
                <w:sz w:val="28"/>
                <w:szCs w:val="28"/>
              </w:rPr>
            </w:pPr>
          </w:p>
          <w:p w:rsidR="006B33B2" w:rsidRDefault="006B33B2">
            <w:pPr>
              <w:pStyle w:val="Default"/>
              <w:rPr>
                <w:b/>
                <w:bCs/>
                <w:i/>
                <w:iCs/>
                <w:sz w:val="28"/>
                <w:szCs w:val="28"/>
              </w:rPr>
            </w:pPr>
          </w:p>
          <w:p w:rsidR="006B33B2" w:rsidRDefault="006B33B2">
            <w:pPr>
              <w:pStyle w:val="Default"/>
              <w:rPr>
                <w:b/>
                <w:bCs/>
                <w:i/>
                <w:iCs/>
                <w:sz w:val="28"/>
                <w:szCs w:val="28"/>
              </w:rPr>
            </w:pPr>
          </w:p>
          <w:p w:rsidR="006B33B2" w:rsidRDefault="006B33B2">
            <w:pPr>
              <w:pStyle w:val="Default"/>
              <w:rPr>
                <w:b/>
                <w:bCs/>
                <w:i/>
                <w:iCs/>
                <w:sz w:val="28"/>
                <w:szCs w:val="28"/>
              </w:rPr>
            </w:pPr>
          </w:p>
          <w:p w:rsidR="006B33B2" w:rsidRDefault="006B33B2">
            <w:pPr>
              <w:pStyle w:val="Default"/>
              <w:rPr>
                <w:sz w:val="28"/>
                <w:szCs w:val="28"/>
              </w:rPr>
            </w:pPr>
          </w:p>
        </w:tc>
        <w:tc>
          <w:tcPr>
            <w:tcW w:w="6682" w:type="dxa"/>
          </w:tcPr>
          <w:p w:rsidR="0082760F" w:rsidRDefault="0082760F" w:rsidP="00C13F79">
            <w:pPr>
              <w:spacing w:line="360" w:lineRule="auto"/>
              <w:rPr>
                <w:sz w:val="28"/>
                <w:szCs w:val="28"/>
              </w:rPr>
            </w:pPr>
            <w:r>
              <w:rPr>
                <w:sz w:val="28"/>
                <w:szCs w:val="28"/>
              </w:rPr>
              <w:t xml:space="preserve">- </w:t>
            </w:r>
            <w:r w:rsidRPr="0082760F">
              <w:rPr>
                <w:sz w:val="28"/>
                <w:szCs w:val="28"/>
              </w:rPr>
              <w:t>анализировать во взаимосвязи экономические явления, процессы и институты на микроуровне</w:t>
            </w:r>
            <w:r>
              <w:rPr>
                <w:sz w:val="28"/>
                <w:szCs w:val="28"/>
              </w:rPr>
              <w:t xml:space="preserve">, </w:t>
            </w:r>
          </w:p>
          <w:p w:rsidR="0082760F" w:rsidRDefault="0082760F" w:rsidP="00C13F79">
            <w:pPr>
              <w:spacing w:line="360" w:lineRule="auto"/>
              <w:rPr>
                <w:sz w:val="28"/>
                <w:szCs w:val="28"/>
              </w:rPr>
            </w:pPr>
            <w:r>
              <w:rPr>
                <w:sz w:val="28"/>
                <w:szCs w:val="28"/>
              </w:rPr>
              <w:t>- владеть м</w:t>
            </w:r>
            <w:r w:rsidRPr="0082760F">
              <w:rPr>
                <w:sz w:val="28"/>
                <w:szCs w:val="28"/>
              </w:rPr>
              <w:t>етодами и приемами анализа экономических явлений и процессов с помощью стандартных теоретических и эконометрических моделей</w:t>
            </w:r>
            <w:r>
              <w:rPr>
                <w:sz w:val="28"/>
                <w:szCs w:val="28"/>
              </w:rPr>
              <w:t>,</w:t>
            </w:r>
          </w:p>
          <w:p w:rsidR="0082760F" w:rsidRDefault="0082760F" w:rsidP="00C13F79">
            <w:pPr>
              <w:spacing w:line="360" w:lineRule="auto"/>
              <w:rPr>
                <w:sz w:val="28"/>
                <w:szCs w:val="28"/>
              </w:rPr>
            </w:pPr>
            <w:r w:rsidRPr="0082760F">
              <w:rPr>
                <w:sz w:val="28"/>
                <w:szCs w:val="28"/>
              </w:rPr>
              <w:t>- навыками систематической работы с учебной и справочной литературой по экономической проблематике</w:t>
            </w:r>
          </w:p>
          <w:p w:rsidR="00617CC0" w:rsidRPr="0082760F" w:rsidRDefault="00617CC0" w:rsidP="00C13F79">
            <w:pPr>
              <w:spacing w:line="360" w:lineRule="auto"/>
              <w:rPr>
                <w:sz w:val="28"/>
                <w:szCs w:val="28"/>
              </w:rPr>
            </w:pPr>
          </w:p>
        </w:tc>
      </w:tr>
    </w:tbl>
    <w:p w:rsidR="00714F31" w:rsidRPr="00DE427E" w:rsidRDefault="00714F31" w:rsidP="00DE427E">
      <w:pPr>
        <w:spacing w:line="360" w:lineRule="auto"/>
        <w:rPr>
          <w:rFonts w:cstheme="minorHAnsi"/>
          <w:b/>
          <w:sz w:val="28"/>
          <w:szCs w:val="28"/>
        </w:rPr>
      </w:pPr>
    </w:p>
    <w:p w:rsidR="00617CC0" w:rsidRDefault="00617CC0" w:rsidP="00DE427E">
      <w:pPr>
        <w:spacing w:line="360" w:lineRule="auto"/>
        <w:jc w:val="center"/>
        <w:rPr>
          <w:rFonts w:cstheme="minorHAnsi"/>
          <w:sz w:val="28"/>
          <w:szCs w:val="28"/>
        </w:rPr>
      </w:pPr>
    </w:p>
    <w:p w:rsidR="00714F31" w:rsidRDefault="00714F31" w:rsidP="00C13F79">
      <w:pPr>
        <w:pStyle w:val="aa"/>
        <w:pageBreakBefore/>
        <w:spacing w:line="360" w:lineRule="auto"/>
        <w:ind w:left="0"/>
        <w:jc w:val="center"/>
        <w:rPr>
          <w:rFonts w:cstheme="minorHAnsi"/>
          <w:b/>
          <w:sz w:val="28"/>
          <w:szCs w:val="28"/>
        </w:rPr>
      </w:pPr>
      <w:r w:rsidRPr="00DE427E">
        <w:rPr>
          <w:rFonts w:cstheme="minorHAnsi"/>
          <w:b/>
          <w:sz w:val="28"/>
          <w:szCs w:val="28"/>
        </w:rPr>
        <w:lastRenderedPageBreak/>
        <w:t xml:space="preserve">Условия </w:t>
      </w:r>
      <w:r w:rsidR="007D15E9">
        <w:rPr>
          <w:rFonts w:cstheme="minorHAnsi"/>
          <w:b/>
          <w:sz w:val="28"/>
          <w:szCs w:val="28"/>
        </w:rPr>
        <w:t>оценивания контрольной работы</w:t>
      </w:r>
    </w:p>
    <w:tbl>
      <w:tblPr>
        <w:tblStyle w:val="af3"/>
        <w:tblW w:w="0" w:type="auto"/>
        <w:tblLook w:val="04A0" w:firstRow="1" w:lastRow="0" w:firstColumn="1" w:lastColumn="0" w:noHBand="0" w:noVBand="1"/>
      </w:tblPr>
      <w:tblGrid>
        <w:gridCol w:w="3256"/>
        <w:gridCol w:w="6089"/>
      </w:tblGrid>
      <w:tr w:rsidR="00C92D13" w:rsidTr="00A751DC">
        <w:tc>
          <w:tcPr>
            <w:tcW w:w="3256" w:type="dxa"/>
            <w:tcBorders>
              <w:top w:val="single" w:sz="4" w:space="0" w:color="auto"/>
              <w:left w:val="single" w:sz="4" w:space="0" w:color="auto"/>
              <w:bottom w:val="single" w:sz="4" w:space="0" w:color="auto"/>
              <w:right w:val="single" w:sz="4" w:space="0" w:color="auto"/>
            </w:tcBorders>
            <w:hideMark/>
          </w:tcPr>
          <w:p w:rsidR="00C92D13" w:rsidRDefault="00C92D13" w:rsidP="00A751DC">
            <w:pPr>
              <w:jc w:val="center"/>
              <w:rPr>
                <w:rFonts w:ascii="Times New Roman" w:hAnsi="Times New Roman"/>
                <w:sz w:val="28"/>
                <w:szCs w:val="28"/>
              </w:rPr>
            </w:pPr>
            <w:r>
              <w:rPr>
                <w:rFonts w:ascii="Times New Roman" w:hAnsi="Times New Roman"/>
                <w:b/>
                <w:bCs/>
                <w:sz w:val="28"/>
                <w:szCs w:val="28"/>
              </w:rPr>
              <w:t>Результат проверки</w:t>
            </w:r>
          </w:p>
        </w:tc>
        <w:tc>
          <w:tcPr>
            <w:tcW w:w="6089" w:type="dxa"/>
            <w:tcBorders>
              <w:top w:val="single" w:sz="4" w:space="0" w:color="auto"/>
              <w:left w:val="single" w:sz="4" w:space="0" w:color="auto"/>
              <w:bottom w:val="single" w:sz="4" w:space="0" w:color="auto"/>
              <w:right w:val="single" w:sz="4" w:space="0" w:color="auto"/>
            </w:tcBorders>
            <w:hideMark/>
          </w:tcPr>
          <w:p w:rsidR="00C92D13" w:rsidRDefault="00C92D13" w:rsidP="00A751DC">
            <w:pPr>
              <w:jc w:val="center"/>
              <w:rPr>
                <w:rFonts w:ascii="Times New Roman" w:hAnsi="Times New Roman"/>
                <w:sz w:val="28"/>
                <w:szCs w:val="28"/>
              </w:rPr>
            </w:pPr>
            <w:r>
              <w:rPr>
                <w:rFonts w:ascii="Times New Roman" w:hAnsi="Times New Roman"/>
                <w:b/>
                <w:bCs/>
                <w:sz w:val="28"/>
                <w:szCs w:val="28"/>
              </w:rPr>
              <w:t>Действия студента</w:t>
            </w:r>
          </w:p>
        </w:tc>
      </w:tr>
      <w:tr w:rsidR="00C92D13" w:rsidTr="00A751DC">
        <w:tc>
          <w:tcPr>
            <w:tcW w:w="3256" w:type="dxa"/>
            <w:tcBorders>
              <w:top w:val="single" w:sz="4" w:space="0" w:color="auto"/>
              <w:left w:val="single" w:sz="4" w:space="0" w:color="auto"/>
              <w:bottom w:val="single" w:sz="4" w:space="0" w:color="auto"/>
              <w:right w:val="single" w:sz="4" w:space="0" w:color="auto"/>
            </w:tcBorders>
            <w:hideMark/>
          </w:tcPr>
          <w:p w:rsidR="00C92D13" w:rsidRDefault="00C92D13" w:rsidP="00A751DC">
            <w:pPr>
              <w:rPr>
                <w:rFonts w:ascii="Times New Roman" w:hAnsi="Times New Roman"/>
                <w:sz w:val="28"/>
                <w:szCs w:val="28"/>
              </w:rPr>
            </w:pPr>
          </w:p>
          <w:p w:rsidR="00C92D13" w:rsidRDefault="00C92D13" w:rsidP="00A751DC">
            <w:pPr>
              <w:rPr>
                <w:rFonts w:ascii="Times New Roman" w:hAnsi="Times New Roman"/>
                <w:b/>
                <w:bCs/>
                <w:sz w:val="28"/>
                <w:szCs w:val="28"/>
              </w:rPr>
            </w:pPr>
            <w:r>
              <w:rPr>
                <w:rFonts w:ascii="Times New Roman" w:hAnsi="Times New Roman"/>
                <w:sz w:val="28"/>
                <w:szCs w:val="28"/>
              </w:rPr>
              <w:t xml:space="preserve">Работа допущена к защите </w:t>
            </w:r>
            <w:r>
              <w:rPr>
                <w:rFonts w:ascii="Times New Roman" w:hAnsi="Times New Roman"/>
                <w:b/>
                <w:bCs/>
                <w:sz w:val="28"/>
                <w:szCs w:val="28"/>
              </w:rPr>
              <w:t>без исправлений</w:t>
            </w:r>
          </w:p>
          <w:p w:rsidR="00C92D13" w:rsidRDefault="00C92D13" w:rsidP="00A751DC">
            <w:pPr>
              <w:rPr>
                <w:rFonts w:ascii="Times New Roman" w:hAnsi="Times New Roman"/>
                <w:sz w:val="28"/>
                <w:szCs w:val="28"/>
              </w:rPr>
            </w:pPr>
            <w:r>
              <w:rPr>
                <w:rFonts w:ascii="Times New Roman" w:hAnsi="Times New Roman"/>
                <w:b/>
                <w:bCs/>
                <w:sz w:val="28"/>
                <w:szCs w:val="28"/>
              </w:rPr>
              <w:t xml:space="preserve"> </w:t>
            </w:r>
          </w:p>
        </w:tc>
        <w:tc>
          <w:tcPr>
            <w:tcW w:w="6089" w:type="dxa"/>
            <w:tcBorders>
              <w:top w:val="single" w:sz="4" w:space="0" w:color="auto"/>
              <w:left w:val="single" w:sz="4" w:space="0" w:color="auto"/>
              <w:bottom w:val="single" w:sz="4" w:space="0" w:color="auto"/>
              <w:right w:val="single" w:sz="4" w:space="0" w:color="auto"/>
            </w:tcBorders>
            <w:hideMark/>
          </w:tcPr>
          <w:p w:rsidR="00C92D13" w:rsidRDefault="00C92D13" w:rsidP="00A751DC">
            <w:pPr>
              <w:rPr>
                <w:rFonts w:ascii="Times New Roman" w:hAnsi="Times New Roman"/>
                <w:sz w:val="28"/>
                <w:szCs w:val="28"/>
              </w:rPr>
            </w:pPr>
          </w:p>
          <w:p w:rsidR="00C92D13" w:rsidRDefault="00C92D13" w:rsidP="00A751DC">
            <w:pPr>
              <w:rPr>
                <w:rFonts w:ascii="Times New Roman" w:hAnsi="Times New Roman"/>
                <w:sz w:val="28"/>
                <w:szCs w:val="28"/>
              </w:rPr>
            </w:pPr>
            <w:r>
              <w:rPr>
                <w:rFonts w:ascii="Times New Roman" w:hAnsi="Times New Roman"/>
                <w:sz w:val="28"/>
                <w:szCs w:val="28"/>
              </w:rPr>
              <w:t xml:space="preserve">Студент приносит работу на очные занятия в распечатанном виде для защиты </w:t>
            </w:r>
          </w:p>
        </w:tc>
      </w:tr>
      <w:tr w:rsidR="00C92D13" w:rsidTr="00A751DC">
        <w:tc>
          <w:tcPr>
            <w:tcW w:w="3256" w:type="dxa"/>
            <w:tcBorders>
              <w:top w:val="single" w:sz="4" w:space="0" w:color="auto"/>
              <w:left w:val="single" w:sz="4" w:space="0" w:color="auto"/>
              <w:bottom w:val="single" w:sz="4" w:space="0" w:color="auto"/>
              <w:right w:val="single" w:sz="4" w:space="0" w:color="auto"/>
            </w:tcBorders>
            <w:hideMark/>
          </w:tcPr>
          <w:p w:rsidR="00C92D13" w:rsidRDefault="00C92D13" w:rsidP="00A751DC">
            <w:pPr>
              <w:rPr>
                <w:rFonts w:ascii="Times New Roman" w:hAnsi="Times New Roman"/>
                <w:sz w:val="28"/>
                <w:szCs w:val="28"/>
              </w:rPr>
            </w:pPr>
          </w:p>
          <w:p w:rsidR="00C92D13" w:rsidRDefault="00C92D13" w:rsidP="00A751DC">
            <w:pPr>
              <w:rPr>
                <w:rFonts w:ascii="Times New Roman" w:hAnsi="Times New Roman"/>
                <w:sz w:val="28"/>
                <w:szCs w:val="28"/>
              </w:rPr>
            </w:pPr>
            <w:r>
              <w:rPr>
                <w:rFonts w:ascii="Times New Roman" w:hAnsi="Times New Roman"/>
                <w:sz w:val="28"/>
                <w:szCs w:val="28"/>
              </w:rPr>
              <w:t xml:space="preserve">Работа допущена к защите </w:t>
            </w:r>
            <w:r>
              <w:rPr>
                <w:rFonts w:ascii="Times New Roman" w:hAnsi="Times New Roman"/>
                <w:b/>
                <w:sz w:val="28"/>
                <w:szCs w:val="28"/>
              </w:rPr>
              <w:t>с исправлениями</w:t>
            </w:r>
            <w:r>
              <w:rPr>
                <w:rFonts w:ascii="Times New Roman" w:hAnsi="Times New Roman"/>
                <w:sz w:val="28"/>
                <w:szCs w:val="28"/>
              </w:rPr>
              <w:t xml:space="preserve"> </w:t>
            </w:r>
          </w:p>
        </w:tc>
        <w:tc>
          <w:tcPr>
            <w:tcW w:w="6089" w:type="dxa"/>
            <w:tcBorders>
              <w:top w:val="single" w:sz="4" w:space="0" w:color="auto"/>
              <w:left w:val="single" w:sz="4" w:space="0" w:color="auto"/>
              <w:bottom w:val="single" w:sz="4" w:space="0" w:color="auto"/>
              <w:right w:val="single" w:sz="4" w:space="0" w:color="auto"/>
            </w:tcBorders>
            <w:hideMark/>
          </w:tcPr>
          <w:p w:rsidR="00C92D13" w:rsidRDefault="00C92D13" w:rsidP="00A751DC">
            <w:pPr>
              <w:rPr>
                <w:rFonts w:ascii="Times New Roman" w:hAnsi="Times New Roman"/>
                <w:sz w:val="28"/>
                <w:szCs w:val="28"/>
              </w:rPr>
            </w:pPr>
            <w:r>
              <w:rPr>
                <w:rFonts w:ascii="Times New Roman" w:hAnsi="Times New Roman"/>
                <w:sz w:val="28"/>
                <w:szCs w:val="28"/>
              </w:rPr>
              <w:t xml:space="preserve">Сделав исправления в работе, где это указано преподавателем, студент не присылает повторно работу на проверку, а приносит исправленную работу на очные занятия в распечатанном виде для защиты. </w:t>
            </w:r>
          </w:p>
        </w:tc>
      </w:tr>
      <w:tr w:rsidR="00C92D13" w:rsidTr="00A751DC">
        <w:tc>
          <w:tcPr>
            <w:tcW w:w="3256" w:type="dxa"/>
            <w:tcBorders>
              <w:top w:val="single" w:sz="4" w:space="0" w:color="auto"/>
              <w:left w:val="single" w:sz="4" w:space="0" w:color="auto"/>
              <w:bottom w:val="single" w:sz="4" w:space="0" w:color="auto"/>
              <w:right w:val="single" w:sz="4" w:space="0" w:color="auto"/>
            </w:tcBorders>
            <w:hideMark/>
          </w:tcPr>
          <w:p w:rsidR="00C92D13" w:rsidRDefault="00C92D13" w:rsidP="00A751DC">
            <w:pPr>
              <w:rPr>
                <w:rFonts w:ascii="Times New Roman" w:hAnsi="Times New Roman"/>
                <w:sz w:val="28"/>
                <w:szCs w:val="28"/>
              </w:rPr>
            </w:pPr>
          </w:p>
          <w:p w:rsidR="00C92D13" w:rsidRDefault="00C92D13" w:rsidP="00A751DC">
            <w:pPr>
              <w:rPr>
                <w:rFonts w:ascii="Times New Roman" w:hAnsi="Times New Roman"/>
                <w:sz w:val="28"/>
                <w:szCs w:val="28"/>
              </w:rPr>
            </w:pPr>
            <w:r>
              <w:rPr>
                <w:rFonts w:ascii="Times New Roman" w:hAnsi="Times New Roman"/>
                <w:sz w:val="28"/>
                <w:szCs w:val="28"/>
              </w:rPr>
              <w:t xml:space="preserve">Работа </w:t>
            </w:r>
            <w:r>
              <w:rPr>
                <w:rFonts w:ascii="Times New Roman" w:hAnsi="Times New Roman"/>
                <w:b/>
                <w:bCs/>
                <w:sz w:val="28"/>
                <w:szCs w:val="28"/>
              </w:rPr>
              <w:t xml:space="preserve">не допущена </w:t>
            </w:r>
            <w:r>
              <w:rPr>
                <w:rFonts w:ascii="Times New Roman" w:hAnsi="Times New Roman"/>
                <w:sz w:val="28"/>
                <w:szCs w:val="28"/>
              </w:rPr>
              <w:t xml:space="preserve">к защите </w:t>
            </w:r>
          </w:p>
        </w:tc>
        <w:tc>
          <w:tcPr>
            <w:tcW w:w="6089" w:type="dxa"/>
            <w:tcBorders>
              <w:top w:val="single" w:sz="4" w:space="0" w:color="auto"/>
              <w:left w:val="single" w:sz="4" w:space="0" w:color="auto"/>
              <w:bottom w:val="single" w:sz="4" w:space="0" w:color="auto"/>
              <w:right w:val="single" w:sz="4" w:space="0" w:color="auto"/>
            </w:tcBorders>
            <w:hideMark/>
          </w:tcPr>
          <w:p w:rsidR="00C92D13" w:rsidRDefault="00C92D13" w:rsidP="00A751DC">
            <w:pPr>
              <w:rPr>
                <w:rFonts w:ascii="Times New Roman" w:hAnsi="Times New Roman"/>
                <w:sz w:val="28"/>
                <w:szCs w:val="28"/>
              </w:rPr>
            </w:pPr>
            <w:r>
              <w:rPr>
                <w:rFonts w:ascii="Times New Roman" w:hAnsi="Times New Roman"/>
                <w:sz w:val="28"/>
                <w:szCs w:val="28"/>
              </w:rPr>
              <w:t xml:space="preserve">Сделав исправления в работе по указанию преподавателя, студент присылает работу на проверку </w:t>
            </w:r>
            <w:r>
              <w:rPr>
                <w:rFonts w:ascii="Times New Roman" w:hAnsi="Times New Roman"/>
                <w:b/>
                <w:bCs/>
                <w:sz w:val="28"/>
                <w:szCs w:val="28"/>
              </w:rPr>
              <w:t>повторно</w:t>
            </w:r>
            <w:r>
              <w:rPr>
                <w:rFonts w:ascii="Times New Roman" w:hAnsi="Times New Roman"/>
                <w:sz w:val="28"/>
                <w:szCs w:val="28"/>
              </w:rPr>
              <w:t xml:space="preserve">, до тех пор, пока работа не будет допущена к защите без исправлений или с незначительными исправлениями. </w:t>
            </w:r>
          </w:p>
        </w:tc>
      </w:tr>
    </w:tbl>
    <w:p w:rsidR="00F82A1A" w:rsidRDefault="00F82A1A" w:rsidP="00E04EB7">
      <w:pPr>
        <w:pStyle w:val="aa"/>
        <w:spacing w:line="360" w:lineRule="auto"/>
        <w:ind w:left="0" w:firstLine="567"/>
        <w:jc w:val="both"/>
        <w:rPr>
          <w:rFonts w:cstheme="minorHAnsi"/>
          <w:sz w:val="28"/>
          <w:szCs w:val="28"/>
        </w:rPr>
      </w:pPr>
    </w:p>
    <w:p w:rsidR="00F82A1A" w:rsidRDefault="00F82A1A" w:rsidP="00E04EB7">
      <w:pPr>
        <w:pStyle w:val="aa"/>
        <w:spacing w:line="360" w:lineRule="auto"/>
        <w:ind w:left="0" w:firstLine="567"/>
        <w:jc w:val="both"/>
        <w:rPr>
          <w:rFonts w:cstheme="minorHAnsi"/>
          <w:sz w:val="28"/>
          <w:szCs w:val="28"/>
        </w:rPr>
      </w:pPr>
      <w:r>
        <w:rPr>
          <w:rFonts w:cstheme="minorHAnsi"/>
          <w:sz w:val="28"/>
          <w:szCs w:val="28"/>
        </w:rPr>
        <w:t>Допущенная к защите контрольная работа защищается студентом на очных занятиях во время сессии и оценивается преподавателем.</w:t>
      </w:r>
    </w:p>
    <w:p w:rsidR="007D15E9" w:rsidRDefault="007D15E9" w:rsidP="00E04EB7">
      <w:pPr>
        <w:pStyle w:val="aa"/>
        <w:spacing w:line="360" w:lineRule="auto"/>
        <w:ind w:left="0" w:firstLine="567"/>
        <w:jc w:val="both"/>
        <w:rPr>
          <w:rFonts w:cstheme="minorHAnsi"/>
          <w:sz w:val="28"/>
          <w:szCs w:val="28"/>
        </w:rPr>
      </w:pPr>
      <w:r w:rsidRPr="007D15E9">
        <w:rPr>
          <w:rFonts w:cstheme="minorHAnsi"/>
          <w:sz w:val="28"/>
          <w:szCs w:val="28"/>
        </w:rPr>
        <w:t>Студент, выполнивший в срок и на достаточно высоком уровне работу, аттестуется с оценкой «отлично»</w:t>
      </w:r>
      <w:r>
        <w:rPr>
          <w:rFonts w:cstheme="minorHAnsi"/>
          <w:sz w:val="28"/>
          <w:szCs w:val="28"/>
        </w:rPr>
        <w:t>.</w:t>
      </w:r>
    </w:p>
    <w:p w:rsidR="007D15E9" w:rsidRDefault="007D15E9" w:rsidP="00E04EB7">
      <w:pPr>
        <w:pStyle w:val="aa"/>
        <w:spacing w:line="360" w:lineRule="auto"/>
        <w:ind w:left="0" w:firstLine="567"/>
        <w:jc w:val="both"/>
        <w:rPr>
          <w:rFonts w:cstheme="minorHAnsi"/>
          <w:sz w:val="28"/>
          <w:szCs w:val="28"/>
        </w:rPr>
      </w:pPr>
      <w:r w:rsidRPr="007D15E9">
        <w:rPr>
          <w:rFonts w:cstheme="minorHAnsi"/>
          <w:sz w:val="28"/>
          <w:szCs w:val="28"/>
        </w:rPr>
        <w:t xml:space="preserve">Студент, выполнивший работу, </w:t>
      </w:r>
      <w:r>
        <w:rPr>
          <w:rFonts w:cstheme="minorHAnsi"/>
          <w:sz w:val="28"/>
          <w:szCs w:val="28"/>
        </w:rPr>
        <w:t xml:space="preserve">но не проявивший творческий поиск и высокий уровень аналитической работы, </w:t>
      </w:r>
      <w:r w:rsidRPr="007D15E9">
        <w:rPr>
          <w:rFonts w:cstheme="minorHAnsi"/>
          <w:sz w:val="28"/>
          <w:szCs w:val="28"/>
        </w:rPr>
        <w:t>аттестуется с оценкой «</w:t>
      </w:r>
      <w:r>
        <w:rPr>
          <w:rFonts w:cstheme="minorHAnsi"/>
          <w:sz w:val="28"/>
          <w:szCs w:val="28"/>
        </w:rPr>
        <w:t>хорошо</w:t>
      </w:r>
      <w:r w:rsidRPr="007D15E9">
        <w:rPr>
          <w:rFonts w:cstheme="minorHAnsi"/>
          <w:sz w:val="28"/>
          <w:szCs w:val="28"/>
        </w:rPr>
        <w:t>»</w:t>
      </w:r>
      <w:r>
        <w:rPr>
          <w:rFonts w:cstheme="minorHAnsi"/>
          <w:sz w:val="28"/>
          <w:szCs w:val="28"/>
        </w:rPr>
        <w:t>.</w:t>
      </w:r>
    </w:p>
    <w:p w:rsidR="007D15E9" w:rsidRDefault="007D15E9" w:rsidP="00E04EB7">
      <w:pPr>
        <w:pStyle w:val="aa"/>
        <w:spacing w:line="360" w:lineRule="auto"/>
        <w:ind w:left="0" w:firstLine="567"/>
        <w:jc w:val="both"/>
        <w:rPr>
          <w:rFonts w:cstheme="minorHAnsi"/>
          <w:sz w:val="28"/>
          <w:szCs w:val="28"/>
        </w:rPr>
      </w:pPr>
      <w:r w:rsidRPr="007D15E9">
        <w:rPr>
          <w:rFonts w:cstheme="minorHAnsi"/>
          <w:sz w:val="28"/>
          <w:szCs w:val="28"/>
        </w:rPr>
        <w:t>Студент, выполнивший работу,</w:t>
      </w:r>
      <w:r>
        <w:rPr>
          <w:rFonts w:cstheme="minorHAnsi"/>
          <w:sz w:val="28"/>
          <w:szCs w:val="28"/>
        </w:rPr>
        <w:t xml:space="preserve"> но не показавший умения применять </w:t>
      </w:r>
      <w:r w:rsidR="00E04EB7">
        <w:rPr>
          <w:rFonts w:cstheme="minorHAnsi"/>
          <w:sz w:val="28"/>
          <w:szCs w:val="28"/>
        </w:rPr>
        <w:t xml:space="preserve">теоретические знания на практике, </w:t>
      </w:r>
      <w:r w:rsidRPr="007D15E9">
        <w:rPr>
          <w:rFonts w:cstheme="minorHAnsi"/>
          <w:sz w:val="28"/>
          <w:szCs w:val="28"/>
        </w:rPr>
        <w:t>аттестуется с оценкой «</w:t>
      </w:r>
      <w:r w:rsidR="00E04EB7">
        <w:rPr>
          <w:rFonts w:cstheme="minorHAnsi"/>
          <w:sz w:val="28"/>
          <w:szCs w:val="28"/>
        </w:rPr>
        <w:t>удовлетворительно</w:t>
      </w:r>
      <w:r w:rsidRPr="007D15E9">
        <w:rPr>
          <w:rFonts w:cstheme="minorHAnsi"/>
          <w:sz w:val="28"/>
          <w:szCs w:val="28"/>
        </w:rPr>
        <w:t>»</w:t>
      </w:r>
      <w:r>
        <w:rPr>
          <w:rFonts w:cstheme="minorHAnsi"/>
          <w:sz w:val="28"/>
          <w:szCs w:val="28"/>
        </w:rPr>
        <w:t>.</w:t>
      </w:r>
    </w:p>
    <w:p w:rsidR="00E04EB7" w:rsidRDefault="00E04EB7" w:rsidP="00E04EB7">
      <w:pPr>
        <w:pStyle w:val="aa"/>
        <w:spacing w:line="360" w:lineRule="auto"/>
        <w:ind w:left="0" w:firstLine="567"/>
        <w:jc w:val="both"/>
        <w:rPr>
          <w:rFonts w:cstheme="minorHAnsi"/>
          <w:sz w:val="28"/>
          <w:szCs w:val="28"/>
        </w:rPr>
      </w:pPr>
      <w:r>
        <w:rPr>
          <w:rFonts w:cstheme="minorHAnsi"/>
          <w:sz w:val="28"/>
          <w:szCs w:val="28"/>
        </w:rPr>
        <w:t xml:space="preserve">Студент, не выполнивший работу, аттестуется с оценкой «неудовлетворительно». </w:t>
      </w:r>
    </w:p>
    <w:p w:rsidR="00E04EB7" w:rsidRDefault="00E04EB7" w:rsidP="00E04EB7">
      <w:pPr>
        <w:pStyle w:val="aa"/>
        <w:spacing w:line="360" w:lineRule="auto"/>
        <w:ind w:left="0" w:firstLine="567"/>
        <w:jc w:val="both"/>
        <w:rPr>
          <w:rFonts w:cstheme="minorHAnsi"/>
          <w:sz w:val="28"/>
          <w:szCs w:val="28"/>
        </w:rPr>
      </w:pPr>
      <w:r>
        <w:rPr>
          <w:rFonts w:cstheme="minorHAnsi"/>
          <w:sz w:val="28"/>
          <w:szCs w:val="28"/>
        </w:rPr>
        <w:t xml:space="preserve">Если в работе имеются замечания, студент исправляет их в установленные сроки и установленном порядке, и, присылает повторно на проверку. </w:t>
      </w:r>
    </w:p>
    <w:p w:rsidR="00E04EB7" w:rsidRDefault="00E04EB7" w:rsidP="007D15E9">
      <w:pPr>
        <w:pStyle w:val="aa"/>
        <w:spacing w:line="360" w:lineRule="auto"/>
        <w:ind w:left="0" w:firstLine="567"/>
        <w:rPr>
          <w:rFonts w:cstheme="minorHAnsi"/>
          <w:sz w:val="28"/>
          <w:szCs w:val="28"/>
        </w:rPr>
      </w:pPr>
    </w:p>
    <w:p w:rsidR="007D15E9" w:rsidRDefault="007D15E9" w:rsidP="007D15E9">
      <w:pPr>
        <w:pStyle w:val="aa"/>
        <w:spacing w:line="360" w:lineRule="auto"/>
        <w:ind w:left="0" w:firstLine="567"/>
        <w:rPr>
          <w:rFonts w:cstheme="minorHAnsi"/>
          <w:sz w:val="28"/>
          <w:szCs w:val="28"/>
        </w:rPr>
      </w:pPr>
    </w:p>
    <w:p w:rsidR="007D15E9" w:rsidRPr="007D15E9" w:rsidRDefault="007D15E9" w:rsidP="007D15E9">
      <w:pPr>
        <w:pStyle w:val="aa"/>
        <w:spacing w:line="360" w:lineRule="auto"/>
        <w:ind w:left="0" w:firstLine="567"/>
        <w:rPr>
          <w:rFonts w:cstheme="minorHAnsi"/>
          <w:sz w:val="28"/>
          <w:szCs w:val="28"/>
        </w:rPr>
      </w:pPr>
    </w:p>
    <w:p w:rsidR="00617CC0" w:rsidRPr="00DE427E" w:rsidRDefault="007D15E9" w:rsidP="007D15E9">
      <w:pPr>
        <w:tabs>
          <w:tab w:val="left" w:pos="5220"/>
        </w:tabs>
        <w:spacing w:line="360" w:lineRule="auto"/>
        <w:rPr>
          <w:rFonts w:cstheme="minorHAnsi"/>
          <w:sz w:val="28"/>
          <w:szCs w:val="28"/>
        </w:rPr>
      </w:pPr>
      <w:r>
        <w:rPr>
          <w:rFonts w:cstheme="minorHAnsi"/>
          <w:sz w:val="28"/>
          <w:szCs w:val="28"/>
        </w:rPr>
        <w:tab/>
        <w:t xml:space="preserve">  </w:t>
      </w:r>
    </w:p>
    <w:p w:rsidR="00714F31" w:rsidRPr="00617CC0" w:rsidRDefault="00714F31" w:rsidP="00617CC0">
      <w:pPr>
        <w:spacing w:line="360" w:lineRule="auto"/>
        <w:ind w:left="360"/>
        <w:jc w:val="center"/>
        <w:rPr>
          <w:rFonts w:cstheme="minorHAnsi"/>
          <w:b/>
          <w:sz w:val="28"/>
          <w:szCs w:val="28"/>
        </w:rPr>
      </w:pPr>
      <w:r w:rsidRPr="00617CC0">
        <w:rPr>
          <w:rFonts w:cstheme="minorHAnsi"/>
          <w:b/>
          <w:sz w:val="28"/>
          <w:szCs w:val="28"/>
        </w:rPr>
        <w:lastRenderedPageBreak/>
        <w:t>Задания для контрольной работы</w:t>
      </w:r>
    </w:p>
    <w:p w:rsidR="00422E90" w:rsidRPr="00DE427E" w:rsidRDefault="00422E90"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Контрольная работа предусматривает выполнение</w:t>
      </w:r>
      <w:r w:rsidR="00C13F79">
        <w:rPr>
          <w:rFonts w:asciiTheme="minorHAnsi" w:hAnsiTheme="minorHAnsi" w:cstheme="minorHAnsi"/>
          <w:sz w:val="28"/>
          <w:szCs w:val="28"/>
        </w:rPr>
        <w:t xml:space="preserve"> </w:t>
      </w:r>
      <w:r w:rsidR="00C13F79" w:rsidRPr="00460412">
        <w:rPr>
          <w:rFonts w:asciiTheme="minorHAnsi" w:hAnsiTheme="minorHAnsi" w:cstheme="minorHAnsi"/>
          <w:sz w:val="28"/>
          <w:szCs w:val="28"/>
        </w:rPr>
        <w:t>каждым студентом</w:t>
      </w:r>
      <w:r w:rsidRPr="00DE427E">
        <w:rPr>
          <w:rFonts w:asciiTheme="minorHAnsi" w:hAnsiTheme="minorHAnsi" w:cstheme="minorHAnsi"/>
          <w:sz w:val="28"/>
          <w:szCs w:val="28"/>
        </w:rPr>
        <w:t xml:space="preserve"> </w:t>
      </w:r>
      <w:r w:rsidR="00C13F79" w:rsidRPr="00460412">
        <w:rPr>
          <w:rFonts w:asciiTheme="minorHAnsi" w:hAnsiTheme="minorHAnsi" w:cstheme="minorHAnsi"/>
          <w:sz w:val="28"/>
          <w:szCs w:val="28"/>
        </w:rPr>
        <w:t>шести</w:t>
      </w:r>
      <w:r w:rsidRPr="00460412">
        <w:rPr>
          <w:rFonts w:asciiTheme="minorHAnsi" w:hAnsiTheme="minorHAnsi" w:cstheme="minorHAnsi"/>
          <w:sz w:val="28"/>
          <w:szCs w:val="28"/>
        </w:rPr>
        <w:t xml:space="preserve"> </w:t>
      </w:r>
      <w:r w:rsidRPr="00DE427E">
        <w:rPr>
          <w:rFonts w:asciiTheme="minorHAnsi" w:hAnsiTheme="minorHAnsi" w:cstheme="minorHAnsi"/>
          <w:sz w:val="28"/>
          <w:szCs w:val="28"/>
        </w:rPr>
        <w:t>заданий:</w:t>
      </w:r>
    </w:p>
    <w:p w:rsidR="00422E90" w:rsidRPr="00DE427E" w:rsidRDefault="00422E90" w:rsidP="00DE427E">
      <w:pPr>
        <w:pStyle w:val="Default"/>
        <w:spacing w:line="360" w:lineRule="auto"/>
        <w:ind w:firstLine="709"/>
        <w:jc w:val="both"/>
        <w:rPr>
          <w:rFonts w:asciiTheme="minorHAnsi" w:hAnsiTheme="minorHAnsi" w:cstheme="minorHAnsi"/>
          <w:b/>
          <w:sz w:val="28"/>
          <w:szCs w:val="28"/>
        </w:rPr>
      </w:pPr>
      <w:r w:rsidRPr="00DE427E">
        <w:rPr>
          <w:rFonts w:asciiTheme="minorHAnsi" w:hAnsiTheme="minorHAnsi" w:cstheme="minorHAnsi"/>
          <w:b/>
          <w:sz w:val="28"/>
          <w:szCs w:val="28"/>
        </w:rPr>
        <w:t xml:space="preserve"> </w:t>
      </w:r>
    </w:p>
    <w:p w:rsidR="00584642" w:rsidRDefault="00584642" w:rsidP="00DE427E">
      <w:pPr>
        <w:pStyle w:val="Default"/>
        <w:numPr>
          <w:ilvl w:val="0"/>
          <w:numId w:val="5"/>
        </w:numPr>
        <w:spacing w:line="360" w:lineRule="auto"/>
        <w:jc w:val="both"/>
        <w:rPr>
          <w:rFonts w:asciiTheme="minorHAnsi" w:hAnsiTheme="minorHAnsi" w:cstheme="minorHAnsi"/>
          <w:b/>
          <w:sz w:val="28"/>
          <w:szCs w:val="28"/>
        </w:rPr>
      </w:pPr>
      <w:r w:rsidRPr="00DE427E">
        <w:rPr>
          <w:rFonts w:asciiTheme="minorHAnsi" w:hAnsiTheme="minorHAnsi" w:cstheme="minorHAnsi"/>
          <w:b/>
          <w:sz w:val="28"/>
          <w:szCs w:val="28"/>
        </w:rPr>
        <w:t>Сделать таблицу основных и оборотных фондов Вашей организации (или взять пример организации</w:t>
      </w:r>
      <w:r w:rsidR="00AE07F7">
        <w:rPr>
          <w:rFonts w:asciiTheme="minorHAnsi" w:hAnsiTheme="minorHAnsi" w:cstheme="minorHAnsi"/>
          <w:b/>
          <w:sz w:val="28"/>
          <w:szCs w:val="28"/>
        </w:rPr>
        <w:t>/либо смоделировать ситуацию открытия своей организации (своего бизнеса)</w:t>
      </w:r>
      <w:r w:rsidRPr="00DE427E">
        <w:rPr>
          <w:rFonts w:asciiTheme="minorHAnsi" w:hAnsiTheme="minorHAnsi" w:cstheme="minorHAnsi"/>
          <w:b/>
          <w:sz w:val="28"/>
          <w:szCs w:val="28"/>
        </w:rPr>
        <w:t>)</w:t>
      </w:r>
      <w:r w:rsidR="00AE07F7">
        <w:rPr>
          <w:rFonts w:asciiTheme="minorHAnsi" w:hAnsiTheme="minorHAnsi" w:cstheme="minorHAnsi"/>
          <w:b/>
          <w:sz w:val="28"/>
          <w:szCs w:val="28"/>
        </w:rPr>
        <w:t>.</w:t>
      </w:r>
      <w:r w:rsidR="00A47D9E">
        <w:rPr>
          <w:rFonts w:asciiTheme="minorHAnsi" w:hAnsiTheme="minorHAnsi" w:cstheme="minorHAnsi"/>
          <w:b/>
          <w:sz w:val="28"/>
          <w:szCs w:val="28"/>
        </w:rPr>
        <w:t xml:space="preserve"> Дать краткую справку о выбранной компании. </w:t>
      </w:r>
    </w:p>
    <w:p w:rsidR="00002211" w:rsidRDefault="00002211" w:rsidP="00002211">
      <w:pPr>
        <w:pStyle w:val="Default"/>
        <w:spacing w:line="360" w:lineRule="auto"/>
        <w:ind w:left="644"/>
        <w:jc w:val="both"/>
        <w:rPr>
          <w:rFonts w:asciiTheme="minorHAnsi" w:hAnsiTheme="minorHAnsi" w:cstheme="minorHAnsi"/>
          <w:i/>
        </w:rPr>
      </w:pPr>
      <w:r w:rsidRPr="00DE7B51">
        <w:rPr>
          <w:rFonts w:asciiTheme="minorHAnsi" w:hAnsiTheme="minorHAnsi" w:cstheme="minorHAnsi"/>
          <w:i/>
        </w:rPr>
        <w:t>Если Вы имеете опыт работы или работаете в той или иной организации,</w:t>
      </w:r>
      <w:r w:rsidR="00A47D9E" w:rsidRPr="00DE7B51">
        <w:rPr>
          <w:rFonts w:asciiTheme="minorHAnsi" w:hAnsiTheme="minorHAnsi" w:cstheme="minorHAnsi"/>
          <w:i/>
        </w:rPr>
        <w:t xml:space="preserve"> то за основу берете именно Ваш пример. Если вы не работаете, или по каким-то причинам не можете взять в качестве примера Вашу компанию, то в этом случае, Вы исходите из того, что Вы решили открывать собственный бизнес. В этом случае, Вам необходимо также дать дополнительно информацию о сфере деятельности</w:t>
      </w:r>
      <w:r w:rsidR="00197342" w:rsidRPr="00DE7B51">
        <w:rPr>
          <w:rFonts w:asciiTheme="minorHAnsi" w:hAnsiTheme="minorHAnsi" w:cstheme="minorHAnsi"/>
          <w:i/>
        </w:rPr>
        <w:t>, которую вы выбираете</w:t>
      </w:r>
      <w:r w:rsidR="00A47D9E" w:rsidRPr="00DE7B51">
        <w:rPr>
          <w:rFonts w:asciiTheme="minorHAnsi" w:hAnsiTheme="minorHAnsi" w:cstheme="minorHAnsi"/>
          <w:i/>
        </w:rPr>
        <w:t xml:space="preserve"> (геодезическая компания/логистическая компания/торговая компания и т.д.), выбрать форму собственности (ИП, ООО, АО и т.д.) для Вашей организации и обос</w:t>
      </w:r>
      <w:r w:rsidR="00197342" w:rsidRPr="00DE7B51">
        <w:rPr>
          <w:rFonts w:asciiTheme="minorHAnsi" w:hAnsiTheme="minorHAnsi" w:cstheme="minorHAnsi"/>
          <w:i/>
        </w:rPr>
        <w:t xml:space="preserve">новать свой выбор, кратко описать что представляет из себя компания. </w:t>
      </w:r>
      <w:r w:rsidR="00A47D9E" w:rsidRPr="00DE7B51">
        <w:rPr>
          <w:rFonts w:asciiTheme="minorHAnsi" w:hAnsiTheme="minorHAnsi" w:cstheme="minorHAnsi"/>
          <w:i/>
        </w:rPr>
        <w:t xml:space="preserve"> </w:t>
      </w:r>
    </w:p>
    <w:p w:rsidR="00DE7B51" w:rsidRPr="00DE7B51" w:rsidRDefault="00DE7B51" w:rsidP="00002211">
      <w:pPr>
        <w:pStyle w:val="Default"/>
        <w:spacing w:line="360" w:lineRule="auto"/>
        <w:ind w:left="644"/>
        <w:jc w:val="both"/>
        <w:rPr>
          <w:rFonts w:asciiTheme="minorHAnsi" w:hAnsiTheme="minorHAnsi" w:cstheme="minorHAnsi"/>
          <w:i/>
        </w:rPr>
      </w:pPr>
    </w:p>
    <w:tbl>
      <w:tblPr>
        <w:tblStyle w:val="af3"/>
        <w:tblW w:w="0" w:type="auto"/>
        <w:tblInd w:w="720" w:type="dxa"/>
        <w:tblLook w:val="04A0" w:firstRow="1" w:lastRow="0" w:firstColumn="1" w:lastColumn="0" w:noHBand="0" w:noVBand="1"/>
      </w:tblPr>
      <w:tblGrid>
        <w:gridCol w:w="4417"/>
        <w:gridCol w:w="4434"/>
      </w:tblGrid>
      <w:tr w:rsidR="00584642" w:rsidRPr="00DE427E" w:rsidTr="00584642">
        <w:tc>
          <w:tcPr>
            <w:tcW w:w="4785" w:type="dxa"/>
          </w:tcPr>
          <w:p w:rsidR="00584642" w:rsidRPr="00DE427E" w:rsidRDefault="00584642" w:rsidP="00DE427E">
            <w:pPr>
              <w:pStyle w:val="Default"/>
              <w:spacing w:line="360" w:lineRule="auto"/>
              <w:jc w:val="both"/>
              <w:rPr>
                <w:rFonts w:asciiTheme="minorHAnsi" w:hAnsiTheme="minorHAnsi" w:cstheme="minorHAnsi"/>
                <w:sz w:val="28"/>
                <w:szCs w:val="28"/>
              </w:rPr>
            </w:pPr>
            <w:r w:rsidRPr="00DE427E">
              <w:rPr>
                <w:rFonts w:asciiTheme="minorHAnsi" w:hAnsiTheme="minorHAnsi" w:cstheme="minorHAnsi"/>
                <w:sz w:val="28"/>
                <w:szCs w:val="28"/>
              </w:rPr>
              <w:t>Основные фонды</w:t>
            </w:r>
          </w:p>
        </w:tc>
        <w:tc>
          <w:tcPr>
            <w:tcW w:w="4786" w:type="dxa"/>
          </w:tcPr>
          <w:p w:rsidR="00584642" w:rsidRPr="00DE427E" w:rsidRDefault="00584642" w:rsidP="00DE427E">
            <w:pPr>
              <w:pStyle w:val="Default"/>
              <w:spacing w:line="360" w:lineRule="auto"/>
              <w:jc w:val="both"/>
              <w:rPr>
                <w:rFonts w:asciiTheme="minorHAnsi" w:hAnsiTheme="minorHAnsi" w:cstheme="minorHAnsi"/>
                <w:sz w:val="28"/>
                <w:szCs w:val="28"/>
              </w:rPr>
            </w:pPr>
            <w:r w:rsidRPr="00DE427E">
              <w:rPr>
                <w:rFonts w:asciiTheme="minorHAnsi" w:hAnsiTheme="minorHAnsi" w:cstheme="minorHAnsi"/>
                <w:sz w:val="28"/>
                <w:szCs w:val="28"/>
              </w:rPr>
              <w:t>Оборотные фонды</w:t>
            </w:r>
          </w:p>
        </w:tc>
      </w:tr>
      <w:tr w:rsidR="00584642" w:rsidRPr="00DE427E" w:rsidTr="00584642">
        <w:tc>
          <w:tcPr>
            <w:tcW w:w="4785" w:type="dxa"/>
          </w:tcPr>
          <w:p w:rsidR="00584642" w:rsidRPr="00DE427E" w:rsidRDefault="00584642" w:rsidP="00DE427E">
            <w:pPr>
              <w:pStyle w:val="Default"/>
              <w:spacing w:line="360" w:lineRule="auto"/>
              <w:jc w:val="both"/>
              <w:rPr>
                <w:rFonts w:asciiTheme="minorHAnsi" w:hAnsiTheme="minorHAnsi" w:cstheme="minorHAnsi"/>
                <w:sz w:val="28"/>
                <w:szCs w:val="28"/>
              </w:rPr>
            </w:pPr>
          </w:p>
        </w:tc>
        <w:tc>
          <w:tcPr>
            <w:tcW w:w="4786" w:type="dxa"/>
          </w:tcPr>
          <w:p w:rsidR="00584642" w:rsidRPr="00DE427E" w:rsidRDefault="00584642" w:rsidP="00DE427E">
            <w:pPr>
              <w:pStyle w:val="Default"/>
              <w:spacing w:line="360" w:lineRule="auto"/>
              <w:jc w:val="both"/>
              <w:rPr>
                <w:rFonts w:asciiTheme="minorHAnsi" w:hAnsiTheme="minorHAnsi" w:cstheme="minorHAnsi"/>
                <w:sz w:val="28"/>
                <w:szCs w:val="28"/>
              </w:rPr>
            </w:pPr>
          </w:p>
        </w:tc>
      </w:tr>
      <w:tr w:rsidR="00197342" w:rsidRPr="00DE427E" w:rsidTr="00584642">
        <w:tc>
          <w:tcPr>
            <w:tcW w:w="4785" w:type="dxa"/>
          </w:tcPr>
          <w:p w:rsidR="00197342" w:rsidRPr="00DE427E" w:rsidRDefault="00197342" w:rsidP="00DE427E">
            <w:pPr>
              <w:pStyle w:val="Default"/>
              <w:spacing w:line="360" w:lineRule="auto"/>
              <w:jc w:val="both"/>
              <w:rPr>
                <w:rFonts w:asciiTheme="minorHAnsi" w:hAnsiTheme="minorHAnsi" w:cstheme="minorHAnsi"/>
                <w:sz w:val="28"/>
                <w:szCs w:val="28"/>
              </w:rPr>
            </w:pPr>
            <w:r>
              <w:rPr>
                <w:rFonts w:asciiTheme="minorHAnsi" w:hAnsiTheme="minorHAnsi" w:cstheme="minorHAnsi"/>
                <w:sz w:val="28"/>
                <w:szCs w:val="28"/>
              </w:rPr>
              <w:t>Итого:</w:t>
            </w:r>
          </w:p>
        </w:tc>
        <w:tc>
          <w:tcPr>
            <w:tcW w:w="4786" w:type="dxa"/>
          </w:tcPr>
          <w:p w:rsidR="00197342" w:rsidRPr="00DE427E" w:rsidRDefault="00197342" w:rsidP="00DE427E">
            <w:pPr>
              <w:pStyle w:val="Default"/>
              <w:spacing w:line="360" w:lineRule="auto"/>
              <w:jc w:val="both"/>
              <w:rPr>
                <w:rFonts w:asciiTheme="minorHAnsi" w:hAnsiTheme="minorHAnsi" w:cstheme="minorHAnsi"/>
                <w:sz w:val="28"/>
                <w:szCs w:val="28"/>
              </w:rPr>
            </w:pPr>
          </w:p>
        </w:tc>
      </w:tr>
    </w:tbl>
    <w:p w:rsidR="00584642" w:rsidRDefault="00584642" w:rsidP="00197342">
      <w:pPr>
        <w:pStyle w:val="Default"/>
        <w:spacing w:line="360" w:lineRule="auto"/>
        <w:jc w:val="both"/>
        <w:rPr>
          <w:rFonts w:asciiTheme="minorHAnsi" w:hAnsiTheme="minorHAnsi" w:cstheme="minorHAnsi"/>
          <w:b/>
          <w:sz w:val="28"/>
          <w:szCs w:val="28"/>
        </w:rPr>
      </w:pPr>
    </w:p>
    <w:p w:rsidR="00AE07F7" w:rsidRPr="00AE07F7" w:rsidRDefault="00AE07F7" w:rsidP="00DE427E">
      <w:pPr>
        <w:pStyle w:val="Default"/>
        <w:spacing w:line="360" w:lineRule="auto"/>
        <w:ind w:left="720"/>
        <w:jc w:val="both"/>
        <w:rPr>
          <w:rFonts w:asciiTheme="minorHAnsi" w:hAnsiTheme="minorHAnsi" w:cstheme="minorHAnsi"/>
          <w:sz w:val="28"/>
          <w:szCs w:val="28"/>
        </w:rPr>
      </w:pPr>
      <w:r w:rsidRPr="00AE07F7">
        <w:rPr>
          <w:rFonts w:asciiTheme="minorHAnsi" w:hAnsiTheme="minorHAnsi" w:cstheme="minorHAnsi"/>
          <w:sz w:val="28"/>
          <w:szCs w:val="28"/>
        </w:rPr>
        <w:t xml:space="preserve">Рассчитать стоимость Основных фондов. </w:t>
      </w:r>
    </w:p>
    <w:p w:rsidR="00AE07F7" w:rsidRDefault="00AE07F7" w:rsidP="00DE427E">
      <w:pPr>
        <w:pStyle w:val="Default"/>
        <w:spacing w:line="360" w:lineRule="auto"/>
        <w:ind w:left="720"/>
        <w:jc w:val="both"/>
        <w:rPr>
          <w:rFonts w:asciiTheme="minorHAnsi" w:hAnsiTheme="minorHAnsi" w:cstheme="minorHAnsi"/>
          <w:sz w:val="28"/>
          <w:szCs w:val="28"/>
        </w:rPr>
      </w:pPr>
      <w:r w:rsidRPr="00AE07F7">
        <w:rPr>
          <w:rFonts w:asciiTheme="minorHAnsi" w:hAnsiTheme="minorHAnsi" w:cstheme="minorHAnsi"/>
          <w:sz w:val="28"/>
          <w:szCs w:val="28"/>
        </w:rPr>
        <w:t xml:space="preserve">Например, автомобиль Опель 2013 года выпуска – стоимость 450 000р. </w:t>
      </w:r>
    </w:p>
    <w:p w:rsidR="00092B7E" w:rsidRDefault="00AE07F7" w:rsidP="00092B7E">
      <w:pPr>
        <w:pStyle w:val="Default"/>
        <w:spacing w:line="360" w:lineRule="auto"/>
        <w:ind w:left="720"/>
        <w:jc w:val="both"/>
        <w:rPr>
          <w:rFonts w:asciiTheme="minorHAnsi" w:hAnsiTheme="minorHAnsi" w:cstheme="minorHAnsi"/>
          <w:sz w:val="28"/>
          <w:szCs w:val="28"/>
        </w:rPr>
      </w:pPr>
      <w:r>
        <w:rPr>
          <w:rFonts w:asciiTheme="minorHAnsi" w:hAnsiTheme="minorHAnsi" w:cstheme="minorHAnsi"/>
          <w:sz w:val="28"/>
          <w:szCs w:val="28"/>
        </w:rPr>
        <w:t xml:space="preserve">Компьютер </w:t>
      </w:r>
      <w:r>
        <w:rPr>
          <w:rFonts w:asciiTheme="minorHAnsi" w:hAnsiTheme="minorHAnsi" w:cstheme="minorHAnsi"/>
          <w:sz w:val="28"/>
          <w:szCs w:val="28"/>
          <w:lang w:val="en-US"/>
        </w:rPr>
        <w:t>HP</w:t>
      </w:r>
      <w:r>
        <w:rPr>
          <w:rFonts w:asciiTheme="minorHAnsi" w:hAnsiTheme="minorHAnsi" w:cstheme="minorHAnsi"/>
          <w:sz w:val="28"/>
          <w:szCs w:val="28"/>
        </w:rPr>
        <w:t xml:space="preserve"> (новый) – 60 000р. и т.д. </w:t>
      </w:r>
      <w:r w:rsidR="00092B7E">
        <w:rPr>
          <w:rFonts w:asciiTheme="minorHAnsi" w:hAnsiTheme="minorHAnsi" w:cstheme="minorHAnsi"/>
          <w:sz w:val="28"/>
          <w:szCs w:val="28"/>
        </w:rPr>
        <w:t xml:space="preserve"> В дальнейшем это будет </w:t>
      </w:r>
      <w:r w:rsidR="00092B7E" w:rsidRPr="00DE427E">
        <w:rPr>
          <w:rFonts w:asciiTheme="minorHAnsi" w:hAnsiTheme="minorHAnsi" w:cstheme="minorHAnsi"/>
          <w:sz w:val="28"/>
          <w:szCs w:val="28"/>
        </w:rPr>
        <w:t>первоначальная стоимость основных фондов</w:t>
      </w:r>
      <w:r w:rsidR="00092B7E" w:rsidRPr="00092B7E">
        <w:rPr>
          <w:rFonts w:asciiTheme="minorHAnsi" w:hAnsiTheme="minorHAnsi" w:cstheme="minorHAnsi"/>
          <w:sz w:val="28"/>
          <w:szCs w:val="28"/>
        </w:rPr>
        <w:t xml:space="preserve"> </w:t>
      </w:r>
      <w:r w:rsidR="00092B7E">
        <w:rPr>
          <w:rFonts w:asciiTheme="minorHAnsi" w:hAnsiTheme="minorHAnsi" w:cstheme="minorHAnsi"/>
          <w:sz w:val="28"/>
          <w:szCs w:val="28"/>
        </w:rPr>
        <w:t>(</w:t>
      </w:r>
      <w:r w:rsidR="00092B7E">
        <w:rPr>
          <w:rFonts w:asciiTheme="minorHAnsi" w:hAnsiTheme="minorHAnsi" w:cstheme="minorHAnsi"/>
          <w:sz w:val="28"/>
          <w:szCs w:val="28"/>
          <w:lang w:val="en-US"/>
        </w:rPr>
        <w:t>S</w:t>
      </w:r>
      <w:r w:rsidR="00092B7E">
        <w:rPr>
          <w:rFonts w:asciiTheme="minorHAnsi" w:hAnsiTheme="minorHAnsi" w:cstheme="minorHAnsi"/>
          <w:sz w:val="28"/>
          <w:szCs w:val="28"/>
        </w:rPr>
        <w:t xml:space="preserve">ср). </w:t>
      </w:r>
    </w:p>
    <w:p w:rsidR="00DE7B51" w:rsidRDefault="00DE7B51" w:rsidP="00092B7E">
      <w:pPr>
        <w:pStyle w:val="Default"/>
        <w:spacing w:line="360" w:lineRule="auto"/>
        <w:ind w:left="720"/>
        <w:jc w:val="both"/>
        <w:rPr>
          <w:rFonts w:asciiTheme="minorHAnsi" w:hAnsiTheme="minorHAnsi" w:cstheme="minorHAnsi"/>
          <w:sz w:val="28"/>
          <w:szCs w:val="28"/>
        </w:rPr>
      </w:pPr>
    </w:p>
    <w:p w:rsidR="00DE7B51" w:rsidRDefault="00DE7B51" w:rsidP="00092B7E">
      <w:pPr>
        <w:pStyle w:val="Default"/>
        <w:spacing w:line="360" w:lineRule="auto"/>
        <w:ind w:left="720"/>
        <w:jc w:val="both"/>
        <w:rPr>
          <w:rFonts w:asciiTheme="minorHAnsi" w:hAnsiTheme="minorHAnsi" w:cstheme="minorHAnsi"/>
          <w:sz w:val="28"/>
          <w:szCs w:val="28"/>
        </w:rPr>
      </w:pPr>
    </w:p>
    <w:p w:rsidR="00DE7B51" w:rsidRDefault="00DE7B51" w:rsidP="00092B7E">
      <w:pPr>
        <w:pStyle w:val="Default"/>
        <w:spacing w:line="360" w:lineRule="auto"/>
        <w:ind w:left="720"/>
        <w:jc w:val="both"/>
        <w:rPr>
          <w:rFonts w:asciiTheme="minorHAnsi" w:hAnsiTheme="minorHAnsi" w:cstheme="minorHAnsi"/>
          <w:sz w:val="28"/>
          <w:szCs w:val="28"/>
        </w:rPr>
      </w:pPr>
    </w:p>
    <w:p w:rsidR="00DE7B51" w:rsidRPr="00092B7E" w:rsidRDefault="00DE7B51" w:rsidP="00092B7E">
      <w:pPr>
        <w:pStyle w:val="Default"/>
        <w:spacing w:line="360" w:lineRule="auto"/>
        <w:ind w:left="720"/>
        <w:jc w:val="both"/>
        <w:rPr>
          <w:rFonts w:asciiTheme="minorHAnsi" w:hAnsiTheme="minorHAnsi" w:cstheme="minorHAnsi"/>
          <w:sz w:val="28"/>
          <w:szCs w:val="28"/>
        </w:rPr>
      </w:pPr>
    </w:p>
    <w:p w:rsidR="00584642" w:rsidRDefault="00584642" w:rsidP="00DE427E">
      <w:pPr>
        <w:pStyle w:val="Default"/>
        <w:numPr>
          <w:ilvl w:val="0"/>
          <w:numId w:val="5"/>
        </w:numPr>
        <w:spacing w:line="360" w:lineRule="auto"/>
        <w:jc w:val="both"/>
        <w:rPr>
          <w:rFonts w:asciiTheme="minorHAnsi" w:hAnsiTheme="minorHAnsi" w:cstheme="minorHAnsi"/>
          <w:b/>
          <w:sz w:val="28"/>
          <w:szCs w:val="28"/>
        </w:rPr>
      </w:pPr>
      <w:r w:rsidRPr="00DE427E">
        <w:rPr>
          <w:rFonts w:asciiTheme="minorHAnsi" w:hAnsiTheme="minorHAnsi" w:cstheme="minorHAnsi"/>
          <w:b/>
          <w:sz w:val="28"/>
          <w:szCs w:val="28"/>
        </w:rPr>
        <w:lastRenderedPageBreak/>
        <w:t>Написать список рабо</w:t>
      </w:r>
      <w:r w:rsidR="00DE7B51">
        <w:rPr>
          <w:rFonts w:asciiTheme="minorHAnsi" w:hAnsiTheme="minorHAnsi" w:cstheme="minorHAnsi"/>
          <w:b/>
          <w:sz w:val="28"/>
          <w:szCs w:val="28"/>
        </w:rPr>
        <w:t>т, которые выполняет организация</w:t>
      </w:r>
      <w:r w:rsidRPr="00DE427E">
        <w:rPr>
          <w:rFonts w:asciiTheme="minorHAnsi" w:hAnsiTheme="minorHAnsi" w:cstheme="minorHAnsi"/>
          <w:b/>
          <w:sz w:val="28"/>
          <w:szCs w:val="28"/>
        </w:rPr>
        <w:t>. Какие виды работ она могла бы выполнять еще? Что для этого требуется?</w:t>
      </w:r>
    </w:p>
    <w:p w:rsidR="00DE7B51" w:rsidRPr="00DE427E" w:rsidRDefault="00DE7B51" w:rsidP="00DE7B51">
      <w:pPr>
        <w:pStyle w:val="Default"/>
        <w:spacing w:line="360" w:lineRule="auto"/>
        <w:ind w:left="644"/>
        <w:jc w:val="both"/>
        <w:rPr>
          <w:rFonts w:asciiTheme="minorHAnsi" w:hAnsiTheme="minorHAnsi" w:cstheme="minorHAnsi"/>
          <w:b/>
          <w:sz w:val="28"/>
          <w:szCs w:val="28"/>
        </w:rPr>
      </w:pPr>
    </w:p>
    <w:p w:rsidR="008113E6" w:rsidRDefault="00422E90" w:rsidP="00C13F79">
      <w:pPr>
        <w:pStyle w:val="Default"/>
        <w:keepNext/>
        <w:numPr>
          <w:ilvl w:val="0"/>
          <w:numId w:val="5"/>
        </w:numPr>
        <w:spacing w:line="360" w:lineRule="auto"/>
        <w:ind w:left="641" w:hanging="357"/>
        <w:jc w:val="both"/>
        <w:rPr>
          <w:rFonts w:asciiTheme="minorHAnsi" w:hAnsiTheme="minorHAnsi" w:cstheme="minorHAnsi"/>
          <w:b/>
          <w:sz w:val="28"/>
          <w:szCs w:val="28"/>
        </w:rPr>
      </w:pPr>
      <w:r w:rsidRPr="00DE427E">
        <w:rPr>
          <w:rFonts w:asciiTheme="minorHAnsi" w:hAnsiTheme="minorHAnsi" w:cstheme="minorHAnsi"/>
          <w:b/>
          <w:sz w:val="28"/>
          <w:szCs w:val="28"/>
        </w:rPr>
        <w:t>Расчёт амортизационных отчислений</w:t>
      </w:r>
      <w:r w:rsidR="00584642" w:rsidRPr="00DE427E">
        <w:rPr>
          <w:rFonts w:asciiTheme="minorHAnsi" w:hAnsiTheme="minorHAnsi" w:cstheme="minorHAnsi"/>
          <w:b/>
          <w:sz w:val="28"/>
          <w:szCs w:val="28"/>
        </w:rPr>
        <w:t xml:space="preserve">. </w:t>
      </w:r>
    </w:p>
    <w:p w:rsidR="00584642" w:rsidRPr="008113E6" w:rsidRDefault="00584642" w:rsidP="008113E6">
      <w:pPr>
        <w:pStyle w:val="Default"/>
        <w:spacing w:line="360" w:lineRule="auto"/>
        <w:ind w:left="720"/>
        <w:jc w:val="both"/>
        <w:rPr>
          <w:rFonts w:asciiTheme="minorHAnsi" w:hAnsiTheme="minorHAnsi" w:cstheme="minorHAnsi"/>
          <w:sz w:val="28"/>
          <w:szCs w:val="28"/>
        </w:rPr>
      </w:pPr>
      <w:r w:rsidRPr="008113E6">
        <w:rPr>
          <w:rFonts w:asciiTheme="minorHAnsi" w:hAnsiTheme="minorHAnsi" w:cstheme="minorHAnsi"/>
          <w:sz w:val="28"/>
          <w:szCs w:val="28"/>
        </w:rPr>
        <w:t>Расчеты делать на примере основных фондов организации</w:t>
      </w:r>
      <w:r w:rsidR="008113E6">
        <w:rPr>
          <w:rFonts w:asciiTheme="minorHAnsi" w:hAnsiTheme="minorHAnsi" w:cstheme="minorHAnsi"/>
          <w:sz w:val="28"/>
          <w:szCs w:val="28"/>
        </w:rPr>
        <w:t xml:space="preserve">. Например, в организации есть машина, компьютер и геодезические оборудование. </w:t>
      </w:r>
      <w:r w:rsidR="00AE07F7">
        <w:rPr>
          <w:rFonts w:asciiTheme="minorHAnsi" w:hAnsiTheme="minorHAnsi" w:cstheme="minorHAnsi"/>
          <w:sz w:val="28"/>
          <w:szCs w:val="28"/>
        </w:rPr>
        <w:t xml:space="preserve">Все это составляет 100% основных фондов. </w:t>
      </w:r>
      <w:r w:rsidR="00AD7D99">
        <w:rPr>
          <w:rFonts w:asciiTheme="minorHAnsi" w:hAnsiTheme="minorHAnsi" w:cstheme="minorHAnsi"/>
          <w:sz w:val="28"/>
          <w:szCs w:val="28"/>
        </w:rPr>
        <w:t xml:space="preserve">Данные занести в таблицы. </w:t>
      </w:r>
    </w:p>
    <w:p w:rsidR="00422E90" w:rsidRPr="00DE427E" w:rsidRDefault="00422E90" w:rsidP="00261D68">
      <w:pPr>
        <w:pStyle w:val="Default"/>
        <w:numPr>
          <w:ilvl w:val="1"/>
          <w:numId w:val="5"/>
        </w:numPr>
        <w:spacing w:line="360" w:lineRule="auto"/>
        <w:jc w:val="both"/>
        <w:rPr>
          <w:rFonts w:asciiTheme="minorHAnsi" w:hAnsiTheme="minorHAnsi" w:cstheme="minorHAnsi"/>
          <w:b/>
          <w:i/>
          <w:sz w:val="28"/>
          <w:szCs w:val="28"/>
        </w:rPr>
      </w:pPr>
      <w:r w:rsidRPr="00DE427E">
        <w:rPr>
          <w:rFonts w:asciiTheme="minorHAnsi" w:hAnsiTheme="minorHAnsi" w:cstheme="minorHAnsi"/>
          <w:b/>
          <w:i/>
          <w:sz w:val="28"/>
          <w:szCs w:val="28"/>
        </w:rPr>
        <w:t xml:space="preserve"> Линейно-пропорциональный метод  </w:t>
      </w:r>
    </w:p>
    <w:p w:rsidR="00422E90" w:rsidRPr="00DE427E" w:rsidRDefault="00422E90"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Самым простым методом определения размера амортизационных отчислений является линейно – пропорциональный метод их расчёта по формуле:</w:t>
      </w:r>
    </w:p>
    <w:p w:rsidR="00422E90" w:rsidRPr="00DE427E" w:rsidRDefault="00422E90" w:rsidP="00DE427E">
      <w:pPr>
        <w:pStyle w:val="Default"/>
        <w:spacing w:line="360" w:lineRule="auto"/>
        <w:ind w:firstLine="709"/>
        <w:jc w:val="both"/>
        <w:rPr>
          <w:rFonts w:asciiTheme="minorHAnsi" w:hAnsiTheme="minorHAnsi" w:cstheme="minorHAnsi"/>
          <w:sz w:val="28"/>
          <w:szCs w:val="28"/>
        </w:rPr>
      </w:pPr>
      <w:proofErr w:type="spellStart"/>
      <w:r w:rsidRPr="00DE427E">
        <w:rPr>
          <w:rFonts w:asciiTheme="minorHAnsi" w:hAnsiTheme="minorHAnsi" w:cstheme="minorHAnsi"/>
          <w:sz w:val="28"/>
          <w:szCs w:val="28"/>
        </w:rPr>
        <w:t>А</w:t>
      </w:r>
      <w:proofErr w:type="gramStart"/>
      <w:r w:rsidRPr="00DE427E">
        <w:rPr>
          <w:rFonts w:asciiTheme="minorHAnsi" w:hAnsiTheme="minorHAnsi" w:cstheme="minorHAnsi"/>
          <w:sz w:val="28"/>
          <w:szCs w:val="28"/>
        </w:rPr>
        <w:t>i</w:t>
      </w:r>
      <w:proofErr w:type="spellEnd"/>
      <w:proofErr w:type="gramEnd"/>
      <w:r w:rsidRPr="00DE427E">
        <w:rPr>
          <w:rFonts w:asciiTheme="minorHAnsi" w:hAnsiTheme="minorHAnsi" w:cstheme="minorHAnsi"/>
          <w:sz w:val="28"/>
          <w:szCs w:val="28"/>
        </w:rPr>
        <w:t>=</w:t>
      </w:r>
      <w:proofErr w:type="spellStart"/>
      <w:r w:rsidRPr="00DE427E">
        <w:rPr>
          <w:rFonts w:asciiTheme="minorHAnsi" w:hAnsiTheme="minorHAnsi" w:cstheme="minorHAnsi"/>
          <w:sz w:val="28"/>
          <w:szCs w:val="28"/>
        </w:rPr>
        <w:t>Sср,i</w:t>
      </w:r>
      <w:proofErr w:type="spellEnd"/>
      <w:r w:rsidRPr="00DE427E">
        <w:rPr>
          <w:rFonts w:asciiTheme="minorHAnsi" w:hAnsiTheme="minorHAnsi" w:cstheme="minorHAnsi"/>
          <w:sz w:val="28"/>
          <w:szCs w:val="28"/>
        </w:rPr>
        <w:t>∙(</w:t>
      </w:r>
      <w:proofErr w:type="spellStart"/>
      <w:r w:rsidRPr="00DE427E">
        <w:rPr>
          <w:rFonts w:asciiTheme="minorHAnsi" w:hAnsiTheme="minorHAnsi" w:cstheme="minorHAnsi"/>
          <w:sz w:val="28"/>
          <w:szCs w:val="28"/>
        </w:rPr>
        <w:t>Нi</w:t>
      </w:r>
      <w:proofErr w:type="spellEnd"/>
      <w:r w:rsidRPr="00DE427E">
        <w:rPr>
          <w:rFonts w:asciiTheme="minorHAnsi" w:hAnsiTheme="minorHAnsi" w:cstheme="minorHAnsi"/>
          <w:sz w:val="28"/>
          <w:szCs w:val="28"/>
        </w:rPr>
        <w:t xml:space="preserve">%):100 </w:t>
      </w:r>
    </w:p>
    <w:p w:rsidR="00422E90" w:rsidRPr="00DE427E" w:rsidRDefault="00422E90"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Где: </w:t>
      </w:r>
      <w:proofErr w:type="spellStart"/>
      <w:r w:rsidRPr="00DE427E">
        <w:rPr>
          <w:rFonts w:asciiTheme="minorHAnsi" w:hAnsiTheme="minorHAnsi" w:cstheme="minorHAnsi"/>
          <w:sz w:val="28"/>
          <w:szCs w:val="28"/>
        </w:rPr>
        <w:t>Аi</w:t>
      </w:r>
      <w:proofErr w:type="spellEnd"/>
      <w:r w:rsidRPr="00DE427E">
        <w:rPr>
          <w:rFonts w:asciiTheme="minorHAnsi" w:hAnsiTheme="minorHAnsi" w:cstheme="minorHAnsi"/>
          <w:sz w:val="28"/>
          <w:szCs w:val="28"/>
        </w:rPr>
        <w:t>– размер годовых амортизационных отчислений;</w:t>
      </w:r>
    </w:p>
    <w:p w:rsidR="00422E90" w:rsidRPr="00DE427E" w:rsidRDefault="00422E90" w:rsidP="00DE427E">
      <w:pPr>
        <w:pStyle w:val="Default"/>
        <w:spacing w:line="360" w:lineRule="auto"/>
        <w:ind w:firstLine="709"/>
        <w:jc w:val="both"/>
        <w:rPr>
          <w:rFonts w:asciiTheme="minorHAnsi" w:hAnsiTheme="minorHAnsi" w:cstheme="minorHAnsi"/>
          <w:sz w:val="28"/>
          <w:szCs w:val="28"/>
        </w:rPr>
      </w:pPr>
      <w:proofErr w:type="spellStart"/>
      <w:proofErr w:type="gramStart"/>
      <w:r w:rsidRPr="00DE427E">
        <w:rPr>
          <w:rFonts w:asciiTheme="minorHAnsi" w:hAnsiTheme="minorHAnsi" w:cstheme="minorHAnsi"/>
          <w:sz w:val="28"/>
          <w:szCs w:val="28"/>
        </w:rPr>
        <w:t>S</w:t>
      </w:r>
      <w:proofErr w:type="gramEnd"/>
      <w:r w:rsidRPr="00DE427E">
        <w:rPr>
          <w:rFonts w:asciiTheme="minorHAnsi" w:hAnsiTheme="minorHAnsi" w:cstheme="minorHAnsi"/>
          <w:sz w:val="28"/>
          <w:szCs w:val="28"/>
        </w:rPr>
        <w:t>ср,i</w:t>
      </w:r>
      <w:proofErr w:type="spellEnd"/>
      <w:r w:rsidRPr="00DE427E">
        <w:rPr>
          <w:rFonts w:asciiTheme="minorHAnsi" w:hAnsiTheme="minorHAnsi" w:cstheme="minorHAnsi"/>
          <w:sz w:val="28"/>
          <w:szCs w:val="28"/>
        </w:rPr>
        <w:t>- первоначальная стоимость основных фондов;</w:t>
      </w:r>
    </w:p>
    <w:p w:rsidR="00422E90" w:rsidRPr="00DE427E" w:rsidRDefault="00422E90" w:rsidP="00DE427E">
      <w:pPr>
        <w:pStyle w:val="Default"/>
        <w:spacing w:line="360" w:lineRule="auto"/>
        <w:ind w:firstLine="709"/>
        <w:jc w:val="both"/>
        <w:rPr>
          <w:rFonts w:asciiTheme="minorHAnsi" w:hAnsiTheme="minorHAnsi" w:cstheme="minorHAnsi"/>
          <w:sz w:val="28"/>
          <w:szCs w:val="28"/>
        </w:rPr>
      </w:pPr>
      <w:proofErr w:type="spellStart"/>
      <w:r w:rsidRPr="00DE427E">
        <w:rPr>
          <w:rFonts w:asciiTheme="minorHAnsi" w:hAnsiTheme="minorHAnsi" w:cstheme="minorHAnsi"/>
          <w:sz w:val="28"/>
          <w:szCs w:val="28"/>
        </w:rPr>
        <w:t>Нi</w:t>
      </w:r>
      <w:proofErr w:type="spellEnd"/>
      <w:r w:rsidRPr="00DE427E">
        <w:rPr>
          <w:rFonts w:asciiTheme="minorHAnsi" w:hAnsiTheme="minorHAnsi" w:cstheme="minorHAnsi"/>
          <w:sz w:val="28"/>
          <w:szCs w:val="28"/>
        </w:rPr>
        <w:t>% - годовая норма амортизации в % от стоимости основных фондов;</w:t>
      </w:r>
      <w:r w:rsidR="00584642" w:rsidRPr="00DE427E">
        <w:rPr>
          <w:rFonts w:asciiTheme="minorHAnsi" w:hAnsiTheme="minorHAnsi" w:cstheme="minorHAnsi"/>
          <w:sz w:val="28"/>
          <w:szCs w:val="28"/>
        </w:rPr>
        <w:t xml:space="preserve"> (Рассчитывается по формуле, либо используется справочник) </w:t>
      </w:r>
    </w:p>
    <w:p w:rsidR="00231619" w:rsidRPr="00DE427E" w:rsidRDefault="00584642" w:rsidP="00DE427E">
      <w:pPr>
        <w:spacing w:line="360" w:lineRule="auto"/>
        <w:rPr>
          <w:rFonts w:ascii="Times New Roman" w:eastAsia="Times New Roman" w:hAnsi="Times New Roman"/>
          <w:sz w:val="28"/>
          <w:szCs w:val="28"/>
          <w:lang w:eastAsia="ru-RU"/>
        </w:rPr>
      </w:pPr>
      <w:proofErr w:type="spellStart"/>
      <w:r w:rsidRPr="00DE427E">
        <w:rPr>
          <w:rFonts w:cstheme="minorHAnsi"/>
          <w:sz w:val="28"/>
          <w:szCs w:val="28"/>
        </w:rPr>
        <w:t>Н</w:t>
      </w:r>
      <w:proofErr w:type="gramStart"/>
      <w:r w:rsidRPr="00DE427E">
        <w:rPr>
          <w:rFonts w:cstheme="minorHAnsi"/>
          <w:sz w:val="28"/>
          <w:szCs w:val="28"/>
        </w:rPr>
        <w:t>i</w:t>
      </w:r>
      <w:proofErr w:type="spellEnd"/>
      <w:proofErr w:type="gramEnd"/>
      <w:r w:rsidRPr="00DE427E">
        <w:rPr>
          <w:rFonts w:cstheme="minorHAnsi"/>
          <w:sz w:val="28"/>
          <w:szCs w:val="28"/>
        </w:rPr>
        <w:t>% = (1/</w:t>
      </w:r>
      <w:r w:rsidRPr="00DE427E">
        <w:rPr>
          <w:rFonts w:cstheme="minorHAnsi"/>
          <w:sz w:val="28"/>
          <w:szCs w:val="28"/>
          <w:lang w:val="en-US"/>
        </w:rPr>
        <w:t>n</w:t>
      </w:r>
      <w:r w:rsidRPr="00DE427E">
        <w:rPr>
          <w:rFonts w:cstheme="minorHAnsi"/>
          <w:sz w:val="28"/>
          <w:szCs w:val="28"/>
        </w:rPr>
        <w:t xml:space="preserve">)*100%, где </w:t>
      </w:r>
      <w:r w:rsidRPr="00DE427E">
        <w:rPr>
          <w:rFonts w:cstheme="minorHAnsi"/>
          <w:sz w:val="28"/>
          <w:szCs w:val="28"/>
          <w:lang w:val="en-US"/>
        </w:rPr>
        <w:t>n</w:t>
      </w:r>
      <w:r w:rsidRPr="00DE427E">
        <w:rPr>
          <w:rFonts w:cstheme="minorHAnsi"/>
          <w:sz w:val="28"/>
          <w:szCs w:val="28"/>
        </w:rPr>
        <w:t>- число месяцев эксплуатации ос</w:t>
      </w:r>
      <w:r w:rsidR="00092B7E">
        <w:rPr>
          <w:rFonts w:cstheme="minorHAnsi"/>
          <w:sz w:val="28"/>
          <w:szCs w:val="28"/>
        </w:rPr>
        <w:t xml:space="preserve">новного средства (срок службы) </w:t>
      </w:r>
      <w:r w:rsidR="00231619" w:rsidRPr="00DE427E">
        <w:rPr>
          <w:rFonts w:cstheme="minorHAnsi"/>
          <w:sz w:val="28"/>
          <w:szCs w:val="28"/>
        </w:rPr>
        <w:t xml:space="preserve">(см. </w:t>
      </w:r>
      <w:r w:rsidR="00231619" w:rsidRPr="00DE427E">
        <w:rPr>
          <w:rFonts w:ascii="Times New Roman" w:eastAsia="Times New Roman" w:hAnsi="Times New Roman"/>
          <w:sz w:val="28"/>
          <w:szCs w:val="28"/>
          <w:lang w:eastAsia="ru-RU"/>
        </w:rPr>
        <w:t>Норма амортизации основных средств по группам 2019 (п. 3 ст. 258 НК))</w:t>
      </w:r>
      <w:r w:rsidR="00092B7E">
        <w:rPr>
          <w:rFonts w:ascii="Times New Roman" w:eastAsia="Times New Roman" w:hAnsi="Times New Roman"/>
          <w:sz w:val="28"/>
          <w:szCs w:val="28"/>
          <w:lang w:eastAsia="ru-RU"/>
        </w:rPr>
        <w:t>.</w:t>
      </w:r>
    </w:p>
    <w:p w:rsidR="00DD47F1" w:rsidRDefault="00422E90" w:rsidP="00DD47F1">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 i = 1,2,3,...n–обозначение (номер) конкретного вида основных фондов (прибора или группы оборудования).</w:t>
      </w:r>
      <w:r w:rsidR="00DD47F1">
        <w:rPr>
          <w:rFonts w:asciiTheme="minorHAnsi" w:hAnsiTheme="minorHAnsi" w:cstheme="minorHAnsi"/>
          <w:sz w:val="28"/>
          <w:szCs w:val="28"/>
        </w:rPr>
        <w:t xml:space="preserve"> </w:t>
      </w:r>
      <w:r w:rsidRPr="00DE427E">
        <w:rPr>
          <w:rFonts w:asciiTheme="minorHAnsi" w:hAnsiTheme="minorHAnsi" w:cstheme="minorHAnsi"/>
          <w:sz w:val="28"/>
          <w:szCs w:val="28"/>
        </w:rPr>
        <w:t xml:space="preserve">И так каждый год в течение нормативного срока амортизации. </w:t>
      </w:r>
    </w:p>
    <w:p w:rsidR="00AD7D99" w:rsidRDefault="00DD47F1" w:rsidP="00DD47F1">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Однако, не всегда выгодно исполь</w:t>
      </w:r>
      <w:r>
        <w:rPr>
          <w:rFonts w:asciiTheme="minorHAnsi" w:hAnsiTheme="minorHAnsi" w:cstheme="minorHAnsi"/>
          <w:sz w:val="28"/>
          <w:szCs w:val="28"/>
        </w:rPr>
        <w:t>зовать этот метод. Часто выгодно</w:t>
      </w:r>
      <w:r w:rsidR="00AE4632" w:rsidRPr="00AE4632">
        <w:rPr>
          <w:rFonts w:asciiTheme="minorHAnsi" w:hAnsiTheme="minorHAnsi" w:cstheme="minorHAnsi"/>
          <w:sz w:val="28"/>
          <w:szCs w:val="28"/>
        </w:rPr>
        <w:t xml:space="preserve"> </w:t>
      </w:r>
      <w:r w:rsidR="00AE4632" w:rsidRPr="00DE427E">
        <w:rPr>
          <w:rFonts w:asciiTheme="minorHAnsi" w:hAnsiTheme="minorHAnsi" w:cstheme="minorHAnsi"/>
          <w:sz w:val="28"/>
          <w:szCs w:val="28"/>
        </w:rPr>
        <w:t>ускоренное перенесение стоимости основных фондов на стоимость продукции, это особенно актуально для активной их части фондов (без зданий и сооружений, которые являются пассивной частью основных фондов, т.к. служат долго и их стоимость медленно переносится на стоимость продукции). В таких случаях используют другие методы расчёта. Рассмотрим три из них.</w:t>
      </w:r>
    </w:p>
    <w:p w:rsidR="00DE7B51" w:rsidRDefault="00DE7B51" w:rsidP="00DD47F1">
      <w:pPr>
        <w:pStyle w:val="Default"/>
        <w:spacing w:line="360" w:lineRule="auto"/>
        <w:ind w:firstLine="709"/>
        <w:jc w:val="both"/>
        <w:rPr>
          <w:rFonts w:asciiTheme="minorHAnsi" w:hAnsiTheme="minorHAnsi" w:cstheme="minorHAnsi"/>
          <w:sz w:val="28"/>
          <w:szCs w:val="28"/>
        </w:rPr>
      </w:pPr>
    </w:p>
    <w:tbl>
      <w:tblPr>
        <w:tblStyle w:val="af3"/>
        <w:tblpPr w:leftFromText="180" w:rightFromText="180" w:vertAnchor="text" w:horzAnchor="margin" w:tblpY="74"/>
        <w:tblW w:w="0" w:type="auto"/>
        <w:tblLook w:val="04A0" w:firstRow="1" w:lastRow="0" w:firstColumn="1" w:lastColumn="0" w:noHBand="0" w:noVBand="1"/>
      </w:tblPr>
      <w:tblGrid>
        <w:gridCol w:w="751"/>
        <w:gridCol w:w="3207"/>
        <w:gridCol w:w="2090"/>
        <w:gridCol w:w="1932"/>
        <w:gridCol w:w="1591"/>
      </w:tblGrid>
      <w:tr w:rsidR="00AE4632" w:rsidRPr="00DD47F1" w:rsidTr="00AE4632">
        <w:tc>
          <w:tcPr>
            <w:tcW w:w="751"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lastRenderedPageBreak/>
              <w:t>№ п/п</w:t>
            </w:r>
          </w:p>
        </w:tc>
        <w:tc>
          <w:tcPr>
            <w:tcW w:w="3207"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Наименование групп</w:t>
            </w:r>
          </w:p>
        </w:tc>
        <w:tc>
          <w:tcPr>
            <w:tcW w:w="2090"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Структура в %</w:t>
            </w:r>
          </w:p>
        </w:tc>
        <w:tc>
          <w:tcPr>
            <w:tcW w:w="1932" w:type="dxa"/>
          </w:tcPr>
          <w:p w:rsidR="00AE4632" w:rsidRPr="00DD47F1" w:rsidRDefault="00AE4632" w:rsidP="00AE4632">
            <w:proofErr w:type="spellStart"/>
            <w:r w:rsidRPr="00DD47F1">
              <w:rPr>
                <w:rFonts w:cstheme="minorHAnsi"/>
              </w:rPr>
              <w:t>Sср</w:t>
            </w:r>
            <w:proofErr w:type="spellEnd"/>
          </w:p>
        </w:tc>
        <w:tc>
          <w:tcPr>
            <w:tcW w:w="1591" w:type="dxa"/>
          </w:tcPr>
          <w:p w:rsidR="00AE4632" w:rsidRPr="00DD47F1" w:rsidRDefault="00AE4632" w:rsidP="00AE4632">
            <w:pPr>
              <w:rPr>
                <w:rFonts w:cstheme="minorHAnsi"/>
              </w:rPr>
            </w:pPr>
            <w:r w:rsidRPr="00DD47F1">
              <w:rPr>
                <w:rFonts w:cstheme="minorHAnsi"/>
              </w:rPr>
              <w:t>Норма амортизации</w:t>
            </w:r>
          </w:p>
          <w:p w:rsidR="00AE4632" w:rsidRPr="00DD47F1" w:rsidRDefault="00AE4632" w:rsidP="00AE4632">
            <w:pPr>
              <w:rPr>
                <w:rFonts w:cstheme="minorHAnsi"/>
              </w:rPr>
            </w:pPr>
            <w:proofErr w:type="spellStart"/>
            <w:r w:rsidRPr="00DD47F1">
              <w:rPr>
                <w:rFonts w:cstheme="minorHAnsi"/>
              </w:rPr>
              <w:t>Нi</w:t>
            </w:r>
            <w:proofErr w:type="spellEnd"/>
            <w:r w:rsidRPr="00DD47F1">
              <w:rPr>
                <w:rFonts w:cstheme="minorHAnsi"/>
              </w:rPr>
              <w:t>%</w:t>
            </w:r>
          </w:p>
        </w:tc>
      </w:tr>
      <w:tr w:rsidR="00AE4632" w:rsidRPr="00DD47F1" w:rsidTr="00AE4632">
        <w:tc>
          <w:tcPr>
            <w:tcW w:w="751"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1</w:t>
            </w:r>
          </w:p>
        </w:tc>
        <w:tc>
          <w:tcPr>
            <w:tcW w:w="3207" w:type="dxa"/>
          </w:tcPr>
          <w:p w:rsidR="00AE4632" w:rsidRPr="00DD47F1" w:rsidRDefault="00DE7B51" w:rsidP="00AE4632">
            <w:pPr>
              <w:pStyle w:val="Default"/>
              <w:rPr>
                <w:rFonts w:asciiTheme="minorHAnsi" w:hAnsiTheme="minorHAnsi" w:cstheme="minorHAnsi"/>
              </w:rPr>
            </w:pPr>
            <w:r>
              <w:rPr>
                <w:rFonts w:asciiTheme="minorHAnsi" w:hAnsiTheme="minorHAnsi" w:cstheme="minorHAnsi"/>
              </w:rPr>
              <w:t xml:space="preserve">Например, </w:t>
            </w:r>
            <w:r w:rsidR="00AE4632" w:rsidRPr="00DD47F1">
              <w:rPr>
                <w:rFonts w:asciiTheme="minorHAnsi" w:hAnsiTheme="minorHAnsi" w:cstheme="minorHAnsi"/>
              </w:rPr>
              <w:t xml:space="preserve">Оборудование </w:t>
            </w:r>
            <w:r>
              <w:rPr>
                <w:rFonts w:asciiTheme="minorHAnsi" w:hAnsiTheme="minorHAnsi" w:cstheme="minorHAnsi"/>
              </w:rPr>
              <w:t>(</w:t>
            </w:r>
            <w:r w:rsidRPr="00DE7B51">
              <w:rPr>
                <w:rFonts w:asciiTheme="minorHAnsi" w:hAnsiTheme="minorHAnsi" w:cstheme="minorHAnsi"/>
                <w:i/>
              </w:rPr>
              <w:t>Ваши основные фонды</w:t>
            </w:r>
            <w:r>
              <w:rPr>
                <w:rFonts w:asciiTheme="minorHAnsi" w:hAnsiTheme="minorHAnsi" w:cstheme="minorHAnsi"/>
              </w:rPr>
              <w:t xml:space="preserve">) </w:t>
            </w:r>
          </w:p>
        </w:tc>
        <w:tc>
          <w:tcPr>
            <w:tcW w:w="2090" w:type="dxa"/>
          </w:tcPr>
          <w:p w:rsidR="00AE4632" w:rsidRPr="00DD47F1" w:rsidRDefault="00AE4632" w:rsidP="00AE4632">
            <w:pPr>
              <w:pStyle w:val="Default"/>
              <w:rPr>
                <w:rFonts w:asciiTheme="minorHAnsi" w:hAnsiTheme="minorHAnsi" w:cstheme="minorHAnsi"/>
              </w:rPr>
            </w:pPr>
          </w:p>
        </w:tc>
        <w:tc>
          <w:tcPr>
            <w:tcW w:w="1932" w:type="dxa"/>
          </w:tcPr>
          <w:p w:rsidR="00AE4632" w:rsidRPr="00DD47F1" w:rsidRDefault="00AE4632" w:rsidP="00AE4632"/>
        </w:tc>
        <w:tc>
          <w:tcPr>
            <w:tcW w:w="1591" w:type="dxa"/>
          </w:tcPr>
          <w:p w:rsidR="00AE4632" w:rsidRPr="00DD47F1" w:rsidRDefault="00AE4632" w:rsidP="00AE4632">
            <w:pPr>
              <w:rPr>
                <w:rFonts w:cstheme="minorHAnsi"/>
              </w:rPr>
            </w:pPr>
          </w:p>
        </w:tc>
      </w:tr>
      <w:tr w:rsidR="00AE4632" w:rsidRPr="00DD47F1" w:rsidTr="00AE4632">
        <w:tc>
          <w:tcPr>
            <w:tcW w:w="751"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2</w:t>
            </w:r>
          </w:p>
        </w:tc>
        <w:tc>
          <w:tcPr>
            <w:tcW w:w="3207"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Вычислительная техника, компьютеры</w:t>
            </w:r>
          </w:p>
        </w:tc>
        <w:tc>
          <w:tcPr>
            <w:tcW w:w="2090" w:type="dxa"/>
          </w:tcPr>
          <w:p w:rsidR="00AE4632" w:rsidRPr="00DD47F1" w:rsidRDefault="00AE4632" w:rsidP="00AE4632">
            <w:pPr>
              <w:pStyle w:val="Default"/>
              <w:rPr>
                <w:rFonts w:asciiTheme="minorHAnsi" w:hAnsiTheme="minorHAnsi" w:cstheme="minorHAnsi"/>
              </w:rPr>
            </w:pPr>
          </w:p>
        </w:tc>
        <w:tc>
          <w:tcPr>
            <w:tcW w:w="1932" w:type="dxa"/>
          </w:tcPr>
          <w:p w:rsidR="00AE4632" w:rsidRPr="00DD47F1" w:rsidRDefault="00AE4632" w:rsidP="00AE4632"/>
        </w:tc>
        <w:tc>
          <w:tcPr>
            <w:tcW w:w="1591" w:type="dxa"/>
          </w:tcPr>
          <w:p w:rsidR="00AE4632" w:rsidRPr="00DD47F1" w:rsidRDefault="00AE4632" w:rsidP="00AE4632">
            <w:pPr>
              <w:rPr>
                <w:rFonts w:cstheme="minorHAnsi"/>
              </w:rPr>
            </w:pPr>
          </w:p>
        </w:tc>
      </w:tr>
      <w:tr w:rsidR="00AE4632" w:rsidRPr="00DD47F1" w:rsidTr="00AE4632">
        <w:tc>
          <w:tcPr>
            <w:tcW w:w="751"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3</w:t>
            </w:r>
          </w:p>
        </w:tc>
        <w:tc>
          <w:tcPr>
            <w:tcW w:w="3207"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Транспорт</w:t>
            </w:r>
          </w:p>
        </w:tc>
        <w:tc>
          <w:tcPr>
            <w:tcW w:w="2090" w:type="dxa"/>
          </w:tcPr>
          <w:p w:rsidR="00AE4632" w:rsidRPr="00DD47F1" w:rsidRDefault="00AE4632" w:rsidP="00AE4632">
            <w:pPr>
              <w:pStyle w:val="Default"/>
              <w:rPr>
                <w:rFonts w:asciiTheme="minorHAnsi" w:hAnsiTheme="minorHAnsi" w:cstheme="minorHAnsi"/>
              </w:rPr>
            </w:pPr>
          </w:p>
        </w:tc>
        <w:tc>
          <w:tcPr>
            <w:tcW w:w="1932" w:type="dxa"/>
          </w:tcPr>
          <w:p w:rsidR="00AE4632" w:rsidRPr="00DD47F1" w:rsidRDefault="00AE4632" w:rsidP="00AE4632"/>
        </w:tc>
        <w:tc>
          <w:tcPr>
            <w:tcW w:w="1591" w:type="dxa"/>
          </w:tcPr>
          <w:p w:rsidR="00AE4632" w:rsidRPr="00DD47F1" w:rsidRDefault="00AE4632" w:rsidP="00AE4632">
            <w:pPr>
              <w:rPr>
                <w:rFonts w:cstheme="minorHAnsi"/>
              </w:rPr>
            </w:pPr>
          </w:p>
        </w:tc>
      </w:tr>
      <w:tr w:rsidR="00AE4632" w:rsidRPr="00DD47F1" w:rsidTr="00AE4632">
        <w:tc>
          <w:tcPr>
            <w:tcW w:w="751" w:type="dxa"/>
          </w:tcPr>
          <w:p w:rsidR="00AE4632" w:rsidRPr="00DD47F1" w:rsidRDefault="00AE4632" w:rsidP="00AE4632">
            <w:pPr>
              <w:pStyle w:val="Default"/>
              <w:rPr>
                <w:rFonts w:asciiTheme="minorHAnsi" w:hAnsiTheme="minorHAnsi" w:cstheme="minorHAnsi"/>
              </w:rPr>
            </w:pPr>
          </w:p>
        </w:tc>
        <w:tc>
          <w:tcPr>
            <w:tcW w:w="3207" w:type="dxa"/>
          </w:tcPr>
          <w:p w:rsidR="00AE4632" w:rsidRDefault="00AE4632" w:rsidP="00AE4632">
            <w:pPr>
              <w:pStyle w:val="Default"/>
              <w:rPr>
                <w:rFonts w:asciiTheme="minorHAnsi" w:hAnsiTheme="minorHAnsi" w:cstheme="minorHAnsi"/>
              </w:rPr>
            </w:pPr>
            <w:r w:rsidRPr="00DD47F1">
              <w:rPr>
                <w:rFonts w:asciiTheme="minorHAnsi" w:hAnsiTheme="minorHAnsi" w:cstheme="minorHAnsi"/>
              </w:rPr>
              <w:t>ВСЕГО</w:t>
            </w:r>
          </w:p>
          <w:p w:rsidR="00AE4632" w:rsidRDefault="00AE4632" w:rsidP="00AE4632">
            <w:pPr>
              <w:pStyle w:val="Default"/>
              <w:rPr>
                <w:rFonts w:asciiTheme="minorHAnsi" w:hAnsiTheme="minorHAnsi" w:cstheme="minorHAnsi"/>
              </w:rPr>
            </w:pPr>
          </w:p>
          <w:p w:rsidR="00AE4632" w:rsidRPr="00DD47F1" w:rsidRDefault="00AE4632" w:rsidP="00AE4632">
            <w:pPr>
              <w:pStyle w:val="Default"/>
              <w:rPr>
                <w:rFonts w:asciiTheme="minorHAnsi" w:hAnsiTheme="minorHAnsi" w:cstheme="minorHAnsi"/>
              </w:rPr>
            </w:pPr>
          </w:p>
        </w:tc>
        <w:tc>
          <w:tcPr>
            <w:tcW w:w="2090" w:type="dxa"/>
          </w:tcPr>
          <w:p w:rsidR="00AE4632" w:rsidRPr="00DD47F1" w:rsidRDefault="00AE4632" w:rsidP="00AE4632">
            <w:pPr>
              <w:pStyle w:val="Default"/>
              <w:rPr>
                <w:rFonts w:asciiTheme="minorHAnsi" w:hAnsiTheme="minorHAnsi" w:cstheme="minorHAnsi"/>
              </w:rPr>
            </w:pPr>
            <w:r w:rsidRPr="00DD47F1">
              <w:rPr>
                <w:rFonts w:asciiTheme="minorHAnsi" w:hAnsiTheme="minorHAnsi" w:cstheme="minorHAnsi"/>
              </w:rPr>
              <w:t>100%</w:t>
            </w:r>
          </w:p>
        </w:tc>
        <w:tc>
          <w:tcPr>
            <w:tcW w:w="1932" w:type="dxa"/>
          </w:tcPr>
          <w:p w:rsidR="00AE4632" w:rsidRPr="00DD47F1" w:rsidRDefault="00AE4632" w:rsidP="00AE4632">
            <w:r w:rsidRPr="00DD47F1">
              <w:t>В руб.  Например, 750 000</w:t>
            </w:r>
          </w:p>
        </w:tc>
        <w:tc>
          <w:tcPr>
            <w:tcW w:w="1591" w:type="dxa"/>
          </w:tcPr>
          <w:p w:rsidR="00AE4632" w:rsidRPr="00DD47F1" w:rsidRDefault="00AE4632" w:rsidP="00AE4632">
            <w:pPr>
              <w:rPr>
                <w:rFonts w:cstheme="minorHAnsi"/>
              </w:rPr>
            </w:pPr>
          </w:p>
        </w:tc>
      </w:tr>
    </w:tbl>
    <w:p w:rsidR="00E071BA" w:rsidRDefault="00E071BA" w:rsidP="00AE4632">
      <w:pPr>
        <w:pStyle w:val="Default"/>
        <w:spacing w:line="360" w:lineRule="auto"/>
        <w:jc w:val="both"/>
        <w:rPr>
          <w:rFonts w:asciiTheme="minorHAnsi" w:hAnsiTheme="minorHAnsi" w:cstheme="minorHAnsi"/>
          <w:sz w:val="28"/>
          <w:szCs w:val="28"/>
        </w:rPr>
      </w:pPr>
    </w:p>
    <w:tbl>
      <w:tblPr>
        <w:tblStyle w:val="af3"/>
        <w:tblW w:w="0" w:type="auto"/>
        <w:tblLook w:val="04A0" w:firstRow="1" w:lastRow="0" w:firstColumn="1" w:lastColumn="0" w:noHBand="0" w:noVBand="1"/>
      </w:tblPr>
      <w:tblGrid>
        <w:gridCol w:w="574"/>
        <w:gridCol w:w="1906"/>
        <w:gridCol w:w="1847"/>
        <w:gridCol w:w="2101"/>
        <w:gridCol w:w="1721"/>
        <w:gridCol w:w="1422"/>
      </w:tblGrid>
      <w:tr w:rsidR="00AE4632" w:rsidRPr="00AE4632" w:rsidTr="009D33F6">
        <w:tc>
          <w:tcPr>
            <w:tcW w:w="574"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 п/п</w:t>
            </w:r>
          </w:p>
        </w:tc>
        <w:tc>
          <w:tcPr>
            <w:tcW w:w="1906"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Показатели</w:t>
            </w:r>
          </w:p>
        </w:tc>
        <w:tc>
          <w:tcPr>
            <w:tcW w:w="1847"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 xml:space="preserve">Например, Оборудование </w:t>
            </w:r>
          </w:p>
        </w:tc>
        <w:tc>
          <w:tcPr>
            <w:tcW w:w="2101" w:type="dxa"/>
          </w:tcPr>
          <w:p w:rsidR="00AE4632" w:rsidRPr="00AE4632" w:rsidRDefault="00AE4632" w:rsidP="009D33F6">
            <w:r w:rsidRPr="00AE4632">
              <w:rPr>
                <w:rFonts w:cstheme="minorHAnsi"/>
              </w:rPr>
              <w:t>Например, Вычислительная техника</w:t>
            </w:r>
          </w:p>
        </w:tc>
        <w:tc>
          <w:tcPr>
            <w:tcW w:w="1721" w:type="dxa"/>
          </w:tcPr>
          <w:p w:rsidR="00AE4632" w:rsidRPr="00AE4632" w:rsidRDefault="00AE4632" w:rsidP="009D33F6">
            <w:pPr>
              <w:rPr>
                <w:rFonts w:cstheme="minorHAnsi"/>
              </w:rPr>
            </w:pPr>
            <w:r w:rsidRPr="00AE4632">
              <w:rPr>
                <w:rFonts w:cstheme="minorHAnsi"/>
              </w:rPr>
              <w:t>Например, Транспорт</w:t>
            </w:r>
          </w:p>
        </w:tc>
        <w:tc>
          <w:tcPr>
            <w:tcW w:w="1422" w:type="dxa"/>
          </w:tcPr>
          <w:p w:rsidR="00AE4632" w:rsidRPr="00AE4632" w:rsidRDefault="00AE4632" w:rsidP="009D33F6">
            <w:pPr>
              <w:rPr>
                <w:rFonts w:cstheme="minorHAnsi"/>
              </w:rPr>
            </w:pPr>
            <w:r w:rsidRPr="00AE4632">
              <w:rPr>
                <w:rFonts w:cstheme="minorHAnsi"/>
              </w:rPr>
              <w:t>ВСЕГО</w:t>
            </w:r>
          </w:p>
        </w:tc>
      </w:tr>
      <w:tr w:rsidR="00AE4632" w:rsidRPr="00AE4632" w:rsidTr="009D33F6">
        <w:tc>
          <w:tcPr>
            <w:tcW w:w="574"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1</w:t>
            </w:r>
          </w:p>
        </w:tc>
        <w:tc>
          <w:tcPr>
            <w:tcW w:w="1906"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 xml:space="preserve">Среднегодовая стоимость основных фондов  </w:t>
            </w:r>
          </w:p>
        </w:tc>
        <w:tc>
          <w:tcPr>
            <w:tcW w:w="1847" w:type="dxa"/>
          </w:tcPr>
          <w:p w:rsidR="00AE4632" w:rsidRPr="00AE4632" w:rsidRDefault="00AE4632" w:rsidP="009D33F6">
            <w:pPr>
              <w:pStyle w:val="Default"/>
              <w:rPr>
                <w:rFonts w:asciiTheme="minorHAnsi" w:hAnsiTheme="minorHAnsi" w:cstheme="minorHAnsi"/>
                <w:lang w:val="en-US"/>
              </w:rPr>
            </w:pPr>
          </w:p>
        </w:tc>
        <w:tc>
          <w:tcPr>
            <w:tcW w:w="2101" w:type="dxa"/>
          </w:tcPr>
          <w:p w:rsidR="00AE4632" w:rsidRPr="00AE4632" w:rsidRDefault="00AE4632" w:rsidP="009D33F6"/>
        </w:tc>
        <w:tc>
          <w:tcPr>
            <w:tcW w:w="1721" w:type="dxa"/>
          </w:tcPr>
          <w:p w:rsidR="00AE4632" w:rsidRPr="00AE4632" w:rsidRDefault="00AE4632" w:rsidP="009D33F6">
            <w:pPr>
              <w:rPr>
                <w:rFonts w:cstheme="minorHAnsi"/>
              </w:rPr>
            </w:pPr>
          </w:p>
        </w:tc>
        <w:tc>
          <w:tcPr>
            <w:tcW w:w="1422" w:type="dxa"/>
          </w:tcPr>
          <w:p w:rsidR="00AE4632" w:rsidRPr="00AE4632" w:rsidRDefault="00AE4632" w:rsidP="009D33F6">
            <w:pPr>
              <w:rPr>
                <w:rFonts w:cstheme="minorHAnsi"/>
              </w:rPr>
            </w:pPr>
            <w:r w:rsidRPr="00AE4632">
              <w:rPr>
                <w:rFonts w:cstheme="minorHAnsi"/>
              </w:rPr>
              <w:t>Например, 750 000</w:t>
            </w:r>
          </w:p>
        </w:tc>
      </w:tr>
      <w:tr w:rsidR="00AE4632" w:rsidRPr="00AE4632" w:rsidTr="009D33F6">
        <w:tc>
          <w:tcPr>
            <w:tcW w:w="574"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2</w:t>
            </w:r>
          </w:p>
        </w:tc>
        <w:tc>
          <w:tcPr>
            <w:tcW w:w="1906"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Амортизация за 1-й год</w:t>
            </w:r>
          </w:p>
        </w:tc>
        <w:tc>
          <w:tcPr>
            <w:tcW w:w="1847" w:type="dxa"/>
          </w:tcPr>
          <w:p w:rsidR="00AE4632" w:rsidRPr="00AE4632" w:rsidRDefault="00AE4632" w:rsidP="009D33F6">
            <w:pPr>
              <w:pStyle w:val="Default"/>
              <w:rPr>
                <w:rFonts w:asciiTheme="minorHAnsi" w:hAnsiTheme="minorHAnsi" w:cstheme="minorHAnsi"/>
              </w:rPr>
            </w:pPr>
          </w:p>
        </w:tc>
        <w:tc>
          <w:tcPr>
            <w:tcW w:w="2101" w:type="dxa"/>
          </w:tcPr>
          <w:p w:rsidR="00AE4632" w:rsidRPr="00AE4632" w:rsidRDefault="00AE4632" w:rsidP="009D33F6"/>
        </w:tc>
        <w:tc>
          <w:tcPr>
            <w:tcW w:w="1721" w:type="dxa"/>
          </w:tcPr>
          <w:p w:rsidR="00AE4632" w:rsidRPr="00AE4632" w:rsidRDefault="00AE4632" w:rsidP="009D33F6">
            <w:pPr>
              <w:rPr>
                <w:rFonts w:cstheme="minorHAnsi"/>
              </w:rPr>
            </w:pPr>
          </w:p>
        </w:tc>
        <w:tc>
          <w:tcPr>
            <w:tcW w:w="1422" w:type="dxa"/>
          </w:tcPr>
          <w:p w:rsidR="00AE4632" w:rsidRPr="00AE4632" w:rsidRDefault="00AE4632" w:rsidP="009D33F6">
            <w:pPr>
              <w:rPr>
                <w:rFonts w:cstheme="minorHAnsi"/>
              </w:rPr>
            </w:pPr>
          </w:p>
        </w:tc>
      </w:tr>
      <w:tr w:rsidR="00AE4632" w:rsidRPr="00AE4632" w:rsidTr="009D33F6">
        <w:tc>
          <w:tcPr>
            <w:tcW w:w="574"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3</w:t>
            </w:r>
          </w:p>
        </w:tc>
        <w:tc>
          <w:tcPr>
            <w:tcW w:w="1906"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Амортизация за 3 года</w:t>
            </w:r>
          </w:p>
        </w:tc>
        <w:tc>
          <w:tcPr>
            <w:tcW w:w="1847"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Амортизация за 1-й год * 3</w:t>
            </w:r>
          </w:p>
        </w:tc>
        <w:tc>
          <w:tcPr>
            <w:tcW w:w="2101" w:type="dxa"/>
          </w:tcPr>
          <w:p w:rsidR="00AE4632" w:rsidRPr="00AE4632" w:rsidRDefault="00AE4632" w:rsidP="009D33F6">
            <w:r w:rsidRPr="00AE4632">
              <w:rPr>
                <w:rFonts w:cstheme="minorHAnsi"/>
              </w:rPr>
              <w:t>Амортизация за 1-й год * 3</w:t>
            </w:r>
          </w:p>
        </w:tc>
        <w:tc>
          <w:tcPr>
            <w:tcW w:w="1721" w:type="dxa"/>
          </w:tcPr>
          <w:p w:rsidR="00AE4632" w:rsidRPr="00AE4632" w:rsidRDefault="00AE4632" w:rsidP="009D33F6">
            <w:pPr>
              <w:rPr>
                <w:rFonts w:cstheme="minorHAnsi"/>
              </w:rPr>
            </w:pPr>
            <w:r w:rsidRPr="00AE4632">
              <w:rPr>
                <w:rFonts w:cstheme="minorHAnsi"/>
              </w:rPr>
              <w:t>Амортизация за 1-й год * 3</w:t>
            </w:r>
          </w:p>
        </w:tc>
        <w:tc>
          <w:tcPr>
            <w:tcW w:w="1422" w:type="dxa"/>
          </w:tcPr>
          <w:p w:rsidR="00AE4632" w:rsidRPr="00AE4632" w:rsidRDefault="00AE4632" w:rsidP="009D33F6">
            <w:pPr>
              <w:rPr>
                <w:rFonts w:cstheme="minorHAnsi"/>
              </w:rPr>
            </w:pPr>
          </w:p>
        </w:tc>
      </w:tr>
      <w:tr w:rsidR="00AE4632" w:rsidRPr="00AE4632" w:rsidTr="009D33F6">
        <w:tc>
          <w:tcPr>
            <w:tcW w:w="574"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4</w:t>
            </w:r>
          </w:p>
        </w:tc>
        <w:tc>
          <w:tcPr>
            <w:tcW w:w="1906" w:type="dxa"/>
          </w:tcPr>
          <w:p w:rsidR="00AE4632" w:rsidRPr="00AE4632" w:rsidRDefault="00AE4632" w:rsidP="009D33F6">
            <w:pPr>
              <w:pStyle w:val="Default"/>
              <w:rPr>
                <w:rFonts w:asciiTheme="minorHAnsi" w:hAnsiTheme="minorHAnsi" w:cstheme="minorHAnsi"/>
              </w:rPr>
            </w:pPr>
            <w:r w:rsidRPr="00AE4632">
              <w:rPr>
                <w:rFonts w:asciiTheme="minorHAnsi" w:hAnsiTheme="minorHAnsi" w:cstheme="minorHAnsi"/>
              </w:rPr>
              <w:t>Амортизация на 3 года в %</w:t>
            </w:r>
          </w:p>
        </w:tc>
        <w:tc>
          <w:tcPr>
            <w:tcW w:w="1847" w:type="dxa"/>
          </w:tcPr>
          <w:p w:rsidR="00AE4632" w:rsidRPr="00AE4632" w:rsidRDefault="00AE4632" w:rsidP="009D33F6">
            <w:pPr>
              <w:pStyle w:val="Default"/>
              <w:rPr>
                <w:rFonts w:asciiTheme="minorHAnsi" w:hAnsiTheme="minorHAnsi" w:cstheme="minorHAnsi"/>
              </w:rPr>
            </w:pPr>
          </w:p>
        </w:tc>
        <w:tc>
          <w:tcPr>
            <w:tcW w:w="2101" w:type="dxa"/>
          </w:tcPr>
          <w:p w:rsidR="00AE4632" w:rsidRPr="00AE4632" w:rsidRDefault="00AE4632" w:rsidP="009D33F6">
            <w:pPr>
              <w:rPr>
                <w:rFonts w:cstheme="minorHAnsi"/>
              </w:rPr>
            </w:pPr>
          </w:p>
        </w:tc>
        <w:tc>
          <w:tcPr>
            <w:tcW w:w="1721" w:type="dxa"/>
          </w:tcPr>
          <w:p w:rsidR="00AE4632" w:rsidRPr="00AE4632" w:rsidRDefault="00AE4632" w:rsidP="009D33F6">
            <w:pPr>
              <w:rPr>
                <w:rFonts w:cstheme="minorHAnsi"/>
              </w:rPr>
            </w:pPr>
          </w:p>
        </w:tc>
        <w:tc>
          <w:tcPr>
            <w:tcW w:w="1422" w:type="dxa"/>
          </w:tcPr>
          <w:p w:rsidR="00AE4632" w:rsidRPr="00AE4632" w:rsidRDefault="00AE4632" w:rsidP="009D33F6">
            <w:pPr>
              <w:rPr>
                <w:rFonts w:cstheme="minorHAnsi"/>
              </w:rPr>
            </w:pPr>
          </w:p>
        </w:tc>
      </w:tr>
    </w:tbl>
    <w:p w:rsidR="001F39E4" w:rsidRDefault="001F39E4" w:rsidP="001F39E4">
      <w:pPr>
        <w:spacing w:line="360" w:lineRule="auto"/>
        <w:ind w:left="709"/>
        <w:rPr>
          <w:rFonts w:cstheme="minorHAnsi"/>
          <w:b/>
          <w:color w:val="000000"/>
          <w:sz w:val="28"/>
          <w:szCs w:val="28"/>
        </w:rPr>
      </w:pPr>
    </w:p>
    <w:p w:rsidR="00DE7B51" w:rsidRDefault="00DE7B51" w:rsidP="001F39E4">
      <w:pPr>
        <w:spacing w:line="360" w:lineRule="auto"/>
        <w:ind w:left="709"/>
        <w:rPr>
          <w:rFonts w:cstheme="minorHAnsi"/>
          <w:b/>
          <w:color w:val="000000"/>
          <w:sz w:val="28"/>
          <w:szCs w:val="28"/>
        </w:rPr>
      </w:pPr>
    </w:p>
    <w:p w:rsidR="00231619" w:rsidRPr="001F39E4" w:rsidRDefault="00231619" w:rsidP="001F39E4">
      <w:pPr>
        <w:pStyle w:val="aa"/>
        <w:numPr>
          <w:ilvl w:val="1"/>
          <w:numId w:val="5"/>
        </w:numPr>
        <w:spacing w:line="360" w:lineRule="auto"/>
        <w:rPr>
          <w:rFonts w:cstheme="minorHAnsi"/>
          <w:b/>
          <w:color w:val="000000"/>
          <w:sz w:val="28"/>
          <w:szCs w:val="28"/>
        </w:rPr>
      </w:pPr>
      <w:r w:rsidRPr="001F39E4">
        <w:rPr>
          <w:rFonts w:cstheme="minorHAnsi"/>
          <w:b/>
          <w:color w:val="000000"/>
          <w:sz w:val="28"/>
          <w:szCs w:val="28"/>
        </w:rPr>
        <w:t>Метод фиксированного процента</w:t>
      </w:r>
    </w:p>
    <w:p w:rsidR="00231619" w:rsidRPr="00DE427E" w:rsidRDefault="0023161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Этот метод состоит в том, что устанавливается двойная норма амортизации, которая ежегодно исчисляется из остаточной стоимости основных фондов:</w:t>
      </w:r>
    </w:p>
    <w:p w:rsidR="00231619" w:rsidRPr="00DE427E" w:rsidRDefault="00231619" w:rsidP="00DE427E">
      <w:pPr>
        <w:pStyle w:val="Default"/>
        <w:spacing w:line="360" w:lineRule="auto"/>
        <w:ind w:firstLine="709"/>
        <w:jc w:val="both"/>
        <w:rPr>
          <w:rFonts w:asciiTheme="minorHAnsi" w:hAnsiTheme="minorHAnsi" w:cstheme="minorHAnsi"/>
          <w:sz w:val="28"/>
          <w:szCs w:val="28"/>
          <w:lang w:val="en-US"/>
        </w:rPr>
      </w:pPr>
      <w:r w:rsidRPr="00DE427E">
        <w:rPr>
          <w:rFonts w:asciiTheme="minorHAnsi" w:hAnsiTheme="minorHAnsi" w:cstheme="minorHAnsi"/>
          <w:sz w:val="28"/>
          <w:szCs w:val="28"/>
          <w:lang w:val="en-US"/>
        </w:rPr>
        <w:t>1-</w:t>
      </w:r>
      <w:proofErr w:type="spellStart"/>
      <w:r w:rsidRPr="00DE427E">
        <w:rPr>
          <w:rFonts w:asciiTheme="minorHAnsi" w:hAnsiTheme="minorHAnsi" w:cstheme="minorHAnsi"/>
          <w:sz w:val="28"/>
          <w:szCs w:val="28"/>
        </w:rPr>
        <w:t>ый</w:t>
      </w:r>
      <w:proofErr w:type="spellEnd"/>
      <w:r w:rsidRPr="00DE427E">
        <w:rPr>
          <w:rFonts w:asciiTheme="minorHAnsi" w:hAnsiTheme="minorHAnsi" w:cstheme="minorHAnsi"/>
          <w:sz w:val="28"/>
          <w:szCs w:val="28"/>
          <w:lang w:val="en-US"/>
        </w:rPr>
        <w:t xml:space="preserve"> </w:t>
      </w:r>
      <w:r w:rsidRPr="00DE427E">
        <w:rPr>
          <w:rFonts w:asciiTheme="minorHAnsi" w:hAnsiTheme="minorHAnsi" w:cstheme="minorHAnsi"/>
          <w:sz w:val="28"/>
          <w:szCs w:val="28"/>
        </w:rPr>
        <w:t>год</w:t>
      </w:r>
      <w:r w:rsidRPr="00DE427E">
        <w:rPr>
          <w:rFonts w:asciiTheme="minorHAnsi" w:hAnsiTheme="minorHAnsi" w:cstheme="minorHAnsi"/>
          <w:sz w:val="28"/>
          <w:szCs w:val="28"/>
          <w:lang w:val="en-US"/>
        </w:rPr>
        <w:t xml:space="preserve">: </w:t>
      </w:r>
      <w:r w:rsidRPr="00DE427E">
        <w:rPr>
          <w:rFonts w:asciiTheme="minorHAnsi" w:hAnsiTheme="minorHAnsi" w:cstheme="minorHAnsi"/>
          <w:sz w:val="28"/>
          <w:szCs w:val="28"/>
        </w:rPr>
        <w:t>А</w:t>
      </w:r>
      <w:r w:rsidRPr="00DE427E">
        <w:rPr>
          <w:rFonts w:asciiTheme="minorHAnsi" w:hAnsiTheme="minorHAnsi" w:cstheme="minorHAnsi"/>
          <w:sz w:val="28"/>
          <w:szCs w:val="28"/>
          <w:lang w:val="en-US"/>
        </w:rPr>
        <w:t>1</w:t>
      </w:r>
      <w:proofErr w:type="gramStart"/>
      <w:r w:rsidRPr="00DE427E">
        <w:rPr>
          <w:rFonts w:asciiTheme="minorHAnsi" w:hAnsiTheme="minorHAnsi" w:cstheme="minorHAnsi"/>
          <w:sz w:val="28"/>
          <w:szCs w:val="28"/>
          <w:lang w:val="en-US"/>
        </w:rPr>
        <w:t>,i</w:t>
      </w:r>
      <w:proofErr w:type="gramEnd"/>
      <w:r w:rsidRPr="00DE427E">
        <w:rPr>
          <w:rFonts w:asciiTheme="minorHAnsi" w:hAnsiTheme="minorHAnsi" w:cstheme="minorHAnsi"/>
          <w:sz w:val="28"/>
          <w:szCs w:val="28"/>
          <w:lang w:val="en-US"/>
        </w:rPr>
        <w:t xml:space="preserve"> = S</w:t>
      </w:r>
      <w:r w:rsidRPr="00DE427E">
        <w:rPr>
          <w:rFonts w:asciiTheme="minorHAnsi" w:hAnsiTheme="minorHAnsi" w:cstheme="minorHAnsi"/>
          <w:sz w:val="28"/>
          <w:szCs w:val="28"/>
        </w:rPr>
        <w:t>ср</w:t>
      </w:r>
      <w:r w:rsidRPr="00DE427E">
        <w:rPr>
          <w:rFonts w:asciiTheme="minorHAnsi" w:hAnsiTheme="minorHAnsi" w:cstheme="minorHAnsi"/>
          <w:sz w:val="28"/>
          <w:szCs w:val="28"/>
          <w:lang w:val="en-US"/>
        </w:rPr>
        <w:t>,i ∙ 2</w:t>
      </w:r>
      <w:r w:rsidRPr="00DE427E">
        <w:rPr>
          <w:rFonts w:asciiTheme="minorHAnsi" w:hAnsiTheme="minorHAnsi" w:cstheme="minorHAnsi"/>
          <w:sz w:val="28"/>
          <w:szCs w:val="28"/>
        </w:rPr>
        <w:t>Н</w:t>
      </w:r>
      <w:r w:rsidRPr="00DE427E">
        <w:rPr>
          <w:rFonts w:asciiTheme="minorHAnsi" w:hAnsiTheme="minorHAnsi" w:cstheme="minorHAnsi"/>
          <w:sz w:val="28"/>
          <w:szCs w:val="28"/>
          <w:lang w:val="en-US"/>
        </w:rPr>
        <w:t xml:space="preserve">i% : 100; S </w:t>
      </w:r>
      <w:r w:rsidRPr="00DE427E">
        <w:rPr>
          <w:rFonts w:asciiTheme="minorHAnsi" w:hAnsiTheme="minorHAnsi" w:cstheme="minorHAnsi"/>
          <w:sz w:val="28"/>
          <w:szCs w:val="28"/>
        </w:rPr>
        <w:t>ост</w:t>
      </w:r>
      <w:r w:rsidRPr="00DE427E">
        <w:rPr>
          <w:rFonts w:asciiTheme="minorHAnsi" w:hAnsiTheme="minorHAnsi" w:cstheme="minorHAnsi"/>
          <w:sz w:val="28"/>
          <w:szCs w:val="28"/>
          <w:lang w:val="en-US"/>
        </w:rPr>
        <w:t xml:space="preserve">.1,i = S </w:t>
      </w:r>
      <w:r w:rsidRPr="00DE427E">
        <w:rPr>
          <w:rFonts w:asciiTheme="minorHAnsi" w:hAnsiTheme="minorHAnsi" w:cstheme="minorHAnsi"/>
          <w:sz w:val="28"/>
          <w:szCs w:val="28"/>
        </w:rPr>
        <w:t>ср</w:t>
      </w:r>
      <w:r w:rsidRPr="00DE427E">
        <w:rPr>
          <w:rFonts w:asciiTheme="minorHAnsi" w:hAnsiTheme="minorHAnsi" w:cstheme="minorHAnsi"/>
          <w:sz w:val="28"/>
          <w:szCs w:val="28"/>
          <w:lang w:val="en-US"/>
        </w:rPr>
        <w:t>,i –</w:t>
      </w:r>
      <w:r w:rsidRPr="00DE427E">
        <w:rPr>
          <w:rFonts w:asciiTheme="minorHAnsi" w:hAnsiTheme="minorHAnsi" w:cstheme="minorHAnsi"/>
          <w:sz w:val="28"/>
          <w:szCs w:val="28"/>
        </w:rPr>
        <w:t>А</w:t>
      </w:r>
      <w:r w:rsidRPr="00DE427E">
        <w:rPr>
          <w:rFonts w:asciiTheme="minorHAnsi" w:hAnsiTheme="minorHAnsi" w:cstheme="minorHAnsi"/>
          <w:sz w:val="28"/>
          <w:szCs w:val="28"/>
          <w:lang w:val="en-US"/>
        </w:rPr>
        <w:t xml:space="preserve"> 1,i;</w:t>
      </w:r>
    </w:p>
    <w:p w:rsidR="00231619" w:rsidRPr="00AD7D99" w:rsidRDefault="00231619" w:rsidP="00DE427E">
      <w:pPr>
        <w:pStyle w:val="Default"/>
        <w:spacing w:line="360" w:lineRule="auto"/>
        <w:ind w:firstLine="709"/>
        <w:jc w:val="both"/>
        <w:rPr>
          <w:rFonts w:asciiTheme="minorHAnsi" w:hAnsiTheme="minorHAnsi" w:cstheme="minorHAnsi"/>
          <w:sz w:val="28"/>
          <w:szCs w:val="28"/>
        </w:rPr>
      </w:pPr>
      <w:r w:rsidRPr="00AD7D99">
        <w:rPr>
          <w:rFonts w:asciiTheme="minorHAnsi" w:hAnsiTheme="minorHAnsi" w:cstheme="minorHAnsi"/>
          <w:sz w:val="28"/>
          <w:szCs w:val="28"/>
        </w:rPr>
        <w:t>2-</w:t>
      </w:r>
      <w:r w:rsidRPr="00DE427E">
        <w:rPr>
          <w:rFonts w:asciiTheme="minorHAnsi" w:hAnsiTheme="minorHAnsi" w:cstheme="minorHAnsi"/>
          <w:sz w:val="28"/>
          <w:szCs w:val="28"/>
        </w:rPr>
        <w:t>ой</w:t>
      </w:r>
      <w:r w:rsidRPr="00AD7D99">
        <w:rPr>
          <w:rFonts w:asciiTheme="minorHAnsi" w:hAnsiTheme="minorHAnsi" w:cstheme="minorHAnsi"/>
          <w:sz w:val="28"/>
          <w:szCs w:val="28"/>
        </w:rPr>
        <w:t xml:space="preserve"> </w:t>
      </w:r>
      <w:r w:rsidRPr="00DE427E">
        <w:rPr>
          <w:rFonts w:asciiTheme="minorHAnsi" w:hAnsiTheme="minorHAnsi" w:cstheme="minorHAnsi"/>
          <w:sz w:val="28"/>
          <w:szCs w:val="28"/>
        </w:rPr>
        <w:t>год</w:t>
      </w:r>
      <w:r w:rsidRPr="00AD7D99">
        <w:rPr>
          <w:rFonts w:asciiTheme="minorHAnsi" w:hAnsiTheme="minorHAnsi" w:cstheme="minorHAnsi"/>
          <w:sz w:val="28"/>
          <w:szCs w:val="28"/>
        </w:rPr>
        <w:t xml:space="preserve">: </w:t>
      </w:r>
      <w:r w:rsidRPr="00DE427E">
        <w:rPr>
          <w:rFonts w:asciiTheme="minorHAnsi" w:hAnsiTheme="minorHAnsi" w:cstheme="minorHAnsi"/>
          <w:sz w:val="28"/>
          <w:szCs w:val="28"/>
        </w:rPr>
        <w:t>А</w:t>
      </w:r>
      <w:r w:rsidRPr="00AD7D99">
        <w:rPr>
          <w:rFonts w:asciiTheme="minorHAnsi" w:hAnsiTheme="minorHAnsi" w:cstheme="minorHAnsi"/>
          <w:sz w:val="28"/>
          <w:szCs w:val="28"/>
        </w:rPr>
        <w:t xml:space="preserve"> 2,</w:t>
      </w:r>
      <w:r w:rsidRPr="00DE427E">
        <w:rPr>
          <w:rFonts w:asciiTheme="minorHAnsi" w:hAnsiTheme="minorHAnsi" w:cstheme="minorHAnsi"/>
          <w:sz w:val="28"/>
          <w:szCs w:val="28"/>
          <w:lang w:val="en-US"/>
        </w:rPr>
        <w:t>i</w:t>
      </w:r>
      <w:r w:rsidRPr="00AD7D99">
        <w:rPr>
          <w:rFonts w:asciiTheme="minorHAnsi" w:hAnsiTheme="minorHAnsi" w:cstheme="minorHAnsi"/>
          <w:sz w:val="28"/>
          <w:szCs w:val="28"/>
        </w:rPr>
        <w:t xml:space="preserve"> = </w:t>
      </w:r>
      <w:r w:rsidRPr="00DE427E">
        <w:rPr>
          <w:rFonts w:asciiTheme="minorHAnsi" w:hAnsiTheme="minorHAnsi" w:cstheme="minorHAnsi"/>
          <w:sz w:val="28"/>
          <w:szCs w:val="28"/>
          <w:lang w:val="en-US"/>
        </w:rPr>
        <w:t>S</w:t>
      </w:r>
      <w:r w:rsidRPr="00DE427E">
        <w:rPr>
          <w:rFonts w:asciiTheme="minorHAnsi" w:hAnsiTheme="minorHAnsi" w:cstheme="minorHAnsi"/>
          <w:sz w:val="28"/>
          <w:szCs w:val="28"/>
        </w:rPr>
        <w:t>ост</w:t>
      </w:r>
      <w:r w:rsidRPr="00AD7D99">
        <w:rPr>
          <w:rFonts w:asciiTheme="minorHAnsi" w:hAnsiTheme="minorHAnsi" w:cstheme="minorHAnsi"/>
          <w:sz w:val="28"/>
          <w:szCs w:val="28"/>
        </w:rPr>
        <w:t>.1,</w:t>
      </w:r>
      <w:r w:rsidRPr="00DE427E">
        <w:rPr>
          <w:rFonts w:asciiTheme="minorHAnsi" w:hAnsiTheme="minorHAnsi" w:cstheme="minorHAnsi"/>
          <w:sz w:val="28"/>
          <w:szCs w:val="28"/>
          <w:lang w:val="en-US"/>
        </w:rPr>
        <w:t>i</w:t>
      </w:r>
      <w:r w:rsidRPr="00AD7D99">
        <w:rPr>
          <w:rFonts w:asciiTheme="minorHAnsi" w:hAnsiTheme="minorHAnsi" w:cstheme="minorHAnsi"/>
          <w:sz w:val="28"/>
          <w:szCs w:val="28"/>
        </w:rPr>
        <w:t xml:space="preserve"> ∙ 2</w:t>
      </w:r>
      <w:r w:rsidRPr="00DE427E">
        <w:rPr>
          <w:rFonts w:asciiTheme="minorHAnsi" w:hAnsiTheme="minorHAnsi" w:cstheme="minorHAnsi"/>
          <w:sz w:val="28"/>
          <w:szCs w:val="28"/>
        </w:rPr>
        <w:t>Н</w:t>
      </w:r>
      <w:r w:rsidRPr="00DE427E">
        <w:rPr>
          <w:rFonts w:asciiTheme="minorHAnsi" w:hAnsiTheme="minorHAnsi" w:cstheme="minorHAnsi"/>
          <w:sz w:val="28"/>
          <w:szCs w:val="28"/>
          <w:lang w:val="en-US"/>
        </w:rPr>
        <w:t>i</w:t>
      </w:r>
      <w:r w:rsidRPr="00AD7D99">
        <w:rPr>
          <w:rFonts w:asciiTheme="minorHAnsi" w:hAnsiTheme="minorHAnsi" w:cstheme="minorHAnsi"/>
          <w:sz w:val="28"/>
          <w:szCs w:val="28"/>
        </w:rPr>
        <w:t>%</w:t>
      </w:r>
      <w:proofErr w:type="gramStart"/>
      <w:r w:rsidRPr="00AD7D99">
        <w:rPr>
          <w:rFonts w:asciiTheme="minorHAnsi" w:hAnsiTheme="minorHAnsi" w:cstheme="minorHAnsi"/>
          <w:sz w:val="28"/>
          <w:szCs w:val="28"/>
        </w:rPr>
        <w:t xml:space="preserve"> :</w:t>
      </w:r>
      <w:proofErr w:type="gramEnd"/>
      <w:r w:rsidRPr="00AD7D99">
        <w:rPr>
          <w:rFonts w:asciiTheme="minorHAnsi" w:hAnsiTheme="minorHAnsi" w:cstheme="minorHAnsi"/>
          <w:sz w:val="28"/>
          <w:szCs w:val="28"/>
        </w:rPr>
        <w:t xml:space="preserve"> 100; </w:t>
      </w:r>
      <w:r w:rsidRPr="00DE427E">
        <w:rPr>
          <w:rFonts w:asciiTheme="minorHAnsi" w:hAnsiTheme="minorHAnsi" w:cstheme="minorHAnsi"/>
          <w:sz w:val="28"/>
          <w:szCs w:val="28"/>
          <w:lang w:val="en-US"/>
        </w:rPr>
        <w:t>S</w:t>
      </w:r>
      <w:r w:rsidRPr="00DE427E">
        <w:rPr>
          <w:rFonts w:asciiTheme="minorHAnsi" w:hAnsiTheme="minorHAnsi" w:cstheme="minorHAnsi"/>
          <w:sz w:val="28"/>
          <w:szCs w:val="28"/>
        </w:rPr>
        <w:t>ост</w:t>
      </w:r>
      <w:r w:rsidRPr="00AD7D99">
        <w:rPr>
          <w:rFonts w:asciiTheme="minorHAnsi" w:hAnsiTheme="minorHAnsi" w:cstheme="minorHAnsi"/>
          <w:sz w:val="28"/>
          <w:szCs w:val="28"/>
        </w:rPr>
        <w:t>.2,</w:t>
      </w:r>
      <w:r w:rsidRPr="00DE427E">
        <w:rPr>
          <w:rFonts w:asciiTheme="minorHAnsi" w:hAnsiTheme="minorHAnsi" w:cstheme="minorHAnsi"/>
          <w:sz w:val="28"/>
          <w:szCs w:val="28"/>
          <w:lang w:val="en-US"/>
        </w:rPr>
        <w:t>i</w:t>
      </w:r>
      <w:r w:rsidRPr="00AD7D99">
        <w:rPr>
          <w:rFonts w:asciiTheme="minorHAnsi" w:hAnsiTheme="minorHAnsi" w:cstheme="minorHAnsi"/>
          <w:sz w:val="28"/>
          <w:szCs w:val="28"/>
        </w:rPr>
        <w:t xml:space="preserve"> = </w:t>
      </w:r>
      <w:r w:rsidRPr="00DE427E">
        <w:rPr>
          <w:rFonts w:asciiTheme="minorHAnsi" w:hAnsiTheme="minorHAnsi" w:cstheme="minorHAnsi"/>
          <w:sz w:val="28"/>
          <w:szCs w:val="28"/>
          <w:lang w:val="en-US"/>
        </w:rPr>
        <w:t>S</w:t>
      </w:r>
      <w:r w:rsidRPr="00DE427E">
        <w:rPr>
          <w:rFonts w:asciiTheme="minorHAnsi" w:hAnsiTheme="minorHAnsi" w:cstheme="minorHAnsi"/>
          <w:sz w:val="28"/>
          <w:szCs w:val="28"/>
        </w:rPr>
        <w:t>ост</w:t>
      </w:r>
      <w:r w:rsidRPr="00AD7D99">
        <w:rPr>
          <w:rFonts w:asciiTheme="minorHAnsi" w:hAnsiTheme="minorHAnsi" w:cstheme="minorHAnsi"/>
          <w:sz w:val="28"/>
          <w:szCs w:val="28"/>
        </w:rPr>
        <w:t>.1,</w:t>
      </w:r>
      <w:r w:rsidRPr="00DE427E">
        <w:rPr>
          <w:rFonts w:asciiTheme="minorHAnsi" w:hAnsiTheme="minorHAnsi" w:cstheme="minorHAnsi"/>
          <w:sz w:val="28"/>
          <w:szCs w:val="28"/>
          <w:lang w:val="en-US"/>
        </w:rPr>
        <w:t>i</w:t>
      </w:r>
      <w:r w:rsidRPr="00AD7D99">
        <w:rPr>
          <w:rFonts w:asciiTheme="minorHAnsi" w:hAnsiTheme="minorHAnsi" w:cstheme="minorHAnsi"/>
          <w:sz w:val="28"/>
          <w:szCs w:val="28"/>
        </w:rPr>
        <w:t xml:space="preserve"> –</w:t>
      </w:r>
      <w:r w:rsidRPr="00DE427E">
        <w:rPr>
          <w:rFonts w:asciiTheme="minorHAnsi" w:hAnsiTheme="minorHAnsi" w:cstheme="minorHAnsi"/>
          <w:sz w:val="28"/>
          <w:szCs w:val="28"/>
        </w:rPr>
        <w:t>А</w:t>
      </w:r>
      <w:r w:rsidRPr="00AD7D99">
        <w:rPr>
          <w:rFonts w:asciiTheme="minorHAnsi" w:hAnsiTheme="minorHAnsi" w:cstheme="minorHAnsi"/>
          <w:sz w:val="28"/>
          <w:szCs w:val="28"/>
        </w:rPr>
        <w:t xml:space="preserve"> 2,</w:t>
      </w:r>
      <w:r w:rsidRPr="00DE427E">
        <w:rPr>
          <w:rFonts w:asciiTheme="minorHAnsi" w:hAnsiTheme="minorHAnsi" w:cstheme="minorHAnsi"/>
          <w:sz w:val="28"/>
          <w:szCs w:val="28"/>
          <w:lang w:val="en-US"/>
        </w:rPr>
        <w:t>i</w:t>
      </w:r>
      <w:r w:rsidRPr="00AD7D99">
        <w:rPr>
          <w:rFonts w:asciiTheme="minorHAnsi" w:hAnsiTheme="minorHAnsi" w:cstheme="minorHAnsi"/>
          <w:sz w:val="28"/>
          <w:szCs w:val="28"/>
        </w:rPr>
        <w:t xml:space="preserve">; </w:t>
      </w:r>
    </w:p>
    <w:p w:rsidR="00231619" w:rsidRPr="00DE427E" w:rsidRDefault="0023161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3-ий год: А 3,i = S ост.2,i∙ 2Нi%</w:t>
      </w:r>
      <w:proofErr w:type="gramStart"/>
      <w:r w:rsidRPr="00DE427E">
        <w:rPr>
          <w:rFonts w:asciiTheme="minorHAnsi" w:hAnsiTheme="minorHAnsi" w:cstheme="minorHAnsi"/>
          <w:sz w:val="28"/>
          <w:szCs w:val="28"/>
        </w:rPr>
        <w:t xml:space="preserve"> :</w:t>
      </w:r>
      <w:proofErr w:type="gramEnd"/>
      <w:r w:rsidRPr="00DE427E">
        <w:rPr>
          <w:rFonts w:asciiTheme="minorHAnsi" w:hAnsiTheme="minorHAnsi" w:cstheme="minorHAnsi"/>
          <w:sz w:val="28"/>
          <w:szCs w:val="28"/>
        </w:rPr>
        <w:t xml:space="preserve"> 100; и т.д.</w:t>
      </w:r>
    </w:p>
    <w:p w:rsidR="00231619" w:rsidRPr="00DE427E" w:rsidRDefault="0023161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Где: </w:t>
      </w:r>
      <w:proofErr w:type="gramStart"/>
      <w:r w:rsidRPr="00DE427E">
        <w:rPr>
          <w:rFonts w:asciiTheme="minorHAnsi" w:hAnsiTheme="minorHAnsi" w:cstheme="minorHAnsi"/>
          <w:sz w:val="28"/>
          <w:szCs w:val="28"/>
        </w:rPr>
        <w:t>S</w:t>
      </w:r>
      <w:proofErr w:type="gramEnd"/>
      <w:r w:rsidRPr="00DE427E">
        <w:rPr>
          <w:rFonts w:asciiTheme="minorHAnsi" w:hAnsiTheme="minorHAnsi" w:cstheme="minorHAnsi"/>
          <w:sz w:val="28"/>
          <w:szCs w:val="28"/>
        </w:rPr>
        <w:t>ост.1,i– остаточная стоимость основных фондов после первого года амортизации;</w:t>
      </w:r>
    </w:p>
    <w:p w:rsidR="00231619" w:rsidRPr="00DE427E" w:rsidRDefault="00231619" w:rsidP="00DE427E">
      <w:pPr>
        <w:pStyle w:val="Default"/>
        <w:spacing w:line="360" w:lineRule="auto"/>
        <w:ind w:firstLine="709"/>
        <w:jc w:val="both"/>
        <w:rPr>
          <w:rFonts w:asciiTheme="minorHAnsi" w:hAnsiTheme="minorHAnsi" w:cstheme="minorHAnsi"/>
          <w:sz w:val="28"/>
          <w:szCs w:val="28"/>
        </w:rPr>
      </w:pPr>
      <w:proofErr w:type="gramStart"/>
      <w:r w:rsidRPr="00DE427E">
        <w:rPr>
          <w:rFonts w:asciiTheme="minorHAnsi" w:hAnsiTheme="minorHAnsi" w:cstheme="minorHAnsi"/>
          <w:sz w:val="28"/>
          <w:szCs w:val="28"/>
        </w:rPr>
        <w:t>S</w:t>
      </w:r>
      <w:proofErr w:type="gramEnd"/>
      <w:r w:rsidRPr="00DE427E">
        <w:rPr>
          <w:rFonts w:asciiTheme="minorHAnsi" w:hAnsiTheme="minorHAnsi" w:cstheme="minorHAnsi"/>
          <w:sz w:val="28"/>
          <w:szCs w:val="28"/>
        </w:rPr>
        <w:t>ост.2,i– то же, после второго года.</w:t>
      </w:r>
    </w:p>
    <w:p w:rsidR="00231619" w:rsidRPr="00DE427E" w:rsidRDefault="001F39E4" w:rsidP="00DE427E">
      <w:pPr>
        <w:pStyle w:val="Default"/>
        <w:spacing w:line="360" w:lineRule="auto"/>
        <w:ind w:firstLine="709"/>
        <w:jc w:val="both"/>
        <w:rPr>
          <w:rFonts w:asciiTheme="minorHAnsi" w:hAnsiTheme="minorHAnsi" w:cstheme="minorHAnsi"/>
          <w:sz w:val="28"/>
          <w:szCs w:val="28"/>
        </w:rPr>
      </w:pPr>
      <w:proofErr w:type="spellStart"/>
      <w:proofErr w:type="gramStart"/>
      <w:r>
        <w:rPr>
          <w:rFonts w:asciiTheme="minorHAnsi" w:hAnsiTheme="minorHAnsi" w:cstheme="minorHAnsi"/>
          <w:sz w:val="28"/>
          <w:szCs w:val="28"/>
        </w:rPr>
        <w:t>S</w:t>
      </w:r>
      <w:proofErr w:type="gramEnd"/>
      <w:r>
        <w:rPr>
          <w:rFonts w:asciiTheme="minorHAnsi" w:hAnsiTheme="minorHAnsi" w:cstheme="minorHAnsi"/>
          <w:sz w:val="28"/>
          <w:szCs w:val="28"/>
        </w:rPr>
        <w:t>ост.m,i</w:t>
      </w:r>
      <w:proofErr w:type="spellEnd"/>
      <w:r w:rsidRPr="001F39E4">
        <w:rPr>
          <w:rFonts w:asciiTheme="minorHAnsi" w:hAnsiTheme="minorHAnsi" w:cstheme="minorHAnsi"/>
          <w:sz w:val="28"/>
          <w:szCs w:val="28"/>
        </w:rPr>
        <w:t xml:space="preserve"> </w:t>
      </w:r>
      <w:r w:rsidR="00231619" w:rsidRPr="00DE427E">
        <w:rPr>
          <w:rFonts w:asciiTheme="minorHAnsi" w:hAnsiTheme="minorHAnsi" w:cstheme="minorHAnsi"/>
          <w:sz w:val="28"/>
          <w:szCs w:val="28"/>
        </w:rPr>
        <w:t>–то же в году «m»</w:t>
      </w:r>
    </w:p>
    <w:p w:rsidR="00AD7D99" w:rsidRPr="00DE427E" w:rsidRDefault="00231619" w:rsidP="00AE4632">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lastRenderedPageBreak/>
        <w:t xml:space="preserve">Особенностью этого метода, как и двух последующих, является то, что </w:t>
      </w:r>
      <w:proofErr w:type="spellStart"/>
      <w:proofErr w:type="gramStart"/>
      <w:r w:rsidRPr="00DE427E">
        <w:rPr>
          <w:rFonts w:asciiTheme="minorHAnsi" w:hAnsiTheme="minorHAnsi" w:cstheme="minorHAnsi"/>
          <w:sz w:val="28"/>
          <w:szCs w:val="28"/>
        </w:rPr>
        <w:t>S</w:t>
      </w:r>
      <w:proofErr w:type="gramEnd"/>
      <w:r w:rsidRPr="00DE427E">
        <w:rPr>
          <w:rFonts w:asciiTheme="minorHAnsi" w:hAnsiTheme="minorHAnsi" w:cstheme="minorHAnsi"/>
          <w:sz w:val="28"/>
          <w:szCs w:val="28"/>
        </w:rPr>
        <w:t>ост.m,i</w:t>
      </w:r>
      <w:proofErr w:type="spellEnd"/>
      <w:r w:rsidRPr="00DE427E">
        <w:rPr>
          <w:rFonts w:asciiTheme="minorHAnsi" w:hAnsiTheme="minorHAnsi" w:cstheme="minorHAnsi"/>
          <w:sz w:val="28"/>
          <w:szCs w:val="28"/>
        </w:rPr>
        <w:t xml:space="preserve">, постоянно уменьшаясь с течением времени, асимптотически приближается к нулю, но, </w:t>
      </w:r>
      <w:r w:rsidR="00AE4632">
        <w:rPr>
          <w:rFonts w:asciiTheme="minorHAnsi" w:hAnsiTheme="minorHAnsi" w:cstheme="minorHAnsi"/>
          <w:sz w:val="28"/>
          <w:szCs w:val="28"/>
        </w:rPr>
        <w:t>никогда не будет равна нулю.</w:t>
      </w:r>
    </w:p>
    <w:tbl>
      <w:tblPr>
        <w:tblStyle w:val="af3"/>
        <w:tblW w:w="0" w:type="auto"/>
        <w:tblLook w:val="04A0" w:firstRow="1" w:lastRow="0" w:firstColumn="1" w:lastColumn="0" w:noHBand="0" w:noVBand="1"/>
      </w:tblPr>
      <w:tblGrid>
        <w:gridCol w:w="691"/>
        <w:gridCol w:w="2736"/>
        <w:gridCol w:w="2493"/>
        <w:gridCol w:w="2093"/>
        <w:gridCol w:w="1558"/>
      </w:tblGrid>
      <w:tr w:rsidR="00DE427E" w:rsidRPr="00AE4632" w:rsidTr="001F39E4">
        <w:tc>
          <w:tcPr>
            <w:tcW w:w="691" w:type="dxa"/>
          </w:tcPr>
          <w:p w:rsidR="00DE427E" w:rsidRPr="00AE4632" w:rsidRDefault="00DE427E" w:rsidP="00AE4632">
            <w:pPr>
              <w:pStyle w:val="Default"/>
              <w:rPr>
                <w:rFonts w:asciiTheme="minorHAnsi" w:hAnsiTheme="minorHAnsi" w:cstheme="minorHAnsi"/>
              </w:rPr>
            </w:pPr>
            <w:r w:rsidRPr="00AE4632">
              <w:rPr>
                <w:rFonts w:asciiTheme="minorHAnsi" w:hAnsiTheme="minorHAnsi" w:cstheme="minorHAnsi"/>
              </w:rPr>
              <w:t>№ п/п</w:t>
            </w:r>
          </w:p>
        </w:tc>
        <w:tc>
          <w:tcPr>
            <w:tcW w:w="2736" w:type="dxa"/>
          </w:tcPr>
          <w:p w:rsidR="00DE427E" w:rsidRPr="00AE4632" w:rsidRDefault="00DE427E" w:rsidP="00AE4632">
            <w:pPr>
              <w:pStyle w:val="Default"/>
              <w:rPr>
                <w:rFonts w:asciiTheme="minorHAnsi" w:hAnsiTheme="minorHAnsi" w:cstheme="minorHAnsi"/>
              </w:rPr>
            </w:pPr>
            <w:r w:rsidRPr="00AE4632">
              <w:rPr>
                <w:rFonts w:asciiTheme="minorHAnsi" w:hAnsiTheme="minorHAnsi" w:cstheme="minorHAnsi"/>
              </w:rPr>
              <w:t>Показатели</w:t>
            </w:r>
          </w:p>
        </w:tc>
        <w:tc>
          <w:tcPr>
            <w:tcW w:w="2493" w:type="dxa"/>
          </w:tcPr>
          <w:p w:rsidR="00DE427E" w:rsidRPr="00AE4632" w:rsidRDefault="00DE427E" w:rsidP="00AE4632">
            <w:pPr>
              <w:pStyle w:val="Default"/>
              <w:rPr>
                <w:rFonts w:asciiTheme="minorHAnsi" w:hAnsiTheme="minorHAnsi" w:cstheme="minorHAnsi"/>
              </w:rPr>
            </w:pPr>
            <w:r w:rsidRPr="00AE4632">
              <w:rPr>
                <w:rFonts w:asciiTheme="minorHAnsi" w:hAnsiTheme="minorHAnsi" w:cstheme="minorHAnsi"/>
              </w:rPr>
              <w:t xml:space="preserve">Например, Оборудование </w:t>
            </w:r>
          </w:p>
        </w:tc>
        <w:tc>
          <w:tcPr>
            <w:tcW w:w="2093" w:type="dxa"/>
          </w:tcPr>
          <w:p w:rsidR="00DE427E" w:rsidRPr="00AE4632" w:rsidRDefault="00DE427E" w:rsidP="00AE4632">
            <w:r w:rsidRPr="00AE4632">
              <w:rPr>
                <w:rFonts w:cstheme="minorHAnsi"/>
              </w:rPr>
              <w:t>Например, Вычислительная техника</w:t>
            </w:r>
          </w:p>
        </w:tc>
        <w:tc>
          <w:tcPr>
            <w:tcW w:w="1558" w:type="dxa"/>
          </w:tcPr>
          <w:p w:rsidR="00DE427E" w:rsidRPr="00AE4632" w:rsidRDefault="00DE427E" w:rsidP="00AE4632">
            <w:pPr>
              <w:rPr>
                <w:rFonts w:cstheme="minorHAnsi"/>
              </w:rPr>
            </w:pPr>
            <w:r w:rsidRPr="00AE4632">
              <w:rPr>
                <w:rFonts w:cstheme="minorHAnsi"/>
              </w:rPr>
              <w:t>Например, Транспорт</w:t>
            </w: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1</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 xml:space="preserve">Двойная амортизация </w:t>
            </w:r>
          </w:p>
        </w:tc>
        <w:tc>
          <w:tcPr>
            <w:tcW w:w="2493" w:type="dxa"/>
          </w:tcPr>
          <w:p w:rsidR="00D63E06" w:rsidRPr="00AE4632" w:rsidRDefault="00D63E06" w:rsidP="00AE4632">
            <w:pPr>
              <w:pStyle w:val="Default"/>
              <w:rPr>
                <w:rFonts w:asciiTheme="minorHAnsi" w:hAnsiTheme="minorHAnsi" w:cstheme="minorHAnsi"/>
                <w:lang w:val="en-US"/>
              </w:rPr>
            </w:pPr>
            <w:r w:rsidRPr="00AE4632">
              <w:rPr>
                <w:rFonts w:asciiTheme="minorHAnsi" w:hAnsiTheme="minorHAnsi" w:cstheme="minorHAnsi"/>
              </w:rPr>
              <w:t>2*</w:t>
            </w:r>
            <w:r w:rsidRPr="00AE4632">
              <w:rPr>
                <w:rFonts w:asciiTheme="minorHAnsi" w:hAnsiTheme="minorHAnsi" w:cstheme="minorHAnsi"/>
                <w:lang w:val="en-US"/>
              </w:rPr>
              <w:t>Hi%</w:t>
            </w:r>
          </w:p>
        </w:tc>
        <w:tc>
          <w:tcPr>
            <w:tcW w:w="2093" w:type="dxa"/>
          </w:tcPr>
          <w:p w:rsidR="00D63E06" w:rsidRPr="00AE4632" w:rsidRDefault="00D63E06" w:rsidP="00AE4632">
            <w:pPr>
              <w:pStyle w:val="Default"/>
              <w:rPr>
                <w:rFonts w:asciiTheme="minorHAnsi" w:hAnsiTheme="minorHAnsi" w:cstheme="minorHAnsi"/>
                <w:lang w:val="en-US"/>
              </w:rPr>
            </w:pPr>
          </w:p>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2</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Амортизация за 1-й год</w:t>
            </w:r>
          </w:p>
        </w:tc>
        <w:tc>
          <w:tcPr>
            <w:tcW w:w="2493"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А</w:t>
            </w:r>
            <w:r w:rsidRPr="00AE4632">
              <w:rPr>
                <w:rFonts w:asciiTheme="minorHAnsi" w:hAnsiTheme="minorHAnsi" w:cstheme="minorHAnsi"/>
                <w:lang w:val="en-US"/>
              </w:rPr>
              <w:t xml:space="preserve">1,i </w:t>
            </w:r>
            <w:r w:rsidRPr="00AE4632">
              <w:rPr>
                <w:rFonts w:asciiTheme="minorHAnsi" w:hAnsiTheme="minorHAnsi" w:cstheme="minorHAnsi"/>
              </w:rPr>
              <w:t>=</w:t>
            </w:r>
            <w:r w:rsidRPr="00AE4632">
              <w:rPr>
                <w:rFonts w:asciiTheme="minorHAnsi" w:hAnsiTheme="minorHAnsi" w:cstheme="minorHAnsi"/>
                <w:lang w:val="en-US"/>
              </w:rPr>
              <w:t>S</w:t>
            </w:r>
            <w:r w:rsidRPr="00AE4632">
              <w:rPr>
                <w:rFonts w:asciiTheme="minorHAnsi" w:hAnsiTheme="minorHAnsi" w:cstheme="minorHAnsi"/>
              </w:rPr>
              <w:t>ср</w:t>
            </w:r>
            <w:r w:rsidRPr="00AE4632">
              <w:rPr>
                <w:rFonts w:asciiTheme="minorHAnsi" w:hAnsiTheme="minorHAnsi" w:cstheme="minorHAnsi"/>
                <w:lang w:val="en-US"/>
              </w:rPr>
              <w:t>,i ∙ 2</w:t>
            </w:r>
            <w:r w:rsidRPr="00AE4632">
              <w:rPr>
                <w:rFonts w:asciiTheme="minorHAnsi" w:hAnsiTheme="minorHAnsi" w:cstheme="minorHAnsi"/>
              </w:rPr>
              <w:t>Н</w:t>
            </w:r>
            <w:r w:rsidRPr="00AE4632">
              <w:rPr>
                <w:rFonts w:asciiTheme="minorHAnsi" w:hAnsiTheme="minorHAnsi" w:cstheme="minorHAnsi"/>
                <w:lang w:val="en-US"/>
              </w:rPr>
              <w:t>i%</w:t>
            </w:r>
            <w:proofErr w:type="gramStart"/>
            <w:r w:rsidRPr="00AE4632">
              <w:rPr>
                <w:rFonts w:asciiTheme="minorHAnsi" w:hAnsiTheme="minorHAnsi" w:cstheme="minorHAnsi"/>
                <w:lang w:val="en-US"/>
              </w:rPr>
              <w:t xml:space="preserve"> :</w:t>
            </w:r>
            <w:proofErr w:type="gramEnd"/>
            <w:r w:rsidRPr="00AE4632">
              <w:rPr>
                <w:rFonts w:asciiTheme="minorHAnsi" w:hAnsiTheme="minorHAnsi" w:cstheme="minorHAnsi"/>
                <w:lang w:val="en-US"/>
              </w:rPr>
              <w:t xml:space="preserve"> 100</w:t>
            </w:r>
          </w:p>
        </w:tc>
        <w:tc>
          <w:tcPr>
            <w:tcW w:w="2093" w:type="dxa"/>
          </w:tcPr>
          <w:p w:rsidR="00D63E06" w:rsidRPr="00AE4632" w:rsidRDefault="00D63E06" w:rsidP="00AE4632">
            <w:pPr>
              <w:pStyle w:val="Default"/>
              <w:rPr>
                <w:rFonts w:asciiTheme="minorHAnsi" w:hAnsiTheme="minorHAnsi" w:cstheme="minorHAnsi"/>
              </w:rPr>
            </w:pPr>
          </w:p>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3</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Остаточная стоимость за 1-й год</w:t>
            </w:r>
          </w:p>
        </w:tc>
        <w:tc>
          <w:tcPr>
            <w:tcW w:w="2493"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lang w:val="en-US"/>
              </w:rPr>
              <w:t xml:space="preserve">S </w:t>
            </w:r>
            <w:r w:rsidRPr="00AE4632">
              <w:rPr>
                <w:rFonts w:asciiTheme="minorHAnsi" w:hAnsiTheme="minorHAnsi" w:cstheme="minorHAnsi"/>
              </w:rPr>
              <w:t>ср</w:t>
            </w:r>
            <w:r w:rsidRPr="00AE4632">
              <w:rPr>
                <w:rFonts w:asciiTheme="minorHAnsi" w:hAnsiTheme="minorHAnsi" w:cstheme="minorHAnsi"/>
                <w:lang w:val="en-US"/>
              </w:rPr>
              <w:t>,i –</w:t>
            </w:r>
            <w:r w:rsidRPr="00AE4632">
              <w:rPr>
                <w:rFonts w:asciiTheme="minorHAnsi" w:hAnsiTheme="minorHAnsi" w:cstheme="minorHAnsi"/>
              </w:rPr>
              <w:t>А</w:t>
            </w:r>
            <w:r w:rsidRPr="00AE4632">
              <w:rPr>
                <w:rFonts w:asciiTheme="minorHAnsi" w:hAnsiTheme="minorHAnsi" w:cstheme="minorHAnsi"/>
                <w:lang w:val="en-US"/>
              </w:rPr>
              <w:t xml:space="preserve"> 1,i;</w:t>
            </w:r>
          </w:p>
        </w:tc>
        <w:tc>
          <w:tcPr>
            <w:tcW w:w="2093" w:type="dxa"/>
          </w:tcPr>
          <w:p w:rsidR="00D63E06" w:rsidRPr="00AE4632" w:rsidRDefault="00D63E06" w:rsidP="00AE4632">
            <w:pPr>
              <w:pStyle w:val="Default"/>
              <w:rPr>
                <w:rFonts w:asciiTheme="minorHAnsi" w:hAnsiTheme="minorHAnsi" w:cstheme="minorHAnsi"/>
              </w:rPr>
            </w:pPr>
          </w:p>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4</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Амортизационные отчисления за 2-й год</w:t>
            </w:r>
          </w:p>
        </w:tc>
        <w:tc>
          <w:tcPr>
            <w:tcW w:w="2493" w:type="dxa"/>
          </w:tcPr>
          <w:p w:rsidR="00D63E06" w:rsidRPr="001F39E4" w:rsidRDefault="001F39E4" w:rsidP="00AE4632">
            <w:pPr>
              <w:pStyle w:val="Default"/>
              <w:rPr>
                <w:rFonts w:asciiTheme="minorHAnsi" w:hAnsiTheme="minorHAnsi" w:cstheme="minorHAnsi"/>
              </w:rPr>
            </w:pPr>
            <w:r>
              <w:rPr>
                <w:rFonts w:asciiTheme="minorHAnsi" w:hAnsiTheme="minorHAnsi" w:cstheme="minorHAnsi"/>
              </w:rPr>
              <w:t>(Внимание! считается от остаточной стоимости за предыдущий год)</w:t>
            </w:r>
          </w:p>
        </w:tc>
        <w:tc>
          <w:tcPr>
            <w:tcW w:w="2093" w:type="dxa"/>
          </w:tcPr>
          <w:p w:rsidR="00D63E06" w:rsidRPr="00AE4632" w:rsidRDefault="00D63E06" w:rsidP="00AE4632"/>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5</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Остаточная стоимость за 2-й год</w:t>
            </w:r>
          </w:p>
        </w:tc>
        <w:tc>
          <w:tcPr>
            <w:tcW w:w="2493" w:type="dxa"/>
          </w:tcPr>
          <w:p w:rsidR="00D63E06" w:rsidRPr="00AE4632" w:rsidRDefault="00D63E06" w:rsidP="00AE4632">
            <w:pPr>
              <w:pStyle w:val="Default"/>
              <w:rPr>
                <w:rFonts w:asciiTheme="minorHAnsi" w:hAnsiTheme="minorHAnsi" w:cstheme="minorHAnsi"/>
              </w:rPr>
            </w:pPr>
          </w:p>
        </w:tc>
        <w:tc>
          <w:tcPr>
            <w:tcW w:w="2093" w:type="dxa"/>
          </w:tcPr>
          <w:p w:rsidR="00D63E06" w:rsidRPr="00AE4632" w:rsidRDefault="00D63E06" w:rsidP="00AE4632"/>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6</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Амортизационные отчисления за 3-й год</w:t>
            </w:r>
          </w:p>
        </w:tc>
        <w:tc>
          <w:tcPr>
            <w:tcW w:w="2493" w:type="dxa"/>
          </w:tcPr>
          <w:p w:rsidR="00D63E06" w:rsidRPr="00AE4632" w:rsidRDefault="00D63E06" w:rsidP="00AE4632">
            <w:pPr>
              <w:pStyle w:val="Default"/>
              <w:rPr>
                <w:rFonts w:asciiTheme="minorHAnsi" w:hAnsiTheme="minorHAnsi" w:cstheme="minorHAnsi"/>
              </w:rPr>
            </w:pPr>
          </w:p>
        </w:tc>
        <w:tc>
          <w:tcPr>
            <w:tcW w:w="2093" w:type="dxa"/>
          </w:tcPr>
          <w:p w:rsidR="00D63E06" w:rsidRPr="00AE4632" w:rsidRDefault="00D63E06" w:rsidP="00AE4632"/>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7</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Остаточная стоимость за 3-й год</w:t>
            </w:r>
          </w:p>
        </w:tc>
        <w:tc>
          <w:tcPr>
            <w:tcW w:w="2493" w:type="dxa"/>
          </w:tcPr>
          <w:p w:rsidR="00D63E06" w:rsidRPr="00AE4632" w:rsidRDefault="00D63E06" w:rsidP="00AE4632">
            <w:pPr>
              <w:pStyle w:val="Default"/>
              <w:rPr>
                <w:rFonts w:asciiTheme="minorHAnsi" w:hAnsiTheme="minorHAnsi" w:cstheme="minorHAnsi"/>
              </w:rPr>
            </w:pPr>
          </w:p>
        </w:tc>
        <w:tc>
          <w:tcPr>
            <w:tcW w:w="2093" w:type="dxa"/>
          </w:tcPr>
          <w:p w:rsidR="00D63E06" w:rsidRPr="00AE4632" w:rsidRDefault="00D63E06" w:rsidP="00AE4632"/>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8</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 xml:space="preserve">Сумма амортизационных отчислений за три года </w:t>
            </w:r>
          </w:p>
        </w:tc>
        <w:tc>
          <w:tcPr>
            <w:tcW w:w="2493" w:type="dxa"/>
          </w:tcPr>
          <w:p w:rsidR="00D63E06" w:rsidRPr="00AE4632" w:rsidRDefault="00D63E06" w:rsidP="00AE4632">
            <w:pPr>
              <w:pStyle w:val="Default"/>
              <w:rPr>
                <w:rFonts w:asciiTheme="minorHAnsi" w:hAnsiTheme="minorHAnsi" w:cstheme="minorHAnsi"/>
              </w:rPr>
            </w:pPr>
          </w:p>
        </w:tc>
        <w:tc>
          <w:tcPr>
            <w:tcW w:w="2093" w:type="dxa"/>
          </w:tcPr>
          <w:p w:rsidR="00D63E06" w:rsidRPr="00AE4632" w:rsidRDefault="00D63E06" w:rsidP="00AE4632"/>
        </w:tc>
        <w:tc>
          <w:tcPr>
            <w:tcW w:w="1558" w:type="dxa"/>
          </w:tcPr>
          <w:p w:rsidR="00D63E06" w:rsidRPr="00AE4632" w:rsidRDefault="00D63E06" w:rsidP="00AE4632">
            <w:pPr>
              <w:rPr>
                <w:rFonts w:cstheme="minorHAnsi"/>
              </w:rPr>
            </w:pPr>
          </w:p>
        </w:tc>
      </w:tr>
      <w:tr w:rsidR="00D63E06" w:rsidRPr="00AE4632" w:rsidTr="001F39E4">
        <w:tc>
          <w:tcPr>
            <w:tcW w:w="691"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9</w:t>
            </w:r>
          </w:p>
        </w:tc>
        <w:tc>
          <w:tcPr>
            <w:tcW w:w="2736"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Сумма амортизационных отчислений за три года в %</w:t>
            </w:r>
          </w:p>
        </w:tc>
        <w:tc>
          <w:tcPr>
            <w:tcW w:w="2493" w:type="dxa"/>
          </w:tcPr>
          <w:p w:rsidR="00D63E06" w:rsidRPr="00AE4632" w:rsidRDefault="00D63E06" w:rsidP="00AE4632">
            <w:pPr>
              <w:pStyle w:val="Default"/>
              <w:rPr>
                <w:rFonts w:asciiTheme="minorHAnsi" w:hAnsiTheme="minorHAnsi" w:cstheme="minorHAnsi"/>
              </w:rPr>
            </w:pPr>
            <w:r w:rsidRPr="00AE4632">
              <w:rPr>
                <w:rFonts w:asciiTheme="minorHAnsi" w:hAnsiTheme="minorHAnsi" w:cstheme="minorHAnsi"/>
              </w:rPr>
              <w:t xml:space="preserve">Сумма амортизационных отчислений за три года / на  </w:t>
            </w:r>
            <w:proofErr w:type="spellStart"/>
            <w:proofErr w:type="gramStart"/>
            <w:r w:rsidRPr="00AE4632">
              <w:rPr>
                <w:rFonts w:asciiTheme="minorHAnsi" w:hAnsiTheme="minorHAnsi" w:cstheme="minorHAnsi"/>
              </w:rPr>
              <w:t>S</w:t>
            </w:r>
            <w:proofErr w:type="gramEnd"/>
            <w:r w:rsidRPr="00AE4632">
              <w:rPr>
                <w:rFonts w:asciiTheme="minorHAnsi" w:hAnsiTheme="minorHAnsi" w:cstheme="minorHAnsi"/>
              </w:rPr>
              <w:t>ср</w:t>
            </w:r>
            <w:proofErr w:type="spellEnd"/>
          </w:p>
        </w:tc>
        <w:tc>
          <w:tcPr>
            <w:tcW w:w="2093" w:type="dxa"/>
          </w:tcPr>
          <w:p w:rsidR="00D63E06" w:rsidRPr="00AE4632" w:rsidRDefault="00D63E06" w:rsidP="00AE4632"/>
        </w:tc>
        <w:tc>
          <w:tcPr>
            <w:tcW w:w="1558" w:type="dxa"/>
          </w:tcPr>
          <w:p w:rsidR="00D63E06" w:rsidRPr="00AE4632" w:rsidRDefault="00D63E06" w:rsidP="00AE4632">
            <w:pPr>
              <w:rPr>
                <w:rFonts w:cstheme="minorHAnsi"/>
              </w:rPr>
            </w:pPr>
          </w:p>
        </w:tc>
      </w:tr>
    </w:tbl>
    <w:p w:rsidR="000158A3" w:rsidRDefault="000158A3" w:rsidP="00AE4632">
      <w:pPr>
        <w:pStyle w:val="Default"/>
        <w:spacing w:line="360" w:lineRule="auto"/>
        <w:rPr>
          <w:rFonts w:asciiTheme="minorHAnsi" w:hAnsiTheme="minorHAnsi" w:cstheme="minorHAnsi"/>
          <w:b/>
          <w:sz w:val="28"/>
          <w:szCs w:val="28"/>
        </w:rPr>
      </w:pPr>
    </w:p>
    <w:p w:rsidR="00A855A1" w:rsidRPr="00DE427E" w:rsidRDefault="00A855A1" w:rsidP="000158A3">
      <w:pPr>
        <w:pStyle w:val="Default"/>
        <w:numPr>
          <w:ilvl w:val="1"/>
          <w:numId w:val="5"/>
        </w:numPr>
        <w:spacing w:line="360" w:lineRule="auto"/>
        <w:rPr>
          <w:rFonts w:asciiTheme="minorHAnsi" w:hAnsiTheme="minorHAnsi" w:cstheme="minorHAnsi"/>
          <w:b/>
          <w:sz w:val="28"/>
          <w:szCs w:val="28"/>
        </w:rPr>
      </w:pPr>
      <w:r w:rsidRPr="00DE427E">
        <w:rPr>
          <w:rFonts w:asciiTheme="minorHAnsi" w:hAnsiTheme="minorHAnsi" w:cstheme="minorHAnsi"/>
          <w:b/>
          <w:sz w:val="28"/>
          <w:szCs w:val="28"/>
        </w:rPr>
        <w:t>Кумулятивный метод</w:t>
      </w:r>
    </w:p>
    <w:p w:rsidR="00146D59" w:rsidRPr="00DE427E" w:rsidRDefault="00A855A1"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Ежегодные амортизационные отчисления определяются по формуле:</w:t>
      </w:r>
    </w:p>
    <w:p w:rsidR="00146D59" w:rsidRPr="00DE427E" w:rsidRDefault="00146D59" w:rsidP="00DE427E">
      <w:pPr>
        <w:spacing w:line="360" w:lineRule="auto"/>
        <w:rPr>
          <w:rFonts w:ascii="Times New Roman" w:hAnsi="Times New Roman"/>
          <w:sz w:val="28"/>
          <w:szCs w:val="28"/>
        </w:rPr>
      </w:pPr>
    </w:p>
    <w:p w:rsidR="00146D59" w:rsidRPr="00AD7D99" w:rsidRDefault="00146D59" w:rsidP="00DE427E">
      <w:pPr>
        <w:pStyle w:val="Default"/>
        <w:spacing w:line="360" w:lineRule="auto"/>
        <w:ind w:firstLine="709"/>
        <w:jc w:val="both"/>
        <w:rPr>
          <w:rFonts w:asciiTheme="minorHAnsi" w:hAnsiTheme="minorHAnsi" w:cstheme="minorHAnsi"/>
          <w:sz w:val="28"/>
          <w:szCs w:val="28"/>
          <w:lang w:val="en-US"/>
        </w:rPr>
      </w:pPr>
      <w:r w:rsidRPr="00DE427E">
        <w:rPr>
          <w:rFonts w:asciiTheme="minorHAnsi" w:hAnsiTheme="minorHAnsi" w:cstheme="minorHAnsi"/>
          <w:sz w:val="28"/>
          <w:szCs w:val="28"/>
        </w:rPr>
        <w:t xml:space="preserve">                 </w:t>
      </w:r>
      <w:r w:rsidRPr="00AD7D99">
        <w:rPr>
          <w:rFonts w:asciiTheme="minorHAnsi" w:hAnsiTheme="minorHAnsi" w:cstheme="minorHAnsi"/>
          <w:sz w:val="28"/>
          <w:szCs w:val="28"/>
          <w:lang w:val="en-US"/>
        </w:rPr>
        <w:t xml:space="preserve">S </w:t>
      </w:r>
      <w:r w:rsidRPr="00DE427E">
        <w:rPr>
          <w:rFonts w:asciiTheme="minorHAnsi" w:hAnsiTheme="minorHAnsi" w:cstheme="minorHAnsi"/>
          <w:sz w:val="28"/>
          <w:szCs w:val="28"/>
        </w:rPr>
        <w:t>ср</w:t>
      </w:r>
      <w:proofErr w:type="gramStart"/>
      <w:r w:rsidRPr="00AD7D99">
        <w:rPr>
          <w:rFonts w:asciiTheme="minorHAnsi" w:hAnsiTheme="minorHAnsi" w:cstheme="minorHAnsi"/>
          <w:sz w:val="28"/>
          <w:szCs w:val="28"/>
          <w:lang w:val="en-US"/>
        </w:rPr>
        <w:t>,i</w:t>
      </w:r>
      <w:proofErr w:type="gramEnd"/>
      <w:r w:rsidRPr="00AD7D99">
        <w:rPr>
          <w:rFonts w:asciiTheme="minorHAnsi" w:hAnsiTheme="minorHAnsi" w:cstheme="minorHAnsi"/>
          <w:sz w:val="28"/>
          <w:szCs w:val="28"/>
          <w:lang w:val="en-US"/>
        </w:rPr>
        <w:t xml:space="preserve">      2(</w:t>
      </w:r>
      <w:r w:rsidRPr="00DE427E">
        <w:rPr>
          <w:rFonts w:asciiTheme="minorHAnsi" w:hAnsiTheme="minorHAnsi" w:cstheme="minorHAnsi"/>
          <w:sz w:val="28"/>
          <w:szCs w:val="28"/>
        </w:rPr>
        <w:t>Т</w:t>
      </w:r>
      <w:r w:rsidRPr="00AD7D99">
        <w:rPr>
          <w:rFonts w:asciiTheme="minorHAnsi" w:hAnsiTheme="minorHAnsi" w:cstheme="minorHAnsi"/>
          <w:sz w:val="28"/>
          <w:szCs w:val="28"/>
          <w:lang w:val="en-US"/>
        </w:rPr>
        <w:t xml:space="preserve"> </w:t>
      </w:r>
      <w:r w:rsidRPr="00DE427E">
        <w:rPr>
          <w:rFonts w:asciiTheme="minorHAnsi" w:hAnsiTheme="minorHAnsi" w:cstheme="minorHAnsi"/>
          <w:sz w:val="28"/>
          <w:szCs w:val="28"/>
        </w:rPr>
        <w:t>н</w:t>
      </w:r>
      <w:r w:rsidRPr="00AD7D99">
        <w:rPr>
          <w:rFonts w:asciiTheme="minorHAnsi" w:hAnsiTheme="minorHAnsi" w:cstheme="minorHAnsi"/>
          <w:sz w:val="28"/>
          <w:szCs w:val="28"/>
          <w:lang w:val="en-US"/>
        </w:rPr>
        <w:t>,i - n+1)                 2(</w:t>
      </w:r>
      <w:r w:rsidRPr="00DE427E">
        <w:rPr>
          <w:rFonts w:asciiTheme="minorHAnsi" w:hAnsiTheme="minorHAnsi" w:cstheme="minorHAnsi"/>
          <w:sz w:val="28"/>
          <w:szCs w:val="28"/>
        </w:rPr>
        <w:t>Т</w:t>
      </w:r>
      <w:r w:rsidRPr="00AD7D99">
        <w:rPr>
          <w:rFonts w:asciiTheme="minorHAnsi" w:hAnsiTheme="minorHAnsi" w:cstheme="minorHAnsi"/>
          <w:sz w:val="28"/>
          <w:szCs w:val="28"/>
          <w:lang w:val="en-US"/>
        </w:rPr>
        <w:t xml:space="preserve"> </w:t>
      </w:r>
      <w:r w:rsidRPr="00DE427E">
        <w:rPr>
          <w:rFonts w:asciiTheme="minorHAnsi" w:hAnsiTheme="minorHAnsi" w:cstheme="minorHAnsi"/>
          <w:sz w:val="28"/>
          <w:szCs w:val="28"/>
        </w:rPr>
        <w:t>н</w:t>
      </w:r>
      <w:r w:rsidRPr="00AD7D99">
        <w:rPr>
          <w:rFonts w:asciiTheme="minorHAnsi" w:hAnsiTheme="minorHAnsi" w:cstheme="minorHAnsi"/>
          <w:sz w:val="28"/>
          <w:szCs w:val="28"/>
          <w:lang w:val="en-US"/>
        </w:rPr>
        <w:t xml:space="preserve">,i -n+ 1)         </w:t>
      </w:r>
    </w:p>
    <w:p w:rsidR="00146D59" w:rsidRPr="00C13F79" w:rsidRDefault="00146D59" w:rsidP="00DE427E">
      <w:pPr>
        <w:pStyle w:val="Default"/>
        <w:spacing w:line="360" w:lineRule="auto"/>
        <w:ind w:firstLine="709"/>
        <w:jc w:val="both"/>
        <w:rPr>
          <w:rFonts w:asciiTheme="minorHAnsi" w:hAnsiTheme="minorHAnsi" w:cstheme="minorHAnsi"/>
          <w:sz w:val="28"/>
          <w:szCs w:val="28"/>
          <w:lang w:val="en-US"/>
        </w:rPr>
      </w:pPr>
      <w:r w:rsidRPr="00AD7D99">
        <w:rPr>
          <w:rFonts w:asciiTheme="minorHAnsi" w:hAnsiTheme="minorHAnsi" w:cstheme="minorHAnsi"/>
          <w:sz w:val="28"/>
          <w:szCs w:val="28"/>
          <w:lang w:val="en-US"/>
        </w:rPr>
        <w:t xml:space="preserve">   </w:t>
      </w:r>
      <w:r w:rsidRPr="00DE427E">
        <w:rPr>
          <w:rFonts w:asciiTheme="minorHAnsi" w:hAnsiTheme="minorHAnsi" w:cstheme="minorHAnsi"/>
          <w:sz w:val="28"/>
          <w:szCs w:val="28"/>
        </w:rPr>
        <w:t>А</w:t>
      </w:r>
      <w:r w:rsidRPr="00C13F79">
        <w:rPr>
          <w:rFonts w:asciiTheme="minorHAnsi" w:hAnsiTheme="minorHAnsi" w:cstheme="minorHAnsi"/>
          <w:sz w:val="28"/>
          <w:szCs w:val="28"/>
          <w:lang w:val="en-US"/>
        </w:rPr>
        <w:t xml:space="preserve"> </w:t>
      </w:r>
      <w:proofErr w:type="spellStart"/>
      <w:r w:rsidRPr="00C13F79">
        <w:rPr>
          <w:rFonts w:asciiTheme="minorHAnsi" w:hAnsiTheme="minorHAnsi" w:cstheme="minorHAnsi"/>
          <w:sz w:val="28"/>
          <w:szCs w:val="28"/>
          <w:lang w:val="en-US"/>
        </w:rPr>
        <w:t>n,i</w:t>
      </w:r>
      <w:proofErr w:type="spellEnd"/>
      <w:r w:rsidRPr="00C13F79">
        <w:rPr>
          <w:rFonts w:asciiTheme="minorHAnsi" w:hAnsiTheme="minorHAnsi" w:cstheme="minorHAnsi"/>
          <w:sz w:val="28"/>
          <w:szCs w:val="28"/>
          <w:lang w:val="en-US"/>
        </w:rPr>
        <w:t xml:space="preserve"> =  -------- ∙ ----------------- = S </w:t>
      </w:r>
      <w:r w:rsidRPr="00DE427E">
        <w:rPr>
          <w:rFonts w:asciiTheme="minorHAnsi" w:hAnsiTheme="minorHAnsi" w:cstheme="minorHAnsi"/>
          <w:sz w:val="28"/>
          <w:szCs w:val="28"/>
        </w:rPr>
        <w:t>ср</w:t>
      </w:r>
      <w:r w:rsidRPr="00C13F79">
        <w:rPr>
          <w:rFonts w:asciiTheme="minorHAnsi" w:hAnsiTheme="minorHAnsi" w:cstheme="minorHAnsi"/>
          <w:sz w:val="28"/>
          <w:szCs w:val="28"/>
          <w:lang w:val="en-US"/>
        </w:rPr>
        <w:t xml:space="preserve">,i  ∙  ----------------                                    </w:t>
      </w:r>
    </w:p>
    <w:p w:rsidR="00146D59" w:rsidRPr="00460412" w:rsidRDefault="00146D59" w:rsidP="00DE427E">
      <w:pPr>
        <w:pStyle w:val="Default"/>
        <w:spacing w:line="360" w:lineRule="auto"/>
        <w:ind w:firstLine="709"/>
        <w:jc w:val="both"/>
        <w:rPr>
          <w:rFonts w:asciiTheme="minorHAnsi" w:hAnsiTheme="minorHAnsi" w:cstheme="minorHAnsi"/>
          <w:sz w:val="28"/>
          <w:szCs w:val="28"/>
        </w:rPr>
      </w:pPr>
      <w:r w:rsidRPr="00C13F79">
        <w:rPr>
          <w:rFonts w:asciiTheme="minorHAnsi" w:hAnsiTheme="minorHAnsi" w:cstheme="minorHAnsi"/>
          <w:sz w:val="28"/>
          <w:szCs w:val="28"/>
          <w:lang w:val="en-US"/>
        </w:rPr>
        <w:t xml:space="preserve">                  </w:t>
      </w:r>
      <w:r w:rsidRPr="00DE427E">
        <w:rPr>
          <w:rFonts w:asciiTheme="minorHAnsi" w:hAnsiTheme="minorHAnsi" w:cstheme="minorHAnsi"/>
          <w:sz w:val="28"/>
          <w:szCs w:val="28"/>
        </w:rPr>
        <w:t>Т</w:t>
      </w:r>
      <w:r w:rsidRPr="00460412">
        <w:rPr>
          <w:rFonts w:asciiTheme="minorHAnsi" w:hAnsiTheme="minorHAnsi" w:cstheme="minorHAnsi"/>
          <w:sz w:val="28"/>
          <w:szCs w:val="28"/>
        </w:rPr>
        <w:t xml:space="preserve"> </w:t>
      </w:r>
      <w:r w:rsidRPr="00DE427E">
        <w:rPr>
          <w:rFonts w:asciiTheme="minorHAnsi" w:hAnsiTheme="minorHAnsi" w:cstheme="minorHAnsi"/>
          <w:sz w:val="28"/>
          <w:szCs w:val="28"/>
        </w:rPr>
        <w:t>н</w:t>
      </w:r>
      <w:r w:rsidRPr="00460412">
        <w:rPr>
          <w:rFonts w:asciiTheme="minorHAnsi" w:hAnsiTheme="minorHAnsi" w:cstheme="minorHAnsi"/>
          <w:sz w:val="28"/>
          <w:szCs w:val="28"/>
        </w:rPr>
        <w:t>,</w:t>
      </w:r>
      <w:r w:rsidRPr="00C13F79">
        <w:rPr>
          <w:rFonts w:asciiTheme="minorHAnsi" w:hAnsiTheme="minorHAnsi" w:cstheme="minorHAnsi"/>
          <w:sz w:val="28"/>
          <w:szCs w:val="28"/>
          <w:lang w:val="en-US"/>
        </w:rPr>
        <w:t>i</w:t>
      </w:r>
      <w:proofErr w:type="gramStart"/>
      <w:r w:rsidRPr="00460412">
        <w:rPr>
          <w:rFonts w:asciiTheme="minorHAnsi" w:hAnsiTheme="minorHAnsi" w:cstheme="minorHAnsi"/>
          <w:sz w:val="28"/>
          <w:szCs w:val="28"/>
        </w:rPr>
        <w:t xml:space="preserve">        </w:t>
      </w:r>
      <w:r w:rsidRPr="00DE427E">
        <w:rPr>
          <w:rFonts w:asciiTheme="minorHAnsi" w:hAnsiTheme="minorHAnsi" w:cstheme="minorHAnsi"/>
          <w:sz w:val="28"/>
          <w:szCs w:val="28"/>
        </w:rPr>
        <w:t>Т</w:t>
      </w:r>
      <w:proofErr w:type="gramEnd"/>
      <w:r w:rsidRPr="00460412">
        <w:rPr>
          <w:rFonts w:asciiTheme="minorHAnsi" w:hAnsiTheme="minorHAnsi" w:cstheme="minorHAnsi"/>
          <w:sz w:val="28"/>
          <w:szCs w:val="28"/>
        </w:rPr>
        <w:t xml:space="preserve"> </w:t>
      </w:r>
      <w:r w:rsidRPr="00DE427E">
        <w:rPr>
          <w:rFonts w:asciiTheme="minorHAnsi" w:hAnsiTheme="minorHAnsi" w:cstheme="minorHAnsi"/>
          <w:sz w:val="28"/>
          <w:szCs w:val="28"/>
        </w:rPr>
        <w:t>н</w:t>
      </w:r>
      <w:r w:rsidRPr="00460412">
        <w:rPr>
          <w:rFonts w:asciiTheme="minorHAnsi" w:hAnsiTheme="minorHAnsi" w:cstheme="minorHAnsi"/>
          <w:sz w:val="28"/>
          <w:szCs w:val="28"/>
        </w:rPr>
        <w:t>,</w:t>
      </w:r>
      <w:r w:rsidRPr="00C13F79">
        <w:rPr>
          <w:rFonts w:asciiTheme="minorHAnsi" w:hAnsiTheme="minorHAnsi" w:cstheme="minorHAnsi"/>
          <w:sz w:val="28"/>
          <w:szCs w:val="28"/>
          <w:lang w:val="en-US"/>
        </w:rPr>
        <w:t>i</w:t>
      </w:r>
      <w:r w:rsidRPr="00460412">
        <w:rPr>
          <w:rFonts w:asciiTheme="minorHAnsi" w:hAnsiTheme="minorHAnsi" w:cstheme="minorHAnsi"/>
          <w:sz w:val="28"/>
          <w:szCs w:val="28"/>
        </w:rPr>
        <w:t xml:space="preserve"> + 1                      </w:t>
      </w:r>
      <w:r w:rsidRPr="00DE427E">
        <w:rPr>
          <w:rFonts w:asciiTheme="minorHAnsi" w:hAnsiTheme="minorHAnsi" w:cstheme="minorHAnsi"/>
          <w:sz w:val="28"/>
          <w:szCs w:val="28"/>
        </w:rPr>
        <w:t>Т</w:t>
      </w:r>
      <w:r w:rsidRPr="00460412">
        <w:rPr>
          <w:rFonts w:asciiTheme="minorHAnsi" w:hAnsiTheme="minorHAnsi" w:cstheme="minorHAnsi"/>
          <w:sz w:val="28"/>
          <w:szCs w:val="28"/>
        </w:rPr>
        <w:t xml:space="preserve"> </w:t>
      </w:r>
      <w:r w:rsidRPr="00DE427E">
        <w:rPr>
          <w:rFonts w:asciiTheme="minorHAnsi" w:hAnsiTheme="minorHAnsi" w:cstheme="minorHAnsi"/>
          <w:sz w:val="28"/>
          <w:szCs w:val="28"/>
        </w:rPr>
        <w:t>н</w:t>
      </w:r>
      <w:r w:rsidRPr="00460412">
        <w:rPr>
          <w:rFonts w:asciiTheme="minorHAnsi" w:hAnsiTheme="minorHAnsi" w:cstheme="minorHAnsi"/>
          <w:sz w:val="28"/>
          <w:szCs w:val="28"/>
        </w:rPr>
        <w:t>,</w:t>
      </w:r>
      <w:r w:rsidRPr="00C13F79">
        <w:rPr>
          <w:rFonts w:asciiTheme="minorHAnsi" w:hAnsiTheme="minorHAnsi" w:cstheme="minorHAnsi"/>
          <w:sz w:val="28"/>
          <w:szCs w:val="28"/>
          <w:lang w:val="en-US"/>
        </w:rPr>
        <w:t>i</w:t>
      </w:r>
      <w:r w:rsidRPr="00460412">
        <w:rPr>
          <w:rFonts w:asciiTheme="minorHAnsi" w:hAnsiTheme="minorHAnsi" w:cstheme="minorHAnsi"/>
          <w:sz w:val="28"/>
          <w:szCs w:val="28"/>
        </w:rPr>
        <w:t xml:space="preserve"> (</w:t>
      </w:r>
      <w:r w:rsidRPr="00DE427E">
        <w:rPr>
          <w:rFonts w:asciiTheme="minorHAnsi" w:hAnsiTheme="minorHAnsi" w:cstheme="minorHAnsi"/>
          <w:sz w:val="28"/>
          <w:szCs w:val="28"/>
        </w:rPr>
        <w:t>Т</w:t>
      </w:r>
      <w:r w:rsidRPr="00460412">
        <w:rPr>
          <w:rFonts w:asciiTheme="minorHAnsi" w:hAnsiTheme="minorHAnsi" w:cstheme="minorHAnsi"/>
          <w:sz w:val="28"/>
          <w:szCs w:val="28"/>
        </w:rPr>
        <w:t xml:space="preserve"> </w:t>
      </w:r>
      <w:r w:rsidRPr="00DE427E">
        <w:rPr>
          <w:rFonts w:asciiTheme="minorHAnsi" w:hAnsiTheme="minorHAnsi" w:cstheme="minorHAnsi"/>
          <w:sz w:val="28"/>
          <w:szCs w:val="28"/>
        </w:rPr>
        <w:t>н</w:t>
      </w:r>
      <w:r w:rsidRPr="00460412">
        <w:rPr>
          <w:rFonts w:asciiTheme="minorHAnsi" w:hAnsiTheme="minorHAnsi" w:cstheme="minorHAnsi"/>
          <w:sz w:val="28"/>
          <w:szCs w:val="28"/>
        </w:rPr>
        <w:t>,</w:t>
      </w:r>
      <w:r w:rsidRPr="00C13F79">
        <w:rPr>
          <w:rFonts w:asciiTheme="minorHAnsi" w:hAnsiTheme="minorHAnsi" w:cstheme="minorHAnsi"/>
          <w:sz w:val="28"/>
          <w:szCs w:val="28"/>
          <w:lang w:val="en-US"/>
        </w:rPr>
        <w:t>i</w:t>
      </w:r>
      <w:r w:rsidRPr="00460412">
        <w:rPr>
          <w:rFonts w:asciiTheme="minorHAnsi" w:hAnsiTheme="minorHAnsi" w:cstheme="minorHAnsi"/>
          <w:sz w:val="28"/>
          <w:szCs w:val="28"/>
        </w:rPr>
        <w:t xml:space="preserve"> + 1)</w:t>
      </w:r>
    </w:p>
    <w:p w:rsidR="00146D59" w:rsidRPr="00460412" w:rsidRDefault="00146D59" w:rsidP="00DE427E">
      <w:pPr>
        <w:pStyle w:val="Default"/>
        <w:spacing w:line="360" w:lineRule="auto"/>
        <w:ind w:firstLine="709"/>
        <w:jc w:val="both"/>
        <w:rPr>
          <w:rFonts w:asciiTheme="minorHAnsi" w:hAnsiTheme="minorHAnsi" w:cstheme="minorHAnsi"/>
          <w:sz w:val="28"/>
          <w:szCs w:val="28"/>
        </w:rPr>
      </w:pPr>
    </w:p>
    <w:p w:rsidR="00146D59" w:rsidRPr="00DE427E" w:rsidRDefault="00146D5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Где: </w:t>
      </w:r>
    </w:p>
    <w:p w:rsidR="00146D59" w:rsidRPr="00DE427E" w:rsidRDefault="007558AD" w:rsidP="00DE427E">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Т </w:t>
      </w:r>
      <w:proofErr w:type="spellStart"/>
      <w:r>
        <w:rPr>
          <w:rFonts w:asciiTheme="minorHAnsi" w:hAnsiTheme="minorHAnsi" w:cstheme="minorHAnsi"/>
          <w:sz w:val="28"/>
          <w:szCs w:val="28"/>
        </w:rPr>
        <w:t>н,i</w:t>
      </w:r>
      <w:proofErr w:type="spellEnd"/>
      <w:r>
        <w:rPr>
          <w:rFonts w:asciiTheme="minorHAnsi" w:hAnsiTheme="minorHAnsi" w:cstheme="minorHAnsi"/>
          <w:sz w:val="28"/>
          <w:szCs w:val="28"/>
        </w:rPr>
        <w:t xml:space="preserve">  = 100</w:t>
      </w:r>
      <w:r w:rsidR="00146D59" w:rsidRPr="00DE427E">
        <w:rPr>
          <w:rFonts w:asciiTheme="minorHAnsi" w:hAnsiTheme="minorHAnsi" w:cstheme="minorHAnsi"/>
          <w:sz w:val="28"/>
          <w:szCs w:val="28"/>
        </w:rPr>
        <w:t xml:space="preserve">: </w:t>
      </w:r>
      <w:proofErr w:type="spellStart"/>
      <w:r w:rsidR="00146D59" w:rsidRPr="00DE427E">
        <w:rPr>
          <w:rFonts w:asciiTheme="minorHAnsi" w:hAnsiTheme="minorHAnsi" w:cstheme="minorHAnsi"/>
          <w:sz w:val="28"/>
          <w:szCs w:val="28"/>
        </w:rPr>
        <w:t>Н</w:t>
      </w:r>
      <w:proofErr w:type="gramStart"/>
      <w:r w:rsidR="00146D59" w:rsidRPr="00DE427E">
        <w:rPr>
          <w:rFonts w:asciiTheme="minorHAnsi" w:hAnsiTheme="minorHAnsi" w:cstheme="minorHAnsi"/>
          <w:sz w:val="28"/>
          <w:szCs w:val="28"/>
        </w:rPr>
        <w:t>i</w:t>
      </w:r>
      <w:proofErr w:type="spellEnd"/>
      <w:proofErr w:type="gramEnd"/>
      <w:r w:rsidR="00146D59" w:rsidRPr="00DE427E">
        <w:rPr>
          <w:rFonts w:asciiTheme="minorHAnsi" w:hAnsiTheme="minorHAnsi" w:cstheme="minorHAnsi"/>
          <w:sz w:val="28"/>
          <w:szCs w:val="28"/>
        </w:rPr>
        <w:t xml:space="preserve"> -  нормативный срок окупаемости;</w:t>
      </w:r>
    </w:p>
    <w:p w:rsidR="00146D59" w:rsidRDefault="00146D59" w:rsidP="00DE7B51">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lang w:val="en-US"/>
        </w:rPr>
        <w:t>n</w:t>
      </w:r>
      <w:r w:rsidRPr="00DE427E">
        <w:rPr>
          <w:rFonts w:asciiTheme="minorHAnsi" w:hAnsiTheme="minorHAnsi" w:cstheme="minorHAnsi"/>
          <w:sz w:val="28"/>
          <w:szCs w:val="28"/>
        </w:rPr>
        <w:t xml:space="preserve"> – </w:t>
      </w:r>
      <w:r w:rsidR="00A5234A" w:rsidRPr="00DE427E">
        <w:rPr>
          <w:rFonts w:asciiTheme="minorHAnsi" w:hAnsiTheme="minorHAnsi" w:cstheme="minorHAnsi"/>
          <w:sz w:val="28"/>
          <w:szCs w:val="28"/>
        </w:rPr>
        <w:t>Порядковый</w:t>
      </w:r>
      <w:r w:rsidRPr="00DE427E">
        <w:rPr>
          <w:rFonts w:asciiTheme="minorHAnsi" w:hAnsiTheme="minorHAnsi" w:cstheme="minorHAnsi"/>
          <w:sz w:val="28"/>
          <w:szCs w:val="28"/>
        </w:rPr>
        <w:t xml:space="preserve"> номер года (например, 1-й год, 2-й год и т.д.) </w:t>
      </w:r>
    </w:p>
    <w:p w:rsidR="00DE7B51" w:rsidRPr="00DE7B51" w:rsidRDefault="00DE7B51" w:rsidP="00DE7B51">
      <w:pPr>
        <w:pStyle w:val="Default"/>
        <w:spacing w:line="360" w:lineRule="auto"/>
        <w:ind w:firstLine="709"/>
        <w:jc w:val="both"/>
        <w:rPr>
          <w:rFonts w:asciiTheme="minorHAnsi" w:hAnsiTheme="minorHAnsi" w:cstheme="minorHAnsi"/>
          <w:sz w:val="28"/>
          <w:szCs w:val="28"/>
        </w:rPr>
      </w:pPr>
    </w:p>
    <w:tbl>
      <w:tblPr>
        <w:tblStyle w:val="af3"/>
        <w:tblW w:w="0" w:type="auto"/>
        <w:tblLook w:val="04A0" w:firstRow="1" w:lastRow="0" w:firstColumn="1" w:lastColumn="0" w:noHBand="0" w:noVBand="1"/>
      </w:tblPr>
      <w:tblGrid>
        <w:gridCol w:w="817"/>
        <w:gridCol w:w="3128"/>
        <w:gridCol w:w="2057"/>
        <w:gridCol w:w="1928"/>
        <w:gridCol w:w="1641"/>
      </w:tblGrid>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lastRenderedPageBreak/>
              <w:t>№ п/п</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Показатели</w:t>
            </w:r>
          </w:p>
        </w:tc>
        <w:tc>
          <w:tcPr>
            <w:tcW w:w="205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 xml:space="preserve">Например, Оборудование </w:t>
            </w:r>
          </w:p>
        </w:tc>
        <w:tc>
          <w:tcPr>
            <w:tcW w:w="1928" w:type="dxa"/>
          </w:tcPr>
          <w:p w:rsidR="00146D59" w:rsidRPr="00AE4632" w:rsidRDefault="00146D59" w:rsidP="00AE4632">
            <w:r w:rsidRPr="00AE4632">
              <w:rPr>
                <w:rFonts w:cstheme="minorHAnsi"/>
              </w:rPr>
              <w:t>Например, Вычислительная техника</w:t>
            </w:r>
          </w:p>
        </w:tc>
        <w:tc>
          <w:tcPr>
            <w:tcW w:w="1641" w:type="dxa"/>
          </w:tcPr>
          <w:p w:rsidR="00146D59" w:rsidRPr="00AE4632" w:rsidRDefault="00146D59" w:rsidP="00AE4632">
            <w:pPr>
              <w:rPr>
                <w:rFonts w:cstheme="minorHAnsi"/>
              </w:rPr>
            </w:pPr>
            <w:r w:rsidRPr="00AE4632">
              <w:rPr>
                <w:rFonts w:cstheme="minorHAnsi"/>
              </w:rPr>
              <w:t>Например, Транспорт</w:t>
            </w: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1</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 xml:space="preserve">Среднегодовая стоимость группы основных фондов </w:t>
            </w:r>
          </w:p>
        </w:tc>
        <w:tc>
          <w:tcPr>
            <w:tcW w:w="2057" w:type="dxa"/>
          </w:tcPr>
          <w:p w:rsidR="00146D59" w:rsidRPr="00AE4632" w:rsidRDefault="00D63E06" w:rsidP="00AE4632">
            <w:pPr>
              <w:pStyle w:val="Default"/>
              <w:rPr>
                <w:rFonts w:asciiTheme="minorHAnsi" w:hAnsiTheme="minorHAnsi" w:cstheme="minorHAnsi"/>
              </w:rPr>
            </w:pPr>
            <w:r w:rsidRPr="00AE4632">
              <w:rPr>
                <w:rFonts w:asciiTheme="minorHAnsi" w:hAnsiTheme="minorHAnsi" w:cstheme="minorHAnsi"/>
              </w:rPr>
              <w:t>Из исходных данных</w:t>
            </w:r>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2</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Норма амортизации в % (см. табл. 1, зад. 3)</w:t>
            </w:r>
          </w:p>
        </w:tc>
        <w:tc>
          <w:tcPr>
            <w:tcW w:w="2057" w:type="dxa"/>
          </w:tcPr>
          <w:p w:rsidR="00146D59" w:rsidRPr="00AE4632" w:rsidRDefault="00146D59" w:rsidP="00AE4632">
            <w:pPr>
              <w:pStyle w:val="Default"/>
              <w:rPr>
                <w:rFonts w:asciiTheme="minorHAnsi" w:hAnsiTheme="minorHAnsi" w:cstheme="minorHAnsi"/>
              </w:rPr>
            </w:pPr>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3</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Нормативный период амортизации = нормативный срок окупаемости (см. формулу)</w:t>
            </w:r>
          </w:p>
        </w:tc>
        <w:tc>
          <w:tcPr>
            <w:tcW w:w="2057" w:type="dxa"/>
          </w:tcPr>
          <w:p w:rsidR="00146D59" w:rsidRPr="00AE4632" w:rsidRDefault="007558AD" w:rsidP="00AE4632">
            <w:pPr>
              <w:pStyle w:val="Default"/>
              <w:rPr>
                <w:rFonts w:asciiTheme="minorHAnsi" w:hAnsiTheme="minorHAnsi" w:cstheme="minorHAnsi"/>
              </w:rPr>
            </w:pPr>
            <w:r w:rsidRPr="00AE4632">
              <w:rPr>
                <w:rFonts w:asciiTheme="minorHAnsi" w:hAnsiTheme="minorHAnsi" w:cstheme="minorHAnsi"/>
              </w:rPr>
              <w:t xml:space="preserve">Т </w:t>
            </w:r>
            <w:proofErr w:type="spellStart"/>
            <w:r w:rsidRPr="00AE4632">
              <w:rPr>
                <w:rFonts w:asciiTheme="minorHAnsi" w:hAnsiTheme="minorHAnsi" w:cstheme="minorHAnsi"/>
              </w:rPr>
              <w:t>н,i</w:t>
            </w:r>
            <w:proofErr w:type="spellEnd"/>
            <w:r w:rsidRPr="00AE4632">
              <w:rPr>
                <w:rFonts w:asciiTheme="minorHAnsi" w:hAnsiTheme="minorHAnsi" w:cstheme="minorHAnsi"/>
              </w:rPr>
              <w:t xml:space="preserve">  = 100: </w:t>
            </w:r>
            <w:proofErr w:type="spellStart"/>
            <w:r w:rsidRPr="00AE4632">
              <w:rPr>
                <w:rFonts w:asciiTheme="minorHAnsi" w:hAnsiTheme="minorHAnsi" w:cstheme="minorHAnsi"/>
              </w:rPr>
              <w:t>Н</w:t>
            </w:r>
            <w:proofErr w:type="gramStart"/>
            <w:r w:rsidRPr="00AE4632">
              <w:rPr>
                <w:rFonts w:asciiTheme="minorHAnsi" w:hAnsiTheme="minorHAnsi" w:cstheme="minorHAnsi"/>
              </w:rPr>
              <w:t>i</w:t>
            </w:r>
            <w:proofErr w:type="spellEnd"/>
            <w:proofErr w:type="gramEnd"/>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4</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 xml:space="preserve">Годовая амортизация в денежном выражении за 1 год </w:t>
            </w:r>
            <w:proofErr w:type="gramStart"/>
            <w:r w:rsidRPr="00AE4632">
              <w:rPr>
                <w:rFonts w:asciiTheme="minorHAnsi" w:hAnsiTheme="minorHAnsi" w:cstheme="minorHAnsi"/>
              </w:rPr>
              <w:t xml:space="preserve">( </w:t>
            </w:r>
            <w:proofErr w:type="gramEnd"/>
            <w:r w:rsidRPr="00AE4632">
              <w:rPr>
                <w:rFonts w:asciiTheme="minorHAnsi" w:hAnsiTheme="minorHAnsi" w:cstheme="minorHAnsi"/>
              </w:rPr>
              <w:t xml:space="preserve">А </w:t>
            </w:r>
            <w:proofErr w:type="spellStart"/>
            <w:r w:rsidRPr="00AE4632">
              <w:rPr>
                <w:rFonts w:asciiTheme="minorHAnsi" w:hAnsiTheme="minorHAnsi" w:cstheme="minorHAnsi"/>
              </w:rPr>
              <w:t>n,i</w:t>
            </w:r>
            <w:proofErr w:type="spellEnd"/>
            <w:r w:rsidRPr="00AE4632">
              <w:rPr>
                <w:rFonts w:asciiTheme="minorHAnsi" w:hAnsiTheme="minorHAnsi" w:cstheme="minorHAnsi"/>
              </w:rPr>
              <w:t>)</w:t>
            </w:r>
          </w:p>
        </w:tc>
        <w:tc>
          <w:tcPr>
            <w:tcW w:w="2057" w:type="dxa"/>
          </w:tcPr>
          <w:p w:rsidR="00146D59" w:rsidRPr="00AE4632" w:rsidRDefault="007558AD" w:rsidP="00AE4632">
            <w:pPr>
              <w:pStyle w:val="Default"/>
              <w:rPr>
                <w:rFonts w:asciiTheme="minorHAnsi" w:hAnsiTheme="minorHAnsi" w:cstheme="minorHAnsi"/>
                <w:lang w:val="en-US"/>
              </w:rPr>
            </w:pPr>
            <w:r w:rsidRPr="00AE4632">
              <w:rPr>
                <w:rFonts w:asciiTheme="minorHAnsi" w:hAnsiTheme="minorHAnsi" w:cstheme="minorHAnsi"/>
              </w:rPr>
              <w:t>См. формулу выше (</w:t>
            </w:r>
            <w:r w:rsidRPr="00AE4632">
              <w:rPr>
                <w:rFonts w:asciiTheme="minorHAnsi" w:hAnsiTheme="minorHAnsi" w:cstheme="minorHAnsi"/>
                <w:lang w:val="en-US"/>
              </w:rPr>
              <w:t>n=1)</w:t>
            </w:r>
          </w:p>
        </w:tc>
        <w:tc>
          <w:tcPr>
            <w:tcW w:w="1928" w:type="dxa"/>
          </w:tcPr>
          <w:p w:rsidR="00146D59" w:rsidRPr="00AE4632" w:rsidRDefault="00146D59" w:rsidP="00AE4632">
            <w:pPr>
              <w:rPr>
                <w:lang w:val="en-US"/>
              </w:rPr>
            </w:pPr>
          </w:p>
        </w:tc>
        <w:tc>
          <w:tcPr>
            <w:tcW w:w="1641" w:type="dxa"/>
          </w:tcPr>
          <w:p w:rsidR="00146D59" w:rsidRPr="00AE4632" w:rsidRDefault="00146D59" w:rsidP="00AE4632">
            <w:pPr>
              <w:rPr>
                <w:rFonts w:cstheme="minorHAnsi"/>
                <w:lang w:val="en-US"/>
              </w:rPr>
            </w:pP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5</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Годовая амортизация в денежном выражении за 2 год</w:t>
            </w:r>
          </w:p>
        </w:tc>
        <w:tc>
          <w:tcPr>
            <w:tcW w:w="2057" w:type="dxa"/>
          </w:tcPr>
          <w:p w:rsidR="00146D59" w:rsidRPr="00AE4632" w:rsidRDefault="007558AD" w:rsidP="00AE4632">
            <w:pPr>
              <w:pStyle w:val="Default"/>
              <w:rPr>
                <w:rFonts w:asciiTheme="minorHAnsi" w:hAnsiTheme="minorHAnsi" w:cstheme="minorHAnsi"/>
              </w:rPr>
            </w:pPr>
            <w:r w:rsidRPr="00AE4632">
              <w:rPr>
                <w:rFonts w:asciiTheme="minorHAnsi" w:hAnsiTheme="minorHAnsi" w:cstheme="minorHAnsi"/>
              </w:rPr>
              <w:t>См. формулу выше (</w:t>
            </w:r>
            <w:r w:rsidRPr="00AE4632">
              <w:rPr>
                <w:rFonts w:asciiTheme="minorHAnsi" w:hAnsiTheme="minorHAnsi" w:cstheme="minorHAnsi"/>
                <w:lang w:val="en-US"/>
              </w:rPr>
              <w:t>n=2)</w:t>
            </w:r>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6</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Годовая амортизация в денежном выражении за 3 год</w:t>
            </w:r>
          </w:p>
        </w:tc>
        <w:tc>
          <w:tcPr>
            <w:tcW w:w="2057" w:type="dxa"/>
          </w:tcPr>
          <w:p w:rsidR="00146D59" w:rsidRPr="00AE4632" w:rsidRDefault="00146D59" w:rsidP="00AE4632">
            <w:pPr>
              <w:pStyle w:val="Default"/>
              <w:rPr>
                <w:rFonts w:asciiTheme="minorHAnsi" w:hAnsiTheme="minorHAnsi" w:cstheme="minorHAnsi"/>
              </w:rPr>
            </w:pPr>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r w:rsidR="00146D59" w:rsidRPr="00AE4632" w:rsidTr="00AE4632">
        <w:tc>
          <w:tcPr>
            <w:tcW w:w="817"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7</w:t>
            </w:r>
          </w:p>
        </w:tc>
        <w:tc>
          <w:tcPr>
            <w:tcW w:w="3128" w:type="dxa"/>
          </w:tcPr>
          <w:p w:rsidR="00146D59" w:rsidRPr="00AE4632" w:rsidRDefault="00146D59" w:rsidP="00AE4632">
            <w:pPr>
              <w:pStyle w:val="Default"/>
              <w:rPr>
                <w:rFonts w:asciiTheme="minorHAnsi" w:hAnsiTheme="minorHAnsi" w:cstheme="minorHAnsi"/>
              </w:rPr>
            </w:pPr>
            <w:r w:rsidRPr="00AE4632">
              <w:rPr>
                <w:rFonts w:asciiTheme="minorHAnsi" w:hAnsiTheme="minorHAnsi" w:cstheme="minorHAnsi"/>
              </w:rPr>
              <w:t>Сумма за 3 года</w:t>
            </w:r>
          </w:p>
        </w:tc>
        <w:tc>
          <w:tcPr>
            <w:tcW w:w="2057" w:type="dxa"/>
          </w:tcPr>
          <w:p w:rsidR="00146D59" w:rsidRPr="00AE4632" w:rsidRDefault="00146D59" w:rsidP="00AE4632">
            <w:pPr>
              <w:pStyle w:val="Default"/>
              <w:rPr>
                <w:rFonts w:asciiTheme="minorHAnsi" w:hAnsiTheme="minorHAnsi" w:cstheme="minorHAnsi"/>
              </w:rPr>
            </w:pPr>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r w:rsidR="00146D59" w:rsidRPr="00AE4632" w:rsidTr="00AE4632">
        <w:tc>
          <w:tcPr>
            <w:tcW w:w="817" w:type="dxa"/>
          </w:tcPr>
          <w:p w:rsidR="00146D59" w:rsidRPr="00AE4632" w:rsidRDefault="00A5234A" w:rsidP="00AE4632">
            <w:pPr>
              <w:pStyle w:val="Default"/>
              <w:rPr>
                <w:rFonts w:asciiTheme="minorHAnsi" w:hAnsiTheme="minorHAnsi" w:cstheme="minorHAnsi"/>
              </w:rPr>
            </w:pPr>
            <w:r w:rsidRPr="00AE4632">
              <w:rPr>
                <w:rFonts w:asciiTheme="minorHAnsi" w:hAnsiTheme="minorHAnsi" w:cstheme="minorHAnsi"/>
              </w:rPr>
              <w:t>8</w:t>
            </w:r>
          </w:p>
        </w:tc>
        <w:tc>
          <w:tcPr>
            <w:tcW w:w="3128" w:type="dxa"/>
          </w:tcPr>
          <w:p w:rsidR="00146D59" w:rsidRPr="00AE4632" w:rsidRDefault="00A5234A" w:rsidP="00AE4632">
            <w:pPr>
              <w:pStyle w:val="Default"/>
              <w:rPr>
                <w:rFonts w:asciiTheme="minorHAnsi" w:hAnsiTheme="minorHAnsi" w:cstheme="minorHAnsi"/>
              </w:rPr>
            </w:pPr>
            <w:r w:rsidRPr="00AE4632">
              <w:rPr>
                <w:rFonts w:asciiTheme="minorHAnsi" w:hAnsiTheme="minorHAnsi" w:cstheme="minorHAnsi"/>
              </w:rPr>
              <w:t>Сумма за 3 года в %</w:t>
            </w:r>
          </w:p>
        </w:tc>
        <w:tc>
          <w:tcPr>
            <w:tcW w:w="2057" w:type="dxa"/>
          </w:tcPr>
          <w:p w:rsidR="00146D59" w:rsidRPr="00AE4632" w:rsidRDefault="00146D59" w:rsidP="00AE4632">
            <w:pPr>
              <w:pStyle w:val="Default"/>
              <w:rPr>
                <w:rFonts w:asciiTheme="minorHAnsi" w:hAnsiTheme="minorHAnsi" w:cstheme="minorHAnsi"/>
              </w:rPr>
            </w:pPr>
          </w:p>
        </w:tc>
        <w:tc>
          <w:tcPr>
            <w:tcW w:w="1928" w:type="dxa"/>
          </w:tcPr>
          <w:p w:rsidR="00146D59" w:rsidRPr="00AE4632" w:rsidRDefault="00146D59" w:rsidP="00AE4632"/>
        </w:tc>
        <w:tc>
          <w:tcPr>
            <w:tcW w:w="1641" w:type="dxa"/>
          </w:tcPr>
          <w:p w:rsidR="00146D59" w:rsidRPr="00AE4632" w:rsidRDefault="00146D59" w:rsidP="00AE4632">
            <w:pPr>
              <w:rPr>
                <w:rFonts w:cstheme="minorHAnsi"/>
              </w:rPr>
            </w:pPr>
          </w:p>
        </w:tc>
      </w:tr>
    </w:tbl>
    <w:p w:rsidR="00146D59" w:rsidRDefault="00146D59" w:rsidP="00DE427E">
      <w:pPr>
        <w:spacing w:line="360" w:lineRule="auto"/>
        <w:ind w:firstLine="709"/>
        <w:jc w:val="both"/>
        <w:rPr>
          <w:rFonts w:ascii="Times New Roman" w:hAnsi="Times New Roman"/>
          <w:sz w:val="28"/>
          <w:szCs w:val="28"/>
        </w:rPr>
      </w:pPr>
    </w:p>
    <w:p w:rsidR="00DE7B51" w:rsidRPr="00DE427E" w:rsidRDefault="00DE7B51" w:rsidP="00DE427E">
      <w:pPr>
        <w:spacing w:line="360" w:lineRule="auto"/>
        <w:ind w:firstLine="709"/>
        <w:jc w:val="both"/>
        <w:rPr>
          <w:rFonts w:ascii="Times New Roman" w:hAnsi="Times New Roman"/>
          <w:sz w:val="28"/>
          <w:szCs w:val="28"/>
        </w:rPr>
      </w:pPr>
    </w:p>
    <w:p w:rsidR="00146D59" w:rsidRDefault="00146D59" w:rsidP="00261D68">
      <w:pPr>
        <w:pStyle w:val="Default"/>
        <w:numPr>
          <w:ilvl w:val="1"/>
          <w:numId w:val="5"/>
        </w:numPr>
        <w:spacing w:line="360" w:lineRule="auto"/>
        <w:rPr>
          <w:rFonts w:asciiTheme="minorHAnsi" w:hAnsiTheme="minorHAnsi" w:cstheme="minorHAnsi"/>
          <w:b/>
          <w:sz w:val="28"/>
          <w:szCs w:val="28"/>
        </w:rPr>
      </w:pPr>
      <w:bookmarkStart w:id="1" w:name="_Toc187767407"/>
      <w:r w:rsidRPr="00DE427E">
        <w:rPr>
          <w:rFonts w:asciiTheme="minorHAnsi" w:hAnsiTheme="minorHAnsi" w:cstheme="minorHAnsi"/>
          <w:b/>
          <w:sz w:val="28"/>
          <w:szCs w:val="28"/>
        </w:rPr>
        <w:t>Способ убывающих процентов</w:t>
      </w:r>
      <w:bookmarkEnd w:id="1"/>
      <w:r w:rsidRPr="00DE427E">
        <w:rPr>
          <w:rFonts w:asciiTheme="minorHAnsi" w:hAnsiTheme="minorHAnsi" w:cstheme="minorHAnsi"/>
          <w:b/>
          <w:sz w:val="28"/>
          <w:szCs w:val="28"/>
        </w:rPr>
        <w:t xml:space="preserve">  </w:t>
      </w:r>
    </w:p>
    <w:p w:rsidR="00146D59" w:rsidRPr="00DE427E" w:rsidRDefault="00146D5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Для каждой группы основных фондов рассчитывается нормативный срок окупаемости   </w:t>
      </w:r>
      <w:proofErr w:type="spellStart"/>
      <w:r w:rsidRPr="00DE427E">
        <w:rPr>
          <w:rFonts w:asciiTheme="minorHAnsi" w:hAnsiTheme="minorHAnsi" w:cstheme="minorHAnsi"/>
          <w:sz w:val="28"/>
          <w:szCs w:val="28"/>
        </w:rPr>
        <w:t>Тн,i</w:t>
      </w:r>
      <w:proofErr w:type="spellEnd"/>
      <w:r w:rsidRPr="00DE427E">
        <w:rPr>
          <w:rFonts w:asciiTheme="minorHAnsi" w:hAnsiTheme="minorHAnsi" w:cstheme="minorHAnsi"/>
          <w:sz w:val="28"/>
          <w:szCs w:val="28"/>
        </w:rPr>
        <w:t xml:space="preserve"> = 100</w:t>
      </w:r>
      <w:proofErr w:type="gramStart"/>
      <w:r w:rsidRPr="00DE427E">
        <w:rPr>
          <w:rFonts w:asciiTheme="minorHAnsi" w:hAnsiTheme="minorHAnsi" w:cstheme="minorHAnsi"/>
          <w:sz w:val="28"/>
          <w:szCs w:val="28"/>
        </w:rPr>
        <w:t xml:space="preserve"> :</w:t>
      </w:r>
      <w:proofErr w:type="gramEnd"/>
      <w:r w:rsidRPr="00DE427E">
        <w:rPr>
          <w:rFonts w:asciiTheme="minorHAnsi" w:hAnsiTheme="minorHAnsi" w:cstheme="minorHAnsi"/>
          <w:sz w:val="28"/>
          <w:szCs w:val="28"/>
        </w:rPr>
        <w:t xml:space="preserve"> </w:t>
      </w:r>
      <w:proofErr w:type="spellStart"/>
      <w:r w:rsidRPr="00DE427E">
        <w:rPr>
          <w:rFonts w:asciiTheme="minorHAnsi" w:hAnsiTheme="minorHAnsi" w:cstheme="minorHAnsi"/>
          <w:sz w:val="28"/>
          <w:szCs w:val="28"/>
        </w:rPr>
        <w:t>Н</w:t>
      </w:r>
      <w:proofErr w:type="gramStart"/>
      <w:r w:rsidRPr="00DE427E">
        <w:rPr>
          <w:rFonts w:asciiTheme="minorHAnsi" w:hAnsiTheme="minorHAnsi" w:cstheme="minorHAnsi"/>
          <w:sz w:val="28"/>
          <w:szCs w:val="28"/>
        </w:rPr>
        <w:t>i</w:t>
      </w:r>
      <w:proofErr w:type="spellEnd"/>
      <w:proofErr w:type="gramEnd"/>
      <w:r w:rsidRPr="00DE427E">
        <w:rPr>
          <w:rFonts w:asciiTheme="minorHAnsi" w:hAnsiTheme="minorHAnsi" w:cstheme="minorHAnsi"/>
          <w:sz w:val="28"/>
          <w:szCs w:val="28"/>
        </w:rPr>
        <w:t>%  (до целых лет). Далее составляется ряд убывающей арифметической прогрессии с шагом 1:</w:t>
      </w:r>
    </w:p>
    <w:p w:rsidR="00146D59" w:rsidRPr="00DE427E" w:rsidRDefault="00146D59" w:rsidP="00AE4632">
      <w:pPr>
        <w:pStyle w:val="Default"/>
        <w:spacing w:line="360" w:lineRule="auto"/>
        <w:ind w:firstLine="709"/>
        <w:rPr>
          <w:rFonts w:asciiTheme="minorHAnsi" w:hAnsiTheme="minorHAnsi" w:cstheme="minorHAnsi"/>
          <w:sz w:val="28"/>
          <w:szCs w:val="28"/>
        </w:rPr>
      </w:pPr>
      <w:r w:rsidRPr="00DE427E">
        <w:rPr>
          <w:rFonts w:asciiTheme="minorHAnsi" w:hAnsiTheme="minorHAnsi" w:cstheme="minorHAnsi"/>
          <w:sz w:val="28"/>
          <w:szCs w:val="28"/>
        </w:rPr>
        <w:t xml:space="preserve">          </w:t>
      </w:r>
      <w:proofErr w:type="spellStart"/>
      <w:r w:rsidRPr="00DE427E">
        <w:rPr>
          <w:rFonts w:asciiTheme="minorHAnsi" w:hAnsiTheme="minorHAnsi" w:cstheme="minorHAnsi"/>
          <w:sz w:val="28"/>
          <w:szCs w:val="28"/>
        </w:rPr>
        <w:t>Тн,i</w:t>
      </w:r>
      <w:proofErr w:type="spellEnd"/>
      <w:r w:rsidRPr="00DE427E">
        <w:rPr>
          <w:rFonts w:asciiTheme="minorHAnsi" w:hAnsiTheme="minorHAnsi" w:cstheme="minorHAnsi"/>
          <w:sz w:val="28"/>
          <w:szCs w:val="28"/>
        </w:rPr>
        <w:t>; (</w:t>
      </w:r>
      <w:proofErr w:type="spellStart"/>
      <w:r w:rsidRPr="00DE427E">
        <w:rPr>
          <w:rFonts w:asciiTheme="minorHAnsi" w:hAnsiTheme="minorHAnsi" w:cstheme="minorHAnsi"/>
          <w:sz w:val="28"/>
          <w:szCs w:val="28"/>
        </w:rPr>
        <w:t>Тн,i</w:t>
      </w:r>
      <w:proofErr w:type="spellEnd"/>
      <w:r w:rsidRPr="00DE427E">
        <w:rPr>
          <w:rFonts w:asciiTheme="minorHAnsi" w:hAnsiTheme="minorHAnsi" w:cstheme="minorHAnsi"/>
          <w:sz w:val="28"/>
          <w:szCs w:val="28"/>
        </w:rPr>
        <w:t xml:space="preserve"> – 1); (</w:t>
      </w:r>
      <w:proofErr w:type="spellStart"/>
      <w:r w:rsidRPr="00DE427E">
        <w:rPr>
          <w:rFonts w:asciiTheme="minorHAnsi" w:hAnsiTheme="minorHAnsi" w:cstheme="minorHAnsi"/>
          <w:sz w:val="28"/>
          <w:szCs w:val="28"/>
        </w:rPr>
        <w:t>Тн,i</w:t>
      </w:r>
      <w:proofErr w:type="spellEnd"/>
      <w:r w:rsidRPr="00DE427E">
        <w:rPr>
          <w:rFonts w:asciiTheme="minorHAnsi" w:hAnsiTheme="minorHAnsi" w:cstheme="minorHAnsi"/>
          <w:sz w:val="28"/>
          <w:szCs w:val="28"/>
        </w:rPr>
        <w:t xml:space="preserve"> – 2); … 3; 2; 1.                                                        </w:t>
      </w:r>
    </w:p>
    <w:p w:rsidR="00146D59" w:rsidRPr="00DE427E" w:rsidRDefault="00146D5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Суммируем члены этого ряда и получаем его сумму – ∑.</w:t>
      </w:r>
    </w:p>
    <w:p w:rsidR="00146D59" w:rsidRPr="00DE427E" w:rsidRDefault="00146D5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Норма амортизации для каждого года равна частному от деления соответствующего номеру года члену прогрессии (4) на сумму ∑.</w:t>
      </w:r>
    </w:p>
    <w:p w:rsidR="00A5234A" w:rsidRPr="00DE427E" w:rsidRDefault="00146D59"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         Например: для 1-го года:  А 1,i  =  100Тн,I</w:t>
      </w:r>
      <w:proofErr w:type="gramStart"/>
      <w:r w:rsidRPr="00DE427E">
        <w:rPr>
          <w:rFonts w:asciiTheme="minorHAnsi" w:hAnsiTheme="minorHAnsi" w:cstheme="minorHAnsi"/>
          <w:sz w:val="28"/>
          <w:szCs w:val="28"/>
        </w:rPr>
        <w:t xml:space="preserve"> :</w:t>
      </w:r>
      <w:proofErr w:type="gramEnd"/>
      <w:r w:rsidRPr="00DE427E">
        <w:rPr>
          <w:rFonts w:asciiTheme="minorHAnsi" w:hAnsiTheme="minorHAnsi" w:cstheme="minorHAnsi"/>
          <w:sz w:val="28"/>
          <w:szCs w:val="28"/>
        </w:rPr>
        <w:t xml:space="preserve"> ∑,                                                 </w:t>
      </w:r>
    </w:p>
    <w:p w:rsidR="00A5234A" w:rsidRPr="00DE427E" w:rsidRDefault="00A5234A" w:rsidP="00DE427E">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 xml:space="preserve">                для 2-го года:  А 2,i   =  100 (</w:t>
      </w:r>
      <w:proofErr w:type="spellStart"/>
      <w:r w:rsidRPr="00DE427E">
        <w:rPr>
          <w:rFonts w:asciiTheme="minorHAnsi" w:hAnsiTheme="minorHAnsi" w:cstheme="minorHAnsi"/>
          <w:sz w:val="28"/>
          <w:szCs w:val="28"/>
        </w:rPr>
        <w:t>Тн,i</w:t>
      </w:r>
      <w:proofErr w:type="spellEnd"/>
      <w:r w:rsidRPr="00DE427E">
        <w:rPr>
          <w:rFonts w:asciiTheme="minorHAnsi" w:hAnsiTheme="minorHAnsi" w:cstheme="minorHAnsi"/>
          <w:sz w:val="28"/>
          <w:szCs w:val="28"/>
        </w:rPr>
        <w:t xml:space="preserve"> – 1)</w:t>
      </w:r>
      <w:proofErr w:type="gramStart"/>
      <w:r w:rsidRPr="00DE427E">
        <w:rPr>
          <w:rFonts w:asciiTheme="minorHAnsi" w:hAnsiTheme="minorHAnsi" w:cstheme="minorHAnsi"/>
          <w:sz w:val="28"/>
          <w:szCs w:val="28"/>
        </w:rPr>
        <w:t xml:space="preserve"> :</w:t>
      </w:r>
      <w:proofErr w:type="gramEnd"/>
      <w:r w:rsidRPr="00DE427E">
        <w:rPr>
          <w:rFonts w:asciiTheme="minorHAnsi" w:hAnsiTheme="minorHAnsi" w:cstheme="minorHAnsi"/>
          <w:sz w:val="28"/>
          <w:szCs w:val="28"/>
        </w:rPr>
        <w:t xml:space="preserve"> ∑ и т.д.</w:t>
      </w:r>
    </w:p>
    <w:p w:rsidR="00146D59" w:rsidRDefault="00146D59" w:rsidP="00DE427E">
      <w:pPr>
        <w:pStyle w:val="Default"/>
        <w:spacing w:line="360" w:lineRule="auto"/>
        <w:ind w:firstLine="709"/>
        <w:jc w:val="both"/>
        <w:rPr>
          <w:rFonts w:asciiTheme="minorHAnsi" w:hAnsiTheme="minorHAnsi" w:cstheme="minorHAnsi"/>
          <w:sz w:val="28"/>
          <w:szCs w:val="28"/>
        </w:rPr>
      </w:pPr>
    </w:p>
    <w:p w:rsidR="00DE7B51" w:rsidRDefault="00DE7B51" w:rsidP="00DE427E">
      <w:pPr>
        <w:pStyle w:val="Default"/>
        <w:spacing w:line="360" w:lineRule="auto"/>
        <w:ind w:firstLine="709"/>
        <w:jc w:val="both"/>
        <w:rPr>
          <w:rFonts w:asciiTheme="minorHAnsi" w:hAnsiTheme="minorHAnsi" w:cstheme="minorHAnsi"/>
          <w:sz w:val="28"/>
          <w:szCs w:val="28"/>
        </w:rPr>
      </w:pPr>
    </w:p>
    <w:p w:rsidR="00DE7B51" w:rsidRPr="00DE427E" w:rsidRDefault="00DE7B51" w:rsidP="00DE427E">
      <w:pPr>
        <w:pStyle w:val="Default"/>
        <w:spacing w:line="360" w:lineRule="auto"/>
        <w:ind w:firstLine="709"/>
        <w:jc w:val="both"/>
        <w:rPr>
          <w:rFonts w:asciiTheme="minorHAnsi" w:hAnsiTheme="minorHAnsi" w:cstheme="minorHAnsi"/>
          <w:sz w:val="28"/>
          <w:szCs w:val="28"/>
        </w:rPr>
      </w:pPr>
    </w:p>
    <w:tbl>
      <w:tblPr>
        <w:tblStyle w:val="af3"/>
        <w:tblW w:w="0" w:type="auto"/>
        <w:tblLook w:val="04A0" w:firstRow="1" w:lastRow="0" w:firstColumn="1" w:lastColumn="0" w:noHBand="0" w:noVBand="1"/>
      </w:tblPr>
      <w:tblGrid>
        <w:gridCol w:w="808"/>
        <w:gridCol w:w="3081"/>
        <w:gridCol w:w="2124"/>
        <w:gridCol w:w="1928"/>
        <w:gridCol w:w="1630"/>
      </w:tblGrid>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 п/п</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Показатели</w:t>
            </w:r>
          </w:p>
        </w:tc>
        <w:tc>
          <w:tcPr>
            <w:tcW w:w="2124"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 xml:space="preserve">Например, Оборудование </w:t>
            </w:r>
          </w:p>
        </w:tc>
        <w:tc>
          <w:tcPr>
            <w:tcW w:w="1928" w:type="dxa"/>
          </w:tcPr>
          <w:p w:rsidR="00A5234A" w:rsidRPr="00AE4632" w:rsidRDefault="00A5234A" w:rsidP="00AE4632">
            <w:r w:rsidRPr="00AE4632">
              <w:rPr>
                <w:rFonts w:cstheme="minorHAnsi"/>
              </w:rPr>
              <w:t>Например, Вычислительная техника</w:t>
            </w:r>
          </w:p>
        </w:tc>
        <w:tc>
          <w:tcPr>
            <w:tcW w:w="1630" w:type="dxa"/>
          </w:tcPr>
          <w:p w:rsidR="00A5234A" w:rsidRPr="00AE4632" w:rsidRDefault="00A5234A" w:rsidP="00AE4632">
            <w:pPr>
              <w:rPr>
                <w:rFonts w:cstheme="minorHAnsi"/>
              </w:rPr>
            </w:pPr>
            <w:r w:rsidRPr="00AE4632">
              <w:rPr>
                <w:rFonts w:cstheme="minorHAnsi"/>
              </w:rPr>
              <w:t>Например, Транспорт</w:t>
            </w:r>
          </w:p>
        </w:tc>
      </w:tr>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lastRenderedPageBreak/>
              <w:t>1</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Нормативный срок окупаемости, лет</w:t>
            </w:r>
          </w:p>
        </w:tc>
        <w:tc>
          <w:tcPr>
            <w:tcW w:w="2124"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100:15=7 лет</w:t>
            </w:r>
          </w:p>
        </w:tc>
        <w:tc>
          <w:tcPr>
            <w:tcW w:w="1928" w:type="dxa"/>
          </w:tcPr>
          <w:p w:rsidR="00A5234A" w:rsidRPr="00AE4632" w:rsidRDefault="00A5234A" w:rsidP="00AE4632">
            <w:r w:rsidRPr="00AE4632">
              <w:t>5 лет</w:t>
            </w:r>
          </w:p>
        </w:tc>
        <w:tc>
          <w:tcPr>
            <w:tcW w:w="1630" w:type="dxa"/>
          </w:tcPr>
          <w:p w:rsidR="00A5234A" w:rsidRPr="00AE4632" w:rsidRDefault="00A5234A" w:rsidP="00AE4632">
            <w:pPr>
              <w:rPr>
                <w:rFonts w:cstheme="minorHAnsi"/>
              </w:rPr>
            </w:pPr>
          </w:p>
        </w:tc>
      </w:tr>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2</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Прогрессия и ее сумма</w:t>
            </w:r>
          </w:p>
        </w:tc>
        <w:tc>
          <w:tcPr>
            <w:tcW w:w="2124"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7 лет +6+5+4+3+2+1=28</w:t>
            </w:r>
          </w:p>
        </w:tc>
        <w:tc>
          <w:tcPr>
            <w:tcW w:w="1928" w:type="dxa"/>
          </w:tcPr>
          <w:p w:rsidR="00A5234A" w:rsidRPr="00AE4632" w:rsidRDefault="00A5234A" w:rsidP="00AE4632">
            <w:r w:rsidRPr="00AE4632">
              <w:t>5+4+3+2+1=</w:t>
            </w:r>
          </w:p>
        </w:tc>
        <w:tc>
          <w:tcPr>
            <w:tcW w:w="1630" w:type="dxa"/>
          </w:tcPr>
          <w:p w:rsidR="00A5234A" w:rsidRPr="00AE4632" w:rsidRDefault="00A5234A" w:rsidP="00AE4632">
            <w:pPr>
              <w:rPr>
                <w:rFonts w:cstheme="minorHAnsi"/>
              </w:rPr>
            </w:pPr>
          </w:p>
        </w:tc>
      </w:tr>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3</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Норма амортизации в % за 1 год</w:t>
            </w:r>
          </w:p>
        </w:tc>
        <w:tc>
          <w:tcPr>
            <w:tcW w:w="2124"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7/28=25%</w:t>
            </w:r>
          </w:p>
        </w:tc>
        <w:tc>
          <w:tcPr>
            <w:tcW w:w="1928" w:type="dxa"/>
          </w:tcPr>
          <w:p w:rsidR="00A5234A" w:rsidRPr="00AE4632" w:rsidRDefault="00A5234A" w:rsidP="00AE4632"/>
        </w:tc>
        <w:tc>
          <w:tcPr>
            <w:tcW w:w="1630" w:type="dxa"/>
          </w:tcPr>
          <w:p w:rsidR="00A5234A" w:rsidRPr="00AE4632" w:rsidRDefault="00A5234A" w:rsidP="00AE4632">
            <w:pPr>
              <w:rPr>
                <w:rFonts w:cstheme="minorHAnsi"/>
              </w:rPr>
            </w:pPr>
          </w:p>
        </w:tc>
      </w:tr>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4</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Норма амортизации в % за 2 год</w:t>
            </w:r>
          </w:p>
        </w:tc>
        <w:tc>
          <w:tcPr>
            <w:tcW w:w="2124" w:type="dxa"/>
          </w:tcPr>
          <w:p w:rsidR="00A5234A" w:rsidRPr="00AE4632" w:rsidRDefault="00A5234A" w:rsidP="00AE4632">
            <w:pPr>
              <w:pStyle w:val="Default"/>
              <w:rPr>
                <w:rFonts w:asciiTheme="minorHAnsi" w:hAnsiTheme="minorHAnsi" w:cstheme="minorHAnsi"/>
              </w:rPr>
            </w:pPr>
          </w:p>
        </w:tc>
        <w:tc>
          <w:tcPr>
            <w:tcW w:w="1928" w:type="dxa"/>
          </w:tcPr>
          <w:p w:rsidR="00A5234A" w:rsidRPr="00AE4632" w:rsidRDefault="00A5234A" w:rsidP="00AE4632"/>
        </w:tc>
        <w:tc>
          <w:tcPr>
            <w:tcW w:w="1630" w:type="dxa"/>
          </w:tcPr>
          <w:p w:rsidR="00A5234A" w:rsidRPr="00AE4632" w:rsidRDefault="00A5234A" w:rsidP="00AE4632">
            <w:pPr>
              <w:rPr>
                <w:rFonts w:cstheme="minorHAnsi"/>
              </w:rPr>
            </w:pPr>
          </w:p>
        </w:tc>
      </w:tr>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5</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Норма амортизации в % за 3 год</w:t>
            </w:r>
          </w:p>
        </w:tc>
        <w:tc>
          <w:tcPr>
            <w:tcW w:w="2124"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5/28=18%</w:t>
            </w:r>
          </w:p>
        </w:tc>
        <w:tc>
          <w:tcPr>
            <w:tcW w:w="1928" w:type="dxa"/>
          </w:tcPr>
          <w:p w:rsidR="00A5234A" w:rsidRPr="00AE4632" w:rsidRDefault="00A5234A" w:rsidP="00AE4632"/>
        </w:tc>
        <w:tc>
          <w:tcPr>
            <w:tcW w:w="1630" w:type="dxa"/>
          </w:tcPr>
          <w:p w:rsidR="00A5234A" w:rsidRPr="00AE4632" w:rsidRDefault="00A5234A" w:rsidP="00AE4632">
            <w:pPr>
              <w:rPr>
                <w:rFonts w:cstheme="minorHAnsi"/>
              </w:rPr>
            </w:pPr>
          </w:p>
        </w:tc>
      </w:tr>
      <w:tr w:rsidR="00A5234A" w:rsidRPr="00AE4632" w:rsidTr="00AE4632">
        <w:tc>
          <w:tcPr>
            <w:tcW w:w="80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7</w:t>
            </w:r>
          </w:p>
        </w:tc>
        <w:tc>
          <w:tcPr>
            <w:tcW w:w="3081"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Сумма за 3 года</w:t>
            </w:r>
          </w:p>
        </w:tc>
        <w:tc>
          <w:tcPr>
            <w:tcW w:w="2124" w:type="dxa"/>
          </w:tcPr>
          <w:p w:rsidR="00A5234A" w:rsidRPr="00AE4632" w:rsidRDefault="00A5234A" w:rsidP="00AE4632">
            <w:pPr>
              <w:pStyle w:val="Default"/>
              <w:rPr>
                <w:rFonts w:asciiTheme="minorHAnsi" w:hAnsiTheme="minorHAnsi" w:cstheme="minorHAnsi"/>
              </w:rPr>
            </w:pPr>
          </w:p>
        </w:tc>
        <w:tc>
          <w:tcPr>
            <w:tcW w:w="1928" w:type="dxa"/>
          </w:tcPr>
          <w:p w:rsidR="00A5234A" w:rsidRPr="00AE4632" w:rsidRDefault="00A5234A" w:rsidP="00AE4632"/>
        </w:tc>
        <w:tc>
          <w:tcPr>
            <w:tcW w:w="1630" w:type="dxa"/>
          </w:tcPr>
          <w:p w:rsidR="00A5234A" w:rsidRPr="00AE4632" w:rsidRDefault="00A5234A" w:rsidP="00AE4632">
            <w:pPr>
              <w:rPr>
                <w:rFonts w:cstheme="minorHAnsi"/>
              </w:rPr>
            </w:pPr>
          </w:p>
        </w:tc>
      </w:tr>
    </w:tbl>
    <w:p w:rsidR="00AE4632" w:rsidRPr="00AE4632" w:rsidRDefault="00AE4632" w:rsidP="00AE4632">
      <w:pPr>
        <w:pStyle w:val="Default"/>
        <w:spacing w:line="360" w:lineRule="auto"/>
        <w:ind w:left="1429"/>
        <w:jc w:val="both"/>
        <w:rPr>
          <w:rFonts w:asciiTheme="minorHAnsi" w:hAnsiTheme="minorHAnsi" w:cstheme="minorHAnsi"/>
          <w:sz w:val="28"/>
          <w:szCs w:val="28"/>
        </w:rPr>
      </w:pPr>
    </w:p>
    <w:p w:rsidR="00A5234A" w:rsidRPr="00DE427E" w:rsidRDefault="00A5234A" w:rsidP="00C13F79">
      <w:pPr>
        <w:pStyle w:val="Default"/>
        <w:keepNext/>
        <w:numPr>
          <w:ilvl w:val="1"/>
          <w:numId w:val="5"/>
        </w:numPr>
        <w:spacing w:line="360" w:lineRule="auto"/>
        <w:jc w:val="both"/>
        <w:rPr>
          <w:rFonts w:asciiTheme="minorHAnsi" w:hAnsiTheme="minorHAnsi" w:cstheme="minorHAnsi"/>
          <w:sz w:val="28"/>
          <w:szCs w:val="28"/>
        </w:rPr>
      </w:pPr>
      <w:r w:rsidRPr="00DE427E">
        <w:rPr>
          <w:rFonts w:asciiTheme="minorHAnsi" w:hAnsiTheme="minorHAnsi" w:cstheme="minorHAnsi"/>
          <w:b/>
          <w:sz w:val="28"/>
          <w:szCs w:val="28"/>
        </w:rPr>
        <w:t xml:space="preserve">Сравнение результатов   </w:t>
      </w:r>
    </w:p>
    <w:p w:rsidR="00A5234A" w:rsidRPr="00DE427E" w:rsidRDefault="00A5234A" w:rsidP="0067487D">
      <w:pPr>
        <w:pStyle w:val="Default"/>
        <w:spacing w:line="360" w:lineRule="auto"/>
        <w:ind w:firstLine="709"/>
        <w:jc w:val="both"/>
        <w:rPr>
          <w:rFonts w:asciiTheme="minorHAnsi" w:hAnsiTheme="minorHAnsi" w:cstheme="minorHAnsi"/>
          <w:sz w:val="28"/>
          <w:szCs w:val="28"/>
        </w:rPr>
      </w:pPr>
      <w:r w:rsidRPr="00DE427E">
        <w:rPr>
          <w:rFonts w:asciiTheme="minorHAnsi" w:hAnsiTheme="minorHAnsi" w:cstheme="minorHAnsi"/>
          <w:sz w:val="28"/>
          <w:szCs w:val="28"/>
        </w:rPr>
        <w:t>Внести данные в таблицу и сделать необходимые выводы. Установить какой из этих методов самый ускоренный.</w:t>
      </w:r>
    </w:p>
    <w:p w:rsidR="00146D59" w:rsidRPr="00DE427E" w:rsidRDefault="00146D59" w:rsidP="00DE427E">
      <w:pPr>
        <w:pStyle w:val="Default"/>
        <w:spacing w:line="360" w:lineRule="auto"/>
        <w:ind w:firstLine="709"/>
        <w:jc w:val="both"/>
        <w:rPr>
          <w:rFonts w:asciiTheme="minorHAnsi" w:hAnsiTheme="minorHAnsi" w:cstheme="minorHAnsi"/>
          <w:sz w:val="28"/>
          <w:szCs w:val="28"/>
        </w:rPr>
      </w:pPr>
    </w:p>
    <w:tbl>
      <w:tblPr>
        <w:tblStyle w:val="af3"/>
        <w:tblW w:w="0" w:type="auto"/>
        <w:tblLook w:val="04A0" w:firstRow="1" w:lastRow="0" w:firstColumn="1" w:lastColumn="0" w:noHBand="0" w:noVBand="1"/>
      </w:tblPr>
      <w:tblGrid>
        <w:gridCol w:w="750"/>
        <w:gridCol w:w="2938"/>
        <w:gridCol w:w="2076"/>
        <w:gridCol w:w="2213"/>
        <w:gridCol w:w="1594"/>
      </w:tblGrid>
      <w:tr w:rsidR="00A5234A" w:rsidRPr="00AE4632" w:rsidTr="00AE4632">
        <w:tc>
          <w:tcPr>
            <w:tcW w:w="750"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 п/п</w:t>
            </w:r>
          </w:p>
        </w:tc>
        <w:tc>
          <w:tcPr>
            <w:tcW w:w="2938"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Показатели</w:t>
            </w:r>
          </w:p>
        </w:tc>
        <w:tc>
          <w:tcPr>
            <w:tcW w:w="2076" w:type="dxa"/>
          </w:tcPr>
          <w:p w:rsidR="00A5234A" w:rsidRPr="00AE4632" w:rsidRDefault="00A5234A" w:rsidP="00AE4632">
            <w:pPr>
              <w:pStyle w:val="Default"/>
              <w:rPr>
                <w:rFonts w:asciiTheme="minorHAnsi" w:hAnsiTheme="minorHAnsi" w:cstheme="minorHAnsi"/>
              </w:rPr>
            </w:pPr>
            <w:r w:rsidRPr="00AE4632">
              <w:rPr>
                <w:rFonts w:asciiTheme="minorHAnsi" w:hAnsiTheme="minorHAnsi" w:cstheme="minorHAnsi"/>
              </w:rPr>
              <w:t xml:space="preserve">Например, Оборудование </w:t>
            </w:r>
          </w:p>
        </w:tc>
        <w:tc>
          <w:tcPr>
            <w:tcW w:w="2213" w:type="dxa"/>
          </w:tcPr>
          <w:p w:rsidR="00A5234A" w:rsidRPr="00AE4632" w:rsidRDefault="00A5234A" w:rsidP="00AE4632">
            <w:r w:rsidRPr="00AE4632">
              <w:rPr>
                <w:rFonts w:cstheme="minorHAnsi"/>
              </w:rPr>
              <w:t>Например, Вычислительная техника</w:t>
            </w:r>
          </w:p>
        </w:tc>
        <w:tc>
          <w:tcPr>
            <w:tcW w:w="1594" w:type="dxa"/>
          </w:tcPr>
          <w:p w:rsidR="00A5234A" w:rsidRPr="00AE4632" w:rsidRDefault="00A5234A" w:rsidP="00AE4632">
            <w:pPr>
              <w:rPr>
                <w:rFonts w:cstheme="minorHAnsi"/>
              </w:rPr>
            </w:pPr>
            <w:r w:rsidRPr="00AE4632">
              <w:rPr>
                <w:rFonts w:cstheme="minorHAnsi"/>
              </w:rPr>
              <w:t>Например, Транспорт</w:t>
            </w:r>
          </w:p>
        </w:tc>
      </w:tr>
      <w:tr w:rsidR="007558AD" w:rsidRPr="00AE4632" w:rsidTr="00AE4632">
        <w:tc>
          <w:tcPr>
            <w:tcW w:w="750"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1</w:t>
            </w:r>
          </w:p>
        </w:tc>
        <w:tc>
          <w:tcPr>
            <w:tcW w:w="2938"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Линейно-пропорциональный метод</w:t>
            </w:r>
          </w:p>
        </w:tc>
        <w:tc>
          <w:tcPr>
            <w:tcW w:w="2076" w:type="dxa"/>
          </w:tcPr>
          <w:p w:rsidR="007558AD" w:rsidRPr="00AE4632" w:rsidRDefault="007558AD" w:rsidP="00AE4632">
            <w:pPr>
              <w:pStyle w:val="Default"/>
              <w:rPr>
                <w:rFonts w:asciiTheme="minorHAnsi" w:hAnsiTheme="minorHAnsi" w:cstheme="minorHAnsi"/>
                <w:lang w:val="en-US"/>
              </w:rPr>
            </w:pPr>
            <w:r w:rsidRPr="00AE4632">
              <w:rPr>
                <w:rFonts w:asciiTheme="minorHAnsi" w:hAnsiTheme="minorHAnsi" w:cstheme="minorHAnsi"/>
                <w:lang w:val="en-US"/>
              </w:rPr>
              <w:t>%</w:t>
            </w:r>
          </w:p>
        </w:tc>
        <w:tc>
          <w:tcPr>
            <w:tcW w:w="2213" w:type="dxa"/>
          </w:tcPr>
          <w:p w:rsidR="007558AD" w:rsidRPr="00AE4632" w:rsidRDefault="007558AD" w:rsidP="00AE4632">
            <w:r w:rsidRPr="00AE4632">
              <w:rPr>
                <w:rFonts w:cstheme="minorHAnsi"/>
                <w:lang w:val="en-US"/>
              </w:rPr>
              <w:t>%</w:t>
            </w:r>
          </w:p>
        </w:tc>
        <w:tc>
          <w:tcPr>
            <w:tcW w:w="1594" w:type="dxa"/>
          </w:tcPr>
          <w:p w:rsidR="007558AD" w:rsidRPr="00AE4632" w:rsidRDefault="007558AD" w:rsidP="00AE4632">
            <w:r w:rsidRPr="00AE4632">
              <w:rPr>
                <w:rFonts w:cstheme="minorHAnsi"/>
                <w:lang w:val="en-US"/>
              </w:rPr>
              <w:t>%</w:t>
            </w:r>
          </w:p>
        </w:tc>
      </w:tr>
      <w:tr w:rsidR="007558AD" w:rsidRPr="00AE4632" w:rsidTr="00AE4632">
        <w:tc>
          <w:tcPr>
            <w:tcW w:w="750"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2</w:t>
            </w:r>
          </w:p>
        </w:tc>
        <w:tc>
          <w:tcPr>
            <w:tcW w:w="2938"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Метод фиксированного процента</w:t>
            </w:r>
          </w:p>
        </w:tc>
        <w:tc>
          <w:tcPr>
            <w:tcW w:w="2076" w:type="dxa"/>
          </w:tcPr>
          <w:p w:rsidR="007558AD" w:rsidRPr="00AE4632" w:rsidRDefault="007558AD" w:rsidP="00AE4632">
            <w:r w:rsidRPr="00AE4632">
              <w:rPr>
                <w:rFonts w:cstheme="minorHAnsi"/>
                <w:lang w:val="en-US"/>
              </w:rPr>
              <w:t>%</w:t>
            </w:r>
          </w:p>
        </w:tc>
        <w:tc>
          <w:tcPr>
            <w:tcW w:w="2213" w:type="dxa"/>
          </w:tcPr>
          <w:p w:rsidR="007558AD" w:rsidRPr="00AE4632" w:rsidRDefault="007558AD" w:rsidP="00AE4632">
            <w:r w:rsidRPr="00AE4632">
              <w:rPr>
                <w:rFonts w:cstheme="minorHAnsi"/>
                <w:lang w:val="en-US"/>
              </w:rPr>
              <w:t>%</w:t>
            </w:r>
          </w:p>
        </w:tc>
        <w:tc>
          <w:tcPr>
            <w:tcW w:w="1594" w:type="dxa"/>
          </w:tcPr>
          <w:p w:rsidR="007558AD" w:rsidRPr="00AE4632" w:rsidRDefault="007558AD" w:rsidP="00AE4632">
            <w:r w:rsidRPr="00AE4632">
              <w:rPr>
                <w:rFonts w:cstheme="minorHAnsi"/>
                <w:lang w:val="en-US"/>
              </w:rPr>
              <w:t>%</w:t>
            </w:r>
          </w:p>
        </w:tc>
      </w:tr>
      <w:tr w:rsidR="007558AD" w:rsidRPr="00AE4632" w:rsidTr="00AE4632">
        <w:tc>
          <w:tcPr>
            <w:tcW w:w="750"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3</w:t>
            </w:r>
          </w:p>
        </w:tc>
        <w:tc>
          <w:tcPr>
            <w:tcW w:w="2938"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кумулятивный метод</w:t>
            </w:r>
          </w:p>
        </w:tc>
        <w:tc>
          <w:tcPr>
            <w:tcW w:w="2076" w:type="dxa"/>
          </w:tcPr>
          <w:p w:rsidR="007558AD" w:rsidRPr="00AE4632" w:rsidRDefault="007558AD" w:rsidP="00AE4632">
            <w:r w:rsidRPr="00AE4632">
              <w:rPr>
                <w:rFonts w:cstheme="minorHAnsi"/>
                <w:lang w:val="en-US"/>
              </w:rPr>
              <w:t>%</w:t>
            </w:r>
          </w:p>
        </w:tc>
        <w:tc>
          <w:tcPr>
            <w:tcW w:w="2213" w:type="dxa"/>
          </w:tcPr>
          <w:p w:rsidR="007558AD" w:rsidRPr="00AE4632" w:rsidRDefault="007558AD" w:rsidP="00AE4632">
            <w:r w:rsidRPr="00AE4632">
              <w:rPr>
                <w:rFonts w:cstheme="minorHAnsi"/>
                <w:lang w:val="en-US"/>
              </w:rPr>
              <w:t>%</w:t>
            </w:r>
          </w:p>
        </w:tc>
        <w:tc>
          <w:tcPr>
            <w:tcW w:w="1594" w:type="dxa"/>
          </w:tcPr>
          <w:p w:rsidR="007558AD" w:rsidRPr="00AE4632" w:rsidRDefault="007558AD" w:rsidP="00AE4632">
            <w:r w:rsidRPr="00AE4632">
              <w:rPr>
                <w:rFonts w:cstheme="minorHAnsi"/>
                <w:lang w:val="en-US"/>
              </w:rPr>
              <w:t>%</w:t>
            </w:r>
          </w:p>
        </w:tc>
      </w:tr>
      <w:tr w:rsidR="007558AD" w:rsidRPr="00AE4632" w:rsidTr="00AE4632">
        <w:tc>
          <w:tcPr>
            <w:tcW w:w="750"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4</w:t>
            </w:r>
          </w:p>
        </w:tc>
        <w:tc>
          <w:tcPr>
            <w:tcW w:w="2938" w:type="dxa"/>
          </w:tcPr>
          <w:p w:rsidR="007558AD" w:rsidRPr="00AE4632" w:rsidRDefault="007558AD" w:rsidP="00AE4632">
            <w:pPr>
              <w:pStyle w:val="Default"/>
              <w:rPr>
                <w:rFonts w:asciiTheme="minorHAnsi" w:hAnsiTheme="minorHAnsi" w:cstheme="minorHAnsi"/>
              </w:rPr>
            </w:pPr>
            <w:r w:rsidRPr="00AE4632">
              <w:rPr>
                <w:rFonts w:asciiTheme="minorHAnsi" w:hAnsiTheme="minorHAnsi" w:cstheme="minorHAnsi"/>
              </w:rPr>
              <w:t>Способ убывающих процентов</w:t>
            </w:r>
          </w:p>
        </w:tc>
        <w:tc>
          <w:tcPr>
            <w:tcW w:w="2076" w:type="dxa"/>
          </w:tcPr>
          <w:p w:rsidR="007558AD" w:rsidRPr="00AE4632" w:rsidRDefault="007558AD" w:rsidP="00AE4632">
            <w:r w:rsidRPr="00AE4632">
              <w:rPr>
                <w:rFonts w:cstheme="minorHAnsi"/>
                <w:lang w:val="en-US"/>
              </w:rPr>
              <w:t>%</w:t>
            </w:r>
          </w:p>
        </w:tc>
        <w:tc>
          <w:tcPr>
            <w:tcW w:w="2213" w:type="dxa"/>
          </w:tcPr>
          <w:p w:rsidR="007558AD" w:rsidRPr="00AE4632" w:rsidRDefault="007558AD" w:rsidP="00AE4632">
            <w:r w:rsidRPr="00AE4632">
              <w:rPr>
                <w:rFonts w:cstheme="minorHAnsi"/>
                <w:lang w:val="en-US"/>
              </w:rPr>
              <w:t>%</w:t>
            </w:r>
          </w:p>
        </w:tc>
        <w:tc>
          <w:tcPr>
            <w:tcW w:w="1594" w:type="dxa"/>
          </w:tcPr>
          <w:p w:rsidR="007558AD" w:rsidRPr="00AE4632" w:rsidRDefault="007558AD" w:rsidP="00AE4632">
            <w:r w:rsidRPr="00AE4632">
              <w:rPr>
                <w:rFonts w:cstheme="minorHAnsi"/>
                <w:lang w:val="en-US"/>
              </w:rPr>
              <w:t>%</w:t>
            </w:r>
          </w:p>
        </w:tc>
      </w:tr>
    </w:tbl>
    <w:p w:rsidR="00AE4632" w:rsidRDefault="00AE4632" w:rsidP="00A45924">
      <w:pPr>
        <w:pStyle w:val="Default"/>
        <w:spacing w:line="360" w:lineRule="auto"/>
        <w:ind w:left="720"/>
        <w:jc w:val="both"/>
        <w:rPr>
          <w:rFonts w:asciiTheme="minorHAnsi" w:hAnsiTheme="minorHAnsi" w:cstheme="minorHAnsi"/>
          <w:b/>
          <w:sz w:val="28"/>
          <w:szCs w:val="28"/>
        </w:rPr>
      </w:pPr>
    </w:p>
    <w:p w:rsidR="00DE7B51" w:rsidRPr="00A45924" w:rsidRDefault="00DE7B51" w:rsidP="00A45924">
      <w:pPr>
        <w:pStyle w:val="Default"/>
        <w:spacing w:line="360" w:lineRule="auto"/>
        <w:ind w:left="720"/>
        <w:jc w:val="both"/>
        <w:rPr>
          <w:rFonts w:asciiTheme="minorHAnsi" w:hAnsiTheme="minorHAnsi" w:cstheme="minorHAnsi"/>
          <w:b/>
          <w:sz w:val="28"/>
          <w:szCs w:val="28"/>
        </w:rPr>
      </w:pPr>
    </w:p>
    <w:p w:rsidR="00A45924" w:rsidRDefault="00A45924" w:rsidP="00A45924">
      <w:pPr>
        <w:pStyle w:val="Default"/>
        <w:numPr>
          <w:ilvl w:val="0"/>
          <w:numId w:val="5"/>
        </w:numPr>
        <w:spacing w:line="360" w:lineRule="auto"/>
        <w:jc w:val="both"/>
        <w:rPr>
          <w:rFonts w:asciiTheme="minorHAnsi" w:hAnsiTheme="minorHAnsi" w:cstheme="minorHAnsi"/>
          <w:b/>
          <w:sz w:val="28"/>
          <w:szCs w:val="28"/>
        </w:rPr>
      </w:pPr>
      <w:r w:rsidRPr="00A45924">
        <w:rPr>
          <w:rFonts w:asciiTheme="minorHAnsi" w:hAnsiTheme="minorHAnsi" w:cstheme="minorHAnsi"/>
          <w:b/>
          <w:sz w:val="28"/>
          <w:szCs w:val="28"/>
        </w:rPr>
        <w:t>Рассчитать показатели использования основных фондо</w:t>
      </w:r>
      <w:r>
        <w:rPr>
          <w:rFonts w:asciiTheme="minorHAnsi" w:hAnsiTheme="minorHAnsi" w:cstheme="minorHAnsi"/>
          <w:b/>
          <w:sz w:val="28"/>
          <w:szCs w:val="28"/>
        </w:rPr>
        <w:t>в</w:t>
      </w:r>
      <w:r w:rsidRPr="00A45924">
        <w:rPr>
          <w:rFonts w:asciiTheme="minorHAnsi" w:hAnsiTheme="minorHAnsi" w:cstheme="minorHAnsi"/>
          <w:b/>
          <w:sz w:val="28"/>
          <w:szCs w:val="28"/>
        </w:rPr>
        <w:t xml:space="preserve"> по формулам и данные занести в таблицу</w:t>
      </w:r>
      <w:r>
        <w:rPr>
          <w:rFonts w:asciiTheme="minorHAnsi" w:hAnsiTheme="minorHAnsi" w:cstheme="minorHAnsi"/>
          <w:b/>
          <w:sz w:val="28"/>
          <w:szCs w:val="28"/>
        </w:rPr>
        <w:t xml:space="preserve"> </w:t>
      </w:r>
    </w:p>
    <w:p w:rsidR="00261D68" w:rsidRDefault="00A45924" w:rsidP="0067487D">
      <w:pPr>
        <w:pStyle w:val="Default"/>
        <w:spacing w:line="360" w:lineRule="auto"/>
        <w:ind w:firstLine="709"/>
        <w:jc w:val="both"/>
        <w:rPr>
          <w:rFonts w:asciiTheme="minorHAnsi" w:hAnsiTheme="minorHAnsi" w:cstheme="minorHAnsi"/>
          <w:sz w:val="28"/>
          <w:szCs w:val="28"/>
        </w:rPr>
      </w:pPr>
      <w:r w:rsidRPr="00A45924">
        <w:rPr>
          <w:rFonts w:asciiTheme="minorHAnsi" w:hAnsiTheme="minorHAnsi" w:cstheme="minorHAnsi"/>
          <w:sz w:val="28"/>
          <w:szCs w:val="28"/>
        </w:rPr>
        <w:t>Вместо значения показателя «стоимость основных фондов на начало года», впишем значение показателя «среднегодовая стоимость основных фондов»</w:t>
      </w:r>
      <w:r w:rsidR="000F3B28">
        <w:rPr>
          <w:rFonts w:asciiTheme="minorHAnsi" w:hAnsiTheme="minorHAnsi" w:cstheme="minorHAnsi"/>
          <w:sz w:val="28"/>
          <w:szCs w:val="28"/>
        </w:rPr>
        <w:t>, что</w:t>
      </w:r>
      <w:r w:rsidRPr="00A45924">
        <w:rPr>
          <w:rFonts w:asciiTheme="minorHAnsi" w:hAnsiTheme="minorHAnsi" w:cstheme="minorHAnsi"/>
          <w:sz w:val="28"/>
          <w:szCs w:val="28"/>
        </w:rPr>
        <w:t>бы не усложнят учебный приме</w:t>
      </w:r>
      <w:r w:rsidR="0067487D">
        <w:rPr>
          <w:rFonts w:asciiTheme="minorHAnsi" w:hAnsiTheme="minorHAnsi" w:cstheme="minorHAnsi"/>
          <w:sz w:val="28"/>
          <w:szCs w:val="28"/>
        </w:rPr>
        <w:t>р</w:t>
      </w:r>
      <w:r w:rsidR="000F3B28">
        <w:rPr>
          <w:rFonts w:asciiTheme="minorHAnsi" w:hAnsiTheme="minorHAnsi" w:cstheme="minorHAnsi"/>
          <w:sz w:val="28"/>
          <w:szCs w:val="28"/>
        </w:rPr>
        <w:t xml:space="preserve">. </w:t>
      </w:r>
    </w:p>
    <w:p w:rsidR="00DE7B51" w:rsidRDefault="00DE7B51" w:rsidP="0067487D">
      <w:pPr>
        <w:pStyle w:val="Default"/>
        <w:spacing w:line="360" w:lineRule="auto"/>
        <w:ind w:firstLine="709"/>
        <w:jc w:val="both"/>
        <w:rPr>
          <w:rFonts w:asciiTheme="minorHAnsi" w:hAnsiTheme="minorHAnsi" w:cstheme="minorHAnsi"/>
          <w:sz w:val="28"/>
          <w:szCs w:val="28"/>
        </w:rPr>
      </w:pPr>
    </w:p>
    <w:p w:rsidR="00DE7B51" w:rsidRDefault="00DE7B51" w:rsidP="0067487D">
      <w:pPr>
        <w:pStyle w:val="Default"/>
        <w:spacing w:line="360" w:lineRule="auto"/>
        <w:ind w:firstLine="709"/>
        <w:jc w:val="both"/>
        <w:rPr>
          <w:rFonts w:asciiTheme="minorHAnsi" w:hAnsiTheme="minorHAnsi" w:cstheme="minorHAnsi"/>
          <w:sz w:val="28"/>
          <w:szCs w:val="28"/>
        </w:rPr>
      </w:pPr>
    </w:p>
    <w:p w:rsidR="000F3B28" w:rsidRPr="00A45924" w:rsidRDefault="000F3B28" w:rsidP="0067487D">
      <w:pPr>
        <w:pStyle w:val="Default"/>
        <w:spacing w:line="360" w:lineRule="auto"/>
        <w:ind w:firstLine="709"/>
        <w:jc w:val="both"/>
        <w:rPr>
          <w:rFonts w:asciiTheme="minorHAnsi" w:hAnsiTheme="minorHAnsi" w:cstheme="minorHAnsi"/>
          <w:sz w:val="28"/>
          <w:szCs w:val="28"/>
        </w:rPr>
      </w:pPr>
    </w:p>
    <w:tbl>
      <w:tblPr>
        <w:tblStyle w:val="af3"/>
        <w:tblW w:w="0" w:type="auto"/>
        <w:tblLook w:val="04A0" w:firstRow="1" w:lastRow="0" w:firstColumn="1" w:lastColumn="0" w:noHBand="0" w:noVBand="1"/>
      </w:tblPr>
      <w:tblGrid>
        <w:gridCol w:w="817"/>
        <w:gridCol w:w="3011"/>
        <w:gridCol w:w="1914"/>
        <w:gridCol w:w="1914"/>
        <w:gridCol w:w="1915"/>
      </w:tblGrid>
      <w:tr w:rsidR="00A45924" w:rsidRPr="00AE4632" w:rsidTr="00A45924">
        <w:tc>
          <w:tcPr>
            <w:tcW w:w="817" w:type="dxa"/>
          </w:tcPr>
          <w:p w:rsidR="00A45924" w:rsidRPr="00AE4632" w:rsidRDefault="00A45924" w:rsidP="00A45924">
            <w:pPr>
              <w:pStyle w:val="Default"/>
              <w:spacing w:line="360" w:lineRule="auto"/>
              <w:jc w:val="both"/>
              <w:rPr>
                <w:rFonts w:asciiTheme="minorHAnsi" w:hAnsiTheme="minorHAnsi" w:cstheme="minorHAnsi"/>
              </w:rPr>
            </w:pPr>
            <w:r w:rsidRPr="00AE4632">
              <w:rPr>
                <w:rFonts w:asciiTheme="minorHAnsi" w:hAnsiTheme="minorHAnsi" w:cstheme="minorHAnsi"/>
              </w:rPr>
              <w:t>№ п/п</w:t>
            </w:r>
          </w:p>
        </w:tc>
        <w:tc>
          <w:tcPr>
            <w:tcW w:w="3011" w:type="dxa"/>
          </w:tcPr>
          <w:p w:rsidR="00A45924" w:rsidRPr="00AE4632" w:rsidRDefault="00A45924" w:rsidP="00A45924">
            <w:pPr>
              <w:pStyle w:val="Default"/>
              <w:spacing w:line="360" w:lineRule="auto"/>
              <w:jc w:val="both"/>
              <w:rPr>
                <w:rFonts w:asciiTheme="minorHAnsi" w:hAnsiTheme="minorHAnsi" w:cstheme="minorHAnsi"/>
              </w:rPr>
            </w:pPr>
            <w:r w:rsidRPr="00AE4632">
              <w:rPr>
                <w:rFonts w:asciiTheme="minorHAnsi" w:hAnsiTheme="minorHAnsi" w:cstheme="minorHAnsi"/>
              </w:rPr>
              <w:t>Показатели</w:t>
            </w:r>
          </w:p>
        </w:tc>
        <w:tc>
          <w:tcPr>
            <w:tcW w:w="1914" w:type="dxa"/>
          </w:tcPr>
          <w:p w:rsidR="00A45924" w:rsidRPr="00AE4632" w:rsidRDefault="00A45924" w:rsidP="00A45924">
            <w:pPr>
              <w:pStyle w:val="Default"/>
              <w:spacing w:line="360" w:lineRule="auto"/>
              <w:jc w:val="both"/>
              <w:rPr>
                <w:rFonts w:asciiTheme="minorHAnsi" w:hAnsiTheme="minorHAnsi" w:cstheme="minorHAnsi"/>
              </w:rPr>
            </w:pPr>
            <w:r w:rsidRPr="00AE4632">
              <w:rPr>
                <w:rFonts w:asciiTheme="minorHAnsi" w:hAnsiTheme="minorHAnsi" w:cstheme="minorHAnsi"/>
              </w:rPr>
              <w:t>Обозначения</w:t>
            </w:r>
          </w:p>
        </w:tc>
        <w:tc>
          <w:tcPr>
            <w:tcW w:w="1914" w:type="dxa"/>
          </w:tcPr>
          <w:p w:rsidR="00A45924" w:rsidRPr="00AE4632" w:rsidRDefault="00A45924" w:rsidP="00A45924">
            <w:pPr>
              <w:pStyle w:val="Default"/>
              <w:spacing w:line="360" w:lineRule="auto"/>
              <w:jc w:val="both"/>
              <w:rPr>
                <w:rFonts w:asciiTheme="minorHAnsi" w:hAnsiTheme="minorHAnsi" w:cstheme="minorHAnsi"/>
              </w:rPr>
            </w:pPr>
            <w:r w:rsidRPr="00AE4632">
              <w:rPr>
                <w:rFonts w:asciiTheme="minorHAnsi" w:hAnsiTheme="minorHAnsi" w:cstheme="minorHAnsi"/>
              </w:rPr>
              <w:t>Текущий год</w:t>
            </w:r>
            <w:r w:rsidR="000F3B28" w:rsidRPr="00AE4632">
              <w:rPr>
                <w:rFonts w:asciiTheme="minorHAnsi" w:hAnsiTheme="minorHAnsi" w:cstheme="minorHAnsi"/>
              </w:rPr>
              <w:t xml:space="preserve"> (</w:t>
            </w:r>
            <w:proofErr w:type="spellStart"/>
            <w:r w:rsidR="000F3B28" w:rsidRPr="00AE4632">
              <w:rPr>
                <w:rFonts w:asciiTheme="minorHAnsi" w:hAnsiTheme="minorHAnsi" w:cstheme="minorHAnsi"/>
              </w:rPr>
              <w:t>т.р</w:t>
            </w:r>
            <w:proofErr w:type="spellEnd"/>
            <w:r w:rsidR="000F3B28" w:rsidRPr="00AE4632">
              <w:rPr>
                <w:rFonts w:asciiTheme="minorHAnsi" w:hAnsiTheme="minorHAnsi" w:cstheme="minorHAnsi"/>
              </w:rPr>
              <w:t>.)</w:t>
            </w:r>
          </w:p>
        </w:tc>
        <w:tc>
          <w:tcPr>
            <w:tcW w:w="1915" w:type="dxa"/>
          </w:tcPr>
          <w:p w:rsidR="00A45924" w:rsidRPr="00AE4632" w:rsidRDefault="00A45924" w:rsidP="00A45924">
            <w:pPr>
              <w:pStyle w:val="Default"/>
              <w:spacing w:line="360" w:lineRule="auto"/>
              <w:jc w:val="both"/>
              <w:rPr>
                <w:rFonts w:asciiTheme="minorHAnsi" w:hAnsiTheme="minorHAnsi" w:cstheme="minorHAnsi"/>
              </w:rPr>
            </w:pPr>
            <w:r w:rsidRPr="00AE4632">
              <w:rPr>
                <w:rFonts w:asciiTheme="minorHAnsi" w:hAnsiTheme="minorHAnsi" w:cstheme="minorHAnsi"/>
              </w:rPr>
              <w:t>Плановый год</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 xml:space="preserve"> 1</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 xml:space="preserve">Среднегодовая стоимость </w:t>
            </w:r>
            <w:r w:rsidRPr="00AE4632">
              <w:rPr>
                <w:rFonts w:asciiTheme="minorHAnsi" w:hAnsiTheme="minorHAnsi" w:cstheme="minorHAnsi"/>
              </w:rPr>
              <w:lastRenderedPageBreak/>
              <w:t>ОФ</w:t>
            </w:r>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lastRenderedPageBreak/>
              <w:t>Sср</w:t>
            </w:r>
            <w:proofErr w:type="spellEnd"/>
            <w:r w:rsidRPr="00AE4632">
              <w:rPr>
                <w:rFonts w:asciiTheme="minorHAnsi" w:hAnsiTheme="minorHAnsi" w:cstheme="minorHAnsi"/>
              </w:rPr>
              <w:t>.</w:t>
            </w:r>
          </w:p>
        </w:tc>
        <w:tc>
          <w:tcPr>
            <w:tcW w:w="1914" w:type="dxa"/>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 xml:space="preserve">Данные из </w:t>
            </w:r>
            <w:r w:rsidRPr="00AE4632">
              <w:rPr>
                <w:rFonts w:asciiTheme="minorHAnsi" w:hAnsiTheme="minorHAnsi" w:cstheme="minorHAnsi"/>
              </w:rPr>
              <w:lastRenderedPageBreak/>
              <w:t>п</w:t>
            </w:r>
            <w:r w:rsidR="005536CB" w:rsidRPr="00AE4632">
              <w:rPr>
                <w:rFonts w:asciiTheme="minorHAnsi" w:hAnsiTheme="minorHAnsi" w:cstheme="minorHAnsi"/>
              </w:rPr>
              <w:t>редыдущей задачи (например, 750</w:t>
            </w:r>
            <w:r w:rsidRPr="00AE4632">
              <w:rPr>
                <w:rFonts w:asciiTheme="minorHAnsi" w:hAnsiTheme="minorHAnsi" w:cstheme="minorHAnsi"/>
              </w:rPr>
              <w:t xml:space="preserve">) </w:t>
            </w:r>
          </w:p>
        </w:tc>
        <w:tc>
          <w:tcPr>
            <w:tcW w:w="1915" w:type="dxa"/>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lastRenderedPageBreak/>
              <w:t xml:space="preserve">110% от </w:t>
            </w:r>
            <w:proofErr w:type="spellStart"/>
            <w:r w:rsidRPr="00AE4632">
              <w:rPr>
                <w:rFonts w:asciiTheme="minorHAnsi" w:hAnsiTheme="minorHAnsi" w:cstheme="minorHAnsi"/>
              </w:rPr>
              <w:t>Sср</w:t>
            </w:r>
            <w:proofErr w:type="spellEnd"/>
            <w:r w:rsidRPr="00AE4632">
              <w:rPr>
                <w:rFonts w:asciiTheme="minorHAnsi" w:hAnsiTheme="minorHAnsi" w:cstheme="minorHAnsi"/>
              </w:rPr>
              <w:t xml:space="preserve">, </w:t>
            </w:r>
            <w:r w:rsidRPr="00AE4632">
              <w:rPr>
                <w:rFonts w:asciiTheme="minorHAnsi" w:hAnsiTheme="minorHAnsi" w:cstheme="minorHAnsi"/>
              </w:rPr>
              <w:lastRenderedPageBreak/>
              <w:t xml:space="preserve">т.е. </w:t>
            </w:r>
          </w:p>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750*1,1</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lastRenderedPageBreak/>
              <w:t>2</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Стоимость нового оборудования</w:t>
            </w:r>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Sнов</w:t>
            </w:r>
            <w:proofErr w:type="spellEnd"/>
          </w:p>
        </w:tc>
        <w:tc>
          <w:tcPr>
            <w:tcW w:w="1914" w:type="dxa"/>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 xml:space="preserve">150 </w:t>
            </w:r>
          </w:p>
        </w:tc>
        <w:tc>
          <w:tcPr>
            <w:tcW w:w="1915" w:type="dxa"/>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200 (</w:t>
            </w:r>
            <w:proofErr w:type="spellStart"/>
            <w:r w:rsidRPr="00AE4632">
              <w:rPr>
                <w:rFonts w:asciiTheme="minorHAnsi" w:hAnsiTheme="minorHAnsi" w:cstheme="minorHAnsi"/>
              </w:rPr>
              <w:t>пл</w:t>
            </w:r>
            <w:proofErr w:type="spellEnd"/>
            <w:r w:rsidRPr="00AE4632">
              <w:rPr>
                <w:rFonts w:asciiTheme="minorHAnsi" w:hAnsiTheme="minorHAnsi" w:cstheme="minorHAnsi"/>
              </w:rPr>
              <w:t>)</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3</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 xml:space="preserve">Стоимость выбывшего </w:t>
            </w:r>
            <w:proofErr w:type="spellStart"/>
            <w:r w:rsidRPr="00AE4632">
              <w:rPr>
                <w:rFonts w:asciiTheme="minorHAnsi" w:hAnsiTheme="minorHAnsi" w:cstheme="minorHAnsi"/>
              </w:rPr>
              <w:t>оборудов</w:t>
            </w:r>
            <w:proofErr w:type="spellEnd"/>
            <w:r w:rsidRPr="00AE4632">
              <w:rPr>
                <w:rFonts w:asciiTheme="minorHAnsi" w:hAnsiTheme="minorHAnsi" w:cstheme="minorHAnsi"/>
              </w:rPr>
              <w:t>.</w:t>
            </w:r>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Sвыб</w:t>
            </w:r>
            <w:proofErr w:type="spellEnd"/>
          </w:p>
        </w:tc>
        <w:tc>
          <w:tcPr>
            <w:tcW w:w="1914" w:type="dxa"/>
          </w:tcPr>
          <w:p w:rsidR="000F3B28" w:rsidRPr="00AE4632" w:rsidRDefault="005536CB" w:rsidP="0067487D">
            <w:pPr>
              <w:pStyle w:val="Default"/>
              <w:rPr>
                <w:rFonts w:asciiTheme="minorHAnsi" w:hAnsiTheme="minorHAnsi" w:cstheme="minorHAnsi"/>
              </w:rPr>
            </w:pPr>
            <w:r w:rsidRPr="00AE4632">
              <w:rPr>
                <w:rFonts w:asciiTheme="minorHAnsi" w:hAnsiTheme="minorHAnsi" w:cstheme="minorHAnsi"/>
              </w:rPr>
              <w:t>100</w:t>
            </w:r>
          </w:p>
        </w:tc>
        <w:tc>
          <w:tcPr>
            <w:tcW w:w="1915" w:type="dxa"/>
          </w:tcPr>
          <w:p w:rsidR="000F3B28" w:rsidRPr="00AE4632" w:rsidRDefault="005536CB" w:rsidP="0067487D">
            <w:pPr>
              <w:pStyle w:val="Default"/>
              <w:rPr>
                <w:rFonts w:asciiTheme="minorHAnsi" w:hAnsiTheme="minorHAnsi" w:cstheme="minorHAnsi"/>
              </w:rPr>
            </w:pPr>
            <w:r w:rsidRPr="00AE4632">
              <w:rPr>
                <w:rFonts w:asciiTheme="minorHAnsi" w:hAnsiTheme="minorHAnsi" w:cstheme="minorHAnsi"/>
              </w:rPr>
              <w:t>110 (</w:t>
            </w:r>
            <w:proofErr w:type="spellStart"/>
            <w:r w:rsidRPr="00AE4632">
              <w:rPr>
                <w:rFonts w:asciiTheme="minorHAnsi" w:hAnsiTheme="minorHAnsi" w:cstheme="minorHAnsi"/>
              </w:rPr>
              <w:t>пл</w:t>
            </w:r>
            <w:proofErr w:type="spellEnd"/>
            <w:r w:rsidRPr="00AE4632">
              <w:rPr>
                <w:rFonts w:asciiTheme="minorHAnsi" w:hAnsiTheme="minorHAnsi" w:cstheme="minorHAnsi"/>
              </w:rPr>
              <w:t>)</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4</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Среднесписочная численность работников в течение года</w:t>
            </w:r>
          </w:p>
        </w:tc>
        <w:tc>
          <w:tcPr>
            <w:tcW w:w="1914"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N</w:t>
            </w:r>
          </w:p>
        </w:tc>
        <w:tc>
          <w:tcPr>
            <w:tcW w:w="1914" w:type="dxa"/>
          </w:tcPr>
          <w:p w:rsidR="000F3B28" w:rsidRPr="00AE4632" w:rsidRDefault="005536CB" w:rsidP="0067487D">
            <w:pPr>
              <w:pStyle w:val="Default"/>
              <w:rPr>
                <w:rFonts w:asciiTheme="minorHAnsi" w:hAnsiTheme="minorHAnsi" w:cstheme="minorHAnsi"/>
              </w:rPr>
            </w:pPr>
            <w:r w:rsidRPr="00AE4632">
              <w:rPr>
                <w:rFonts w:asciiTheme="minorHAnsi" w:hAnsiTheme="minorHAnsi" w:cstheme="minorHAnsi"/>
              </w:rPr>
              <w:t>475 чел</w:t>
            </w:r>
          </w:p>
        </w:tc>
        <w:tc>
          <w:tcPr>
            <w:tcW w:w="1915" w:type="dxa"/>
          </w:tcPr>
          <w:p w:rsidR="000F3B28" w:rsidRPr="00AE4632" w:rsidRDefault="005536CB" w:rsidP="0067487D">
            <w:pPr>
              <w:pStyle w:val="Default"/>
              <w:rPr>
                <w:rFonts w:asciiTheme="minorHAnsi" w:hAnsiTheme="minorHAnsi" w:cstheme="minorHAnsi"/>
              </w:rPr>
            </w:pPr>
            <w:r w:rsidRPr="00AE4632">
              <w:rPr>
                <w:rFonts w:asciiTheme="minorHAnsi" w:hAnsiTheme="minorHAnsi" w:cstheme="minorHAnsi"/>
              </w:rPr>
              <w:t>450 (</w:t>
            </w:r>
            <w:proofErr w:type="spellStart"/>
            <w:r w:rsidRPr="00AE4632">
              <w:rPr>
                <w:rFonts w:asciiTheme="minorHAnsi" w:hAnsiTheme="minorHAnsi" w:cstheme="minorHAnsi"/>
              </w:rPr>
              <w:t>пл</w:t>
            </w:r>
            <w:proofErr w:type="spellEnd"/>
            <w:r w:rsidRPr="00AE4632">
              <w:rPr>
                <w:rFonts w:asciiTheme="minorHAnsi" w:hAnsiTheme="minorHAnsi" w:cstheme="minorHAnsi"/>
              </w:rPr>
              <w:t>)</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5</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Объём работ в денежном выражении</w:t>
            </w:r>
          </w:p>
        </w:tc>
        <w:tc>
          <w:tcPr>
            <w:tcW w:w="1914"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С</w:t>
            </w:r>
          </w:p>
        </w:tc>
        <w:tc>
          <w:tcPr>
            <w:tcW w:w="1914" w:type="dxa"/>
          </w:tcPr>
          <w:p w:rsidR="000F3B28" w:rsidRPr="00AE4632" w:rsidRDefault="005536CB" w:rsidP="0067487D">
            <w:pPr>
              <w:pStyle w:val="Default"/>
              <w:rPr>
                <w:rFonts w:asciiTheme="minorHAnsi" w:hAnsiTheme="minorHAnsi" w:cstheme="minorHAnsi"/>
              </w:rPr>
            </w:pPr>
            <w:r w:rsidRPr="00AE4632">
              <w:rPr>
                <w:rFonts w:asciiTheme="minorHAnsi" w:hAnsiTheme="minorHAnsi" w:cstheme="minorHAnsi"/>
              </w:rPr>
              <w:t>1000 млн</w:t>
            </w:r>
          </w:p>
        </w:tc>
        <w:tc>
          <w:tcPr>
            <w:tcW w:w="1915" w:type="dxa"/>
          </w:tcPr>
          <w:p w:rsidR="005536CB" w:rsidRPr="00AE4632" w:rsidRDefault="005536CB" w:rsidP="0067487D">
            <w:pPr>
              <w:pStyle w:val="Default"/>
              <w:rPr>
                <w:rFonts w:asciiTheme="minorHAnsi" w:hAnsiTheme="minorHAnsi" w:cstheme="minorHAnsi"/>
              </w:rPr>
            </w:pPr>
            <w:r w:rsidRPr="00AE4632">
              <w:rPr>
                <w:rFonts w:asciiTheme="minorHAnsi" w:hAnsiTheme="minorHAnsi" w:cstheme="minorHAnsi"/>
              </w:rPr>
              <w:t>1100 (110</w:t>
            </w:r>
            <w:r w:rsidRPr="00AE4632">
              <w:rPr>
                <w:rFonts w:asciiTheme="minorHAnsi" w:hAnsiTheme="minorHAnsi" w:cstheme="minorHAnsi"/>
              </w:rPr>
              <w:br/>
              <w:t>%)</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6</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Фондоотдача</w:t>
            </w:r>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Фо</w:t>
            </w:r>
            <w:proofErr w:type="spellEnd"/>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7</w:t>
            </w:r>
          </w:p>
        </w:tc>
        <w:tc>
          <w:tcPr>
            <w:tcW w:w="3011"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Фондоёмкость</w:t>
            </w:r>
            <w:proofErr w:type="spellEnd"/>
          </w:p>
        </w:tc>
        <w:tc>
          <w:tcPr>
            <w:tcW w:w="1914"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Фе</w:t>
            </w:r>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8</w:t>
            </w:r>
          </w:p>
        </w:tc>
        <w:tc>
          <w:tcPr>
            <w:tcW w:w="3011"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Фондовооружённость</w:t>
            </w:r>
            <w:proofErr w:type="spellEnd"/>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Фв</w:t>
            </w:r>
            <w:proofErr w:type="spellEnd"/>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9</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Коэффициент обновления ОФ</w:t>
            </w:r>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Коб</w:t>
            </w:r>
            <w:proofErr w:type="spellEnd"/>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0F3B28" w:rsidRPr="00AE4632" w:rsidTr="000F3B28">
        <w:tc>
          <w:tcPr>
            <w:tcW w:w="817" w:type="dxa"/>
          </w:tcPr>
          <w:p w:rsidR="000F3B28" w:rsidRPr="00AE4632" w:rsidRDefault="005536CB" w:rsidP="00A45924">
            <w:pPr>
              <w:pStyle w:val="Default"/>
              <w:spacing w:line="360" w:lineRule="auto"/>
              <w:jc w:val="both"/>
              <w:rPr>
                <w:rFonts w:asciiTheme="minorHAnsi" w:hAnsiTheme="minorHAnsi" w:cstheme="minorHAnsi"/>
              </w:rPr>
            </w:pPr>
            <w:r w:rsidRPr="00AE4632">
              <w:rPr>
                <w:rFonts w:asciiTheme="minorHAnsi" w:hAnsiTheme="minorHAnsi" w:cstheme="minorHAnsi"/>
              </w:rPr>
              <w:t>10</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Коэффициент выбытия ОФ</w:t>
            </w:r>
          </w:p>
        </w:tc>
        <w:tc>
          <w:tcPr>
            <w:tcW w:w="1914" w:type="dxa"/>
            <w:vAlign w:val="center"/>
          </w:tcPr>
          <w:p w:rsidR="000F3B28" w:rsidRPr="00AE4632" w:rsidRDefault="000F3B28" w:rsidP="0067487D">
            <w:pPr>
              <w:pStyle w:val="Default"/>
              <w:rPr>
                <w:rFonts w:asciiTheme="minorHAnsi" w:hAnsiTheme="minorHAnsi" w:cstheme="minorHAnsi"/>
              </w:rPr>
            </w:pPr>
            <w:proofErr w:type="spellStart"/>
            <w:r w:rsidRPr="00AE4632">
              <w:rPr>
                <w:rFonts w:asciiTheme="minorHAnsi" w:hAnsiTheme="minorHAnsi" w:cstheme="minorHAnsi"/>
              </w:rPr>
              <w:t>Квыб</w:t>
            </w:r>
            <w:proofErr w:type="spellEnd"/>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1</w:t>
            </w:r>
            <w:r w:rsidR="005536CB" w:rsidRPr="00AE4632">
              <w:rPr>
                <w:rFonts w:asciiTheme="minorHAnsi" w:hAnsiTheme="minorHAnsi" w:cstheme="minorHAnsi"/>
              </w:rPr>
              <w:t>1</w:t>
            </w:r>
          </w:p>
        </w:tc>
        <w:tc>
          <w:tcPr>
            <w:tcW w:w="3011"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Коэффициент прироста ОФ</w:t>
            </w:r>
          </w:p>
        </w:tc>
        <w:tc>
          <w:tcPr>
            <w:tcW w:w="1914" w:type="dxa"/>
            <w:vAlign w:val="center"/>
          </w:tcPr>
          <w:p w:rsidR="000F3B28" w:rsidRPr="00AE4632" w:rsidRDefault="000F3B28" w:rsidP="0067487D">
            <w:pPr>
              <w:pStyle w:val="Default"/>
              <w:rPr>
                <w:rFonts w:asciiTheme="minorHAnsi" w:hAnsiTheme="minorHAnsi" w:cstheme="minorHAnsi"/>
              </w:rPr>
            </w:pPr>
            <w:r w:rsidRPr="00AE4632">
              <w:rPr>
                <w:rFonts w:asciiTheme="minorHAnsi" w:hAnsiTheme="minorHAnsi" w:cstheme="minorHAnsi"/>
              </w:rPr>
              <w:t>Крост</w:t>
            </w:r>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5536CB" w:rsidRPr="00AE4632" w:rsidTr="008113E6">
        <w:tc>
          <w:tcPr>
            <w:tcW w:w="817" w:type="dxa"/>
          </w:tcPr>
          <w:p w:rsidR="005536CB" w:rsidRPr="00AE4632" w:rsidRDefault="005536CB" w:rsidP="00A45924">
            <w:pPr>
              <w:pStyle w:val="Default"/>
              <w:spacing w:line="360" w:lineRule="auto"/>
              <w:jc w:val="both"/>
              <w:rPr>
                <w:rFonts w:asciiTheme="minorHAnsi" w:hAnsiTheme="minorHAnsi" w:cstheme="minorHAnsi"/>
              </w:rPr>
            </w:pPr>
            <w:r w:rsidRPr="00AE4632">
              <w:rPr>
                <w:rFonts w:asciiTheme="minorHAnsi" w:hAnsiTheme="minorHAnsi" w:cstheme="minorHAnsi"/>
              </w:rPr>
              <w:t>12</w:t>
            </w:r>
          </w:p>
        </w:tc>
        <w:tc>
          <w:tcPr>
            <w:tcW w:w="3011" w:type="dxa"/>
            <w:vAlign w:val="center"/>
          </w:tcPr>
          <w:p w:rsidR="005536CB" w:rsidRPr="00AE4632" w:rsidRDefault="005536CB" w:rsidP="0067487D">
            <w:pPr>
              <w:pStyle w:val="Default"/>
              <w:rPr>
                <w:rFonts w:asciiTheme="minorHAnsi" w:hAnsiTheme="minorHAnsi" w:cstheme="minorHAnsi"/>
              </w:rPr>
            </w:pPr>
            <w:r w:rsidRPr="00AE4632">
              <w:rPr>
                <w:rFonts w:asciiTheme="minorHAnsi" w:hAnsiTheme="minorHAnsi" w:cstheme="minorHAnsi"/>
              </w:rPr>
              <w:t xml:space="preserve">Фактическое время работы оборудования </w:t>
            </w:r>
          </w:p>
        </w:tc>
        <w:tc>
          <w:tcPr>
            <w:tcW w:w="1914" w:type="dxa"/>
            <w:vAlign w:val="center"/>
          </w:tcPr>
          <w:p w:rsidR="005536CB" w:rsidRPr="00AE4632" w:rsidRDefault="005536CB" w:rsidP="0067487D">
            <w:pPr>
              <w:pStyle w:val="Default"/>
              <w:rPr>
                <w:rFonts w:asciiTheme="minorHAnsi" w:hAnsiTheme="minorHAnsi" w:cstheme="minorHAnsi"/>
              </w:rPr>
            </w:pPr>
            <w:proofErr w:type="spellStart"/>
            <w:r w:rsidRPr="00AE4632">
              <w:rPr>
                <w:rFonts w:asciiTheme="minorHAnsi" w:hAnsiTheme="minorHAnsi" w:cstheme="minorHAnsi"/>
              </w:rPr>
              <w:t>Тф</w:t>
            </w:r>
            <w:proofErr w:type="spellEnd"/>
          </w:p>
        </w:tc>
        <w:tc>
          <w:tcPr>
            <w:tcW w:w="3829" w:type="dxa"/>
            <w:gridSpan w:val="2"/>
          </w:tcPr>
          <w:p w:rsidR="005536CB" w:rsidRPr="00AE4632" w:rsidRDefault="005536CB" w:rsidP="0067487D">
            <w:pPr>
              <w:pStyle w:val="Default"/>
              <w:rPr>
                <w:rFonts w:asciiTheme="minorHAnsi" w:hAnsiTheme="minorHAnsi" w:cstheme="minorHAnsi"/>
              </w:rPr>
            </w:pPr>
            <w:r w:rsidRPr="00AE4632">
              <w:rPr>
                <w:rFonts w:asciiTheme="minorHAnsi" w:hAnsiTheme="minorHAnsi" w:cstheme="minorHAnsi"/>
              </w:rPr>
              <w:t>46 смен в месяц</w:t>
            </w:r>
          </w:p>
        </w:tc>
      </w:tr>
      <w:tr w:rsidR="005536CB" w:rsidRPr="00AE4632" w:rsidTr="008113E6">
        <w:tc>
          <w:tcPr>
            <w:tcW w:w="817" w:type="dxa"/>
          </w:tcPr>
          <w:p w:rsidR="005536CB" w:rsidRPr="00AE4632" w:rsidRDefault="005536CB" w:rsidP="00A45924">
            <w:pPr>
              <w:pStyle w:val="Default"/>
              <w:spacing w:line="360" w:lineRule="auto"/>
              <w:jc w:val="both"/>
              <w:rPr>
                <w:rFonts w:asciiTheme="minorHAnsi" w:hAnsiTheme="minorHAnsi" w:cstheme="minorHAnsi"/>
              </w:rPr>
            </w:pPr>
            <w:r w:rsidRPr="00AE4632">
              <w:rPr>
                <w:rFonts w:asciiTheme="minorHAnsi" w:hAnsiTheme="minorHAnsi" w:cstheme="minorHAnsi"/>
              </w:rPr>
              <w:t>13</w:t>
            </w:r>
          </w:p>
        </w:tc>
        <w:tc>
          <w:tcPr>
            <w:tcW w:w="3011" w:type="dxa"/>
            <w:vAlign w:val="center"/>
          </w:tcPr>
          <w:p w:rsidR="005536CB" w:rsidRPr="00AE4632" w:rsidRDefault="005536CB" w:rsidP="0067487D">
            <w:pPr>
              <w:pStyle w:val="Default"/>
              <w:rPr>
                <w:rFonts w:asciiTheme="minorHAnsi" w:hAnsiTheme="minorHAnsi" w:cstheme="minorHAnsi"/>
              </w:rPr>
            </w:pPr>
            <w:r w:rsidRPr="00AE4632">
              <w:rPr>
                <w:rFonts w:asciiTheme="minorHAnsi" w:hAnsiTheme="minorHAnsi" w:cstheme="minorHAnsi"/>
              </w:rPr>
              <w:t xml:space="preserve">Плановое время работы оборудования </w:t>
            </w:r>
          </w:p>
        </w:tc>
        <w:tc>
          <w:tcPr>
            <w:tcW w:w="1914" w:type="dxa"/>
            <w:vAlign w:val="center"/>
          </w:tcPr>
          <w:p w:rsidR="005536CB" w:rsidRPr="00AE4632" w:rsidRDefault="005536CB" w:rsidP="0067487D">
            <w:pPr>
              <w:pStyle w:val="Default"/>
              <w:rPr>
                <w:rFonts w:asciiTheme="minorHAnsi" w:hAnsiTheme="minorHAnsi" w:cstheme="minorHAnsi"/>
              </w:rPr>
            </w:pPr>
            <w:proofErr w:type="spellStart"/>
            <w:r w:rsidRPr="00AE4632">
              <w:rPr>
                <w:rFonts w:asciiTheme="minorHAnsi" w:hAnsiTheme="minorHAnsi" w:cstheme="minorHAnsi"/>
              </w:rPr>
              <w:t>Тп</w:t>
            </w:r>
            <w:proofErr w:type="spellEnd"/>
          </w:p>
        </w:tc>
        <w:tc>
          <w:tcPr>
            <w:tcW w:w="3829" w:type="dxa"/>
            <w:gridSpan w:val="2"/>
          </w:tcPr>
          <w:p w:rsidR="005536CB" w:rsidRPr="00AE4632" w:rsidRDefault="005536CB" w:rsidP="0067487D">
            <w:pPr>
              <w:pStyle w:val="Default"/>
              <w:rPr>
                <w:rFonts w:asciiTheme="minorHAnsi" w:hAnsiTheme="minorHAnsi" w:cstheme="minorHAnsi"/>
              </w:rPr>
            </w:pPr>
            <w:r w:rsidRPr="00AE4632">
              <w:rPr>
                <w:rFonts w:asciiTheme="minorHAnsi" w:hAnsiTheme="minorHAnsi" w:cstheme="minorHAnsi"/>
              </w:rPr>
              <w:t>50 смен</w:t>
            </w:r>
          </w:p>
        </w:tc>
      </w:tr>
      <w:tr w:rsidR="000F3B28" w:rsidRPr="00AE4632" w:rsidTr="000F3B28">
        <w:tc>
          <w:tcPr>
            <w:tcW w:w="817" w:type="dxa"/>
          </w:tcPr>
          <w:p w:rsidR="000F3B28" w:rsidRPr="00AE4632" w:rsidRDefault="000F3B28" w:rsidP="00A45924">
            <w:pPr>
              <w:pStyle w:val="Default"/>
              <w:spacing w:line="360" w:lineRule="auto"/>
              <w:jc w:val="both"/>
              <w:rPr>
                <w:rFonts w:asciiTheme="minorHAnsi" w:hAnsiTheme="minorHAnsi" w:cstheme="minorHAnsi"/>
              </w:rPr>
            </w:pPr>
            <w:r w:rsidRPr="00AE4632">
              <w:rPr>
                <w:rFonts w:asciiTheme="minorHAnsi" w:hAnsiTheme="minorHAnsi" w:cstheme="minorHAnsi"/>
              </w:rPr>
              <w:t>14</w:t>
            </w:r>
          </w:p>
        </w:tc>
        <w:tc>
          <w:tcPr>
            <w:tcW w:w="3011" w:type="dxa"/>
            <w:vAlign w:val="center"/>
          </w:tcPr>
          <w:p w:rsidR="000F3B28" w:rsidRPr="00AE4632" w:rsidRDefault="005536CB" w:rsidP="0067487D">
            <w:pPr>
              <w:pStyle w:val="Default"/>
              <w:rPr>
                <w:rFonts w:asciiTheme="minorHAnsi" w:hAnsiTheme="minorHAnsi" w:cstheme="minorHAnsi"/>
              </w:rPr>
            </w:pPr>
            <w:proofErr w:type="spellStart"/>
            <w:r w:rsidRPr="00AE4632">
              <w:rPr>
                <w:rFonts w:asciiTheme="minorHAnsi" w:hAnsiTheme="minorHAnsi" w:cstheme="minorHAnsi"/>
              </w:rPr>
              <w:t>Коэф</w:t>
            </w:r>
            <w:proofErr w:type="spellEnd"/>
            <w:r w:rsidRPr="00AE4632">
              <w:rPr>
                <w:rFonts w:asciiTheme="minorHAnsi" w:hAnsiTheme="minorHAnsi" w:cstheme="minorHAnsi"/>
              </w:rPr>
              <w:t>. экстенсивности</w:t>
            </w:r>
          </w:p>
        </w:tc>
        <w:tc>
          <w:tcPr>
            <w:tcW w:w="1914" w:type="dxa"/>
            <w:vAlign w:val="center"/>
          </w:tcPr>
          <w:p w:rsidR="000F3B28" w:rsidRPr="00AE4632" w:rsidRDefault="0067487D" w:rsidP="0067487D">
            <w:pPr>
              <w:pStyle w:val="Default"/>
              <w:rPr>
                <w:rFonts w:asciiTheme="minorHAnsi" w:hAnsiTheme="minorHAnsi" w:cstheme="minorHAnsi"/>
              </w:rPr>
            </w:pPr>
            <w:proofErr w:type="spellStart"/>
            <w:r w:rsidRPr="00AE4632">
              <w:rPr>
                <w:rFonts w:asciiTheme="minorHAnsi" w:hAnsiTheme="minorHAnsi" w:cstheme="minorHAnsi"/>
              </w:rPr>
              <w:t>Kэ</w:t>
            </w:r>
            <w:proofErr w:type="spellEnd"/>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67487D" w:rsidRPr="00AE4632" w:rsidTr="008113E6">
        <w:tc>
          <w:tcPr>
            <w:tcW w:w="817" w:type="dxa"/>
          </w:tcPr>
          <w:p w:rsidR="0067487D" w:rsidRPr="00AE4632" w:rsidRDefault="0067487D" w:rsidP="00A45924">
            <w:pPr>
              <w:pStyle w:val="Default"/>
              <w:spacing w:line="360" w:lineRule="auto"/>
              <w:jc w:val="both"/>
              <w:rPr>
                <w:rFonts w:asciiTheme="minorHAnsi" w:hAnsiTheme="minorHAnsi" w:cstheme="minorHAnsi"/>
              </w:rPr>
            </w:pPr>
            <w:r w:rsidRPr="00AE4632">
              <w:rPr>
                <w:rFonts w:asciiTheme="minorHAnsi" w:hAnsiTheme="minorHAnsi" w:cstheme="minorHAnsi"/>
              </w:rPr>
              <w:t>15</w:t>
            </w:r>
          </w:p>
        </w:tc>
        <w:tc>
          <w:tcPr>
            <w:tcW w:w="3011" w:type="dxa"/>
            <w:vAlign w:val="center"/>
          </w:tcPr>
          <w:p w:rsidR="0067487D" w:rsidRPr="00AE4632" w:rsidRDefault="0067487D" w:rsidP="0067487D">
            <w:pPr>
              <w:pStyle w:val="Default"/>
              <w:rPr>
                <w:rFonts w:asciiTheme="minorHAnsi" w:hAnsiTheme="minorHAnsi" w:cstheme="minorHAnsi"/>
              </w:rPr>
            </w:pPr>
            <w:r w:rsidRPr="00AE4632">
              <w:rPr>
                <w:rFonts w:asciiTheme="minorHAnsi" w:hAnsiTheme="minorHAnsi" w:cstheme="minorHAnsi"/>
              </w:rPr>
              <w:t xml:space="preserve">Фактический </w:t>
            </w:r>
            <w:r w:rsidR="007558AD" w:rsidRPr="00AE4632">
              <w:rPr>
                <w:rFonts w:asciiTheme="minorHAnsi" w:hAnsiTheme="minorHAnsi" w:cstheme="minorHAnsi"/>
              </w:rPr>
              <w:t>объ</w:t>
            </w:r>
            <w:r w:rsidRPr="00AE4632">
              <w:rPr>
                <w:rFonts w:asciiTheme="minorHAnsi" w:hAnsiTheme="minorHAnsi" w:cstheme="minorHAnsi"/>
              </w:rPr>
              <w:t>ем  работ</w:t>
            </w:r>
          </w:p>
        </w:tc>
        <w:tc>
          <w:tcPr>
            <w:tcW w:w="1914" w:type="dxa"/>
            <w:vAlign w:val="center"/>
          </w:tcPr>
          <w:p w:rsidR="0067487D" w:rsidRPr="00AE4632" w:rsidRDefault="0067487D" w:rsidP="0067487D">
            <w:pPr>
              <w:pStyle w:val="Default"/>
              <w:rPr>
                <w:rFonts w:asciiTheme="minorHAnsi" w:hAnsiTheme="minorHAnsi" w:cstheme="minorHAnsi"/>
              </w:rPr>
            </w:pPr>
            <w:r w:rsidRPr="00AE4632">
              <w:rPr>
                <w:rFonts w:asciiTheme="minorHAnsi" w:hAnsiTheme="minorHAnsi" w:cstheme="minorHAnsi"/>
              </w:rPr>
              <w:t>Оф</w:t>
            </w:r>
          </w:p>
        </w:tc>
        <w:tc>
          <w:tcPr>
            <w:tcW w:w="3829" w:type="dxa"/>
            <w:gridSpan w:val="2"/>
          </w:tcPr>
          <w:p w:rsidR="0067487D" w:rsidRPr="00AE4632" w:rsidRDefault="0067487D" w:rsidP="0067487D">
            <w:pPr>
              <w:pStyle w:val="Default"/>
              <w:rPr>
                <w:rFonts w:asciiTheme="minorHAnsi" w:hAnsiTheme="minorHAnsi" w:cstheme="minorHAnsi"/>
              </w:rPr>
            </w:pPr>
            <w:r w:rsidRPr="00AE4632">
              <w:rPr>
                <w:rFonts w:asciiTheme="minorHAnsi" w:hAnsiTheme="minorHAnsi" w:cstheme="minorHAnsi"/>
              </w:rPr>
              <w:t>261 кв. км съемки</w:t>
            </w:r>
          </w:p>
        </w:tc>
      </w:tr>
      <w:tr w:rsidR="0067487D" w:rsidRPr="00AE4632" w:rsidTr="008113E6">
        <w:tc>
          <w:tcPr>
            <w:tcW w:w="817" w:type="dxa"/>
          </w:tcPr>
          <w:p w:rsidR="0067487D" w:rsidRPr="00AE4632" w:rsidRDefault="0067487D" w:rsidP="00A45924">
            <w:pPr>
              <w:pStyle w:val="Default"/>
              <w:spacing w:line="360" w:lineRule="auto"/>
              <w:jc w:val="both"/>
              <w:rPr>
                <w:rFonts w:asciiTheme="minorHAnsi" w:hAnsiTheme="minorHAnsi" w:cstheme="minorHAnsi"/>
              </w:rPr>
            </w:pPr>
            <w:r w:rsidRPr="00AE4632">
              <w:rPr>
                <w:rFonts w:asciiTheme="minorHAnsi" w:hAnsiTheme="minorHAnsi" w:cstheme="minorHAnsi"/>
              </w:rPr>
              <w:t>16</w:t>
            </w:r>
          </w:p>
        </w:tc>
        <w:tc>
          <w:tcPr>
            <w:tcW w:w="3011" w:type="dxa"/>
            <w:vAlign w:val="center"/>
          </w:tcPr>
          <w:p w:rsidR="0067487D" w:rsidRPr="00AE4632" w:rsidRDefault="0067487D" w:rsidP="0067487D">
            <w:pPr>
              <w:pStyle w:val="Default"/>
              <w:rPr>
                <w:rFonts w:asciiTheme="minorHAnsi" w:hAnsiTheme="minorHAnsi" w:cstheme="minorHAnsi"/>
              </w:rPr>
            </w:pPr>
            <w:r w:rsidRPr="00AE4632">
              <w:rPr>
                <w:rFonts w:asciiTheme="minorHAnsi" w:hAnsiTheme="minorHAnsi" w:cstheme="minorHAnsi"/>
              </w:rPr>
              <w:t>Нормативный объем работ</w:t>
            </w:r>
          </w:p>
        </w:tc>
        <w:tc>
          <w:tcPr>
            <w:tcW w:w="1914" w:type="dxa"/>
            <w:vAlign w:val="center"/>
          </w:tcPr>
          <w:p w:rsidR="0067487D" w:rsidRPr="00AE4632" w:rsidRDefault="0067487D" w:rsidP="0067487D">
            <w:pPr>
              <w:pStyle w:val="Default"/>
              <w:rPr>
                <w:rFonts w:asciiTheme="minorHAnsi" w:hAnsiTheme="minorHAnsi" w:cstheme="minorHAnsi"/>
              </w:rPr>
            </w:pPr>
            <w:r w:rsidRPr="00AE4632">
              <w:rPr>
                <w:rFonts w:asciiTheme="minorHAnsi" w:hAnsiTheme="minorHAnsi" w:cstheme="minorHAnsi"/>
              </w:rPr>
              <w:t>Он</w:t>
            </w:r>
          </w:p>
        </w:tc>
        <w:tc>
          <w:tcPr>
            <w:tcW w:w="3829" w:type="dxa"/>
            <w:gridSpan w:val="2"/>
          </w:tcPr>
          <w:p w:rsidR="0067487D" w:rsidRPr="00AE4632" w:rsidRDefault="0067487D" w:rsidP="0067487D">
            <w:pPr>
              <w:pStyle w:val="Default"/>
              <w:rPr>
                <w:rFonts w:asciiTheme="minorHAnsi" w:hAnsiTheme="minorHAnsi" w:cstheme="minorHAnsi"/>
              </w:rPr>
            </w:pPr>
            <w:r w:rsidRPr="00AE4632">
              <w:rPr>
                <w:rFonts w:asciiTheme="minorHAnsi" w:hAnsiTheme="minorHAnsi" w:cstheme="minorHAnsi"/>
              </w:rPr>
              <w:t>250  кв. км съемки</w:t>
            </w:r>
          </w:p>
        </w:tc>
      </w:tr>
      <w:tr w:rsidR="000F3B28" w:rsidRPr="00AE4632" w:rsidTr="000F3B28">
        <w:tc>
          <w:tcPr>
            <w:tcW w:w="817" w:type="dxa"/>
          </w:tcPr>
          <w:p w:rsidR="000F3B28" w:rsidRPr="00AE4632" w:rsidRDefault="000F3B28" w:rsidP="000F3B28">
            <w:pPr>
              <w:pStyle w:val="Default"/>
              <w:spacing w:line="360" w:lineRule="auto"/>
              <w:jc w:val="both"/>
              <w:rPr>
                <w:rFonts w:asciiTheme="minorHAnsi" w:hAnsiTheme="minorHAnsi" w:cstheme="minorHAnsi"/>
              </w:rPr>
            </w:pPr>
            <w:r w:rsidRPr="00AE4632">
              <w:rPr>
                <w:rFonts w:asciiTheme="minorHAnsi" w:hAnsiTheme="minorHAnsi" w:cstheme="minorHAnsi"/>
              </w:rPr>
              <w:t>17</w:t>
            </w:r>
          </w:p>
        </w:tc>
        <w:tc>
          <w:tcPr>
            <w:tcW w:w="3011" w:type="dxa"/>
            <w:vAlign w:val="center"/>
          </w:tcPr>
          <w:p w:rsidR="000F3B28" w:rsidRPr="00AE4632" w:rsidRDefault="0067487D" w:rsidP="0067487D">
            <w:pPr>
              <w:pStyle w:val="Default"/>
              <w:rPr>
                <w:rFonts w:asciiTheme="minorHAnsi" w:hAnsiTheme="minorHAnsi" w:cstheme="minorHAnsi"/>
              </w:rPr>
            </w:pPr>
            <w:proofErr w:type="spellStart"/>
            <w:r w:rsidRPr="00AE4632">
              <w:rPr>
                <w:rFonts w:asciiTheme="minorHAnsi" w:hAnsiTheme="minorHAnsi" w:cstheme="minorHAnsi"/>
              </w:rPr>
              <w:t>Коэф</w:t>
            </w:r>
            <w:proofErr w:type="spellEnd"/>
            <w:r w:rsidRPr="00AE4632">
              <w:rPr>
                <w:rFonts w:asciiTheme="minorHAnsi" w:hAnsiTheme="minorHAnsi" w:cstheme="minorHAnsi"/>
              </w:rPr>
              <w:t>. интенсивности</w:t>
            </w:r>
          </w:p>
        </w:tc>
        <w:tc>
          <w:tcPr>
            <w:tcW w:w="1914" w:type="dxa"/>
            <w:vAlign w:val="center"/>
          </w:tcPr>
          <w:p w:rsidR="000F3B28" w:rsidRPr="00AE4632" w:rsidRDefault="0067487D" w:rsidP="0067487D">
            <w:pPr>
              <w:pStyle w:val="Default"/>
              <w:rPr>
                <w:rFonts w:asciiTheme="minorHAnsi" w:hAnsiTheme="minorHAnsi" w:cstheme="minorHAnsi"/>
              </w:rPr>
            </w:pPr>
            <w:r w:rsidRPr="00AE4632">
              <w:rPr>
                <w:rFonts w:asciiTheme="minorHAnsi" w:hAnsiTheme="minorHAnsi" w:cstheme="minorHAnsi"/>
              </w:rPr>
              <w:t>Ки</w:t>
            </w:r>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r w:rsidR="000F3B28" w:rsidRPr="00AE4632" w:rsidTr="000F3B28">
        <w:tc>
          <w:tcPr>
            <w:tcW w:w="817" w:type="dxa"/>
          </w:tcPr>
          <w:p w:rsidR="000F3B28" w:rsidRPr="00AE4632" w:rsidRDefault="000F3B28" w:rsidP="000F3B28">
            <w:pPr>
              <w:pStyle w:val="Default"/>
              <w:spacing w:line="360" w:lineRule="auto"/>
              <w:jc w:val="both"/>
              <w:rPr>
                <w:rFonts w:asciiTheme="minorHAnsi" w:hAnsiTheme="minorHAnsi" w:cstheme="minorHAnsi"/>
              </w:rPr>
            </w:pPr>
            <w:r w:rsidRPr="00AE4632">
              <w:rPr>
                <w:rFonts w:asciiTheme="minorHAnsi" w:hAnsiTheme="minorHAnsi" w:cstheme="minorHAnsi"/>
              </w:rPr>
              <w:t>18</w:t>
            </w:r>
          </w:p>
        </w:tc>
        <w:tc>
          <w:tcPr>
            <w:tcW w:w="3011" w:type="dxa"/>
            <w:vAlign w:val="center"/>
          </w:tcPr>
          <w:p w:rsidR="000F3B28" w:rsidRPr="00AE4632" w:rsidRDefault="0067487D" w:rsidP="0067487D">
            <w:pPr>
              <w:pStyle w:val="Default"/>
              <w:rPr>
                <w:rFonts w:asciiTheme="minorHAnsi" w:hAnsiTheme="minorHAnsi" w:cstheme="minorHAnsi"/>
              </w:rPr>
            </w:pPr>
            <w:r w:rsidRPr="00AE4632">
              <w:rPr>
                <w:rFonts w:asciiTheme="minorHAnsi" w:hAnsiTheme="minorHAnsi" w:cstheme="minorHAnsi"/>
              </w:rPr>
              <w:t xml:space="preserve">Интегральный </w:t>
            </w:r>
            <w:proofErr w:type="spellStart"/>
            <w:r w:rsidRPr="00AE4632">
              <w:rPr>
                <w:rFonts w:asciiTheme="minorHAnsi" w:hAnsiTheme="minorHAnsi" w:cstheme="minorHAnsi"/>
              </w:rPr>
              <w:t>коэф</w:t>
            </w:r>
            <w:proofErr w:type="spellEnd"/>
            <w:r w:rsidRPr="00AE4632">
              <w:rPr>
                <w:rFonts w:asciiTheme="minorHAnsi" w:hAnsiTheme="minorHAnsi" w:cstheme="minorHAnsi"/>
              </w:rPr>
              <w:t xml:space="preserve">. </w:t>
            </w:r>
          </w:p>
        </w:tc>
        <w:tc>
          <w:tcPr>
            <w:tcW w:w="1914" w:type="dxa"/>
            <w:vAlign w:val="center"/>
          </w:tcPr>
          <w:p w:rsidR="000F3B28" w:rsidRPr="00AE4632" w:rsidRDefault="0067487D" w:rsidP="0067487D">
            <w:pPr>
              <w:pStyle w:val="Default"/>
              <w:rPr>
                <w:rFonts w:asciiTheme="minorHAnsi" w:hAnsiTheme="minorHAnsi" w:cstheme="minorHAnsi"/>
              </w:rPr>
            </w:pPr>
            <w:proofErr w:type="spellStart"/>
            <w:r w:rsidRPr="00AE4632">
              <w:rPr>
                <w:rFonts w:asciiTheme="minorHAnsi" w:hAnsiTheme="minorHAnsi" w:cstheme="minorHAnsi"/>
              </w:rPr>
              <w:t>Кинт</w:t>
            </w:r>
            <w:proofErr w:type="spellEnd"/>
          </w:p>
        </w:tc>
        <w:tc>
          <w:tcPr>
            <w:tcW w:w="1914" w:type="dxa"/>
          </w:tcPr>
          <w:p w:rsidR="000F3B28" w:rsidRPr="00AE4632" w:rsidRDefault="000F3B28" w:rsidP="0067487D">
            <w:pPr>
              <w:pStyle w:val="Default"/>
              <w:rPr>
                <w:rFonts w:asciiTheme="minorHAnsi" w:hAnsiTheme="minorHAnsi" w:cstheme="minorHAnsi"/>
              </w:rPr>
            </w:pPr>
          </w:p>
        </w:tc>
        <w:tc>
          <w:tcPr>
            <w:tcW w:w="1915" w:type="dxa"/>
          </w:tcPr>
          <w:p w:rsidR="000F3B28" w:rsidRPr="00AE4632" w:rsidRDefault="000F3B28" w:rsidP="0067487D">
            <w:pPr>
              <w:pStyle w:val="Default"/>
              <w:rPr>
                <w:rFonts w:asciiTheme="minorHAnsi" w:hAnsiTheme="minorHAnsi" w:cstheme="minorHAnsi"/>
              </w:rPr>
            </w:pPr>
          </w:p>
        </w:tc>
      </w:tr>
    </w:tbl>
    <w:p w:rsidR="00A45924" w:rsidRDefault="00A45924" w:rsidP="00A45924">
      <w:pPr>
        <w:pStyle w:val="Default"/>
        <w:spacing w:line="360" w:lineRule="auto"/>
        <w:jc w:val="both"/>
        <w:rPr>
          <w:rFonts w:asciiTheme="minorHAnsi" w:hAnsiTheme="minorHAnsi" w:cstheme="minorHAnsi"/>
          <w:sz w:val="28"/>
          <w:szCs w:val="28"/>
        </w:rPr>
      </w:pP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1.</w:t>
      </w:r>
      <w:r w:rsidRPr="00B06E87">
        <w:rPr>
          <w:rFonts w:ascii="Times New Roman" w:hAnsi="Times New Roman"/>
          <w:sz w:val="28"/>
          <w:szCs w:val="28"/>
        </w:rPr>
        <w:t xml:space="preserve"> </w:t>
      </w:r>
      <w:r w:rsidRPr="003B5375">
        <w:rPr>
          <w:rFonts w:ascii="Times New Roman" w:hAnsi="Times New Roman"/>
          <w:b/>
          <w:i/>
          <w:sz w:val="28"/>
          <w:szCs w:val="28"/>
        </w:rPr>
        <w:t>Фондоотдача</w:t>
      </w:r>
      <w:r w:rsidRPr="003B5375">
        <w:rPr>
          <w:rFonts w:ascii="Times New Roman" w:hAnsi="Times New Roman"/>
          <w:b/>
          <w:sz w:val="28"/>
          <w:szCs w:val="28"/>
        </w:rPr>
        <w:t xml:space="preserve"> </w:t>
      </w:r>
      <w:r>
        <w:rPr>
          <w:rFonts w:ascii="Times New Roman" w:hAnsi="Times New Roman"/>
          <w:b/>
          <w:sz w:val="28"/>
          <w:szCs w:val="28"/>
        </w:rPr>
        <w:t xml:space="preserve"> (</w:t>
      </w:r>
      <w:proofErr w:type="spellStart"/>
      <w:r w:rsidRPr="00B06E87">
        <w:rPr>
          <w:rFonts w:ascii="Times New Roman" w:hAnsi="Times New Roman"/>
          <w:b/>
          <w:sz w:val="28"/>
          <w:szCs w:val="28"/>
        </w:rPr>
        <w:t>Ф</w:t>
      </w:r>
      <w:r w:rsidRPr="00B06E87">
        <w:rPr>
          <w:rFonts w:ascii="Times New Roman" w:hAnsi="Times New Roman"/>
          <w:b/>
        </w:rPr>
        <w:t>о</w:t>
      </w:r>
      <w:proofErr w:type="spellEnd"/>
      <w:r w:rsidRPr="00DA4DC5">
        <w:rPr>
          <w:rFonts w:ascii="Times New Roman" w:hAnsi="Times New Roman"/>
          <w:b/>
          <w:sz w:val="28"/>
          <w:szCs w:val="28"/>
        </w:rPr>
        <w:t>)</w:t>
      </w:r>
      <w:r w:rsidRPr="00B06E87">
        <w:rPr>
          <w:rFonts w:ascii="Times New Roman" w:hAnsi="Times New Roman"/>
          <w:sz w:val="28"/>
          <w:szCs w:val="28"/>
        </w:rPr>
        <w:t xml:space="preserve"> – стоимость продукции, произведенной на единицу стоимости фондов.</w:t>
      </w:r>
    </w:p>
    <w:p w:rsidR="005536CB" w:rsidRDefault="005536CB" w:rsidP="0067487D">
      <w:pPr>
        <w:spacing w:line="360" w:lineRule="auto"/>
        <w:ind w:firstLine="709"/>
        <w:rPr>
          <w:rFonts w:ascii="Times New Roman" w:hAnsi="Times New Roman"/>
          <w:b/>
          <w:sz w:val="28"/>
          <w:szCs w:val="28"/>
        </w:rPr>
      </w:pPr>
      <w:proofErr w:type="spellStart"/>
      <w:r w:rsidRPr="00B06E87">
        <w:rPr>
          <w:rFonts w:ascii="Times New Roman" w:hAnsi="Times New Roman"/>
          <w:b/>
          <w:sz w:val="28"/>
          <w:szCs w:val="28"/>
        </w:rPr>
        <w:t>Ф</w:t>
      </w:r>
      <w:r w:rsidRPr="00B06E87">
        <w:rPr>
          <w:rFonts w:ascii="Times New Roman" w:hAnsi="Times New Roman"/>
          <w:b/>
        </w:rPr>
        <w:t>о</w:t>
      </w:r>
      <w:proofErr w:type="spellEnd"/>
      <w:r w:rsidRPr="00B06E87">
        <w:rPr>
          <w:rFonts w:ascii="Times New Roman" w:hAnsi="Times New Roman"/>
          <w:b/>
          <w:sz w:val="28"/>
          <w:szCs w:val="28"/>
        </w:rPr>
        <w:t xml:space="preserve"> = С</w:t>
      </w:r>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w:t>
      </w:r>
      <w:r w:rsidRPr="00B06E87">
        <w:rPr>
          <w:rFonts w:ascii="Times New Roman" w:hAnsi="Times New Roman"/>
          <w:b/>
          <w:sz w:val="28"/>
          <w:szCs w:val="28"/>
          <w:lang w:val="en-US"/>
        </w:rPr>
        <w:t>S</w:t>
      </w:r>
      <w:r w:rsidRPr="00B06E87">
        <w:rPr>
          <w:rFonts w:ascii="Times New Roman" w:hAnsi="Times New Roman"/>
          <w:b/>
        </w:rPr>
        <w:t>ср</w:t>
      </w:r>
      <w:r w:rsidRPr="00B06E87">
        <w:rPr>
          <w:rFonts w:ascii="Times New Roman" w:hAnsi="Times New Roman"/>
          <w:b/>
          <w:sz w:val="28"/>
          <w:szCs w:val="28"/>
        </w:rPr>
        <w:t xml:space="preserve">; </w:t>
      </w:r>
      <w:r>
        <w:rPr>
          <w:rFonts w:ascii="Times New Roman" w:hAnsi="Times New Roman"/>
          <w:b/>
          <w:sz w:val="28"/>
          <w:szCs w:val="28"/>
        </w:rPr>
        <w:t xml:space="preserve">                                                                                       </w:t>
      </w:r>
      <w:r w:rsidRPr="00B06E87">
        <w:rPr>
          <w:rFonts w:ascii="Times New Roman" w:hAnsi="Times New Roman"/>
          <w:b/>
          <w:sz w:val="28"/>
          <w:szCs w:val="28"/>
        </w:rPr>
        <w:t xml:space="preserve">  </w:t>
      </w:r>
    </w:p>
    <w:p w:rsidR="005536CB" w:rsidRDefault="005536CB" w:rsidP="0067487D">
      <w:pPr>
        <w:spacing w:line="360" w:lineRule="auto"/>
        <w:ind w:firstLine="709"/>
        <w:rPr>
          <w:rFonts w:ascii="Times New Roman" w:hAnsi="Times New Roman"/>
          <w:sz w:val="28"/>
          <w:szCs w:val="28"/>
        </w:rPr>
      </w:pPr>
      <w:r w:rsidRPr="00B06E87">
        <w:rPr>
          <w:rFonts w:ascii="Times New Roman" w:hAnsi="Times New Roman"/>
          <w:sz w:val="28"/>
          <w:szCs w:val="28"/>
        </w:rPr>
        <w:t xml:space="preserve"> где:</w:t>
      </w:r>
    </w:p>
    <w:p w:rsidR="005536CB" w:rsidRDefault="005536CB" w:rsidP="0067487D">
      <w:pPr>
        <w:spacing w:line="360" w:lineRule="auto"/>
        <w:ind w:firstLine="709"/>
        <w:rPr>
          <w:rFonts w:ascii="Times New Roman" w:hAnsi="Times New Roman"/>
          <w:sz w:val="28"/>
          <w:szCs w:val="28"/>
        </w:rPr>
      </w:pPr>
      <w:r>
        <w:rPr>
          <w:rFonts w:ascii="Times New Roman" w:hAnsi="Times New Roman"/>
          <w:sz w:val="28"/>
          <w:szCs w:val="28"/>
        </w:rPr>
        <w:t xml:space="preserve">        </w:t>
      </w:r>
      <w:r w:rsidRPr="00B06E87">
        <w:rPr>
          <w:rFonts w:ascii="Times New Roman" w:hAnsi="Times New Roman"/>
          <w:sz w:val="28"/>
          <w:szCs w:val="28"/>
        </w:rPr>
        <w:t xml:space="preserve"> </w:t>
      </w:r>
      <w:r w:rsidRPr="00B06E87">
        <w:rPr>
          <w:rFonts w:ascii="Times New Roman" w:hAnsi="Times New Roman"/>
          <w:b/>
          <w:sz w:val="28"/>
          <w:szCs w:val="28"/>
        </w:rPr>
        <w:t>С</w:t>
      </w:r>
      <w:r w:rsidRPr="00B06E87">
        <w:rPr>
          <w:rFonts w:ascii="Times New Roman" w:hAnsi="Times New Roman"/>
          <w:sz w:val="28"/>
          <w:szCs w:val="28"/>
        </w:rPr>
        <w:t xml:space="preserve"> – о</w:t>
      </w:r>
      <w:r>
        <w:rPr>
          <w:rFonts w:ascii="Times New Roman" w:hAnsi="Times New Roman"/>
          <w:sz w:val="28"/>
          <w:szCs w:val="28"/>
        </w:rPr>
        <w:t>бъём работ в сметной стоимости;</w:t>
      </w:r>
    </w:p>
    <w:p w:rsidR="005536CB" w:rsidRPr="00B06E87" w:rsidRDefault="005536CB" w:rsidP="0067487D">
      <w:pPr>
        <w:spacing w:line="360" w:lineRule="auto"/>
        <w:ind w:firstLine="709"/>
        <w:rPr>
          <w:rFonts w:ascii="Times New Roman" w:hAnsi="Times New Roman"/>
          <w:sz w:val="28"/>
          <w:szCs w:val="28"/>
        </w:rPr>
      </w:pPr>
      <w:r>
        <w:rPr>
          <w:rFonts w:ascii="Times New Roman" w:hAnsi="Times New Roman"/>
          <w:sz w:val="28"/>
          <w:szCs w:val="28"/>
        </w:rPr>
        <w:t xml:space="preserve">        </w:t>
      </w:r>
      <w:r w:rsidRPr="00B06E87">
        <w:rPr>
          <w:rFonts w:ascii="Times New Roman" w:hAnsi="Times New Roman"/>
          <w:sz w:val="28"/>
          <w:szCs w:val="28"/>
        </w:rPr>
        <w:t xml:space="preserve"> </w:t>
      </w:r>
      <w:r w:rsidRPr="00B06E87">
        <w:rPr>
          <w:rFonts w:ascii="Times New Roman" w:hAnsi="Times New Roman"/>
          <w:b/>
          <w:sz w:val="28"/>
          <w:szCs w:val="28"/>
          <w:lang w:val="en-US"/>
        </w:rPr>
        <w:t>S</w:t>
      </w:r>
      <w:r w:rsidRPr="00B06E87">
        <w:rPr>
          <w:rFonts w:ascii="Times New Roman" w:hAnsi="Times New Roman"/>
          <w:b/>
        </w:rPr>
        <w:t>ср</w:t>
      </w:r>
      <w:r>
        <w:rPr>
          <w:rFonts w:ascii="Times New Roman" w:hAnsi="Times New Roman"/>
          <w:b/>
        </w:rPr>
        <w:t xml:space="preserve"> </w:t>
      </w:r>
      <w:r w:rsidRPr="003B5375">
        <w:rPr>
          <w:rFonts w:ascii="Times New Roman" w:hAnsi="Times New Roman"/>
          <w:sz w:val="28"/>
          <w:szCs w:val="28"/>
        </w:rPr>
        <w:t>– среднегодовая стоимость основных фондов.</w:t>
      </w:r>
      <w:r w:rsidRPr="00B06E87">
        <w:rPr>
          <w:rFonts w:ascii="Times New Roman" w:hAnsi="Times New Roman"/>
          <w:sz w:val="28"/>
          <w:szCs w:val="28"/>
        </w:rPr>
        <w:t xml:space="preserve">   </w:t>
      </w:r>
      <w:r w:rsidRPr="00B06E87">
        <w:rPr>
          <w:rFonts w:ascii="Times New Roman" w:hAnsi="Times New Roman"/>
          <w:b/>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2.</w:t>
      </w:r>
      <w:r w:rsidRPr="00B06E87">
        <w:rPr>
          <w:rFonts w:ascii="Times New Roman" w:hAnsi="Times New Roman"/>
          <w:sz w:val="28"/>
          <w:szCs w:val="28"/>
        </w:rPr>
        <w:t xml:space="preserve"> </w:t>
      </w:r>
      <w:proofErr w:type="spellStart"/>
      <w:r w:rsidRPr="003B5375">
        <w:rPr>
          <w:rFonts w:ascii="Times New Roman" w:hAnsi="Times New Roman"/>
          <w:b/>
          <w:i/>
          <w:sz w:val="28"/>
          <w:szCs w:val="28"/>
        </w:rPr>
        <w:t>Фондоёмкость</w:t>
      </w:r>
      <w:proofErr w:type="spellEnd"/>
      <w:r w:rsidRPr="003B5375">
        <w:rPr>
          <w:rFonts w:ascii="Times New Roman" w:hAnsi="Times New Roman"/>
          <w:b/>
          <w:sz w:val="28"/>
          <w:szCs w:val="28"/>
        </w:rPr>
        <w:t xml:space="preserve"> </w:t>
      </w:r>
      <w:r>
        <w:rPr>
          <w:rFonts w:ascii="Times New Roman" w:hAnsi="Times New Roman"/>
          <w:b/>
          <w:sz w:val="28"/>
          <w:szCs w:val="28"/>
        </w:rPr>
        <w:t>(</w:t>
      </w:r>
      <w:r w:rsidRPr="00B06E87">
        <w:rPr>
          <w:rFonts w:ascii="Times New Roman" w:hAnsi="Times New Roman"/>
          <w:b/>
          <w:sz w:val="28"/>
          <w:szCs w:val="28"/>
        </w:rPr>
        <w:t>Ф</w:t>
      </w:r>
      <w:r w:rsidRPr="00B06E87">
        <w:rPr>
          <w:rFonts w:ascii="Times New Roman" w:hAnsi="Times New Roman"/>
          <w:b/>
        </w:rPr>
        <w:t>е</w:t>
      </w:r>
      <w:r w:rsidRPr="00DA4DC5">
        <w:rPr>
          <w:rFonts w:ascii="Times New Roman" w:hAnsi="Times New Roman"/>
          <w:b/>
          <w:sz w:val="28"/>
          <w:szCs w:val="28"/>
        </w:rPr>
        <w:t>)</w:t>
      </w:r>
      <w:r w:rsidRPr="00B06E87">
        <w:rPr>
          <w:rFonts w:ascii="Times New Roman" w:hAnsi="Times New Roman"/>
          <w:sz w:val="28"/>
          <w:szCs w:val="28"/>
        </w:rPr>
        <w:t xml:space="preserve"> – стоимость фондов на единицу стоимости произведенной продукции</w:t>
      </w:r>
      <w:r>
        <w:rPr>
          <w:rFonts w:ascii="Times New Roman" w:hAnsi="Times New Roman"/>
          <w:sz w:val="28"/>
          <w:szCs w:val="28"/>
        </w:rPr>
        <w:t xml:space="preserve"> (величина обратная фондоотдаче)</w:t>
      </w:r>
      <w:r w:rsidRPr="00B06E87">
        <w:rPr>
          <w:rFonts w:ascii="Times New Roman" w:hAnsi="Times New Roman"/>
          <w:sz w:val="28"/>
          <w:szCs w:val="28"/>
        </w:rPr>
        <w:t>.</w:t>
      </w:r>
    </w:p>
    <w:p w:rsidR="005536CB" w:rsidRPr="00B06E87" w:rsidRDefault="005536CB" w:rsidP="0067487D">
      <w:pPr>
        <w:spacing w:line="360" w:lineRule="auto"/>
        <w:ind w:firstLine="709"/>
        <w:rPr>
          <w:rFonts w:ascii="Times New Roman" w:hAnsi="Times New Roman"/>
          <w:b/>
          <w:sz w:val="28"/>
          <w:szCs w:val="28"/>
        </w:rPr>
      </w:pPr>
      <w:r w:rsidRPr="00B06E87">
        <w:rPr>
          <w:rFonts w:ascii="Times New Roman" w:hAnsi="Times New Roman"/>
          <w:b/>
          <w:sz w:val="28"/>
          <w:szCs w:val="28"/>
        </w:rPr>
        <w:t>Ф</w:t>
      </w:r>
      <w:r w:rsidRPr="00B06E87">
        <w:rPr>
          <w:rFonts w:ascii="Times New Roman" w:hAnsi="Times New Roman"/>
          <w:b/>
        </w:rPr>
        <w:t>е</w:t>
      </w:r>
      <w:r w:rsidRPr="00B06E87">
        <w:rPr>
          <w:rFonts w:ascii="Times New Roman" w:hAnsi="Times New Roman"/>
          <w:b/>
          <w:sz w:val="28"/>
          <w:szCs w:val="28"/>
        </w:rPr>
        <w:t xml:space="preserve"> = 1</w:t>
      </w:r>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w:t>
      </w:r>
      <w:proofErr w:type="spellStart"/>
      <w:r w:rsidRPr="00B06E87">
        <w:rPr>
          <w:rFonts w:ascii="Times New Roman" w:hAnsi="Times New Roman"/>
          <w:b/>
          <w:sz w:val="28"/>
          <w:szCs w:val="28"/>
        </w:rPr>
        <w:t>Ф</w:t>
      </w:r>
      <w:r w:rsidRPr="00B06E87">
        <w:rPr>
          <w:rFonts w:ascii="Times New Roman" w:hAnsi="Times New Roman"/>
          <w:b/>
        </w:rPr>
        <w:t>о</w:t>
      </w:r>
      <w:proofErr w:type="spellEnd"/>
      <w:r w:rsidRPr="00B06E87">
        <w:rPr>
          <w:rFonts w:ascii="Times New Roman" w:hAnsi="Times New Roman"/>
          <w:b/>
          <w:sz w:val="28"/>
          <w:szCs w:val="28"/>
        </w:rPr>
        <w:t xml:space="preserve">;                                                             </w:t>
      </w:r>
      <w:r>
        <w:rPr>
          <w:rFonts w:ascii="Times New Roman" w:hAnsi="Times New Roman"/>
          <w:b/>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lastRenderedPageBreak/>
        <w:t xml:space="preserve">    3.</w:t>
      </w:r>
      <w:r w:rsidRPr="00B06E87">
        <w:rPr>
          <w:rFonts w:ascii="Times New Roman" w:hAnsi="Times New Roman"/>
          <w:sz w:val="28"/>
          <w:szCs w:val="28"/>
        </w:rPr>
        <w:t xml:space="preserve"> </w:t>
      </w:r>
      <w:proofErr w:type="spellStart"/>
      <w:r w:rsidRPr="00634DB6">
        <w:rPr>
          <w:rFonts w:ascii="Times New Roman" w:hAnsi="Times New Roman"/>
          <w:b/>
          <w:i/>
          <w:sz w:val="28"/>
          <w:szCs w:val="28"/>
        </w:rPr>
        <w:t>Фондовооружённость</w:t>
      </w:r>
      <w:proofErr w:type="spellEnd"/>
      <w:r w:rsidRPr="00DA4DC5">
        <w:rPr>
          <w:rFonts w:ascii="Times New Roman" w:hAnsi="Times New Roman"/>
          <w:b/>
          <w:sz w:val="28"/>
          <w:szCs w:val="28"/>
        </w:rPr>
        <w:t xml:space="preserve"> </w:t>
      </w:r>
      <w:r>
        <w:rPr>
          <w:rFonts w:ascii="Times New Roman" w:hAnsi="Times New Roman"/>
          <w:b/>
          <w:sz w:val="28"/>
          <w:szCs w:val="28"/>
        </w:rPr>
        <w:t>(</w:t>
      </w:r>
      <w:proofErr w:type="spellStart"/>
      <w:r w:rsidRPr="00B06E87">
        <w:rPr>
          <w:rFonts w:ascii="Times New Roman" w:hAnsi="Times New Roman"/>
          <w:b/>
          <w:sz w:val="28"/>
          <w:szCs w:val="28"/>
        </w:rPr>
        <w:t>Ф</w:t>
      </w:r>
      <w:r w:rsidRPr="00B06E87">
        <w:rPr>
          <w:rFonts w:ascii="Times New Roman" w:hAnsi="Times New Roman"/>
          <w:b/>
        </w:rPr>
        <w:t>в</w:t>
      </w:r>
      <w:proofErr w:type="spellEnd"/>
      <w:r w:rsidRPr="00DA4DC5">
        <w:rPr>
          <w:rFonts w:ascii="Times New Roman" w:hAnsi="Times New Roman"/>
          <w:b/>
          <w:sz w:val="28"/>
          <w:szCs w:val="28"/>
        </w:rPr>
        <w:t>)</w:t>
      </w:r>
      <w:r w:rsidRPr="00B06E87">
        <w:rPr>
          <w:rFonts w:ascii="Times New Roman" w:hAnsi="Times New Roman"/>
          <w:sz w:val="28"/>
          <w:szCs w:val="28"/>
        </w:rPr>
        <w:t xml:space="preserve"> – стоимость фондов на одного работающего.</w:t>
      </w:r>
    </w:p>
    <w:p w:rsidR="005536CB" w:rsidRDefault="005536CB" w:rsidP="0067487D">
      <w:pPr>
        <w:spacing w:line="360" w:lineRule="auto"/>
        <w:ind w:firstLine="709"/>
        <w:rPr>
          <w:rFonts w:ascii="Times New Roman" w:hAnsi="Times New Roman"/>
          <w:b/>
          <w:sz w:val="28"/>
          <w:szCs w:val="28"/>
        </w:rPr>
      </w:pPr>
      <w:proofErr w:type="spellStart"/>
      <w:r w:rsidRPr="00B06E87">
        <w:rPr>
          <w:rFonts w:ascii="Times New Roman" w:hAnsi="Times New Roman"/>
          <w:b/>
          <w:sz w:val="28"/>
          <w:szCs w:val="28"/>
        </w:rPr>
        <w:t>Ф</w:t>
      </w:r>
      <w:r w:rsidRPr="00B06E87">
        <w:rPr>
          <w:rFonts w:ascii="Times New Roman" w:hAnsi="Times New Roman"/>
          <w:b/>
        </w:rPr>
        <w:t>в</w:t>
      </w:r>
      <w:proofErr w:type="spellEnd"/>
      <w:r w:rsidRPr="00B06E87">
        <w:rPr>
          <w:rFonts w:ascii="Times New Roman" w:hAnsi="Times New Roman"/>
          <w:b/>
          <w:sz w:val="28"/>
          <w:szCs w:val="28"/>
        </w:rPr>
        <w:t xml:space="preserve"> = </w:t>
      </w:r>
      <w:r w:rsidRPr="00B06E87">
        <w:rPr>
          <w:rFonts w:ascii="Times New Roman" w:hAnsi="Times New Roman"/>
          <w:b/>
          <w:sz w:val="28"/>
          <w:szCs w:val="28"/>
          <w:lang w:val="en-US"/>
        </w:rPr>
        <w:t>S</w:t>
      </w:r>
      <w:r w:rsidRPr="00B06E87">
        <w:rPr>
          <w:rFonts w:ascii="Times New Roman" w:hAnsi="Times New Roman"/>
          <w:b/>
        </w:rPr>
        <w:t>ср</w:t>
      </w:r>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w:t>
      </w:r>
      <w:r w:rsidRPr="00B06E87">
        <w:rPr>
          <w:rFonts w:ascii="Times New Roman" w:hAnsi="Times New Roman"/>
          <w:b/>
          <w:sz w:val="28"/>
          <w:szCs w:val="28"/>
          <w:lang w:val="en-US"/>
        </w:rPr>
        <w:t>N</w:t>
      </w:r>
    </w:p>
    <w:p w:rsidR="005536CB" w:rsidRPr="00B06E87" w:rsidRDefault="005536CB" w:rsidP="0067487D">
      <w:pPr>
        <w:spacing w:line="360" w:lineRule="auto"/>
        <w:ind w:firstLine="709"/>
        <w:rPr>
          <w:rFonts w:ascii="Times New Roman" w:hAnsi="Times New Roman"/>
          <w:sz w:val="28"/>
          <w:szCs w:val="28"/>
        </w:rPr>
      </w:pPr>
      <w:r w:rsidRPr="00B06E87">
        <w:rPr>
          <w:rFonts w:ascii="Times New Roman" w:hAnsi="Times New Roman"/>
          <w:sz w:val="28"/>
          <w:szCs w:val="28"/>
        </w:rPr>
        <w:t xml:space="preserve">где:  </w:t>
      </w:r>
      <w:r w:rsidRPr="00B06E87">
        <w:rPr>
          <w:rFonts w:ascii="Times New Roman" w:hAnsi="Times New Roman"/>
          <w:b/>
          <w:sz w:val="28"/>
          <w:szCs w:val="28"/>
          <w:lang w:val="en-US"/>
        </w:rPr>
        <w:t>N</w:t>
      </w:r>
      <w:r>
        <w:rPr>
          <w:rFonts w:ascii="Times New Roman" w:hAnsi="Times New Roman"/>
          <w:sz w:val="28"/>
          <w:szCs w:val="28"/>
        </w:rPr>
        <w:t xml:space="preserve"> – численность работников.</w:t>
      </w:r>
      <w:r w:rsidRPr="00B06E87">
        <w:rPr>
          <w:rFonts w:ascii="Times New Roman" w:hAnsi="Times New Roman"/>
          <w:sz w:val="28"/>
          <w:szCs w:val="28"/>
        </w:rPr>
        <w:t xml:space="preserve">              </w:t>
      </w:r>
      <w:r w:rsidRPr="00B06E87">
        <w:rPr>
          <w:rFonts w:ascii="Times New Roman" w:hAnsi="Times New Roman"/>
          <w:b/>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4.</w:t>
      </w:r>
      <w:r w:rsidRPr="00B06E87">
        <w:rPr>
          <w:rFonts w:ascii="Times New Roman" w:hAnsi="Times New Roman"/>
          <w:sz w:val="28"/>
          <w:szCs w:val="28"/>
        </w:rPr>
        <w:t xml:space="preserve"> </w:t>
      </w:r>
      <w:r w:rsidRPr="00634DB6">
        <w:rPr>
          <w:rFonts w:ascii="Times New Roman" w:hAnsi="Times New Roman"/>
          <w:b/>
          <w:i/>
          <w:sz w:val="28"/>
          <w:szCs w:val="28"/>
        </w:rPr>
        <w:t>Коэффициент экстенсивности использования основных фондов</w:t>
      </w:r>
      <w:r w:rsidRPr="00E60913">
        <w:rPr>
          <w:rFonts w:ascii="Times New Roman" w:hAnsi="Times New Roman"/>
          <w:b/>
          <w:sz w:val="28"/>
          <w:szCs w:val="28"/>
        </w:rPr>
        <w:t xml:space="preserve"> </w:t>
      </w:r>
      <w:r>
        <w:rPr>
          <w:rFonts w:ascii="Times New Roman" w:hAnsi="Times New Roman"/>
          <w:b/>
          <w:sz w:val="28"/>
          <w:szCs w:val="28"/>
        </w:rPr>
        <w:t>(</w:t>
      </w:r>
      <w:proofErr w:type="spellStart"/>
      <w:r w:rsidRPr="00B06E87">
        <w:rPr>
          <w:rFonts w:ascii="Times New Roman" w:hAnsi="Times New Roman"/>
          <w:b/>
          <w:sz w:val="28"/>
          <w:szCs w:val="28"/>
        </w:rPr>
        <w:t>К</w:t>
      </w:r>
      <w:r w:rsidRPr="00B06E87">
        <w:rPr>
          <w:rFonts w:ascii="Times New Roman" w:hAnsi="Times New Roman"/>
          <w:b/>
        </w:rPr>
        <w:t>э</w:t>
      </w:r>
      <w:proofErr w:type="spellEnd"/>
      <w:r>
        <w:rPr>
          <w:rFonts w:ascii="Times New Roman" w:hAnsi="Times New Roman"/>
          <w:sz w:val="28"/>
          <w:szCs w:val="28"/>
        </w:rPr>
        <w:t xml:space="preserve">) </w:t>
      </w:r>
      <w:r w:rsidRPr="00B06E87">
        <w:rPr>
          <w:rFonts w:ascii="Times New Roman" w:hAnsi="Times New Roman"/>
          <w:sz w:val="28"/>
          <w:szCs w:val="28"/>
        </w:rPr>
        <w:t xml:space="preserve">– отношение фактического времени их использования </w:t>
      </w:r>
      <w:r w:rsidRPr="00B06E87">
        <w:rPr>
          <w:rFonts w:ascii="Times New Roman" w:hAnsi="Times New Roman"/>
          <w:b/>
          <w:sz w:val="28"/>
          <w:szCs w:val="28"/>
        </w:rPr>
        <w:t>(</w:t>
      </w:r>
      <w:proofErr w:type="spellStart"/>
      <w:r w:rsidRPr="00B06E87">
        <w:rPr>
          <w:rFonts w:ascii="Times New Roman" w:hAnsi="Times New Roman"/>
          <w:b/>
          <w:sz w:val="28"/>
          <w:szCs w:val="28"/>
        </w:rPr>
        <w:t>Т</w:t>
      </w:r>
      <w:r w:rsidRPr="00B06E87">
        <w:rPr>
          <w:rFonts w:ascii="Times New Roman" w:hAnsi="Times New Roman"/>
          <w:b/>
        </w:rPr>
        <w:t>ф</w:t>
      </w:r>
      <w:proofErr w:type="spellEnd"/>
      <w:r w:rsidRPr="00B06E87">
        <w:rPr>
          <w:rFonts w:ascii="Times New Roman" w:hAnsi="Times New Roman"/>
          <w:b/>
          <w:sz w:val="28"/>
          <w:szCs w:val="28"/>
        </w:rPr>
        <w:t>)</w:t>
      </w:r>
      <w:r w:rsidRPr="00B06E87">
        <w:rPr>
          <w:rFonts w:ascii="Times New Roman" w:hAnsi="Times New Roman"/>
          <w:sz w:val="28"/>
          <w:szCs w:val="28"/>
        </w:rPr>
        <w:t xml:space="preserve"> к нормативному времени </w:t>
      </w:r>
      <w:r w:rsidRPr="00B06E87">
        <w:rPr>
          <w:rFonts w:ascii="Times New Roman" w:hAnsi="Times New Roman"/>
          <w:b/>
          <w:sz w:val="28"/>
          <w:szCs w:val="28"/>
        </w:rPr>
        <w:t>(</w:t>
      </w:r>
      <w:proofErr w:type="spellStart"/>
      <w:r w:rsidRPr="00B06E87">
        <w:rPr>
          <w:rFonts w:ascii="Times New Roman" w:hAnsi="Times New Roman"/>
          <w:b/>
          <w:sz w:val="28"/>
          <w:szCs w:val="28"/>
        </w:rPr>
        <w:t>Т</w:t>
      </w:r>
      <w:r w:rsidRPr="00B06E87">
        <w:rPr>
          <w:rFonts w:ascii="Times New Roman" w:hAnsi="Times New Roman"/>
          <w:b/>
        </w:rPr>
        <w:t>н</w:t>
      </w:r>
      <w:proofErr w:type="spellEnd"/>
      <w:r w:rsidRPr="00B06E87">
        <w:rPr>
          <w:rFonts w:ascii="Times New Roman" w:hAnsi="Times New Roman"/>
          <w:b/>
          <w:sz w:val="28"/>
          <w:szCs w:val="28"/>
        </w:rPr>
        <w:t>).</w:t>
      </w:r>
    </w:p>
    <w:p w:rsidR="005536CB" w:rsidRPr="00B06E87" w:rsidRDefault="005536CB" w:rsidP="0067487D">
      <w:pPr>
        <w:spacing w:line="360" w:lineRule="auto"/>
        <w:rPr>
          <w:rFonts w:ascii="Times New Roman" w:hAnsi="Times New Roman"/>
          <w:sz w:val="28"/>
          <w:szCs w:val="28"/>
        </w:rPr>
      </w:pPr>
      <w:r w:rsidRPr="00B06E87">
        <w:rPr>
          <w:rFonts w:ascii="Times New Roman" w:hAnsi="Times New Roman"/>
          <w:b/>
          <w:sz w:val="28"/>
          <w:szCs w:val="28"/>
        </w:rPr>
        <w:t xml:space="preserve">          </w:t>
      </w:r>
      <w:proofErr w:type="spellStart"/>
      <w:r w:rsidRPr="00B06E87">
        <w:rPr>
          <w:rFonts w:ascii="Times New Roman" w:hAnsi="Times New Roman"/>
          <w:b/>
          <w:sz w:val="28"/>
          <w:szCs w:val="28"/>
        </w:rPr>
        <w:t>К</w:t>
      </w:r>
      <w:r w:rsidRPr="00B06E87">
        <w:rPr>
          <w:rFonts w:ascii="Times New Roman" w:hAnsi="Times New Roman"/>
          <w:b/>
        </w:rPr>
        <w:t>э</w:t>
      </w:r>
      <w:proofErr w:type="spellEnd"/>
      <w:r w:rsidRPr="00B06E87">
        <w:rPr>
          <w:rFonts w:ascii="Times New Roman" w:hAnsi="Times New Roman"/>
          <w:sz w:val="28"/>
          <w:szCs w:val="28"/>
        </w:rPr>
        <w:t xml:space="preserve"> </w:t>
      </w:r>
      <w:r w:rsidRPr="00B06E87">
        <w:rPr>
          <w:rFonts w:ascii="Times New Roman" w:hAnsi="Times New Roman"/>
          <w:b/>
          <w:sz w:val="28"/>
          <w:szCs w:val="28"/>
        </w:rPr>
        <w:t xml:space="preserve">= </w:t>
      </w:r>
      <w:proofErr w:type="spellStart"/>
      <w:r w:rsidRPr="00B06E87">
        <w:rPr>
          <w:rFonts w:ascii="Times New Roman" w:hAnsi="Times New Roman"/>
          <w:b/>
          <w:sz w:val="28"/>
          <w:szCs w:val="28"/>
        </w:rPr>
        <w:t>Т</w:t>
      </w:r>
      <w:r w:rsidRPr="00B06E87">
        <w:rPr>
          <w:rFonts w:ascii="Times New Roman" w:hAnsi="Times New Roman"/>
          <w:b/>
        </w:rPr>
        <w:t>ф</w:t>
      </w:r>
      <w:proofErr w:type="spellEnd"/>
      <w:proofErr w:type="gramStart"/>
      <w:r w:rsidRPr="00B06E87">
        <w:rPr>
          <w:rFonts w:ascii="Times New Roman" w:hAnsi="Times New Roman"/>
          <w:sz w:val="28"/>
          <w:szCs w:val="28"/>
        </w:rPr>
        <w:t xml:space="preserve"> :</w:t>
      </w:r>
      <w:proofErr w:type="gramEnd"/>
      <w:r w:rsidRPr="00B06E87">
        <w:rPr>
          <w:rFonts w:ascii="Times New Roman" w:hAnsi="Times New Roman"/>
          <w:sz w:val="28"/>
          <w:szCs w:val="28"/>
        </w:rPr>
        <w:t xml:space="preserve"> </w:t>
      </w:r>
      <w:proofErr w:type="spellStart"/>
      <w:r w:rsidRPr="00B06E87">
        <w:rPr>
          <w:rFonts w:ascii="Times New Roman" w:hAnsi="Times New Roman"/>
          <w:b/>
          <w:sz w:val="28"/>
          <w:szCs w:val="28"/>
        </w:rPr>
        <w:t>Т</w:t>
      </w:r>
      <w:r w:rsidRPr="00B06E87">
        <w:rPr>
          <w:rFonts w:ascii="Times New Roman" w:hAnsi="Times New Roman"/>
          <w:b/>
        </w:rPr>
        <w:t>н</w:t>
      </w:r>
      <w:proofErr w:type="spellEnd"/>
      <w:r w:rsidRPr="00B06E87">
        <w:rPr>
          <w:rFonts w:ascii="Times New Roman" w:hAnsi="Times New Roman"/>
          <w:sz w:val="28"/>
          <w:szCs w:val="28"/>
        </w:rPr>
        <w:t xml:space="preserve">;                                                                            </w:t>
      </w:r>
      <w:r>
        <w:rPr>
          <w:rFonts w:ascii="Times New Roman" w:hAnsi="Times New Roman"/>
          <w:b/>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5.</w:t>
      </w:r>
      <w:r w:rsidRPr="00B06E87">
        <w:rPr>
          <w:rFonts w:ascii="Times New Roman" w:hAnsi="Times New Roman"/>
          <w:sz w:val="28"/>
          <w:szCs w:val="28"/>
        </w:rPr>
        <w:t xml:space="preserve"> </w:t>
      </w:r>
      <w:r w:rsidRPr="00634DB6">
        <w:rPr>
          <w:rFonts w:ascii="Times New Roman" w:hAnsi="Times New Roman"/>
          <w:b/>
          <w:i/>
          <w:sz w:val="28"/>
          <w:szCs w:val="28"/>
        </w:rPr>
        <w:t>Коэффициент интенсивности использования основных фондов</w:t>
      </w:r>
      <w:r w:rsidRPr="00634DB6">
        <w:rPr>
          <w:rFonts w:ascii="Times New Roman" w:hAnsi="Times New Roman"/>
          <w:b/>
          <w:sz w:val="28"/>
          <w:szCs w:val="28"/>
        </w:rPr>
        <w:t xml:space="preserve"> </w:t>
      </w:r>
      <w:r>
        <w:rPr>
          <w:rFonts w:ascii="Times New Roman" w:hAnsi="Times New Roman"/>
          <w:b/>
          <w:sz w:val="28"/>
          <w:szCs w:val="28"/>
        </w:rPr>
        <w:t xml:space="preserve"> (</w:t>
      </w:r>
      <w:r w:rsidRPr="00B06E87">
        <w:rPr>
          <w:rFonts w:ascii="Times New Roman" w:hAnsi="Times New Roman"/>
          <w:b/>
          <w:sz w:val="28"/>
          <w:szCs w:val="28"/>
        </w:rPr>
        <w:t>К</w:t>
      </w:r>
      <w:r w:rsidRPr="00B06E87">
        <w:rPr>
          <w:rFonts w:ascii="Times New Roman" w:hAnsi="Times New Roman"/>
          <w:b/>
        </w:rPr>
        <w:t>и</w:t>
      </w:r>
      <w:r>
        <w:rPr>
          <w:rFonts w:ascii="Times New Roman" w:hAnsi="Times New Roman"/>
          <w:sz w:val="28"/>
          <w:szCs w:val="28"/>
        </w:rPr>
        <w:t xml:space="preserve">) </w:t>
      </w:r>
      <w:r w:rsidRPr="00B06E87">
        <w:rPr>
          <w:rFonts w:ascii="Times New Roman" w:hAnsi="Times New Roman"/>
          <w:sz w:val="28"/>
          <w:szCs w:val="28"/>
        </w:rPr>
        <w:t xml:space="preserve">– отношение фактического объёма работ </w:t>
      </w:r>
      <w:r w:rsidRPr="00B06E87">
        <w:rPr>
          <w:rFonts w:ascii="Times New Roman" w:hAnsi="Times New Roman"/>
          <w:b/>
          <w:sz w:val="28"/>
          <w:szCs w:val="28"/>
        </w:rPr>
        <w:t>(О</w:t>
      </w:r>
      <w:r w:rsidRPr="00B06E87">
        <w:rPr>
          <w:rFonts w:ascii="Times New Roman" w:hAnsi="Times New Roman"/>
          <w:b/>
        </w:rPr>
        <w:t>ф</w:t>
      </w:r>
      <w:r w:rsidRPr="00B06E87">
        <w:rPr>
          <w:rFonts w:ascii="Times New Roman" w:hAnsi="Times New Roman"/>
          <w:b/>
          <w:sz w:val="28"/>
          <w:szCs w:val="28"/>
        </w:rPr>
        <w:t>)</w:t>
      </w:r>
      <w:r w:rsidRPr="00B06E87">
        <w:rPr>
          <w:rFonts w:ascii="Times New Roman" w:hAnsi="Times New Roman"/>
          <w:sz w:val="28"/>
          <w:szCs w:val="28"/>
        </w:rPr>
        <w:t xml:space="preserve"> к нормативному объёму </w:t>
      </w:r>
      <w:r w:rsidRPr="00B06E87">
        <w:rPr>
          <w:rFonts w:ascii="Times New Roman" w:hAnsi="Times New Roman"/>
          <w:b/>
          <w:sz w:val="28"/>
          <w:szCs w:val="28"/>
        </w:rPr>
        <w:t>(О</w:t>
      </w:r>
      <w:r w:rsidRPr="00B06E87">
        <w:rPr>
          <w:rFonts w:ascii="Times New Roman" w:hAnsi="Times New Roman"/>
          <w:b/>
        </w:rPr>
        <w:t>н</w:t>
      </w:r>
      <w:r w:rsidRPr="00B06E87">
        <w:rPr>
          <w:rFonts w:ascii="Times New Roman" w:hAnsi="Times New Roman"/>
          <w:b/>
          <w:sz w:val="28"/>
          <w:szCs w:val="28"/>
        </w:rPr>
        <w:t>).</w:t>
      </w:r>
    </w:p>
    <w:p w:rsidR="005536CB" w:rsidRPr="00B06E87" w:rsidRDefault="005536CB" w:rsidP="0067487D">
      <w:pPr>
        <w:spacing w:line="360" w:lineRule="auto"/>
        <w:ind w:firstLine="709"/>
        <w:rPr>
          <w:rFonts w:ascii="Times New Roman" w:hAnsi="Times New Roman"/>
          <w:sz w:val="28"/>
          <w:szCs w:val="28"/>
        </w:rPr>
      </w:pPr>
      <w:r w:rsidRPr="00B06E87">
        <w:rPr>
          <w:rFonts w:ascii="Times New Roman" w:hAnsi="Times New Roman"/>
          <w:b/>
          <w:sz w:val="28"/>
          <w:szCs w:val="28"/>
        </w:rPr>
        <w:t>К</w:t>
      </w:r>
      <w:r w:rsidRPr="00B06E87">
        <w:rPr>
          <w:rFonts w:ascii="Times New Roman" w:hAnsi="Times New Roman"/>
          <w:b/>
        </w:rPr>
        <w:t>и</w:t>
      </w:r>
      <w:r w:rsidRPr="00B06E87">
        <w:rPr>
          <w:rFonts w:ascii="Times New Roman" w:hAnsi="Times New Roman"/>
          <w:b/>
          <w:sz w:val="28"/>
          <w:szCs w:val="28"/>
        </w:rPr>
        <w:t xml:space="preserve"> = О</w:t>
      </w:r>
      <w:r w:rsidRPr="00B06E87">
        <w:rPr>
          <w:rFonts w:ascii="Times New Roman" w:hAnsi="Times New Roman"/>
          <w:b/>
        </w:rPr>
        <w:t>ф</w:t>
      </w:r>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О</w:t>
      </w:r>
      <w:r w:rsidRPr="00B06E87">
        <w:rPr>
          <w:rFonts w:ascii="Times New Roman" w:hAnsi="Times New Roman"/>
          <w:b/>
        </w:rPr>
        <w:t>н</w:t>
      </w:r>
      <w:r w:rsidRPr="00B06E87">
        <w:rPr>
          <w:rFonts w:ascii="Times New Roman" w:hAnsi="Times New Roman"/>
          <w:sz w:val="28"/>
          <w:szCs w:val="28"/>
        </w:rPr>
        <w:t xml:space="preserve">; </w:t>
      </w:r>
      <w:r>
        <w:rPr>
          <w:rFonts w:ascii="Times New Roman" w:hAnsi="Times New Roman"/>
          <w:sz w:val="28"/>
          <w:szCs w:val="28"/>
        </w:rPr>
        <w:t xml:space="preserve">                                                                                    </w:t>
      </w:r>
      <w:r w:rsidRPr="00B06E87">
        <w:rPr>
          <w:rFonts w:ascii="Times New Roman" w:hAnsi="Times New Roman"/>
          <w:sz w:val="28"/>
          <w:szCs w:val="28"/>
        </w:rPr>
        <w:t xml:space="preserve">  </w:t>
      </w:r>
      <w:r>
        <w:rPr>
          <w:rFonts w:ascii="Times New Roman" w:hAnsi="Times New Roman"/>
          <w:sz w:val="28"/>
          <w:szCs w:val="28"/>
        </w:rPr>
        <w:t xml:space="preserve">     </w:t>
      </w:r>
      <w:r w:rsidRPr="00B06E87">
        <w:rPr>
          <w:rFonts w:ascii="Times New Roman" w:hAnsi="Times New Roman"/>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6.</w:t>
      </w:r>
      <w:r w:rsidRPr="00B06E87">
        <w:rPr>
          <w:rFonts w:ascii="Times New Roman" w:hAnsi="Times New Roman"/>
          <w:sz w:val="28"/>
          <w:szCs w:val="28"/>
        </w:rPr>
        <w:t xml:space="preserve"> </w:t>
      </w:r>
      <w:r w:rsidRPr="00634DB6">
        <w:rPr>
          <w:rFonts w:ascii="Times New Roman" w:hAnsi="Times New Roman"/>
          <w:b/>
          <w:i/>
          <w:sz w:val="28"/>
          <w:szCs w:val="28"/>
        </w:rPr>
        <w:t>Интегральный (полный) коэффициент загрузки оборудования</w:t>
      </w:r>
      <w:r w:rsidRPr="00634DB6">
        <w:rPr>
          <w:rFonts w:ascii="Times New Roman" w:hAnsi="Times New Roman"/>
          <w:b/>
          <w:sz w:val="28"/>
          <w:szCs w:val="28"/>
        </w:rPr>
        <w:t xml:space="preserve"> </w:t>
      </w:r>
      <w:r>
        <w:rPr>
          <w:rFonts w:ascii="Times New Roman" w:hAnsi="Times New Roman"/>
          <w:b/>
          <w:sz w:val="28"/>
          <w:szCs w:val="28"/>
        </w:rPr>
        <w:t>(</w:t>
      </w:r>
      <w:proofErr w:type="spellStart"/>
      <w:r w:rsidRPr="00B06E87">
        <w:rPr>
          <w:rFonts w:ascii="Times New Roman" w:hAnsi="Times New Roman"/>
          <w:b/>
          <w:sz w:val="28"/>
          <w:szCs w:val="28"/>
        </w:rPr>
        <w:t>К</w:t>
      </w:r>
      <w:r w:rsidRPr="00B06E87">
        <w:rPr>
          <w:rFonts w:ascii="Times New Roman" w:hAnsi="Times New Roman"/>
          <w:b/>
        </w:rPr>
        <w:t>инт</w:t>
      </w:r>
      <w:proofErr w:type="spellEnd"/>
      <w:r>
        <w:rPr>
          <w:rFonts w:ascii="Times New Roman" w:hAnsi="Times New Roman"/>
          <w:b/>
        </w:rPr>
        <w:t>).</w:t>
      </w:r>
    </w:p>
    <w:p w:rsidR="005536CB" w:rsidRPr="00B06E87" w:rsidRDefault="005536CB" w:rsidP="0067487D">
      <w:pPr>
        <w:spacing w:line="360" w:lineRule="auto"/>
        <w:ind w:firstLine="709"/>
        <w:rPr>
          <w:rFonts w:ascii="Times New Roman" w:hAnsi="Times New Roman"/>
          <w:b/>
          <w:sz w:val="28"/>
          <w:szCs w:val="28"/>
        </w:rPr>
      </w:pPr>
      <w:proofErr w:type="spellStart"/>
      <w:r w:rsidRPr="00B06E87">
        <w:rPr>
          <w:rFonts w:ascii="Times New Roman" w:hAnsi="Times New Roman"/>
          <w:b/>
          <w:sz w:val="28"/>
          <w:szCs w:val="28"/>
        </w:rPr>
        <w:t>К</w:t>
      </w:r>
      <w:r w:rsidRPr="00B06E87">
        <w:rPr>
          <w:rFonts w:ascii="Times New Roman" w:hAnsi="Times New Roman"/>
          <w:b/>
        </w:rPr>
        <w:t>инт</w:t>
      </w:r>
      <w:proofErr w:type="spellEnd"/>
      <w:r w:rsidRPr="00B06E87">
        <w:rPr>
          <w:rFonts w:ascii="Times New Roman" w:hAnsi="Times New Roman"/>
          <w:b/>
          <w:sz w:val="28"/>
          <w:szCs w:val="28"/>
        </w:rPr>
        <w:t xml:space="preserve"> = </w:t>
      </w:r>
      <w:proofErr w:type="spellStart"/>
      <w:r w:rsidRPr="00B06E87">
        <w:rPr>
          <w:rFonts w:ascii="Times New Roman" w:hAnsi="Times New Roman"/>
          <w:b/>
          <w:sz w:val="28"/>
          <w:szCs w:val="28"/>
        </w:rPr>
        <w:t>К</w:t>
      </w:r>
      <w:r w:rsidRPr="00B06E87">
        <w:rPr>
          <w:rFonts w:ascii="Times New Roman" w:hAnsi="Times New Roman"/>
          <w:b/>
        </w:rPr>
        <w:t>э</w:t>
      </w:r>
      <w:proofErr w:type="spellEnd"/>
      <w:r w:rsidRPr="00B06E87">
        <w:rPr>
          <w:rFonts w:ascii="Times New Roman" w:hAnsi="Times New Roman"/>
          <w:b/>
          <w:sz w:val="28"/>
          <w:szCs w:val="28"/>
        </w:rPr>
        <w:t xml:space="preserve"> ∙ К</w:t>
      </w:r>
      <w:r w:rsidRPr="00B06E87">
        <w:rPr>
          <w:rFonts w:ascii="Times New Roman" w:hAnsi="Times New Roman"/>
          <w:b/>
        </w:rPr>
        <w:t>и</w:t>
      </w:r>
      <w:r w:rsidRPr="00B06E87">
        <w:rPr>
          <w:rFonts w:ascii="Times New Roman" w:hAnsi="Times New Roman"/>
          <w:b/>
          <w:sz w:val="28"/>
          <w:szCs w:val="28"/>
        </w:rPr>
        <w:t xml:space="preserve">;                                                       </w:t>
      </w:r>
      <w:r>
        <w:rPr>
          <w:rFonts w:ascii="Times New Roman" w:hAnsi="Times New Roman"/>
          <w:b/>
          <w:sz w:val="28"/>
          <w:szCs w:val="28"/>
        </w:rPr>
        <w:t xml:space="preserve">                                   </w:t>
      </w:r>
    </w:p>
    <w:p w:rsidR="005536CB" w:rsidRPr="00B06E87" w:rsidRDefault="005536CB" w:rsidP="0067487D">
      <w:pPr>
        <w:spacing w:before="240" w:line="360" w:lineRule="auto"/>
        <w:ind w:firstLine="709"/>
        <w:rPr>
          <w:rFonts w:ascii="Times New Roman" w:hAnsi="Times New Roman"/>
          <w:sz w:val="28"/>
          <w:szCs w:val="28"/>
        </w:rPr>
      </w:pPr>
      <w:r w:rsidRPr="00B06E87">
        <w:rPr>
          <w:rFonts w:ascii="Times New Roman" w:hAnsi="Times New Roman"/>
          <w:sz w:val="28"/>
          <w:szCs w:val="28"/>
        </w:rPr>
        <w:t>Могут рассчитываться и другие коэффициенты,</w:t>
      </w:r>
      <w:r>
        <w:rPr>
          <w:rFonts w:ascii="Times New Roman" w:hAnsi="Times New Roman"/>
          <w:sz w:val="28"/>
          <w:szCs w:val="28"/>
        </w:rPr>
        <w:t xml:space="preserve"> например коэффициент сменности. В силу особенностей геодезического производства,</w:t>
      </w:r>
      <w:r w:rsidRPr="00E34AF7">
        <w:rPr>
          <w:rFonts w:ascii="Times New Roman" w:hAnsi="Times New Roman"/>
          <w:sz w:val="28"/>
          <w:szCs w:val="28"/>
        </w:rPr>
        <w:t xml:space="preserve"> </w:t>
      </w:r>
      <w:r>
        <w:rPr>
          <w:rFonts w:ascii="Times New Roman" w:hAnsi="Times New Roman"/>
          <w:sz w:val="28"/>
          <w:szCs w:val="28"/>
        </w:rPr>
        <w:t>этот показатель для геодезических фирм не актуален.</w:t>
      </w:r>
    </w:p>
    <w:p w:rsidR="005536CB" w:rsidRPr="00B06E87" w:rsidRDefault="005536CB" w:rsidP="0067487D">
      <w:pPr>
        <w:spacing w:before="240" w:line="360" w:lineRule="auto"/>
        <w:ind w:firstLine="709"/>
        <w:rPr>
          <w:rFonts w:ascii="Times New Roman" w:hAnsi="Times New Roman"/>
          <w:sz w:val="28"/>
          <w:szCs w:val="28"/>
        </w:rPr>
      </w:pPr>
      <w:r w:rsidRPr="00634DB6">
        <w:rPr>
          <w:rFonts w:ascii="Times New Roman" w:hAnsi="Times New Roman"/>
          <w:b/>
          <w:i/>
          <w:sz w:val="28"/>
          <w:szCs w:val="28"/>
        </w:rPr>
        <w:t>Показатели 2-ой группы позволяют оценить структурные изменения основных фондов во времени</w:t>
      </w:r>
      <w:r w:rsidRPr="00B06E87">
        <w:rPr>
          <w:rFonts w:ascii="Times New Roman" w:hAnsi="Times New Roman"/>
          <w:sz w:val="28"/>
          <w:szCs w:val="28"/>
        </w:rPr>
        <w:t>. Это:</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1.</w:t>
      </w:r>
      <w:r w:rsidRPr="00B06E87">
        <w:rPr>
          <w:rFonts w:ascii="Times New Roman" w:hAnsi="Times New Roman"/>
          <w:sz w:val="28"/>
          <w:szCs w:val="28"/>
        </w:rPr>
        <w:t xml:space="preserve"> </w:t>
      </w:r>
      <w:r w:rsidRPr="00634DB6">
        <w:rPr>
          <w:rFonts w:ascii="Times New Roman" w:hAnsi="Times New Roman"/>
          <w:b/>
          <w:i/>
          <w:sz w:val="28"/>
          <w:szCs w:val="28"/>
        </w:rPr>
        <w:t>Коэффициент обновления оборудования</w:t>
      </w:r>
      <w:r w:rsidRPr="00B06E87">
        <w:rPr>
          <w:rFonts w:ascii="Times New Roman" w:hAnsi="Times New Roman"/>
          <w:sz w:val="28"/>
          <w:szCs w:val="28"/>
        </w:rPr>
        <w:t>.</w:t>
      </w:r>
    </w:p>
    <w:p w:rsidR="005536CB" w:rsidRPr="00B06E87" w:rsidRDefault="005536CB" w:rsidP="0067487D">
      <w:pPr>
        <w:spacing w:line="360" w:lineRule="auto"/>
        <w:ind w:firstLine="709"/>
        <w:rPr>
          <w:rFonts w:ascii="Times New Roman" w:hAnsi="Times New Roman"/>
          <w:b/>
          <w:sz w:val="28"/>
          <w:szCs w:val="28"/>
        </w:rPr>
      </w:pPr>
      <w:proofErr w:type="spellStart"/>
      <w:r w:rsidRPr="00B06E87">
        <w:rPr>
          <w:rFonts w:ascii="Times New Roman" w:hAnsi="Times New Roman"/>
          <w:b/>
          <w:sz w:val="28"/>
          <w:szCs w:val="28"/>
        </w:rPr>
        <w:t>К</w:t>
      </w:r>
      <w:r w:rsidRPr="00B06E87">
        <w:rPr>
          <w:rFonts w:ascii="Times New Roman" w:hAnsi="Times New Roman"/>
          <w:b/>
        </w:rPr>
        <w:t>об</w:t>
      </w:r>
      <w:proofErr w:type="spellEnd"/>
      <w:r w:rsidRPr="00B06E87">
        <w:rPr>
          <w:rFonts w:ascii="Times New Roman" w:hAnsi="Times New Roman"/>
          <w:b/>
          <w:sz w:val="28"/>
          <w:szCs w:val="28"/>
        </w:rPr>
        <w:t xml:space="preserve"> = </w:t>
      </w:r>
      <w:r w:rsidRPr="00B06E87">
        <w:rPr>
          <w:rFonts w:ascii="Times New Roman" w:hAnsi="Times New Roman"/>
          <w:b/>
          <w:sz w:val="28"/>
          <w:szCs w:val="28"/>
          <w:lang w:val="en-US"/>
        </w:rPr>
        <w:t>S</w:t>
      </w:r>
      <w:r w:rsidRPr="00B06E87">
        <w:rPr>
          <w:rFonts w:ascii="Times New Roman" w:hAnsi="Times New Roman"/>
          <w:b/>
        </w:rPr>
        <w:t>нов</w:t>
      </w:r>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w:t>
      </w:r>
      <w:r w:rsidRPr="00B06E87">
        <w:rPr>
          <w:rFonts w:ascii="Times New Roman" w:hAnsi="Times New Roman"/>
          <w:b/>
          <w:sz w:val="28"/>
          <w:szCs w:val="28"/>
          <w:lang w:val="en-US"/>
        </w:rPr>
        <w:t>S</w:t>
      </w:r>
      <w:r w:rsidRPr="00B06E87">
        <w:rPr>
          <w:rFonts w:ascii="Times New Roman" w:hAnsi="Times New Roman"/>
          <w:b/>
        </w:rPr>
        <w:t>ср</w:t>
      </w:r>
      <w:r w:rsidRPr="00B06E87">
        <w:rPr>
          <w:rFonts w:ascii="Times New Roman" w:hAnsi="Times New Roman"/>
          <w:b/>
          <w:sz w:val="28"/>
          <w:szCs w:val="28"/>
        </w:rPr>
        <w:t xml:space="preserve">;                                                    </w:t>
      </w:r>
      <w:r>
        <w:rPr>
          <w:rFonts w:ascii="Times New Roman" w:hAnsi="Times New Roman"/>
          <w:b/>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2.</w:t>
      </w:r>
      <w:r w:rsidRPr="00B06E87">
        <w:rPr>
          <w:rFonts w:ascii="Times New Roman" w:hAnsi="Times New Roman"/>
          <w:sz w:val="28"/>
          <w:szCs w:val="28"/>
        </w:rPr>
        <w:t xml:space="preserve"> </w:t>
      </w:r>
      <w:r w:rsidRPr="00634DB6">
        <w:rPr>
          <w:rFonts w:ascii="Times New Roman" w:hAnsi="Times New Roman"/>
          <w:b/>
          <w:i/>
          <w:sz w:val="28"/>
          <w:szCs w:val="28"/>
        </w:rPr>
        <w:t>Коэффициент выбывания оборудования.</w:t>
      </w:r>
    </w:p>
    <w:p w:rsidR="005536CB" w:rsidRPr="00B06E87" w:rsidRDefault="005536CB" w:rsidP="0067487D">
      <w:pPr>
        <w:spacing w:line="360" w:lineRule="auto"/>
        <w:ind w:firstLine="709"/>
        <w:rPr>
          <w:rFonts w:ascii="Times New Roman" w:hAnsi="Times New Roman"/>
          <w:b/>
          <w:sz w:val="28"/>
          <w:szCs w:val="28"/>
        </w:rPr>
      </w:pPr>
      <w:proofErr w:type="spellStart"/>
      <w:r w:rsidRPr="00B06E87">
        <w:rPr>
          <w:rFonts w:ascii="Times New Roman" w:hAnsi="Times New Roman"/>
          <w:b/>
          <w:sz w:val="28"/>
          <w:szCs w:val="28"/>
        </w:rPr>
        <w:t>К</w:t>
      </w:r>
      <w:r w:rsidRPr="00B06E87">
        <w:rPr>
          <w:rFonts w:ascii="Times New Roman" w:hAnsi="Times New Roman"/>
          <w:b/>
        </w:rPr>
        <w:t>выб</w:t>
      </w:r>
      <w:proofErr w:type="spellEnd"/>
      <w:r w:rsidRPr="00B06E87">
        <w:rPr>
          <w:rFonts w:ascii="Times New Roman" w:hAnsi="Times New Roman"/>
          <w:b/>
          <w:sz w:val="28"/>
          <w:szCs w:val="28"/>
        </w:rPr>
        <w:t xml:space="preserve"> = </w:t>
      </w:r>
      <w:r w:rsidRPr="00B06E87">
        <w:rPr>
          <w:rFonts w:ascii="Times New Roman" w:hAnsi="Times New Roman"/>
          <w:b/>
          <w:sz w:val="28"/>
          <w:szCs w:val="28"/>
          <w:lang w:val="en-US"/>
        </w:rPr>
        <w:t>S</w:t>
      </w:r>
      <w:proofErr w:type="spellStart"/>
      <w:r w:rsidRPr="00B06E87">
        <w:rPr>
          <w:rFonts w:ascii="Times New Roman" w:hAnsi="Times New Roman"/>
          <w:b/>
        </w:rPr>
        <w:t>выб</w:t>
      </w:r>
      <w:proofErr w:type="spellEnd"/>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w:t>
      </w:r>
      <w:r w:rsidRPr="00B06E87">
        <w:rPr>
          <w:rFonts w:ascii="Times New Roman" w:hAnsi="Times New Roman"/>
          <w:b/>
          <w:sz w:val="28"/>
          <w:szCs w:val="28"/>
          <w:lang w:val="en-US"/>
        </w:rPr>
        <w:t>S</w:t>
      </w:r>
      <w:r w:rsidRPr="00B06E87">
        <w:rPr>
          <w:rFonts w:ascii="Times New Roman" w:hAnsi="Times New Roman"/>
          <w:b/>
        </w:rPr>
        <w:t>ср</w:t>
      </w:r>
      <w:r w:rsidRPr="00B06E87">
        <w:rPr>
          <w:rFonts w:ascii="Times New Roman" w:hAnsi="Times New Roman"/>
          <w:b/>
          <w:sz w:val="28"/>
          <w:szCs w:val="28"/>
        </w:rPr>
        <w:t xml:space="preserve">;                                                                    </w:t>
      </w:r>
      <w:r>
        <w:rPr>
          <w:rFonts w:ascii="Times New Roman" w:hAnsi="Times New Roman"/>
          <w:b/>
          <w:sz w:val="28"/>
          <w:szCs w:val="28"/>
        </w:rPr>
        <w:t xml:space="preserve">                </w:t>
      </w:r>
    </w:p>
    <w:p w:rsidR="005536CB" w:rsidRPr="00B06E87" w:rsidRDefault="005536CB" w:rsidP="0067487D">
      <w:pPr>
        <w:spacing w:line="360" w:lineRule="auto"/>
        <w:rPr>
          <w:rFonts w:ascii="Times New Roman" w:hAnsi="Times New Roman"/>
          <w:sz w:val="28"/>
          <w:szCs w:val="28"/>
        </w:rPr>
      </w:pPr>
      <w:r>
        <w:rPr>
          <w:rFonts w:ascii="Times New Roman" w:hAnsi="Times New Roman"/>
          <w:sz w:val="28"/>
          <w:szCs w:val="28"/>
        </w:rPr>
        <w:t xml:space="preserve">    3.</w:t>
      </w:r>
      <w:r w:rsidRPr="00B06E87">
        <w:rPr>
          <w:rFonts w:ascii="Times New Roman" w:hAnsi="Times New Roman"/>
          <w:sz w:val="28"/>
          <w:szCs w:val="28"/>
        </w:rPr>
        <w:t xml:space="preserve"> </w:t>
      </w:r>
      <w:r w:rsidRPr="00634DB6">
        <w:rPr>
          <w:rFonts w:ascii="Times New Roman" w:hAnsi="Times New Roman"/>
          <w:b/>
          <w:i/>
          <w:sz w:val="28"/>
          <w:szCs w:val="28"/>
        </w:rPr>
        <w:t>Коэффициент прироста оборудования.</w:t>
      </w:r>
    </w:p>
    <w:p w:rsidR="005536CB" w:rsidRPr="00B06E87" w:rsidRDefault="005536CB" w:rsidP="0067487D">
      <w:pPr>
        <w:spacing w:line="360" w:lineRule="auto"/>
        <w:ind w:firstLine="709"/>
        <w:rPr>
          <w:rFonts w:ascii="Times New Roman" w:hAnsi="Times New Roman"/>
          <w:b/>
          <w:sz w:val="28"/>
          <w:szCs w:val="28"/>
        </w:rPr>
      </w:pPr>
      <w:r w:rsidRPr="00B06E87">
        <w:rPr>
          <w:rFonts w:ascii="Times New Roman" w:hAnsi="Times New Roman"/>
          <w:b/>
          <w:sz w:val="28"/>
          <w:szCs w:val="28"/>
        </w:rPr>
        <w:t>К</w:t>
      </w:r>
      <w:r w:rsidRPr="00B06E87">
        <w:rPr>
          <w:rFonts w:ascii="Times New Roman" w:hAnsi="Times New Roman"/>
          <w:b/>
        </w:rPr>
        <w:t>рост</w:t>
      </w:r>
      <w:r w:rsidRPr="00B06E87">
        <w:rPr>
          <w:rFonts w:ascii="Times New Roman" w:hAnsi="Times New Roman"/>
          <w:b/>
          <w:sz w:val="28"/>
          <w:szCs w:val="28"/>
        </w:rPr>
        <w:t xml:space="preserve"> = (</w:t>
      </w:r>
      <w:r w:rsidRPr="00B06E87">
        <w:rPr>
          <w:rFonts w:ascii="Times New Roman" w:hAnsi="Times New Roman"/>
          <w:b/>
          <w:sz w:val="28"/>
          <w:szCs w:val="28"/>
          <w:lang w:val="en-US"/>
        </w:rPr>
        <w:t>S</w:t>
      </w:r>
      <w:r w:rsidRPr="00B06E87">
        <w:rPr>
          <w:rFonts w:ascii="Times New Roman" w:hAnsi="Times New Roman"/>
          <w:b/>
        </w:rPr>
        <w:t>нов</w:t>
      </w:r>
      <w:r w:rsidRPr="00B06E87">
        <w:rPr>
          <w:rFonts w:ascii="Times New Roman" w:hAnsi="Times New Roman"/>
          <w:b/>
          <w:sz w:val="28"/>
          <w:szCs w:val="28"/>
        </w:rPr>
        <w:t xml:space="preserve"> – </w:t>
      </w:r>
      <w:r w:rsidRPr="00B06E87">
        <w:rPr>
          <w:rFonts w:ascii="Times New Roman" w:hAnsi="Times New Roman"/>
          <w:b/>
          <w:sz w:val="28"/>
          <w:szCs w:val="28"/>
          <w:lang w:val="en-US"/>
        </w:rPr>
        <w:t>S</w:t>
      </w:r>
      <w:proofErr w:type="spellStart"/>
      <w:r w:rsidRPr="00B06E87">
        <w:rPr>
          <w:rFonts w:ascii="Times New Roman" w:hAnsi="Times New Roman"/>
          <w:b/>
        </w:rPr>
        <w:t>выб</w:t>
      </w:r>
      <w:proofErr w:type="spellEnd"/>
      <w:r w:rsidRPr="00B06E87">
        <w:rPr>
          <w:rFonts w:ascii="Times New Roman" w:hAnsi="Times New Roman"/>
          <w:b/>
          <w:sz w:val="28"/>
          <w:szCs w:val="28"/>
        </w:rPr>
        <w:t>)</w:t>
      </w:r>
      <w:proofErr w:type="gramStart"/>
      <w:r w:rsidRPr="00B06E87">
        <w:rPr>
          <w:rFonts w:ascii="Times New Roman" w:hAnsi="Times New Roman"/>
          <w:b/>
          <w:sz w:val="28"/>
          <w:szCs w:val="28"/>
        </w:rPr>
        <w:t xml:space="preserve"> :</w:t>
      </w:r>
      <w:proofErr w:type="gramEnd"/>
      <w:r w:rsidRPr="00B06E87">
        <w:rPr>
          <w:rFonts w:ascii="Times New Roman" w:hAnsi="Times New Roman"/>
          <w:b/>
          <w:sz w:val="28"/>
          <w:szCs w:val="28"/>
        </w:rPr>
        <w:t xml:space="preserve"> </w:t>
      </w:r>
      <w:r w:rsidRPr="00B06E87">
        <w:rPr>
          <w:rFonts w:ascii="Times New Roman" w:hAnsi="Times New Roman"/>
          <w:b/>
          <w:sz w:val="28"/>
          <w:szCs w:val="28"/>
          <w:lang w:val="en-US"/>
        </w:rPr>
        <w:t>S</w:t>
      </w:r>
      <w:r w:rsidRPr="00B06E87">
        <w:rPr>
          <w:rFonts w:ascii="Times New Roman" w:hAnsi="Times New Roman"/>
          <w:b/>
        </w:rPr>
        <w:t>ср</w:t>
      </w:r>
      <w:r w:rsidRPr="00B06E87">
        <w:rPr>
          <w:rFonts w:ascii="Times New Roman" w:hAnsi="Times New Roman"/>
          <w:b/>
          <w:sz w:val="28"/>
          <w:szCs w:val="28"/>
        </w:rPr>
        <w:t xml:space="preserve">;                                                        </w:t>
      </w:r>
      <w:r>
        <w:rPr>
          <w:rFonts w:ascii="Times New Roman" w:hAnsi="Times New Roman"/>
          <w:b/>
          <w:sz w:val="28"/>
          <w:szCs w:val="28"/>
        </w:rPr>
        <w:t xml:space="preserve">              </w:t>
      </w:r>
    </w:p>
    <w:p w:rsidR="005536CB" w:rsidRPr="00B06E87" w:rsidRDefault="005536CB" w:rsidP="0067487D">
      <w:pPr>
        <w:spacing w:before="240" w:line="360" w:lineRule="auto"/>
        <w:ind w:firstLine="709"/>
        <w:rPr>
          <w:rFonts w:ascii="Times New Roman" w:hAnsi="Times New Roman"/>
          <w:sz w:val="28"/>
          <w:szCs w:val="28"/>
        </w:rPr>
      </w:pPr>
      <w:r w:rsidRPr="00B06E87">
        <w:rPr>
          <w:rFonts w:ascii="Times New Roman" w:hAnsi="Times New Roman"/>
          <w:sz w:val="28"/>
          <w:szCs w:val="28"/>
        </w:rPr>
        <w:t xml:space="preserve">Индексом </w:t>
      </w:r>
      <w:r w:rsidRPr="00B06E87">
        <w:rPr>
          <w:rFonts w:ascii="Times New Roman" w:hAnsi="Times New Roman"/>
          <w:b/>
          <w:sz w:val="28"/>
          <w:szCs w:val="28"/>
        </w:rPr>
        <w:t>«нов»</w:t>
      </w:r>
      <w:r w:rsidRPr="00B06E87">
        <w:rPr>
          <w:rFonts w:ascii="Times New Roman" w:hAnsi="Times New Roman"/>
          <w:sz w:val="28"/>
          <w:szCs w:val="28"/>
        </w:rPr>
        <w:t xml:space="preserve"> обозначена стоимость купленного в течение</w:t>
      </w:r>
      <w:r>
        <w:rPr>
          <w:rFonts w:ascii="Times New Roman" w:hAnsi="Times New Roman"/>
          <w:sz w:val="28"/>
          <w:szCs w:val="28"/>
        </w:rPr>
        <w:t xml:space="preserve"> отчётного</w:t>
      </w:r>
      <w:r w:rsidRPr="00B06E87">
        <w:rPr>
          <w:rFonts w:ascii="Times New Roman" w:hAnsi="Times New Roman"/>
          <w:sz w:val="28"/>
          <w:szCs w:val="28"/>
        </w:rPr>
        <w:t xml:space="preserve"> года оборудования; индексом </w:t>
      </w:r>
      <w:r w:rsidRPr="00B06E87">
        <w:rPr>
          <w:rFonts w:ascii="Times New Roman" w:hAnsi="Times New Roman"/>
          <w:b/>
          <w:sz w:val="28"/>
          <w:szCs w:val="28"/>
        </w:rPr>
        <w:t>«</w:t>
      </w:r>
      <w:proofErr w:type="spellStart"/>
      <w:r w:rsidRPr="00B06E87">
        <w:rPr>
          <w:rFonts w:ascii="Times New Roman" w:hAnsi="Times New Roman"/>
          <w:b/>
          <w:sz w:val="28"/>
          <w:szCs w:val="28"/>
        </w:rPr>
        <w:t>выб</w:t>
      </w:r>
      <w:proofErr w:type="spellEnd"/>
      <w:r w:rsidRPr="00B06E87">
        <w:rPr>
          <w:rFonts w:ascii="Times New Roman" w:hAnsi="Times New Roman"/>
          <w:b/>
          <w:sz w:val="28"/>
          <w:szCs w:val="28"/>
        </w:rPr>
        <w:t>»</w:t>
      </w:r>
      <w:r w:rsidRPr="00B06E87">
        <w:rPr>
          <w:rFonts w:ascii="Times New Roman" w:hAnsi="Times New Roman"/>
          <w:sz w:val="28"/>
          <w:szCs w:val="28"/>
        </w:rPr>
        <w:t xml:space="preserve"> - выбывшего (проданного, списанного и т.д.).</w:t>
      </w:r>
    </w:p>
    <w:p w:rsidR="00A45924" w:rsidRDefault="00A45924" w:rsidP="0067487D">
      <w:pPr>
        <w:pStyle w:val="Default"/>
        <w:spacing w:line="360" w:lineRule="auto"/>
        <w:jc w:val="both"/>
        <w:rPr>
          <w:rFonts w:asciiTheme="minorHAnsi" w:hAnsiTheme="minorHAnsi" w:cstheme="minorHAnsi"/>
          <w:sz w:val="28"/>
          <w:szCs w:val="28"/>
        </w:rPr>
      </w:pPr>
    </w:p>
    <w:p w:rsidR="00A45924" w:rsidRDefault="0067487D" w:rsidP="0067487D">
      <w:pPr>
        <w:pStyle w:val="Default"/>
        <w:spacing w:line="360"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По итогам заполненной таблицы и расчетов, сделать необходимые выводы. </w:t>
      </w:r>
    </w:p>
    <w:p w:rsidR="0067487D" w:rsidRDefault="0067487D" w:rsidP="00A45924">
      <w:pPr>
        <w:pStyle w:val="Default"/>
        <w:spacing w:line="360" w:lineRule="auto"/>
        <w:jc w:val="both"/>
        <w:rPr>
          <w:rFonts w:asciiTheme="minorHAnsi" w:hAnsiTheme="minorHAnsi" w:cstheme="minorHAnsi"/>
          <w:sz w:val="28"/>
          <w:szCs w:val="28"/>
        </w:rPr>
      </w:pPr>
    </w:p>
    <w:p w:rsidR="00261D68" w:rsidRDefault="00261D68" w:rsidP="00261D68">
      <w:pPr>
        <w:pStyle w:val="Default"/>
        <w:numPr>
          <w:ilvl w:val="0"/>
          <w:numId w:val="5"/>
        </w:numPr>
        <w:spacing w:line="360" w:lineRule="auto"/>
        <w:jc w:val="both"/>
        <w:rPr>
          <w:rFonts w:asciiTheme="minorHAnsi" w:hAnsiTheme="minorHAnsi" w:cstheme="minorHAnsi"/>
          <w:b/>
          <w:sz w:val="28"/>
          <w:szCs w:val="28"/>
        </w:rPr>
      </w:pPr>
      <w:r>
        <w:rPr>
          <w:rFonts w:asciiTheme="minorHAnsi" w:hAnsiTheme="minorHAnsi" w:cstheme="minorHAnsi"/>
          <w:b/>
          <w:sz w:val="28"/>
          <w:szCs w:val="28"/>
        </w:rPr>
        <w:t xml:space="preserve">Движение денежных средств на предприятии </w:t>
      </w:r>
    </w:p>
    <w:p w:rsidR="0067487D" w:rsidRDefault="00A500DC" w:rsidP="00A500DC">
      <w:pPr>
        <w:pStyle w:val="Default"/>
        <w:numPr>
          <w:ilvl w:val="1"/>
          <w:numId w:val="5"/>
        </w:numPr>
        <w:spacing w:line="360" w:lineRule="auto"/>
        <w:jc w:val="both"/>
        <w:rPr>
          <w:rFonts w:asciiTheme="minorHAnsi" w:hAnsiTheme="minorHAnsi" w:cstheme="minorHAnsi"/>
          <w:sz w:val="28"/>
          <w:szCs w:val="28"/>
        </w:rPr>
      </w:pPr>
      <w:r w:rsidRPr="0067487D">
        <w:rPr>
          <w:rFonts w:asciiTheme="minorHAnsi" w:hAnsiTheme="minorHAnsi" w:cstheme="minorHAnsi"/>
          <w:b/>
          <w:sz w:val="28"/>
          <w:szCs w:val="28"/>
        </w:rPr>
        <w:t>Изучить общую схему движения денежных средств на предприятии.</w:t>
      </w:r>
      <w:r>
        <w:rPr>
          <w:rFonts w:asciiTheme="minorHAnsi" w:hAnsiTheme="minorHAnsi" w:cstheme="minorHAnsi"/>
          <w:sz w:val="28"/>
          <w:szCs w:val="28"/>
        </w:rPr>
        <w:t xml:space="preserve"> </w:t>
      </w:r>
    </w:p>
    <w:p w:rsidR="00A500DC" w:rsidRDefault="00A500DC" w:rsidP="0067487D">
      <w:pPr>
        <w:pStyle w:val="Default"/>
        <w:spacing w:line="360" w:lineRule="auto"/>
        <w:ind w:left="1429"/>
        <w:jc w:val="both"/>
        <w:rPr>
          <w:rFonts w:asciiTheme="minorHAnsi" w:hAnsiTheme="minorHAnsi" w:cstheme="minorHAnsi"/>
          <w:sz w:val="28"/>
          <w:szCs w:val="28"/>
        </w:rPr>
      </w:pPr>
      <w:r>
        <w:rPr>
          <w:rFonts w:asciiTheme="minorHAnsi" w:hAnsiTheme="minorHAnsi" w:cstheme="minorHAnsi"/>
          <w:sz w:val="28"/>
          <w:szCs w:val="28"/>
        </w:rPr>
        <w:t xml:space="preserve">На базе этой схемы составить схему на примере своего предприятия (или взять любой другой пример).  </w:t>
      </w:r>
    </w:p>
    <w:p w:rsidR="00A500DC" w:rsidRPr="00A500DC" w:rsidRDefault="00A500DC" w:rsidP="00A500DC">
      <w:pPr>
        <w:pStyle w:val="Default"/>
        <w:spacing w:line="360" w:lineRule="auto"/>
        <w:ind w:left="1429"/>
        <w:jc w:val="both"/>
        <w:rPr>
          <w:rFonts w:asciiTheme="minorHAnsi" w:hAnsiTheme="minorHAnsi" w:cstheme="minorHAnsi"/>
          <w:sz w:val="28"/>
          <w:szCs w:val="28"/>
        </w:rPr>
      </w:pPr>
    </w:p>
    <w:p w:rsidR="00261D68" w:rsidRDefault="00A500DC" w:rsidP="00A500DC">
      <w:pPr>
        <w:pStyle w:val="Default"/>
        <w:spacing w:line="360" w:lineRule="auto"/>
        <w:ind w:left="-142"/>
        <w:jc w:val="both"/>
        <w:rPr>
          <w:rFonts w:asciiTheme="minorHAnsi" w:hAnsiTheme="minorHAnsi" w:cstheme="minorHAnsi"/>
          <w:b/>
          <w:sz w:val="28"/>
          <w:szCs w:val="28"/>
        </w:rPr>
      </w:pPr>
      <w:r w:rsidRPr="00A500DC">
        <w:rPr>
          <w:rFonts w:asciiTheme="minorHAnsi" w:hAnsiTheme="minorHAnsi" w:cstheme="minorHAnsi"/>
          <w:b/>
          <w:noProof/>
          <w:sz w:val="28"/>
          <w:szCs w:val="28"/>
          <w:lang w:eastAsia="ru-RU"/>
        </w:rPr>
        <w:drawing>
          <wp:inline distT="0" distB="0" distL="0" distR="0">
            <wp:extent cx="5940425" cy="4020777"/>
            <wp:effectExtent l="19050" t="0" r="3175"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17070" cy="5087652"/>
                      <a:chOff x="1187624" y="1405156"/>
                      <a:chExt cx="7517070" cy="5087652"/>
                    </a:xfrm>
                  </a:grpSpPr>
                  <a:grpSp>
                    <a:nvGrpSpPr>
                      <a:cNvPr id="68" name="Группа 67"/>
                      <a:cNvGrpSpPr/>
                    </a:nvGrpSpPr>
                    <a:grpSpPr>
                      <a:xfrm>
                        <a:off x="1187624" y="1405156"/>
                        <a:ext cx="7517070" cy="5087652"/>
                        <a:chOff x="1187624" y="1405156"/>
                        <a:chExt cx="7517070" cy="5087652"/>
                      </a:xfrm>
                    </a:grpSpPr>
                    <a:sp>
                      <a:nvSpPr>
                        <a:cNvPr id="46" name="Надпись 1"/>
                        <a:cNvSpPr txBox="1"/>
                      </a:nvSpPr>
                      <a:spPr>
                        <a:xfrm>
                          <a:off x="3203848" y="1422296"/>
                          <a:ext cx="2088232"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Выручка предприятия</a:t>
                            </a:r>
                            <a:endParaRPr lang="ru-RU" sz="1100" dirty="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dirty="0">
                                <a:effectLst/>
                                <a:latin typeface="Calibri" panose="020F0502020204030204" charset="0"/>
                                <a:ea typeface="Calibri" panose="020F0502020204030204" charset="0"/>
                                <a:cs typeface="Times New Roman" panose="02020603050405020304" pitchFamily="18" charset="0"/>
                              </a:rPr>
                              <a:t> </a:t>
                            </a:r>
                          </a:p>
                        </a:txBody>
                        <a:useSpRect/>
                      </a:txSp>
                    </a:sp>
                    <a:cxnSp>
                      <a:nvCxnSpPr>
                        <a:cNvPr id="47" name="Прямая со стрелкой 46"/>
                        <a:cNvCxnSpPr/>
                      </a:nvCxnSpPr>
                      <a:spPr>
                        <a:xfrm>
                          <a:off x="5292080" y="1556792"/>
                          <a:ext cx="754380" cy="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48" name="Надпись 7"/>
                        <a:cNvSpPr txBox="1"/>
                      </a:nvSpPr>
                      <a:spPr>
                        <a:xfrm>
                          <a:off x="6045314" y="1405156"/>
                          <a:ext cx="178308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Цена для заказчика</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cxnSp>
                      <a:nvCxnSpPr>
                        <a:cNvPr id="49" name="Прямая со стрелкой 48"/>
                        <a:cNvCxnSpPr/>
                      </a:nvCxnSpPr>
                      <a:spPr>
                        <a:xfrm flipH="1">
                          <a:off x="2699792" y="1772816"/>
                          <a:ext cx="720080" cy="16002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1" name="Надпись 4"/>
                        <a:cNvSpPr txBox="1"/>
                      </a:nvSpPr>
                      <a:spPr>
                        <a:xfrm>
                          <a:off x="1343432" y="1951876"/>
                          <a:ext cx="135636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Себестоимость</a:t>
                            </a:r>
                            <a:endParaRPr lang="ru-RU" sz="1100" dirty="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dirty="0">
                                <a:effectLst/>
                                <a:latin typeface="Calibri" panose="020F0502020204030204" charset="0"/>
                                <a:ea typeface="Calibri" panose="020F0502020204030204" charset="0"/>
                                <a:cs typeface="Times New Roman" panose="02020603050405020304" pitchFamily="18" charset="0"/>
                              </a:rPr>
                              <a:t> </a:t>
                            </a:r>
                          </a:p>
                        </a:txBody>
                        <a:useSpRect/>
                      </a:txSp>
                    </a:sp>
                    <a:cxnSp>
                      <a:nvCxnSpPr>
                        <a:cNvPr id="52" name="Прямая со стрелкой 51"/>
                        <a:cNvCxnSpPr>
                          <a:endCxn id="55" idx="0"/>
                        </a:cNvCxnSpPr>
                      </a:nvCxnSpPr>
                      <a:spPr>
                        <a:xfrm flipH="1">
                          <a:off x="1381934" y="2276872"/>
                          <a:ext cx="21714" cy="432048"/>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53" name="Прямая со стрелкой 52"/>
                        <a:cNvCxnSpPr/>
                      </a:nvCxnSpPr>
                      <a:spPr>
                        <a:xfrm>
                          <a:off x="2021612" y="2302396"/>
                          <a:ext cx="0" cy="40386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54" name="Прямая со стрелкой 53"/>
                        <a:cNvCxnSpPr/>
                      </a:nvCxnSpPr>
                      <a:spPr>
                        <a:xfrm>
                          <a:off x="2627784" y="2276872"/>
                          <a:ext cx="0" cy="40386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5" name="Надпись 11"/>
                        <a:cNvSpPr txBox="1"/>
                      </a:nvSpPr>
                      <a:spPr>
                        <a:xfrm>
                          <a:off x="1187624" y="2708920"/>
                          <a:ext cx="388620" cy="841814"/>
                        </a:xfrm>
                        <a:prstGeom prst="rect">
                          <a:avLst/>
                        </a:prstGeom>
                        <a:solidFill>
                          <a:schemeClr val="lt1"/>
                        </a:solidFill>
                        <a:ln w="6350">
                          <a:solidFill>
                            <a:prstClr val="black"/>
                          </a:solidFill>
                        </a:ln>
                      </a:spPr>
                      <a:txSp>
                        <a:txBody>
                          <a:bodyPr rot="0" spcFirstLastPara="0" vert="vert"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Зарплата</a:t>
                            </a:r>
                            <a:endParaRPr lang="ru-RU" sz="1100">
                              <a:effectLst/>
                              <a:latin typeface="Calibri" panose="020F0502020204030204" charset="0"/>
                              <a:ea typeface="Calibri" panose="020F0502020204030204" charset="0"/>
                              <a:cs typeface="Times New Roman" panose="02020603050405020304" pitchFamily="18" charset="0"/>
                            </a:endParaRPr>
                          </a:p>
                        </a:txBody>
                        <a:useSpRect/>
                      </a:txSp>
                    </a:sp>
                    <a:sp>
                      <a:nvSpPr>
                        <a:cNvPr id="57" name="Надпись 12"/>
                        <a:cNvSpPr txBox="1"/>
                      </a:nvSpPr>
                      <a:spPr>
                        <a:xfrm>
                          <a:off x="1827302" y="2706256"/>
                          <a:ext cx="388620" cy="1135380"/>
                        </a:xfrm>
                        <a:prstGeom prst="rect">
                          <a:avLst/>
                        </a:prstGeom>
                        <a:solidFill>
                          <a:schemeClr val="lt1"/>
                        </a:solidFill>
                        <a:ln w="6350">
                          <a:solidFill>
                            <a:prstClr val="black"/>
                          </a:solidFill>
                        </a:ln>
                      </a:spPr>
                      <a:txSp>
                        <a:txBody>
                          <a:bodyPr rot="0" spcFirstLastPara="0" vert="vert"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Мат. затраты</a:t>
                            </a:r>
                            <a:endParaRPr lang="ru-RU" sz="1100" dirty="0">
                              <a:effectLst/>
                              <a:latin typeface="Calibri" panose="020F0502020204030204" charset="0"/>
                              <a:ea typeface="Calibri" panose="020F0502020204030204" charset="0"/>
                              <a:cs typeface="Times New Roman" panose="02020603050405020304" pitchFamily="18" charset="0"/>
                            </a:endParaRPr>
                          </a:p>
                        </a:txBody>
                        <a:useSpRect/>
                      </a:txSp>
                    </a:sp>
                    <a:sp>
                      <a:nvSpPr>
                        <a:cNvPr id="58" name="Надпись 13"/>
                        <a:cNvSpPr txBox="1"/>
                      </a:nvSpPr>
                      <a:spPr>
                        <a:xfrm>
                          <a:off x="2483768" y="2708920"/>
                          <a:ext cx="388620" cy="1135380"/>
                        </a:xfrm>
                        <a:prstGeom prst="rect">
                          <a:avLst/>
                        </a:prstGeom>
                        <a:solidFill>
                          <a:schemeClr val="lt1"/>
                        </a:solidFill>
                        <a:ln w="6350">
                          <a:solidFill>
                            <a:prstClr val="black"/>
                          </a:solidFill>
                        </a:ln>
                      </a:spPr>
                      <a:txSp>
                        <a:txBody>
                          <a:bodyPr rot="0" spcFirstLastPara="0" vert="vert"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Амортизация</a:t>
                            </a:r>
                            <a:endParaRPr lang="ru-RU" sz="1100">
                              <a:effectLst/>
                              <a:latin typeface="Calibri" panose="020F0502020204030204" charset="0"/>
                              <a:ea typeface="Calibri" panose="020F0502020204030204" charset="0"/>
                              <a:cs typeface="Times New Roman" panose="02020603050405020304" pitchFamily="18" charset="0"/>
                            </a:endParaRPr>
                          </a:p>
                        </a:txBody>
                        <a:useSpRect/>
                      </a:txSp>
                    </a:sp>
                    <a:cxnSp>
                      <a:nvCxnSpPr>
                        <a:cNvPr id="59" name="Прямая со стрелкой 58"/>
                        <a:cNvCxnSpPr/>
                      </a:nvCxnSpPr>
                      <a:spPr>
                        <a:xfrm>
                          <a:off x="5038328" y="1782336"/>
                          <a:ext cx="685800" cy="22098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60" name="Надпись 5"/>
                        <a:cNvSpPr txBox="1"/>
                      </a:nvSpPr>
                      <a:spPr>
                        <a:xfrm>
                          <a:off x="5733799" y="1971699"/>
                          <a:ext cx="161544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Валовая прибыль</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cxnSp>
                      <a:nvCxnSpPr>
                        <a:cNvPr id="61" name="Прямая со стрелкой 60"/>
                        <a:cNvCxnSpPr/>
                      </a:nvCxnSpPr>
                      <a:spPr>
                        <a:xfrm>
                          <a:off x="6045314" y="2341652"/>
                          <a:ext cx="0" cy="40386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62" name="Прямая со стрелкой 61"/>
                        <a:cNvCxnSpPr/>
                      </a:nvCxnSpPr>
                      <a:spPr>
                        <a:xfrm>
                          <a:off x="7092280" y="2341652"/>
                          <a:ext cx="0" cy="40386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63" name="Надпись 22"/>
                        <a:cNvSpPr txBox="1"/>
                      </a:nvSpPr>
                      <a:spPr>
                        <a:xfrm>
                          <a:off x="5851004" y="2745512"/>
                          <a:ext cx="388620" cy="1470660"/>
                        </a:xfrm>
                        <a:prstGeom prst="rect">
                          <a:avLst/>
                        </a:prstGeom>
                        <a:solidFill>
                          <a:schemeClr val="lt1"/>
                        </a:solidFill>
                        <a:ln w="6350">
                          <a:solidFill>
                            <a:prstClr val="black"/>
                          </a:solidFill>
                        </a:ln>
                      </a:spPr>
                      <a:txSp>
                        <a:txBody>
                          <a:bodyPr rot="0" spcFirstLastPara="0" vert="vert"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Земельный налог</a:t>
                            </a:r>
                            <a:endParaRPr lang="ru-RU" sz="1100">
                              <a:effectLst/>
                              <a:latin typeface="Calibri" panose="020F0502020204030204" charset="0"/>
                              <a:ea typeface="Calibri" panose="020F0502020204030204" charset="0"/>
                              <a:cs typeface="Times New Roman" panose="02020603050405020304" pitchFamily="18" charset="0"/>
                            </a:endParaRPr>
                          </a:p>
                        </a:txBody>
                        <a:useSpRect/>
                      </a:txSp>
                    </a:sp>
                    <a:sp>
                      <a:nvSpPr>
                        <a:cNvPr id="64" name="Надпись 23"/>
                        <a:cNvSpPr txBox="1"/>
                      </a:nvSpPr>
                      <a:spPr>
                        <a:xfrm>
                          <a:off x="6897970" y="2735238"/>
                          <a:ext cx="388620" cy="1592580"/>
                        </a:xfrm>
                        <a:prstGeom prst="rect">
                          <a:avLst/>
                        </a:prstGeom>
                        <a:solidFill>
                          <a:schemeClr val="lt1"/>
                        </a:solidFill>
                        <a:ln w="6350">
                          <a:solidFill>
                            <a:prstClr val="black"/>
                          </a:solidFill>
                        </a:ln>
                      </a:spPr>
                      <a:txSp>
                        <a:txBody>
                          <a:bodyPr rot="0" spcFirstLastPara="0" vert="vert"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Налог на прибыль</a:t>
                            </a:r>
                            <a:endParaRPr lang="ru-RU" sz="1100">
                              <a:effectLst/>
                              <a:latin typeface="Calibri" panose="020F0502020204030204" charset="0"/>
                              <a:ea typeface="Calibri" panose="020F0502020204030204" charset="0"/>
                              <a:cs typeface="Times New Roman" panose="02020603050405020304" pitchFamily="18" charset="0"/>
                            </a:endParaRPr>
                          </a:p>
                        </a:txBody>
                        <a:useSpRect/>
                      </a:txSp>
                    </a:sp>
                    <a:cxnSp>
                      <a:nvCxnSpPr>
                        <a:cNvPr id="65" name="Соединитель: уступ 64"/>
                        <a:cNvCxnSpPr/>
                      </a:nvCxnSpPr>
                      <a:spPr>
                        <a:xfrm>
                          <a:off x="1411440" y="3534348"/>
                          <a:ext cx="236220" cy="1844040"/>
                        </a:xfrm>
                        <a:prstGeom prst="bentConnector3">
                          <a:avLst>
                            <a:gd name="adj1" fmla="val -4536"/>
                          </a:avLst>
                        </a:prstGeom>
                        <a:ln>
                          <a:tailEnd type="triangle"/>
                        </a:ln>
                      </a:spPr>
                      <a:style>
                        <a:lnRef idx="1">
                          <a:schemeClr val="accent1"/>
                        </a:lnRef>
                        <a:fillRef idx="0">
                          <a:schemeClr val="accent1"/>
                        </a:fillRef>
                        <a:effectRef idx="0">
                          <a:schemeClr val="accent1"/>
                        </a:effectRef>
                        <a:fontRef idx="minor">
                          <a:schemeClr val="tx1"/>
                        </a:fontRef>
                      </a:style>
                    </a:cxnSp>
                    <a:sp>
                      <a:nvSpPr>
                        <a:cNvPr id="70" name="Надпись 16"/>
                        <a:cNvSpPr txBox="1"/>
                      </a:nvSpPr>
                      <a:spPr>
                        <a:xfrm>
                          <a:off x="1419632" y="4026622"/>
                          <a:ext cx="601980" cy="26670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П</a:t>
                            </a:r>
                            <a:r>
                              <a:rPr lang="en-US" sz="1400">
                                <a:effectLst/>
                                <a:latin typeface="Times New Roman" panose="02020603050405020304" pitchFamily="18" charset="0"/>
                                <a:ea typeface="Calibri" panose="020F0502020204030204" charset="0"/>
                                <a:cs typeface="Times New Roman" panose="02020603050405020304" pitchFamily="18" charset="0"/>
                              </a:rPr>
                              <a:t>/</a:t>
                            </a:r>
                            <a:r>
                              <a:rPr lang="ru-RU" sz="1400">
                                <a:effectLst/>
                                <a:latin typeface="Times New Roman" panose="02020603050405020304" pitchFamily="18" charset="0"/>
                                <a:ea typeface="Calibri" panose="020F0502020204030204" charset="0"/>
                                <a:cs typeface="Times New Roman" panose="02020603050405020304" pitchFamily="18" charset="0"/>
                              </a:rPr>
                              <a:t>Ф</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sp>
                      <a:nvSpPr>
                        <a:cNvPr id="71" name="Надпись 17"/>
                        <a:cNvSpPr txBox="1"/>
                      </a:nvSpPr>
                      <a:spPr>
                        <a:xfrm>
                          <a:off x="1411440" y="4337338"/>
                          <a:ext cx="624840" cy="28194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ОМС</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sp>
                      <a:nvSpPr>
                        <a:cNvPr id="72" name="Надпись 18"/>
                        <a:cNvSpPr txBox="1"/>
                      </a:nvSpPr>
                      <a:spPr>
                        <a:xfrm>
                          <a:off x="1419632" y="4653362"/>
                          <a:ext cx="1043940" cy="29718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Соц. Страх</a:t>
                            </a:r>
                            <a:endParaRPr lang="ru-RU" sz="1100" dirty="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 </a:t>
                            </a:r>
                            <a:endParaRPr lang="ru-RU" sz="1100" dirty="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dirty="0">
                                <a:effectLst/>
                                <a:latin typeface="Calibri" panose="020F0502020204030204" charset="0"/>
                                <a:ea typeface="Calibri" panose="020F0502020204030204" charset="0"/>
                                <a:cs typeface="Times New Roman" panose="02020603050405020304" pitchFamily="18" charset="0"/>
                              </a:rPr>
                              <a:t> </a:t>
                            </a:r>
                          </a:p>
                        </a:txBody>
                        <a:useSpRect/>
                      </a:txSp>
                    </a:sp>
                    <a:sp>
                      <a:nvSpPr>
                        <a:cNvPr id="73" name="Надпись 19"/>
                        <a:cNvSpPr txBox="1"/>
                      </a:nvSpPr>
                      <a:spPr>
                        <a:xfrm>
                          <a:off x="1419632" y="4999958"/>
                          <a:ext cx="525780" cy="2743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Ч</a:t>
                            </a:r>
                            <a:r>
                              <a:rPr lang="en-US" sz="1400">
                                <a:effectLst/>
                                <a:latin typeface="Times New Roman" panose="02020603050405020304" pitchFamily="18" charset="0"/>
                                <a:ea typeface="Calibri" panose="020F0502020204030204" charset="0"/>
                                <a:cs typeface="Times New Roman" panose="02020603050405020304" pitchFamily="18" charset="0"/>
                              </a:rPr>
                              <a:t>/</a:t>
                            </a:r>
                            <a:r>
                              <a:rPr lang="ru-RU" sz="1400">
                                <a:effectLst/>
                                <a:latin typeface="Times New Roman" panose="02020603050405020304" pitchFamily="18" charset="0"/>
                                <a:ea typeface="Calibri" panose="020F0502020204030204" charset="0"/>
                                <a:cs typeface="Times New Roman" panose="02020603050405020304" pitchFamily="18" charset="0"/>
                              </a:rPr>
                              <a:t>С</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cxnSp>
                      <a:nvCxnSpPr>
                        <a:cNvPr id="74" name="Прямая со стрелкой 73"/>
                        <a:cNvCxnSpPr/>
                      </a:nvCxnSpPr>
                      <a:spPr>
                        <a:xfrm>
                          <a:off x="5961494" y="4233312"/>
                          <a:ext cx="250520" cy="45230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76" name="Прямая со стрелкой 75"/>
                        <a:cNvCxnSpPr/>
                      </a:nvCxnSpPr>
                      <a:spPr>
                        <a:xfrm flipH="1">
                          <a:off x="6777406" y="4327818"/>
                          <a:ext cx="315659" cy="357798"/>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78" name="Надпись 26"/>
                        <a:cNvSpPr txBox="1"/>
                      </a:nvSpPr>
                      <a:spPr>
                        <a:xfrm>
                          <a:off x="5672407" y="4685616"/>
                          <a:ext cx="161544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Расч. прибыль</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sp>
                      <a:nvSpPr>
                        <a:cNvPr id="81" name="Надпись 27"/>
                        <a:cNvSpPr txBox="1"/>
                      </a:nvSpPr>
                      <a:spPr>
                        <a:xfrm>
                          <a:off x="4576574" y="4685616"/>
                          <a:ext cx="601980" cy="26670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Пени</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sp>
                      <a:nvSpPr>
                        <a:cNvPr id="82" name="Надпись 28"/>
                        <a:cNvSpPr txBox="1"/>
                      </a:nvSpPr>
                      <a:spPr>
                        <a:xfrm>
                          <a:off x="7828394" y="4693236"/>
                          <a:ext cx="876300" cy="33528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Штрафы</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cxnSp>
                      <a:nvCxnSpPr>
                        <a:cNvPr id="83" name="Прямая со стрелкой 82"/>
                        <a:cNvCxnSpPr>
                          <a:endCxn id="78" idx="1"/>
                        </a:cNvCxnSpPr>
                      </a:nvCxnSpPr>
                      <a:spPr>
                        <a:xfrm>
                          <a:off x="5166150" y="4830396"/>
                          <a:ext cx="506257" cy="3048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85" name="Прямая со стрелкой 84"/>
                        <a:cNvCxnSpPr>
                          <a:endCxn id="78" idx="3"/>
                        </a:cNvCxnSpPr>
                      </a:nvCxnSpPr>
                      <a:spPr>
                        <a:xfrm flipH="1">
                          <a:off x="7287847" y="4834630"/>
                          <a:ext cx="540548" cy="26246"/>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88" name="Прямая со стрелкой 87"/>
                        <a:cNvCxnSpPr/>
                      </a:nvCxnSpPr>
                      <a:spPr>
                        <a:xfrm>
                          <a:off x="6474412" y="5036136"/>
                          <a:ext cx="5715" cy="342252"/>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90" name="Надпись 32"/>
                        <a:cNvSpPr txBox="1"/>
                      </a:nvSpPr>
                      <a:spPr>
                        <a:xfrm>
                          <a:off x="5733799" y="5378388"/>
                          <a:ext cx="144018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a:effectLst/>
                                <a:latin typeface="Times New Roman" panose="02020603050405020304" pitchFamily="18" charset="0"/>
                                <a:ea typeface="Calibri" panose="020F0502020204030204" charset="0"/>
                                <a:cs typeface="Times New Roman" panose="02020603050405020304" pitchFamily="18" charset="0"/>
                              </a:rPr>
                              <a:t>Чистая прибыль</a:t>
                            </a:r>
                            <a:endParaRPr lang="ru-RU" sz="110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a:effectLst/>
                                <a:latin typeface="Calibri" panose="020F0502020204030204" charset="0"/>
                                <a:ea typeface="Calibri" panose="020F0502020204030204" charset="0"/>
                                <a:cs typeface="Times New Roman" panose="02020603050405020304" pitchFamily="18" charset="0"/>
                              </a:rPr>
                              <a:t> </a:t>
                            </a:r>
                          </a:p>
                        </a:txBody>
                        <a:useSpRect/>
                      </a:txSp>
                    </a:sp>
                    <a:cxnSp>
                      <a:nvCxnSpPr>
                        <a:cNvPr id="91" name="Прямая со стрелкой 90"/>
                        <a:cNvCxnSpPr/>
                      </a:nvCxnSpPr>
                      <a:spPr>
                        <a:xfrm>
                          <a:off x="5961494" y="5728908"/>
                          <a:ext cx="0" cy="40386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92" name="Надпись 35"/>
                        <a:cNvSpPr txBox="1"/>
                      </a:nvSpPr>
                      <a:spPr>
                        <a:xfrm>
                          <a:off x="4699188" y="6132768"/>
                          <a:ext cx="144018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Фонд развития</a:t>
                            </a:r>
                            <a:endParaRPr lang="ru-RU" sz="1100" dirty="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dirty="0">
                                <a:effectLst/>
                                <a:latin typeface="Calibri" panose="020F0502020204030204" charset="0"/>
                                <a:ea typeface="Calibri" panose="020F0502020204030204" charset="0"/>
                                <a:cs typeface="Times New Roman" panose="02020603050405020304" pitchFamily="18" charset="0"/>
                              </a:rPr>
                              <a:t> </a:t>
                            </a:r>
                          </a:p>
                        </a:txBody>
                        <a:useSpRect/>
                      </a:txSp>
                    </a:sp>
                    <a:cxnSp>
                      <a:nvCxnSpPr>
                        <a:cNvPr id="93" name="Прямая со стрелкой 92"/>
                        <a:cNvCxnSpPr/>
                      </a:nvCxnSpPr>
                      <a:spPr>
                        <a:xfrm>
                          <a:off x="6971430" y="5728908"/>
                          <a:ext cx="0" cy="40386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94" name="Надпись 36"/>
                        <a:cNvSpPr txBox="1"/>
                      </a:nvSpPr>
                      <a:spPr>
                        <a:xfrm>
                          <a:off x="6889872" y="6142288"/>
                          <a:ext cx="1653540" cy="350520"/>
                        </a:xfrm>
                        <a:prstGeom prst="rect">
                          <a:avLst/>
                        </a:prstGeom>
                        <a:solidFill>
                          <a:schemeClr val="lt1"/>
                        </a:solidFill>
                        <a:ln w="6350">
                          <a:solidFill>
                            <a:prstClr val="black"/>
                          </a:solidFill>
                        </a:ln>
                      </a:spPr>
                      <a:txSp>
                        <a:txBody>
                          <a:bodyPr rot="0" spcFirstLastPara="0" vert="horz" wrap="square" lIns="91440" tIns="45720" rIns="91440" bIns="45720" numCol="1" spcCol="0" rtlCol="0" fromWordArt="0" anchor="t" anchorCtr="0" forceAA="0" compatLnSpc="1">
                            <a:no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07000"/>
                              </a:lnSpc>
                              <a:spcAft>
                                <a:spcPts val="800"/>
                              </a:spcAft>
                            </a:pPr>
                            <a:r>
                              <a:rPr lang="ru-RU" sz="1400" dirty="0">
                                <a:effectLst/>
                                <a:latin typeface="Times New Roman" panose="02020603050405020304" pitchFamily="18" charset="0"/>
                                <a:ea typeface="Calibri" panose="020F0502020204030204" charset="0"/>
                                <a:cs typeface="Times New Roman" panose="02020603050405020304" pitchFamily="18" charset="0"/>
                              </a:rPr>
                              <a:t>Фонд потребления</a:t>
                            </a:r>
                            <a:endParaRPr lang="ru-RU" sz="1100" dirty="0">
                              <a:effectLst/>
                              <a:latin typeface="Calibri" panose="020F0502020204030204" charset="0"/>
                              <a:ea typeface="Calibri" panose="020F0502020204030204" charset="0"/>
                              <a:cs typeface="Times New Roman" panose="02020603050405020304" pitchFamily="18" charset="0"/>
                            </a:endParaRPr>
                          </a:p>
                          <a:p>
                            <a:pPr>
                              <a:lnSpc>
                                <a:spcPct val="107000"/>
                              </a:lnSpc>
                              <a:spcAft>
                                <a:spcPts val="800"/>
                              </a:spcAft>
                            </a:pPr>
                            <a:r>
                              <a:rPr lang="ru-RU" sz="1100" dirty="0">
                                <a:effectLst/>
                                <a:latin typeface="Calibri" panose="020F0502020204030204" charset="0"/>
                                <a:ea typeface="Calibri" panose="020F0502020204030204" charset="0"/>
                                <a:cs typeface="Times New Roman" panose="02020603050405020304" pitchFamily="18" charset="0"/>
                              </a:rPr>
                              <a:t> </a:t>
                            </a:r>
                          </a:p>
                        </a:txBody>
                        <a:useSpRect/>
                      </a:txSp>
                    </a:sp>
                  </a:grpSp>
                </lc:lockedCanvas>
              </a:graphicData>
            </a:graphic>
          </wp:inline>
        </w:drawing>
      </w:r>
    </w:p>
    <w:p w:rsidR="00C13F79" w:rsidRDefault="00C13F79" w:rsidP="00A500DC">
      <w:pPr>
        <w:pStyle w:val="Default"/>
        <w:spacing w:line="360" w:lineRule="auto"/>
        <w:ind w:left="-142"/>
        <w:jc w:val="both"/>
        <w:rPr>
          <w:rFonts w:asciiTheme="minorHAnsi" w:hAnsiTheme="minorHAnsi" w:cstheme="minorHAnsi"/>
          <w:b/>
          <w:sz w:val="28"/>
          <w:szCs w:val="28"/>
        </w:rPr>
      </w:pPr>
    </w:p>
    <w:p w:rsidR="00DE7B51" w:rsidRDefault="00DE7B51" w:rsidP="00A500DC">
      <w:pPr>
        <w:pStyle w:val="Default"/>
        <w:spacing w:line="360" w:lineRule="auto"/>
        <w:ind w:left="-142"/>
        <w:jc w:val="both"/>
        <w:rPr>
          <w:rFonts w:asciiTheme="minorHAnsi" w:hAnsiTheme="minorHAnsi" w:cstheme="minorHAnsi"/>
          <w:b/>
          <w:sz w:val="28"/>
          <w:szCs w:val="28"/>
        </w:rPr>
      </w:pPr>
    </w:p>
    <w:p w:rsidR="00DE7B51" w:rsidRPr="00261D68" w:rsidRDefault="00DE7B51" w:rsidP="00A500DC">
      <w:pPr>
        <w:pStyle w:val="Default"/>
        <w:spacing w:line="360" w:lineRule="auto"/>
        <w:ind w:left="-142"/>
        <w:jc w:val="both"/>
        <w:rPr>
          <w:rFonts w:asciiTheme="minorHAnsi" w:hAnsiTheme="minorHAnsi" w:cstheme="minorHAnsi"/>
          <w:b/>
          <w:sz w:val="28"/>
          <w:szCs w:val="28"/>
        </w:rPr>
      </w:pPr>
    </w:p>
    <w:p w:rsidR="00A500DC" w:rsidRPr="0067487D" w:rsidRDefault="00A500DC" w:rsidP="00A500DC">
      <w:pPr>
        <w:pStyle w:val="Default"/>
        <w:numPr>
          <w:ilvl w:val="1"/>
          <w:numId w:val="5"/>
        </w:numPr>
        <w:spacing w:line="360" w:lineRule="auto"/>
        <w:jc w:val="both"/>
        <w:rPr>
          <w:rFonts w:asciiTheme="minorHAnsi" w:hAnsiTheme="minorHAnsi" w:cstheme="minorHAnsi"/>
          <w:b/>
          <w:sz w:val="28"/>
          <w:szCs w:val="28"/>
        </w:rPr>
      </w:pPr>
      <w:r w:rsidRPr="0067487D">
        <w:rPr>
          <w:rFonts w:asciiTheme="minorHAnsi" w:hAnsiTheme="minorHAnsi" w:cstheme="minorHAnsi"/>
          <w:b/>
          <w:sz w:val="28"/>
          <w:szCs w:val="28"/>
        </w:rPr>
        <w:t xml:space="preserve">Сделать необходимые расчеты. На составленной схеме сделать пример расчетов. </w:t>
      </w:r>
    </w:p>
    <w:p w:rsidR="009357F1" w:rsidRDefault="00A500DC"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Например, выручка предприятия за единицу продукции/услуги</w:t>
      </w:r>
      <w:r w:rsidRPr="00A500DC">
        <w:rPr>
          <w:rFonts w:asciiTheme="minorHAnsi" w:hAnsiTheme="minorHAnsi" w:cstheme="minorHAnsi"/>
          <w:sz w:val="28"/>
          <w:szCs w:val="28"/>
        </w:rPr>
        <w:t xml:space="preserve"> </w:t>
      </w:r>
      <w:r>
        <w:rPr>
          <w:rFonts w:asciiTheme="minorHAnsi" w:hAnsiTheme="minorHAnsi" w:cstheme="minorHAnsi"/>
          <w:sz w:val="28"/>
          <w:szCs w:val="28"/>
        </w:rPr>
        <w:t xml:space="preserve">составляет 10000 р. </w:t>
      </w:r>
    </w:p>
    <w:p w:rsidR="009357F1" w:rsidRDefault="00A500DC"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lastRenderedPageBreak/>
        <w:t xml:space="preserve">Себестоимость продукции составляет, например 5000 р., из них на заработную плату идет </w:t>
      </w:r>
      <w:r w:rsidRPr="00617CC0">
        <w:rPr>
          <w:rFonts w:asciiTheme="minorHAnsi" w:hAnsiTheme="minorHAnsi" w:cstheme="minorHAnsi"/>
          <w:sz w:val="28"/>
          <w:szCs w:val="28"/>
        </w:rPr>
        <w:t>N</w:t>
      </w:r>
      <w:r w:rsidRPr="00A500DC">
        <w:rPr>
          <w:rFonts w:asciiTheme="minorHAnsi" w:hAnsiTheme="minorHAnsi" w:cstheme="minorHAnsi"/>
          <w:sz w:val="28"/>
          <w:szCs w:val="28"/>
        </w:rPr>
        <w:t xml:space="preserve"> </w:t>
      </w:r>
      <w:r>
        <w:rPr>
          <w:rFonts w:asciiTheme="minorHAnsi" w:hAnsiTheme="minorHAnsi" w:cstheme="minorHAnsi"/>
          <w:sz w:val="28"/>
          <w:szCs w:val="28"/>
        </w:rPr>
        <w:t>руб</w:t>
      </w:r>
      <w:r w:rsidR="009357F1">
        <w:rPr>
          <w:rFonts w:asciiTheme="minorHAnsi" w:hAnsiTheme="minorHAnsi" w:cstheme="minorHAnsi"/>
          <w:sz w:val="28"/>
          <w:szCs w:val="28"/>
        </w:rPr>
        <w:t xml:space="preserve">. и т.д. </w:t>
      </w:r>
    </w:p>
    <w:p w:rsidR="002659EE" w:rsidRDefault="00A500DC"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Ответить на</w:t>
      </w:r>
      <w:r w:rsidR="002659EE">
        <w:rPr>
          <w:rFonts w:asciiTheme="minorHAnsi" w:hAnsiTheme="minorHAnsi" w:cstheme="minorHAnsi"/>
          <w:sz w:val="28"/>
          <w:szCs w:val="28"/>
        </w:rPr>
        <w:t xml:space="preserve"> вопросы:</w:t>
      </w:r>
    </w:p>
    <w:p w:rsidR="00A500DC"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С</w:t>
      </w:r>
      <w:r w:rsidR="00A500DC">
        <w:rPr>
          <w:rFonts w:asciiTheme="minorHAnsi" w:hAnsiTheme="minorHAnsi" w:cstheme="minorHAnsi"/>
          <w:sz w:val="28"/>
          <w:szCs w:val="28"/>
        </w:rPr>
        <w:t>колько платит организация в пенсионный фонд (П/Ф),</w:t>
      </w:r>
      <w:r w:rsidR="009357F1">
        <w:rPr>
          <w:rFonts w:asciiTheme="minorHAnsi" w:hAnsiTheme="minorHAnsi" w:cstheme="minorHAnsi"/>
          <w:sz w:val="28"/>
          <w:szCs w:val="28"/>
        </w:rPr>
        <w:t xml:space="preserve"> в фонд обязательного медицинского страхования (ОМС), в фонд социального страховани</w:t>
      </w:r>
      <w:r>
        <w:rPr>
          <w:rFonts w:asciiTheme="minorHAnsi" w:hAnsiTheme="minorHAnsi" w:cstheme="minorHAnsi"/>
          <w:sz w:val="28"/>
          <w:szCs w:val="28"/>
        </w:rPr>
        <w:t>я и на несчастные случае (Ч/С).</w:t>
      </w:r>
    </w:p>
    <w:p w:rsidR="002659EE"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 Рассчитать материальные и амортизационные затраты. </w:t>
      </w:r>
    </w:p>
    <w:p w:rsidR="002659EE"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С</w:t>
      </w:r>
      <w:r w:rsidR="009357F1">
        <w:rPr>
          <w:rFonts w:asciiTheme="minorHAnsi" w:hAnsiTheme="minorHAnsi" w:cstheme="minorHAnsi"/>
          <w:sz w:val="28"/>
          <w:szCs w:val="28"/>
        </w:rPr>
        <w:t>колько составляет в процентах и в рублях земельный</w:t>
      </w:r>
      <w:r>
        <w:rPr>
          <w:rFonts w:asciiTheme="minorHAnsi" w:hAnsiTheme="minorHAnsi" w:cstheme="minorHAnsi"/>
          <w:sz w:val="28"/>
          <w:szCs w:val="28"/>
        </w:rPr>
        <w:t xml:space="preserve"> налог, налог на прибыль в вашей организации. Кто платит эти налоги,  в каких случаях. </w:t>
      </w:r>
    </w:p>
    <w:p w:rsidR="009357F1"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 Произвести расчеты чистой и расчетной прибыли. </w:t>
      </w:r>
    </w:p>
    <w:p w:rsidR="002659EE"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 Объяснить что такое фонд развития и фонд потребления, и какие отчисления предусмотрены здесь. </w:t>
      </w:r>
    </w:p>
    <w:p w:rsidR="002659EE" w:rsidRDefault="002659EE" w:rsidP="00617CC0">
      <w:pPr>
        <w:pStyle w:val="Default"/>
        <w:spacing w:line="360" w:lineRule="auto"/>
        <w:ind w:firstLine="709"/>
        <w:jc w:val="both"/>
        <w:rPr>
          <w:rFonts w:asciiTheme="minorHAnsi" w:hAnsiTheme="minorHAnsi" w:cstheme="minorHAnsi"/>
          <w:sz w:val="28"/>
          <w:szCs w:val="28"/>
        </w:rPr>
      </w:pPr>
    </w:p>
    <w:p w:rsidR="002659EE"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Расчеты можно проводить как за единицу продукции, так и за расчетный период (день/неделя/месяц/год)</w:t>
      </w:r>
      <w:r w:rsidR="007558AD">
        <w:rPr>
          <w:rFonts w:asciiTheme="minorHAnsi" w:hAnsiTheme="minorHAnsi" w:cstheme="minorHAnsi"/>
          <w:sz w:val="28"/>
          <w:szCs w:val="28"/>
        </w:rPr>
        <w:t xml:space="preserve"> на примере той же организации, которая была использована в предыдущих задачах. </w:t>
      </w:r>
      <w:r>
        <w:rPr>
          <w:rFonts w:asciiTheme="minorHAnsi" w:hAnsiTheme="minorHAnsi" w:cstheme="minorHAnsi"/>
          <w:sz w:val="28"/>
          <w:szCs w:val="28"/>
        </w:rPr>
        <w:t xml:space="preserve"> </w:t>
      </w:r>
    </w:p>
    <w:p w:rsidR="002659EE" w:rsidRDefault="002659EE"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Обратить внимание, что заказчик платит обычно налог на добавленную стоимость (НДС). А расчетная прибыль включает </w:t>
      </w:r>
      <w:r w:rsidR="0063089B">
        <w:rPr>
          <w:rFonts w:asciiTheme="minorHAnsi" w:hAnsiTheme="minorHAnsi" w:cstheme="minorHAnsi"/>
          <w:sz w:val="28"/>
          <w:szCs w:val="28"/>
        </w:rPr>
        <w:t xml:space="preserve">в себя </w:t>
      </w:r>
      <w:r>
        <w:rPr>
          <w:rFonts w:asciiTheme="minorHAnsi" w:hAnsiTheme="minorHAnsi" w:cstheme="minorHAnsi"/>
          <w:sz w:val="28"/>
          <w:szCs w:val="28"/>
        </w:rPr>
        <w:t xml:space="preserve">пени и штрафы, которых в реальной жизни обойти не получается. </w:t>
      </w:r>
    </w:p>
    <w:p w:rsidR="0063089B" w:rsidRDefault="0063089B" w:rsidP="00617CC0">
      <w:pPr>
        <w:pStyle w:val="Default"/>
        <w:spacing w:line="360" w:lineRule="auto"/>
        <w:ind w:firstLine="709"/>
        <w:jc w:val="both"/>
        <w:rPr>
          <w:rFonts w:asciiTheme="minorHAnsi" w:hAnsiTheme="minorHAnsi" w:cstheme="minorHAnsi"/>
          <w:sz w:val="28"/>
          <w:szCs w:val="28"/>
        </w:rPr>
      </w:pPr>
    </w:p>
    <w:p w:rsidR="0063089B" w:rsidRDefault="0063089B" w:rsidP="00617CC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По итогам необходимо сделать выводы и проанализировать состояние предприятия на основании данного задания. </w:t>
      </w:r>
    </w:p>
    <w:p w:rsidR="009357F1" w:rsidRDefault="009357F1" w:rsidP="00617CC0">
      <w:pPr>
        <w:pStyle w:val="Default"/>
        <w:spacing w:line="360" w:lineRule="auto"/>
        <w:ind w:firstLine="709"/>
        <w:jc w:val="both"/>
        <w:rPr>
          <w:rFonts w:asciiTheme="minorHAnsi" w:hAnsiTheme="minorHAnsi" w:cstheme="minorHAnsi"/>
          <w:sz w:val="28"/>
          <w:szCs w:val="28"/>
        </w:rPr>
      </w:pPr>
    </w:p>
    <w:p w:rsidR="001F39E4" w:rsidRDefault="001F39E4" w:rsidP="001F39E4">
      <w:pPr>
        <w:pStyle w:val="Default"/>
        <w:numPr>
          <w:ilvl w:val="0"/>
          <w:numId w:val="5"/>
        </w:numPr>
        <w:spacing w:line="360" w:lineRule="auto"/>
        <w:jc w:val="both"/>
        <w:rPr>
          <w:rFonts w:asciiTheme="minorHAnsi" w:hAnsiTheme="minorHAnsi" w:cstheme="minorHAnsi"/>
          <w:sz w:val="28"/>
          <w:szCs w:val="28"/>
        </w:rPr>
      </w:pPr>
      <w:r w:rsidRPr="001F39E4">
        <w:rPr>
          <w:rFonts w:asciiTheme="minorHAnsi" w:hAnsiTheme="minorHAnsi" w:cstheme="minorHAnsi"/>
          <w:b/>
          <w:sz w:val="28"/>
          <w:szCs w:val="28"/>
        </w:rPr>
        <w:t xml:space="preserve">Проведите анализ экономических показателей в организации, где вы работаете. </w:t>
      </w:r>
      <w:r>
        <w:rPr>
          <w:rFonts w:asciiTheme="minorHAnsi" w:hAnsiTheme="minorHAnsi" w:cstheme="minorHAnsi"/>
          <w:sz w:val="28"/>
          <w:szCs w:val="28"/>
        </w:rPr>
        <w:t xml:space="preserve">Если в настоящее время вы работаете не по искомой специальности, то ответьте на указанные вопросы применительно к вашей деятельности.  </w:t>
      </w:r>
    </w:p>
    <w:p w:rsidR="001F39E4" w:rsidRDefault="001F39E4" w:rsidP="001F39E4">
      <w:pPr>
        <w:pStyle w:val="Default"/>
        <w:spacing w:line="360" w:lineRule="auto"/>
        <w:ind w:firstLine="709"/>
        <w:jc w:val="both"/>
        <w:rPr>
          <w:rFonts w:asciiTheme="minorHAnsi" w:hAnsiTheme="minorHAnsi" w:cstheme="minorHAnsi"/>
          <w:sz w:val="28"/>
          <w:szCs w:val="28"/>
        </w:rPr>
      </w:pPr>
    </w:p>
    <w:p w:rsidR="001F39E4" w:rsidRDefault="001F39E4" w:rsidP="001F39E4">
      <w:pPr>
        <w:pStyle w:val="Default"/>
        <w:spacing w:line="360" w:lineRule="auto"/>
        <w:ind w:firstLine="709"/>
        <w:jc w:val="both"/>
        <w:rPr>
          <w:rFonts w:asciiTheme="minorHAnsi" w:hAnsiTheme="minorHAnsi" w:cstheme="minorHAnsi"/>
          <w:sz w:val="28"/>
          <w:szCs w:val="28"/>
        </w:rPr>
      </w:pPr>
      <w:r w:rsidRPr="00D24CA0">
        <w:rPr>
          <w:rFonts w:asciiTheme="minorHAnsi" w:hAnsiTheme="minorHAnsi" w:cstheme="minorHAnsi"/>
          <w:sz w:val="28"/>
          <w:szCs w:val="28"/>
          <w:u w:val="single"/>
        </w:rPr>
        <w:t>Вопрос 1.</w:t>
      </w:r>
      <w:r>
        <w:rPr>
          <w:rFonts w:asciiTheme="minorHAnsi" w:hAnsiTheme="minorHAnsi" w:cstheme="minorHAnsi"/>
          <w:sz w:val="28"/>
          <w:szCs w:val="28"/>
        </w:rPr>
        <w:t xml:space="preserve"> </w:t>
      </w:r>
      <w:proofErr w:type="gramStart"/>
      <w:r>
        <w:rPr>
          <w:rFonts w:asciiTheme="minorHAnsi" w:hAnsiTheme="minorHAnsi" w:cstheme="minorHAnsi"/>
          <w:sz w:val="28"/>
          <w:szCs w:val="28"/>
        </w:rPr>
        <w:t>Какими основными фондами обладает ваше геодезическое (кадастровое) подразделение (организация)</w:t>
      </w:r>
      <w:r w:rsidRPr="0024236E">
        <w:rPr>
          <w:rFonts w:asciiTheme="minorHAnsi" w:hAnsiTheme="minorHAnsi" w:cstheme="minorHAnsi"/>
          <w:sz w:val="28"/>
          <w:szCs w:val="28"/>
        </w:rPr>
        <w:t xml:space="preserve"> </w:t>
      </w:r>
      <w:r>
        <w:rPr>
          <w:rFonts w:asciiTheme="minorHAnsi" w:hAnsiTheme="minorHAnsi" w:cstheme="minorHAnsi"/>
          <w:sz w:val="28"/>
          <w:szCs w:val="28"/>
        </w:rPr>
        <w:t xml:space="preserve">(см. контрольную работу №1)  – </w:t>
      </w:r>
      <w:r>
        <w:rPr>
          <w:rFonts w:asciiTheme="minorHAnsi" w:hAnsiTheme="minorHAnsi" w:cstheme="minorHAnsi"/>
          <w:sz w:val="28"/>
          <w:szCs w:val="28"/>
        </w:rPr>
        <w:lastRenderedPageBreak/>
        <w:t>(здания, помещения, оборудование, приборы, техника и т.д.).</w:t>
      </w:r>
      <w:proofErr w:type="gramEnd"/>
      <w:r>
        <w:rPr>
          <w:rFonts w:asciiTheme="minorHAnsi" w:hAnsiTheme="minorHAnsi" w:cstheme="minorHAnsi"/>
          <w:sz w:val="28"/>
          <w:szCs w:val="28"/>
        </w:rPr>
        <w:t xml:space="preserve">  Имеются ли недостатки, и каковы их причины. Что можно сделать?</w:t>
      </w:r>
    </w:p>
    <w:p w:rsidR="001F39E4" w:rsidRDefault="001F39E4" w:rsidP="001F39E4">
      <w:pPr>
        <w:pStyle w:val="Default"/>
        <w:spacing w:line="360" w:lineRule="auto"/>
        <w:ind w:firstLine="709"/>
        <w:jc w:val="both"/>
        <w:rPr>
          <w:rFonts w:asciiTheme="minorHAnsi" w:hAnsiTheme="minorHAnsi" w:cstheme="minorHAnsi"/>
          <w:sz w:val="28"/>
          <w:szCs w:val="28"/>
        </w:rPr>
      </w:pPr>
    </w:p>
    <w:p w:rsidR="001F39E4" w:rsidRDefault="001F39E4" w:rsidP="001F39E4">
      <w:pPr>
        <w:pStyle w:val="Default"/>
        <w:spacing w:line="360" w:lineRule="auto"/>
        <w:ind w:firstLine="709"/>
        <w:jc w:val="both"/>
        <w:rPr>
          <w:rFonts w:asciiTheme="minorHAnsi" w:hAnsiTheme="minorHAnsi" w:cstheme="minorHAnsi"/>
          <w:sz w:val="28"/>
          <w:szCs w:val="28"/>
        </w:rPr>
      </w:pPr>
      <w:r w:rsidRPr="00D24CA0">
        <w:rPr>
          <w:rFonts w:asciiTheme="minorHAnsi" w:hAnsiTheme="minorHAnsi" w:cstheme="minorHAnsi"/>
          <w:sz w:val="28"/>
          <w:szCs w:val="28"/>
          <w:u w:val="single"/>
        </w:rPr>
        <w:t>Вопрос 2.</w:t>
      </w:r>
      <w:r>
        <w:rPr>
          <w:rFonts w:asciiTheme="minorHAnsi" w:hAnsiTheme="minorHAnsi" w:cstheme="minorHAnsi"/>
          <w:sz w:val="28"/>
          <w:szCs w:val="28"/>
        </w:rPr>
        <w:t xml:space="preserve"> Какие виды работ выполняет ваше подразделение (организация)? Какие виды работ (геодезические, кадастровые) подразделение (организация) могла бы еще выполнять? Что для этого требуется (поиск заказчиков, приобретение оборудования (какого), приборов, техники, повышение квалификации сотрудников (где?) и т.д.)? </w:t>
      </w:r>
    </w:p>
    <w:p w:rsidR="001F39E4" w:rsidRDefault="001F39E4" w:rsidP="001F39E4">
      <w:pPr>
        <w:pStyle w:val="Default"/>
        <w:spacing w:line="360" w:lineRule="auto"/>
        <w:ind w:firstLine="709"/>
        <w:jc w:val="both"/>
        <w:rPr>
          <w:rFonts w:asciiTheme="minorHAnsi" w:hAnsiTheme="minorHAnsi" w:cstheme="minorHAnsi"/>
          <w:sz w:val="28"/>
          <w:szCs w:val="28"/>
        </w:rPr>
      </w:pPr>
    </w:p>
    <w:p w:rsidR="001F39E4" w:rsidRDefault="001F39E4" w:rsidP="001F39E4">
      <w:pPr>
        <w:pStyle w:val="Default"/>
        <w:spacing w:line="360" w:lineRule="auto"/>
        <w:ind w:firstLine="709"/>
        <w:jc w:val="both"/>
        <w:rPr>
          <w:rFonts w:asciiTheme="minorHAnsi" w:hAnsiTheme="minorHAnsi" w:cstheme="minorHAnsi"/>
          <w:sz w:val="28"/>
          <w:szCs w:val="28"/>
        </w:rPr>
      </w:pPr>
      <w:r w:rsidRPr="00D24CA0">
        <w:rPr>
          <w:rFonts w:asciiTheme="minorHAnsi" w:hAnsiTheme="minorHAnsi" w:cstheme="minorHAnsi"/>
          <w:sz w:val="28"/>
          <w:szCs w:val="28"/>
          <w:u w:val="single"/>
        </w:rPr>
        <w:t>Вопрос 3.</w:t>
      </w:r>
      <w:r>
        <w:rPr>
          <w:rFonts w:asciiTheme="minorHAnsi" w:hAnsiTheme="minorHAnsi" w:cstheme="minorHAnsi"/>
          <w:sz w:val="28"/>
          <w:szCs w:val="28"/>
        </w:rPr>
        <w:t xml:space="preserve"> Проанализируйте кадровый состав вашего подразделения (организации). Отметьте положительные и отрицательные стороны. Что надо еще сделать? </w:t>
      </w:r>
    </w:p>
    <w:p w:rsidR="001F39E4" w:rsidRPr="00A260DA" w:rsidRDefault="001F39E4" w:rsidP="001F39E4">
      <w:pPr>
        <w:pStyle w:val="Default"/>
        <w:spacing w:line="360" w:lineRule="auto"/>
        <w:ind w:firstLine="709"/>
        <w:jc w:val="both"/>
        <w:rPr>
          <w:rFonts w:asciiTheme="minorHAnsi" w:hAnsiTheme="minorHAnsi" w:cstheme="minorHAnsi"/>
          <w:b/>
          <w:sz w:val="28"/>
          <w:szCs w:val="28"/>
        </w:rPr>
      </w:pPr>
    </w:p>
    <w:p w:rsidR="001F39E4" w:rsidRDefault="001F39E4" w:rsidP="001F39E4">
      <w:pPr>
        <w:pStyle w:val="Default"/>
        <w:spacing w:line="360" w:lineRule="auto"/>
        <w:ind w:firstLine="709"/>
        <w:jc w:val="both"/>
        <w:rPr>
          <w:rFonts w:asciiTheme="minorHAnsi" w:hAnsiTheme="minorHAnsi" w:cstheme="minorHAnsi"/>
          <w:sz w:val="28"/>
          <w:szCs w:val="28"/>
        </w:rPr>
      </w:pPr>
      <w:r w:rsidRPr="00D24CA0">
        <w:rPr>
          <w:rFonts w:asciiTheme="minorHAnsi" w:hAnsiTheme="minorHAnsi" w:cstheme="minorHAnsi"/>
          <w:sz w:val="28"/>
          <w:szCs w:val="28"/>
          <w:u w:val="single"/>
        </w:rPr>
        <w:t>Вопрос 4.</w:t>
      </w:r>
      <w:r>
        <w:rPr>
          <w:rFonts w:asciiTheme="minorHAnsi" w:hAnsiTheme="minorHAnsi" w:cstheme="minorHAnsi"/>
          <w:sz w:val="28"/>
          <w:szCs w:val="28"/>
        </w:rPr>
        <w:t xml:space="preserve">  В стране остро стоит вопрос повышения производительности труда до уровня передовых стран. Каковы обстоятельства с производительностью труда в вашем подразделении (организации)?  Если вы отметите недостаточно высокую производительность труда, то проанализируйте и укажите на причины этого. Что надо сделать? </w:t>
      </w:r>
    </w:p>
    <w:p w:rsidR="001F39E4" w:rsidRDefault="001F39E4" w:rsidP="001F39E4">
      <w:pPr>
        <w:pStyle w:val="Default"/>
        <w:spacing w:line="360" w:lineRule="auto"/>
        <w:ind w:firstLine="709"/>
        <w:jc w:val="both"/>
        <w:rPr>
          <w:rFonts w:asciiTheme="minorHAnsi" w:hAnsiTheme="minorHAnsi" w:cstheme="minorHAnsi"/>
          <w:sz w:val="28"/>
          <w:szCs w:val="28"/>
        </w:rPr>
      </w:pPr>
    </w:p>
    <w:p w:rsidR="001F39E4" w:rsidRDefault="001F39E4" w:rsidP="001F39E4">
      <w:pPr>
        <w:pStyle w:val="Default"/>
        <w:spacing w:line="360" w:lineRule="auto"/>
        <w:ind w:firstLine="709"/>
        <w:jc w:val="both"/>
        <w:rPr>
          <w:rFonts w:asciiTheme="minorHAnsi" w:hAnsiTheme="minorHAnsi" w:cstheme="minorHAnsi"/>
          <w:sz w:val="28"/>
          <w:szCs w:val="28"/>
        </w:rPr>
      </w:pPr>
      <w:r w:rsidRPr="00D24CA0">
        <w:rPr>
          <w:rFonts w:asciiTheme="minorHAnsi" w:hAnsiTheme="minorHAnsi" w:cstheme="minorHAnsi"/>
          <w:sz w:val="28"/>
          <w:szCs w:val="28"/>
          <w:u w:val="single"/>
        </w:rPr>
        <w:t>Вопрос 5.</w:t>
      </w:r>
      <w:r>
        <w:rPr>
          <w:rFonts w:asciiTheme="minorHAnsi" w:hAnsiTheme="minorHAnsi" w:cstheme="minorHAnsi"/>
          <w:sz w:val="28"/>
          <w:szCs w:val="28"/>
        </w:rPr>
        <w:t xml:space="preserve"> Применительно к вашему геодезическому  (кадастровому) подразделению (организации) сформулируйте общие пути повышения производительности труда и эффективности производства. </w:t>
      </w:r>
    </w:p>
    <w:p w:rsidR="001F39E4" w:rsidRDefault="001F39E4" w:rsidP="001F39E4">
      <w:pPr>
        <w:pStyle w:val="Default"/>
        <w:spacing w:line="360" w:lineRule="auto"/>
        <w:ind w:firstLine="709"/>
        <w:jc w:val="both"/>
        <w:rPr>
          <w:rFonts w:asciiTheme="minorHAnsi" w:hAnsiTheme="minorHAnsi" w:cstheme="minorHAnsi"/>
          <w:sz w:val="28"/>
          <w:szCs w:val="28"/>
        </w:rPr>
      </w:pPr>
    </w:p>
    <w:p w:rsidR="001F39E4" w:rsidRDefault="001F39E4" w:rsidP="001F39E4">
      <w:pPr>
        <w:pStyle w:val="Default"/>
        <w:spacing w:line="360" w:lineRule="auto"/>
        <w:ind w:firstLine="709"/>
        <w:jc w:val="both"/>
        <w:rPr>
          <w:rFonts w:asciiTheme="minorHAnsi" w:hAnsiTheme="minorHAnsi" w:cstheme="minorHAnsi"/>
          <w:sz w:val="28"/>
          <w:szCs w:val="28"/>
        </w:rPr>
      </w:pPr>
      <w:r w:rsidRPr="00D24CA0">
        <w:rPr>
          <w:rFonts w:asciiTheme="minorHAnsi" w:hAnsiTheme="minorHAnsi" w:cstheme="minorHAnsi"/>
          <w:sz w:val="28"/>
          <w:szCs w:val="28"/>
          <w:u w:val="single"/>
        </w:rPr>
        <w:t>Вопрос 6.</w:t>
      </w:r>
      <w:r>
        <w:rPr>
          <w:rFonts w:asciiTheme="minorHAnsi" w:hAnsiTheme="minorHAnsi" w:cstheme="minorHAnsi"/>
          <w:sz w:val="28"/>
          <w:szCs w:val="28"/>
        </w:rPr>
        <w:t xml:space="preserve"> Геодезическое, как и кадастровое производство отличается от промышленного производства не очень высоким уровнем ритмичности. Отметьте основные причины этого в вашем подразделении (организации). Каковы, по Вашему мнению, пути преодоления простоев, неравномерности загрузки и т.д.? </w:t>
      </w:r>
    </w:p>
    <w:p w:rsidR="001F39E4" w:rsidRDefault="001F39E4" w:rsidP="00617CC0">
      <w:pPr>
        <w:pStyle w:val="Default"/>
        <w:spacing w:line="360" w:lineRule="auto"/>
        <w:ind w:firstLine="709"/>
        <w:jc w:val="both"/>
        <w:rPr>
          <w:rFonts w:asciiTheme="minorHAnsi" w:hAnsiTheme="minorHAnsi" w:cstheme="minorHAnsi"/>
          <w:sz w:val="28"/>
          <w:szCs w:val="28"/>
        </w:rPr>
      </w:pPr>
    </w:p>
    <w:p w:rsidR="00EC7684" w:rsidRDefault="00EC7684" w:rsidP="00660EEA">
      <w:pPr>
        <w:pStyle w:val="Default"/>
        <w:jc w:val="center"/>
        <w:rPr>
          <w:b/>
          <w:bCs/>
          <w:sz w:val="28"/>
          <w:szCs w:val="28"/>
        </w:rPr>
      </w:pPr>
      <w:r>
        <w:rPr>
          <w:b/>
          <w:bCs/>
          <w:sz w:val="28"/>
          <w:szCs w:val="28"/>
        </w:rPr>
        <w:lastRenderedPageBreak/>
        <w:t>Методические указания по оформлению контрольной работы</w:t>
      </w:r>
    </w:p>
    <w:p w:rsidR="00EC7684" w:rsidRDefault="00EC7684" w:rsidP="00EC7684">
      <w:pPr>
        <w:pStyle w:val="Default"/>
        <w:ind w:firstLine="709"/>
        <w:jc w:val="both"/>
        <w:rPr>
          <w:sz w:val="28"/>
          <w:szCs w:val="28"/>
        </w:rPr>
      </w:pPr>
    </w:p>
    <w:p w:rsidR="00EC7684" w:rsidRDefault="00EC7684" w:rsidP="00EC7684">
      <w:pPr>
        <w:pStyle w:val="Default"/>
        <w:spacing w:line="360" w:lineRule="auto"/>
        <w:ind w:firstLine="709"/>
        <w:jc w:val="both"/>
        <w:rPr>
          <w:sz w:val="28"/>
          <w:szCs w:val="28"/>
        </w:rPr>
      </w:pPr>
      <w:r>
        <w:rPr>
          <w:sz w:val="28"/>
          <w:szCs w:val="28"/>
        </w:rPr>
        <w:t xml:space="preserve">Содержание и объем контрольной работы: </w:t>
      </w:r>
    </w:p>
    <w:p w:rsidR="00EC7684" w:rsidRDefault="00EC7684" w:rsidP="00EC7684">
      <w:pPr>
        <w:pStyle w:val="Default"/>
        <w:spacing w:line="360" w:lineRule="auto"/>
        <w:ind w:firstLine="709"/>
        <w:jc w:val="both"/>
        <w:rPr>
          <w:sz w:val="28"/>
          <w:szCs w:val="28"/>
        </w:rPr>
      </w:pPr>
      <w:r>
        <w:rPr>
          <w:sz w:val="28"/>
          <w:szCs w:val="28"/>
        </w:rPr>
        <w:t>1. Титульный лист (Приложение 1).</w:t>
      </w:r>
    </w:p>
    <w:p w:rsidR="00EC7684" w:rsidRDefault="00EC7684" w:rsidP="00EC7684">
      <w:pPr>
        <w:pStyle w:val="Default"/>
        <w:spacing w:line="360" w:lineRule="auto"/>
        <w:ind w:firstLine="709"/>
        <w:jc w:val="both"/>
        <w:rPr>
          <w:sz w:val="28"/>
          <w:szCs w:val="28"/>
        </w:rPr>
      </w:pPr>
      <w:r>
        <w:rPr>
          <w:sz w:val="28"/>
          <w:szCs w:val="28"/>
        </w:rPr>
        <w:t xml:space="preserve">2.  Оглавление </w:t>
      </w:r>
      <w:r w:rsidRPr="00A776BC">
        <w:rPr>
          <w:sz w:val="28"/>
          <w:szCs w:val="28"/>
        </w:rPr>
        <w:t xml:space="preserve">(Приложение </w:t>
      </w:r>
      <w:r>
        <w:rPr>
          <w:sz w:val="28"/>
          <w:szCs w:val="28"/>
        </w:rPr>
        <w:t>2</w:t>
      </w:r>
      <w:r w:rsidRPr="00A776BC">
        <w:rPr>
          <w:sz w:val="28"/>
          <w:szCs w:val="28"/>
        </w:rPr>
        <w:t>)</w:t>
      </w:r>
      <w:r>
        <w:rPr>
          <w:sz w:val="28"/>
          <w:szCs w:val="28"/>
        </w:rPr>
        <w:t>.</w:t>
      </w:r>
    </w:p>
    <w:p w:rsidR="00EC7684" w:rsidRDefault="00EC7684" w:rsidP="00EC7684">
      <w:pPr>
        <w:pStyle w:val="Default"/>
        <w:spacing w:line="360" w:lineRule="auto"/>
        <w:ind w:firstLine="709"/>
        <w:jc w:val="both"/>
        <w:rPr>
          <w:sz w:val="28"/>
          <w:szCs w:val="28"/>
        </w:rPr>
      </w:pPr>
      <w:r>
        <w:rPr>
          <w:sz w:val="28"/>
          <w:szCs w:val="28"/>
        </w:rPr>
        <w:t>3. Основной раздел состоит из шести частей:</w:t>
      </w:r>
    </w:p>
    <w:p w:rsidR="00EC7684" w:rsidRPr="00EC7684" w:rsidRDefault="00EC7684" w:rsidP="00EC7684">
      <w:pPr>
        <w:pStyle w:val="Default"/>
        <w:spacing w:line="360" w:lineRule="auto"/>
        <w:ind w:left="644"/>
        <w:jc w:val="both"/>
        <w:rPr>
          <w:rFonts w:asciiTheme="minorHAnsi" w:hAnsiTheme="minorHAnsi" w:cstheme="minorHAnsi"/>
          <w:sz w:val="28"/>
          <w:szCs w:val="28"/>
        </w:rPr>
      </w:pPr>
      <w:r w:rsidRPr="00A776BC">
        <w:rPr>
          <w:sz w:val="28"/>
          <w:szCs w:val="28"/>
        </w:rPr>
        <w:t xml:space="preserve">   </w:t>
      </w:r>
      <w:r>
        <w:rPr>
          <w:sz w:val="28"/>
          <w:szCs w:val="28"/>
        </w:rPr>
        <w:t>3.</w:t>
      </w:r>
      <w:r w:rsidRPr="00A776BC">
        <w:rPr>
          <w:sz w:val="28"/>
          <w:szCs w:val="28"/>
        </w:rPr>
        <w:t>1.</w:t>
      </w:r>
      <w:r w:rsidRPr="00EC7684">
        <w:rPr>
          <w:sz w:val="28"/>
          <w:szCs w:val="28"/>
        </w:rPr>
        <w:tab/>
      </w:r>
      <w:r w:rsidRPr="00EC7684">
        <w:rPr>
          <w:rFonts w:asciiTheme="minorHAnsi" w:hAnsiTheme="minorHAnsi" w:cstheme="minorHAnsi"/>
          <w:sz w:val="28"/>
          <w:szCs w:val="28"/>
        </w:rPr>
        <w:t xml:space="preserve">Сделать таблицу основных и оборотных фондов Вашей организации (или взять пример организации/либо смоделировать ситуацию открытия своей организации (своего бизнеса)). Дать краткую справку о выбранной компании. </w:t>
      </w:r>
    </w:p>
    <w:p w:rsidR="00EC7684" w:rsidRPr="00EC7684" w:rsidRDefault="00EC7684" w:rsidP="00EC7684">
      <w:pPr>
        <w:pStyle w:val="Default"/>
        <w:spacing w:line="360" w:lineRule="auto"/>
        <w:ind w:left="644"/>
        <w:jc w:val="both"/>
        <w:rPr>
          <w:rFonts w:asciiTheme="minorHAnsi" w:hAnsiTheme="minorHAnsi" w:cstheme="minorHAnsi"/>
          <w:sz w:val="28"/>
          <w:szCs w:val="28"/>
        </w:rPr>
      </w:pPr>
      <w:r w:rsidRPr="00EC7684">
        <w:rPr>
          <w:sz w:val="28"/>
          <w:szCs w:val="28"/>
        </w:rPr>
        <w:t xml:space="preserve"> 3.2.</w:t>
      </w:r>
      <w:r w:rsidRPr="00EC7684">
        <w:rPr>
          <w:sz w:val="28"/>
          <w:szCs w:val="28"/>
        </w:rPr>
        <w:tab/>
      </w:r>
      <w:r w:rsidRPr="00EC7684">
        <w:rPr>
          <w:rFonts w:asciiTheme="minorHAnsi" w:hAnsiTheme="minorHAnsi" w:cstheme="minorHAnsi"/>
          <w:sz w:val="28"/>
          <w:szCs w:val="28"/>
        </w:rPr>
        <w:t>Написать список работ, которые выполняет организация. Какие виды работ она могла бы выполнять еще? Что для этого требуется?</w:t>
      </w:r>
    </w:p>
    <w:p w:rsidR="00EC7684" w:rsidRPr="00D24CA0" w:rsidRDefault="00EC7684" w:rsidP="00EC7684">
      <w:pPr>
        <w:pStyle w:val="Default"/>
        <w:spacing w:line="360" w:lineRule="auto"/>
        <w:ind w:left="644"/>
        <w:jc w:val="both"/>
        <w:rPr>
          <w:rFonts w:asciiTheme="minorHAnsi" w:hAnsiTheme="minorHAnsi" w:cstheme="minorHAnsi"/>
          <w:sz w:val="28"/>
          <w:szCs w:val="28"/>
        </w:rPr>
      </w:pPr>
      <w:r w:rsidRPr="00EC7684">
        <w:rPr>
          <w:sz w:val="28"/>
          <w:szCs w:val="28"/>
        </w:rPr>
        <w:t xml:space="preserve">3.3. </w:t>
      </w:r>
      <w:r w:rsidRPr="00D24CA0">
        <w:rPr>
          <w:rFonts w:asciiTheme="minorHAnsi" w:hAnsiTheme="minorHAnsi" w:cstheme="minorHAnsi"/>
          <w:sz w:val="28"/>
          <w:szCs w:val="28"/>
        </w:rPr>
        <w:t>Рас</w:t>
      </w:r>
      <w:r w:rsidR="00D24CA0">
        <w:rPr>
          <w:rFonts w:asciiTheme="minorHAnsi" w:hAnsiTheme="minorHAnsi" w:cstheme="minorHAnsi"/>
          <w:sz w:val="28"/>
          <w:szCs w:val="28"/>
        </w:rPr>
        <w:t>с</w:t>
      </w:r>
      <w:r w:rsidRPr="00D24CA0">
        <w:rPr>
          <w:rFonts w:asciiTheme="minorHAnsi" w:hAnsiTheme="minorHAnsi" w:cstheme="minorHAnsi"/>
          <w:sz w:val="28"/>
          <w:szCs w:val="28"/>
        </w:rPr>
        <w:t>ч</w:t>
      </w:r>
      <w:r w:rsidR="00D24CA0">
        <w:rPr>
          <w:rFonts w:asciiTheme="minorHAnsi" w:hAnsiTheme="minorHAnsi" w:cstheme="minorHAnsi"/>
          <w:sz w:val="28"/>
          <w:szCs w:val="28"/>
        </w:rPr>
        <w:t>итать</w:t>
      </w:r>
      <w:r w:rsidRPr="00D24CA0">
        <w:rPr>
          <w:rFonts w:asciiTheme="minorHAnsi" w:hAnsiTheme="minorHAnsi" w:cstheme="minorHAnsi"/>
          <w:sz w:val="28"/>
          <w:szCs w:val="28"/>
        </w:rPr>
        <w:t xml:space="preserve"> амортизационны</w:t>
      </w:r>
      <w:r w:rsidR="00D24CA0">
        <w:rPr>
          <w:rFonts w:asciiTheme="minorHAnsi" w:hAnsiTheme="minorHAnsi" w:cstheme="minorHAnsi"/>
          <w:sz w:val="28"/>
          <w:szCs w:val="28"/>
        </w:rPr>
        <w:t>е</w:t>
      </w:r>
      <w:r w:rsidRPr="00D24CA0">
        <w:rPr>
          <w:rFonts w:asciiTheme="minorHAnsi" w:hAnsiTheme="minorHAnsi" w:cstheme="minorHAnsi"/>
          <w:sz w:val="28"/>
          <w:szCs w:val="28"/>
        </w:rPr>
        <w:t xml:space="preserve"> отчислений</w:t>
      </w:r>
      <w:r w:rsidR="00D24CA0">
        <w:rPr>
          <w:rFonts w:asciiTheme="minorHAnsi" w:hAnsiTheme="minorHAnsi" w:cstheme="minorHAnsi"/>
          <w:sz w:val="28"/>
          <w:szCs w:val="28"/>
        </w:rPr>
        <w:t xml:space="preserve"> несколькими способами.</w:t>
      </w:r>
    </w:p>
    <w:p w:rsidR="00EC7684" w:rsidRPr="00D24CA0" w:rsidRDefault="00EC7684" w:rsidP="00EC7684">
      <w:pPr>
        <w:pStyle w:val="Default"/>
        <w:spacing w:line="360" w:lineRule="auto"/>
        <w:ind w:left="644"/>
        <w:jc w:val="both"/>
        <w:rPr>
          <w:rFonts w:asciiTheme="minorHAnsi" w:hAnsiTheme="minorHAnsi" w:cstheme="minorHAnsi"/>
          <w:sz w:val="28"/>
          <w:szCs w:val="28"/>
        </w:rPr>
      </w:pPr>
      <w:r w:rsidRPr="00D24CA0">
        <w:rPr>
          <w:sz w:val="28"/>
          <w:szCs w:val="28"/>
        </w:rPr>
        <w:t xml:space="preserve">3.4. </w:t>
      </w:r>
      <w:r w:rsidRPr="00D24CA0">
        <w:rPr>
          <w:rFonts w:asciiTheme="minorHAnsi" w:hAnsiTheme="minorHAnsi" w:cstheme="minorHAnsi"/>
          <w:sz w:val="28"/>
          <w:szCs w:val="28"/>
        </w:rPr>
        <w:t xml:space="preserve">Рассчитать показатели использования основных фондов по формулам и данные занести в таблицу </w:t>
      </w:r>
    </w:p>
    <w:p w:rsidR="00EC7684" w:rsidRPr="00D24CA0" w:rsidRDefault="00EC7684" w:rsidP="00D24CA0">
      <w:pPr>
        <w:pStyle w:val="Default"/>
        <w:spacing w:line="360" w:lineRule="auto"/>
        <w:ind w:left="644"/>
        <w:jc w:val="both"/>
        <w:rPr>
          <w:rFonts w:asciiTheme="minorHAnsi" w:hAnsiTheme="minorHAnsi" w:cstheme="minorHAnsi"/>
          <w:sz w:val="28"/>
          <w:szCs w:val="28"/>
        </w:rPr>
      </w:pPr>
      <w:r w:rsidRPr="00D24CA0">
        <w:rPr>
          <w:sz w:val="28"/>
          <w:szCs w:val="28"/>
        </w:rPr>
        <w:t>3.5.</w:t>
      </w:r>
      <w:r w:rsidR="00D24CA0" w:rsidRPr="00D24CA0">
        <w:rPr>
          <w:rFonts w:asciiTheme="minorHAnsi" w:hAnsiTheme="minorHAnsi" w:cstheme="minorHAnsi"/>
          <w:sz w:val="28"/>
          <w:szCs w:val="28"/>
        </w:rPr>
        <w:t xml:space="preserve"> </w:t>
      </w:r>
      <w:r w:rsidR="00D24CA0">
        <w:rPr>
          <w:rFonts w:asciiTheme="minorHAnsi" w:hAnsiTheme="minorHAnsi" w:cstheme="minorHAnsi"/>
          <w:sz w:val="28"/>
          <w:szCs w:val="28"/>
        </w:rPr>
        <w:t>Рассмотреть д</w:t>
      </w:r>
      <w:r w:rsidR="00D24CA0" w:rsidRPr="00D24CA0">
        <w:rPr>
          <w:rFonts w:asciiTheme="minorHAnsi" w:hAnsiTheme="minorHAnsi" w:cstheme="minorHAnsi"/>
          <w:sz w:val="28"/>
          <w:szCs w:val="28"/>
        </w:rPr>
        <w:t xml:space="preserve">вижение денежных средств на предприятии </w:t>
      </w:r>
    </w:p>
    <w:p w:rsidR="00EC7684" w:rsidRPr="00D24CA0" w:rsidRDefault="00EC7684" w:rsidP="00EC7684">
      <w:pPr>
        <w:pStyle w:val="Default"/>
        <w:spacing w:line="360" w:lineRule="auto"/>
        <w:ind w:left="644"/>
        <w:jc w:val="both"/>
        <w:rPr>
          <w:rFonts w:asciiTheme="minorHAnsi" w:hAnsiTheme="minorHAnsi" w:cstheme="minorHAnsi"/>
          <w:sz w:val="28"/>
          <w:szCs w:val="28"/>
        </w:rPr>
      </w:pPr>
      <w:r w:rsidRPr="00D24CA0">
        <w:rPr>
          <w:sz w:val="28"/>
          <w:szCs w:val="28"/>
        </w:rPr>
        <w:t>3.6.</w:t>
      </w:r>
      <w:r w:rsidR="00D24CA0" w:rsidRPr="00D24CA0">
        <w:rPr>
          <w:rFonts w:asciiTheme="minorHAnsi" w:hAnsiTheme="minorHAnsi" w:cstheme="minorHAnsi"/>
          <w:sz w:val="28"/>
          <w:szCs w:val="28"/>
        </w:rPr>
        <w:t xml:space="preserve"> Прове</w:t>
      </w:r>
      <w:r w:rsidR="00D24CA0">
        <w:rPr>
          <w:rFonts w:asciiTheme="minorHAnsi" w:hAnsiTheme="minorHAnsi" w:cstheme="minorHAnsi"/>
          <w:sz w:val="28"/>
          <w:szCs w:val="28"/>
        </w:rPr>
        <w:t>сти</w:t>
      </w:r>
      <w:r w:rsidR="00D24CA0" w:rsidRPr="00D24CA0">
        <w:rPr>
          <w:rFonts w:asciiTheme="minorHAnsi" w:hAnsiTheme="minorHAnsi" w:cstheme="minorHAnsi"/>
          <w:sz w:val="28"/>
          <w:szCs w:val="28"/>
        </w:rPr>
        <w:t xml:space="preserve"> анализ экономических показателей в организации, где вы работаете.</w:t>
      </w:r>
    </w:p>
    <w:p w:rsidR="00D24CA0" w:rsidRPr="00617CC0" w:rsidRDefault="00D24CA0" w:rsidP="00D24CA0">
      <w:pPr>
        <w:pStyle w:val="Default"/>
        <w:spacing w:line="360" w:lineRule="auto"/>
        <w:ind w:firstLine="709"/>
        <w:jc w:val="both"/>
        <w:rPr>
          <w:rFonts w:asciiTheme="minorHAnsi" w:hAnsiTheme="minorHAnsi" w:cstheme="minorHAnsi"/>
          <w:sz w:val="28"/>
          <w:szCs w:val="28"/>
        </w:rPr>
      </w:pPr>
      <w:r w:rsidRPr="00617CC0">
        <w:rPr>
          <w:rFonts w:asciiTheme="minorHAnsi" w:hAnsiTheme="minorHAnsi" w:cstheme="minorHAnsi"/>
          <w:sz w:val="28"/>
          <w:szCs w:val="28"/>
        </w:rPr>
        <w:t xml:space="preserve">Требования к оформлению контрольной работы: </w:t>
      </w:r>
    </w:p>
    <w:p w:rsidR="00D24CA0" w:rsidRPr="00617CC0" w:rsidRDefault="00D24CA0" w:rsidP="00D24CA0">
      <w:pPr>
        <w:pStyle w:val="Default"/>
        <w:spacing w:line="360" w:lineRule="auto"/>
        <w:ind w:firstLine="709"/>
        <w:jc w:val="both"/>
        <w:rPr>
          <w:rFonts w:asciiTheme="minorHAnsi" w:hAnsiTheme="minorHAnsi" w:cstheme="minorHAnsi"/>
          <w:sz w:val="28"/>
          <w:szCs w:val="28"/>
        </w:rPr>
      </w:pPr>
      <w:r w:rsidRPr="00617CC0">
        <w:rPr>
          <w:rFonts w:asciiTheme="minorHAnsi" w:hAnsiTheme="minorHAnsi" w:cstheme="minorHAnsi"/>
          <w:sz w:val="28"/>
          <w:szCs w:val="28"/>
        </w:rPr>
        <w:t>1. Текст работы может быть оформ</w:t>
      </w:r>
      <w:r>
        <w:rPr>
          <w:rFonts w:asciiTheme="minorHAnsi" w:hAnsiTheme="minorHAnsi" w:cstheme="minorHAnsi"/>
          <w:sz w:val="28"/>
          <w:szCs w:val="28"/>
        </w:rPr>
        <w:t>лен в одном из следующих вариан</w:t>
      </w:r>
      <w:r w:rsidRPr="00617CC0">
        <w:rPr>
          <w:rFonts w:asciiTheme="minorHAnsi" w:hAnsiTheme="minorHAnsi" w:cstheme="minorHAnsi"/>
          <w:sz w:val="28"/>
          <w:szCs w:val="28"/>
        </w:rPr>
        <w:t xml:space="preserve">тов: </w:t>
      </w:r>
    </w:p>
    <w:p w:rsidR="00D24CA0" w:rsidRPr="00617CC0" w:rsidRDefault="00D24CA0" w:rsidP="00D24CA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 </w:t>
      </w:r>
      <w:r w:rsidRPr="00617CC0">
        <w:rPr>
          <w:rFonts w:asciiTheme="minorHAnsi" w:hAnsiTheme="minorHAnsi" w:cstheme="minorHAnsi"/>
          <w:sz w:val="28"/>
          <w:szCs w:val="28"/>
        </w:rPr>
        <w:t xml:space="preserve"> «от руки» с последующим сканированием и сохранением в формате </w:t>
      </w:r>
      <w:proofErr w:type="spellStart"/>
      <w:r w:rsidRPr="00617CC0">
        <w:rPr>
          <w:rFonts w:asciiTheme="minorHAnsi" w:hAnsiTheme="minorHAnsi" w:cstheme="minorHAnsi"/>
          <w:sz w:val="28"/>
          <w:szCs w:val="28"/>
        </w:rPr>
        <w:t>pdf</w:t>
      </w:r>
      <w:proofErr w:type="spellEnd"/>
      <w:r w:rsidRPr="00617CC0">
        <w:rPr>
          <w:rFonts w:asciiTheme="minorHAnsi" w:hAnsiTheme="minorHAnsi" w:cstheme="minorHAnsi"/>
          <w:sz w:val="28"/>
          <w:szCs w:val="28"/>
        </w:rPr>
        <w:t xml:space="preserve">; </w:t>
      </w:r>
    </w:p>
    <w:p w:rsidR="00D24CA0" w:rsidRPr="00D24CA0" w:rsidRDefault="00D24CA0" w:rsidP="00D24CA0">
      <w:pPr>
        <w:pStyle w:val="Default"/>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 </w:t>
      </w:r>
      <w:r w:rsidRPr="00617CC0">
        <w:rPr>
          <w:rFonts w:asciiTheme="minorHAnsi" w:hAnsiTheme="minorHAnsi" w:cstheme="minorHAnsi"/>
          <w:sz w:val="28"/>
          <w:szCs w:val="28"/>
        </w:rPr>
        <w:t xml:space="preserve">в электронном виде в формате </w:t>
      </w:r>
      <w:proofErr w:type="spellStart"/>
      <w:r w:rsidRPr="00617CC0">
        <w:rPr>
          <w:rFonts w:asciiTheme="minorHAnsi" w:hAnsiTheme="minorHAnsi" w:cstheme="minorHAnsi"/>
          <w:sz w:val="28"/>
          <w:szCs w:val="28"/>
        </w:rPr>
        <w:t>doc</w:t>
      </w:r>
      <w:proofErr w:type="spellEnd"/>
      <w:r w:rsidRPr="00617CC0">
        <w:rPr>
          <w:rFonts w:asciiTheme="minorHAnsi" w:hAnsiTheme="minorHAnsi" w:cstheme="minorHAnsi"/>
          <w:sz w:val="28"/>
          <w:szCs w:val="28"/>
        </w:rPr>
        <w:t xml:space="preserve">, </w:t>
      </w:r>
      <w:proofErr w:type="spellStart"/>
      <w:r w:rsidRPr="00617CC0">
        <w:rPr>
          <w:rFonts w:asciiTheme="minorHAnsi" w:hAnsiTheme="minorHAnsi" w:cstheme="minorHAnsi"/>
          <w:sz w:val="28"/>
          <w:szCs w:val="28"/>
        </w:rPr>
        <w:t>docx</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lang w:val="en-US"/>
        </w:rPr>
        <w:t>exl</w:t>
      </w:r>
      <w:proofErr w:type="spellEnd"/>
      <w:r w:rsidRPr="006449EE">
        <w:rPr>
          <w:rFonts w:asciiTheme="minorHAnsi" w:hAnsiTheme="minorHAnsi" w:cstheme="minorHAnsi"/>
          <w:sz w:val="28"/>
          <w:szCs w:val="28"/>
        </w:rPr>
        <w:t>.</w:t>
      </w:r>
      <w:r>
        <w:rPr>
          <w:rFonts w:asciiTheme="minorHAnsi" w:hAnsiTheme="minorHAnsi" w:cstheme="minorHAnsi"/>
          <w:sz w:val="28"/>
          <w:szCs w:val="28"/>
        </w:rPr>
        <w:t xml:space="preserve"> </w:t>
      </w:r>
    </w:p>
    <w:p w:rsidR="00EC7684" w:rsidRDefault="00EC7684" w:rsidP="00EC7684">
      <w:pPr>
        <w:pStyle w:val="Default"/>
        <w:spacing w:line="360" w:lineRule="auto"/>
        <w:ind w:firstLine="709"/>
        <w:jc w:val="both"/>
        <w:rPr>
          <w:sz w:val="28"/>
          <w:szCs w:val="28"/>
        </w:rPr>
      </w:pPr>
      <w:r w:rsidRPr="00F24C13">
        <w:rPr>
          <w:sz w:val="28"/>
          <w:szCs w:val="28"/>
        </w:rPr>
        <w:t xml:space="preserve">Объем контрольной работы </w:t>
      </w:r>
      <w:r w:rsidR="00D24CA0">
        <w:rPr>
          <w:sz w:val="28"/>
          <w:szCs w:val="28"/>
        </w:rPr>
        <w:t>8-15</w:t>
      </w:r>
      <w:r w:rsidRPr="00F24C13">
        <w:rPr>
          <w:sz w:val="28"/>
          <w:szCs w:val="28"/>
        </w:rPr>
        <w:t xml:space="preserve"> с. формата А4. </w:t>
      </w:r>
      <w:r>
        <w:rPr>
          <w:sz w:val="28"/>
          <w:szCs w:val="28"/>
        </w:rPr>
        <w:t>Текст печатается</w:t>
      </w:r>
      <w:r w:rsidRPr="00F24C13">
        <w:t xml:space="preserve"> </w:t>
      </w:r>
      <w:r w:rsidRPr="00F24C13">
        <w:rPr>
          <w:sz w:val="28"/>
          <w:szCs w:val="28"/>
        </w:rPr>
        <w:t>на одной стороне листа А4</w:t>
      </w:r>
      <w:r>
        <w:rPr>
          <w:sz w:val="28"/>
          <w:szCs w:val="28"/>
        </w:rPr>
        <w:t xml:space="preserve"> </w:t>
      </w:r>
      <w:r w:rsidRPr="00F24C13">
        <w:rPr>
          <w:sz w:val="28"/>
          <w:szCs w:val="28"/>
        </w:rPr>
        <w:t xml:space="preserve">14 кеглем </w:t>
      </w:r>
      <w:r>
        <w:rPr>
          <w:sz w:val="28"/>
          <w:szCs w:val="28"/>
        </w:rPr>
        <w:t>через 1,5 интервала,</w:t>
      </w:r>
      <w:r w:rsidRPr="00F24C13">
        <w:t xml:space="preserve"> </w:t>
      </w:r>
      <w:r w:rsidRPr="00F24C13">
        <w:rPr>
          <w:sz w:val="28"/>
          <w:szCs w:val="28"/>
        </w:rPr>
        <w:t xml:space="preserve">шрифт </w:t>
      </w:r>
      <w:proofErr w:type="spellStart"/>
      <w:r w:rsidRPr="00F24C13">
        <w:rPr>
          <w:sz w:val="28"/>
          <w:szCs w:val="28"/>
        </w:rPr>
        <w:t>Times</w:t>
      </w:r>
      <w:proofErr w:type="spellEnd"/>
      <w:r w:rsidRPr="00F24C13">
        <w:rPr>
          <w:sz w:val="28"/>
          <w:szCs w:val="28"/>
        </w:rPr>
        <w:t xml:space="preserve"> </w:t>
      </w:r>
      <w:proofErr w:type="spellStart"/>
      <w:r w:rsidRPr="00F24C13">
        <w:rPr>
          <w:sz w:val="28"/>
          <w:szCs w:val="28"/>
        </w:rPr>
        <w:t>New</w:t>
      </w:r>
      <w:proofErr w:type="spellEnd"/>
      <w:r w:rsidRPr="00F24C13">
        <w:rPr>
          <w:sz w:val="28"/>
          <w:szCs w:val="28"/>
        </w:rPr>
        <w:t xml:space="preserve"> </w:t>
      </w:r>
      <w:proofErr w:type="spellStart"/>
      <w:r w:rsidRPr="00F24C13">
        <w:rPr>
          <w:sz w:val="28"/>
          <w:szCs w:val="28"/>
        </w:rPr>
        <w:t>Roman</w:t>
      </w:r>
      <w:proofErr w:type="spellEnd"/>
      <w:r>
        <w:rPr>
          <w:sz w:val="28"/>
          <w:szCs w:val="28"/>
        </w:rPr>
        <w:t>. Текст должен быть отформатирован по ширине страницы. Каждая страница имеет одинаковые поля: размер левого поля – 30 мм, правого – 10 мм, верхнего – 20 мм, нижнего – 20 мм.</w:t>
      </w:r>
      <w:r w:rsidRPr="00F228EF">
        <w:t xml:space="preserve"> </w:t>
      </w:r>
      <w:r>
        <w:t xml:space="preserve"> </w:t>
      </w:r>
      <w:r w:rsidRPr="00F228EF">
        <w:rPr>
          <w:sz w:val="28"/>
          <w:szCs w:val="28"/>
        </w:rPr>
        <w:t xml:space="preserve">Все страницы, включая иллюстрации и приложения, нумеруются по порядку. Первой страницей считается </w:t>
      </w:r>
      <w:r w:rsidRPr="00F228EF">
        <w:rPr>
          <w:sz w:val="28"/>
          <w:szCs w:val="28"/>
        </w:rPr>
        <w:lastRenderedPageBreak/>
        <w:t>титульный лист, на котором нумерация страниц не ставится. Порядковый номер страницы печатают на середине верхнего поля страницы.</w:t>
      </w:r>
      <w:r w:rsidR="00D24CA0">
        <w:rPr>
          <w:sz w:val="28"/>
          <w:szCs w:val="28"/>
        </w:rPr>
        <w:t xml:space="preserve"> </w:t>
      </w:r>
    </w:p>
    <w:p w:rsidR="00EC7684" w:rsidRDefault="00EC7684" w:rsidP="00EC7684">
      <w:pPr>
        <w:pStyle w:val="Default"/>
        <w:spacing w:line="360" w:lineRule="auto"/>
        <w:ind w:firstLine="709"/>
        <w:jc w:val="both"/>
        <w:rPr>
          <w:sz w:val="28"/>
          <w:szCs w:val="28"/>
        </w:rPr>
      </w:pPr>
    </w:p>
    <w:p w:rsidR="00DE7B51" w:rsidRDefault="00DE7B51" w:rsidP="00617CC0">
      <w:pPr>
        <w:pStyle w:val="Default"/>
        <w:spacing w:line="360" w:lineRule="auto"/>
        <w:ind w:firstLine="709"/>
        <w:jc w:val="both"/>
        <w:rPr>
          <w:rFonts w:asciiTheme="minorHAnsi" w:hAnsiTheme="minorHAnsi" w:cstheme="minorHAnsi"/>
          <w:sz w:val="28"/>
          <w:szCs w:val="28"/>
        </w:rPr>
      </w:pPr>
    </w:p>
    <w:p w:rsidR="007558AD" w:rsidRDefault="007558AD"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D24CA0" w:rsidRDefault="00D24CA0" w:rsidP="00617CC0">
      <w:pPr>
        <w:pStyle w:val="Default"/>
        <w:spacing w:line="360" w:lineRule="auto"/>
        <w:ind w:firstLine="709"/>
        <w:jc w:val="both"/>
        <w:rPr>
          <w:rFonts w:asciiTheme="minorHAnsi" w:hAnsiTheme="minorHAnsi" w:cstheme="minorHAnsi"/>
          <w:sz w:val="28"/>
          <w:szCs w:val="28"/>
        </w:rPr>
      </w:pPr>
    </w:p>
    <w:p w:rsidR="00D24CA0" w:rsidRDefault="00D24CA0" w:rsidP="00617CC0">
      <w:pPr>
        <w:pStyle w:val="Default"/>
        <w:spacing w:line="360" w:lineRule="auto"/>
        <w:ind w:firstLine="709"/>
        <w:jc w:val="both"/>
        <w:rPr>
          <w:rFonts w:asciiTheme="minorHAnsi" w:hAnsiTheme="minorHAnsi" w:cstheme="minorHAnsi"/>
          <w:sz w:val="28"/>
          <w:szCs w:val="28"/>
        </w:rPr>
      </w:pPr>
    </w:p>
    <w:p w:rsidR="00D24CA0" w:rsidRDefault="00D24CA0" w:rsidP="00617CC0">
      <w:pPr>
        <w:pStyle w:val="Default"/>
        <w:spacing w:line="360" w:lineRule="auto"/>
        <w:ind w:firstLine="709"/>
        <w:jc w:val="both"/>
        <w:rPr>
          <w:rFonts w:asciiTheme="minorHAnsi" w:hAnsiTheme="minorHAnsi" w:cstheme="minorHAnsi"/>
          <w:sz w:val="28"/>
          <w:szCs w:val="28"/>
        </w:rPr>
      </w:pPr>
    </w:p>
    <w:p w:rsidR="00D24CA0" w:rsidRDefault="00D24CA0" w:rsidP="00617CC0">
      <w:pPr>
        <w:pStyle w:val="Default"/>
        <w:spacing w:line="360" w:lineRule="auto"/>
        <w:ind w:firstLine="709"/>
        <w:jc w:val="both"/>
        <w:rPr>
          <w:rFonts w:asciiTheme="minorHAnsi" w:hAnsiTheme="minorHAnsi" w:cstheme="minorHAnsi"/>
          <w:sz w:val="28"/>
          <w:szCs w:val="28"/>
        </w:rPr>
      </w:pPr>
    </w:p>
    <w:p w:rsidR="00D24CA0" w:rsidRDefault="00D24CA0"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Default="00197342" w:rsidP="00617CC0">
      <w:pPr>
        <w:pStyle w:val="Default"/>
        <w:spacing w:line="360" w:lineRule="auto"/>
        <w:ind w:firstLine="709"/>
        <w:jc w:val="both"/>
        <w:rPr>
          <w:rFonts w:asciiTheme="minorHAnsi" w:hAnsiTheme="minorHAnsi" w:cstheme="minorHAnsi"/>
          <w:sz w:val="28"/>
          <w:szCs w:val="28"/>
        </w:rPr>
      </w:pPr>
    </w:p>
    <w:p w:rsidR="00197342" w:rsidRPr="007558AD" w:rsidRDefault="00197342" w:rsidP="00617CC0">
      <w:pPr>
        <w:pStyle w:val="Default"/>
        <w:spacing w:line="360" w:lineRule="auto"/>
        <w:ind w:firstLine="709"/>
        <w:jc w:val="both"/>
        <w:rPr>
          <w:rFonts w:asciiTheme="minorHAnsi" w:hAnsiTheme="minorHAnsi" w:cstheme="minorHAnsi"/>
          <w:sz w:val="28"/>
          <w:szCs w:val="28"/>
        </w:rPr>
      </w:pPr>
    </w:p>
    <w:p w:rsidR="006449EE" w:rsidRDefault="006449EE" w:rsidP="00F82A1A">
      <w:pPr>
        <w:pageBreakBefore/>
        <w:spacing w:line="360" w:lineRule="auto"/>
        <w:ind w:left="357"/>
        <w:jc w:val="center"/>
        <w:rPr>
          <w:rFonts w:cstheme="minorHAnsi"/>
          <w:b/>
          <w:sz w:val="28"/>
          <w:szCs w:val="28"/>
        </w:rPr>
      </w:pPr>
      <w:r>
        <w:rPr>
          <w:rFonts w:cstheme="minorHAnsi"/>
          <w:b/>
          <w:sz w:val="28"/>
          <w:szCs w:val="28"/>
        </w:rPr>
        <w:lastRenderedPageBreak/>
        <w:t xml:space="preserve">Вопросы для самоконтроля </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Фонды предприятия. Основные и оборотные фонды. Привести примеры.</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 xml:space="preserve">Для чего организация рассчитывает амортизацию. </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 xml:space="preserve">Как амортизация связана с фондом развития (см. движение денежных средств на предприятии). </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 xml:space="preserve">Какой из методов расчета амортизации является самым ускоренным. </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 xml:space="preserve">Для чего необходимо рассчитывать </w:t>
      </w:r>
      <w:r w:rsidR="00F14EC1" w:rsidRPr="009D33F6">
        <w:rPr>
          <w:rFonts w:cstheme="minorHAnsi"/>
          <w:sz w:val="28"/>
          <w:szCs w:val="28"/>
        </w:rPr>
        <w:t>водоёмкость</w:t>
      </w:r>
      <w:r w:rsidRPr="009D33F6">
        <w:rPr>
          <w:rFonts w:cstheme="minorHAnsi"/>
          <w:sz w:val="28"/>
          <w:szCs w:val="28"/>
        </w:rPr>
        <w:t xml:space="preserve">, </w:t>
      </w:r>
      <w:proofErr w:type="spellStart"/>
      <w:r w:rsidR="00F14EC1">
        <w:rPr>
          <w:rFonts w:cstheme="minorHAnsi"/>
          <w:sz w:val="28"/>
          <w:szCs w:val="28"/>
        </w:rPr>
        <w:t>фондо</w:t>
      </w:r>
      <w:r w:rsidR="00F14EC1" w:rsidRPr="009D33F6">
        <w:rPr>
          <w:rFonts w:cstheme="minorHAnsi"/>
          <w:sz w:val="28"/>
          <w:szCs w:val="28"/>
        </w:rPr>
        <w:t>вооружённость</w:t>
      </w:r>
      <w:proofErr w:type="spellEnd"/>
      <w:r w:rsidRPr="009D33F6">
        <w:rPr>
          <w:rFonts w:cstheme="minorHAnsi"/>
          <w:sz w:val="28"/>
          <w:szCs w:val="28"/>
        </w:rPr>
        <w:t xml:space="preserve"> и др. показатели</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Какие налоги платит организация.</w:t>
      </w:r>
    </w:p>
    <w:p w:rsidR="006449EE" w:rsidRPr="009D33F6" w:rsidRDefault="006449EE" w:rsidP="006449EE">
      <w:pPr>
        <w:pStyle w:val="aa"/>
        <w:numPr>
          <w:ilvl w:val="0"/>
          <w:numId w:val="9"/>
        </w:numPr>
        <w:spacing w:line="360" w:lineRule="auto"/>
        <w:rPr>
          <w:rFonts w:cstheme="minorHAnsi"/>
          <w:sz w:val="28"/>
          <w:szCs w:val="28"/>
        </w:rPr>
      </w:pPr>
      <w:r w:rsidRPr="009D33F6">
        <w:rPr>
          <w:rFonts w:cstheme="minorHAnsi"/>
          <w:sz w:val="28"/>
          <w:szCs w:val="28"/>
        </w:rPr>
        <w:t>Из чего складывается себестоимость.</w:t>
      </w:r>
    </w:p>
    <w:p w:rsidR="009D33F6" w:rsidRPr="009D33F6" w:rsidRDefault="006449EE" w:rsidP="009D33F6">
      <w:pPr>
        <w:pStyle w:val="aa"/>
        <w:numPr>
          <w:ilvl w:val="0"/>
          <w:numId w:val="9"/>
        </w:numPr>
        <w:spacing w:line="360" w:lineRule="auto"/>
        <w:rPr>
          <w:rFonts w:cstheme="minorHAnsi"/>
          <w:sz w:val="28"/>
          <w:szCs w:val="28"/>
        </w:rPr>
      </w:pPr>
      <w:r w:rsidRPr="009D33F6">
        <w:rPr>
          <w:rFonts w:cstheme="minorHAnsi"/>
          <w:sz w:val="28"/>
          <w:szCs w:val="28"/>
        </w:rPr>
        <w:t xml:space="preserve">Из чего складывается цена для заказчика </w:t>
      </w:r>
    </w:p>
    <w:p w:rsidR="009D33F6" w:rsidRPr="009D33F6" w:rsidRDefault="009D33F6" w:rsidP="009D33F6">
      <w:pPr>
        <w:pStyle w:val="aa"/>
        <w:numPr>
          <w:ilvl w:val="0"/>
          <w:numId w:val="9"/>
        </w:numPr>
        <w:spacing w:line="360" w:lineRule="auto"/>
        <w:rPr>
          <w:rFonts w:cstheme="minorHAnsi"/>
          <w:sz w:val="28"/>
          <w:szCs w:val="28"/>
        </w:rPr>
      </w:pPr>
      <w:r w:rsidRPr="009D33F6">
        <w:rPr>
          <w:rFonts w:cstheme="minorHAnsi"/>
          <w:sz w:val="28"/>
          <w:szCs w:val="28"/>
        </w:rPr>
        <w:t>Производительность труда.</w:t>
      </w:r>
    </w:p>
    <w:p w:rsidR="009D33F6" w:rsidRPr="009D33F6" w:rsidRDefault="009D33F6" w:rsidP="009D33F6">
      <w:pPr>
        <w:pStyle w:val="aa"/>
        <w:numPr>
          <w:ilvl w:val="0"/>
          <w:numId w:val="9"/>
        </w:numPr>
        <w:spacing w:line="360" w:lineRule="auto"/>
        <w:rPr>
          <w:rFonts w:cstheme="minorHAnsi"/>
          <w:sz w:val="28"/>
          <w:szCs w:val="28"/>
        </w:rPr>
      </w:pPr>
      <w:r w:rsidRPr="009D33F6">
        <w:rPr>
          <w:rFonts w:cstheme="minorHAnsi"/>
          <w:sz w:val="28"/>
          <w:szCs w:val="28"/>
        </w:rPr>
        <w:t>Кадровый состав предприятия.</w:t>
      </w:r>
    </w:p>
    <w:p w:rsidR="009D33F6" w:rsidRPr="009D33F6" w:rsidRDefault="009D33F6" w:rsidP="009D33F6">
      <w:pPr>
        <w:pStyle w:val="aa"/>
        <w:numPr>
          <w:ilvl w:val="0"/>
          <w:numId w:val="9"/>
        </w:numPr>
        <w:spacing w:line="360" w:lineRule="auto"/>
        <w:rPr>
          <w:rFonts w:cstheme="minorHAnsi"/>
          <w:sz w:val="28"/>
          <w:szCs w:val="28"/>
        </w:rPr>
      </w:pPr>
      <w:r w:rsidRPr="009D33F6">
        <w:rPr>
          <w:rFonts w:cstheme="minorHAnsi"/>
          <w:sz w:val="28"/>
          <w:szCs w:val="28"/>
        </w:rPr>
        <w:t>Квалификация сотрудников. Требования к квалификации</w:t>
      </w:r>
    </w:p>
    <w:p w:rsidR="009D33F6" w:rsidRPr="009D33F6" w:rsidRDefault="009D33F6" w:rsidP="009D33F6">
      <w:pPr>
        <w:pStyle w:val="aa"/>
        <w:numPr>
          <w:ilvl w:val="0"/>
          <w:numId w:val="9"/>
        </w:numPr>
        <w:spacing w:line="360" w:lineRule="auto"/>
        <w:rPr>
          <w:rFonts w:cstheme="minorHAnsi"/>
          <w:sz w:val="28"/>
          <w:szCs w:val="28"/>
        </w:rPr>
      </w:pPr>
      <w:r w:rsidRPr="009D33F6">
        <w:rPr>
          <w:rFonts w:cstheme="minorHAnsi"/>
          <w:sz w:val="28"/>
          <w:szCs w:val="28"/>
        </w:rPr>
        <w:t xml:space="preserve">Эффективность производства. </w:t>
      </w:r>
    </w:p>
    <w:p w:rsidR="009D33F6" w:rsidRPr="009D33F6" w:rsidRDefault="009D33F6" w:rsidP="009D33F6">
      <w:pPr>
        <w:pStyle w:val="aa"/>
        <w:spacing w:line="360" w:lineRule="auto"/>
        <w:rPr>
          <w:rFonts w:cstheme="minorHAnsi"/>
          <w:sz w:val="28"/>
          <w:szCs w:val="28"/>
        </w:rPr>
      </w:pPr>
    </w:p>
    <w:p w:rsidR="006449EE" w:rsidRDefault="006449EE" w:rsidP="006449EE">
      <w:pPr>
        <w:spacing w:line="360" w:lineRule="auto"/>
        <w:rPr>
          <w:rFonts w:cstheme="minorHAnsi"/>
          <w:sz w:val="28"/>
          <w:szCs w:val="28"/>
        </w:rPr>
      </w:pPr>
    </w:p>
    <w:p w:rsidR="006449EE" w:rsidRDefault="006449EE" w:rsidP="00C13F79">
      <w:pPr>
        <w:pageBreakBefore/>
        <w:spacing w:line="360" w:lineRule="auto"/>
        <w:ind w:left="357"/>
        <w:jc w:val="center"/>
        <w:rPr>
          <w:rFonts w:cstheme="minorHAnsi"/>
          <w:b/>
          <w:sz w:val="28"/>
          <w:szCs w:val="28"/>
        </w:rPr>
      </w:pPr>
      <w:r w:rsidRPr="006449EE">
        <w:rPr>
          <w:rFonts w:cstheme="minorHAnsi"/>
          <w:b/>
          <w:sz w:val="28"/>
          <w:szCs w:val="28"/>
        </w:rPr>
        <w:lastRenderedPageBreak/>
        <w:t xml:space="preserve">Перечень рекомендуемой литературы </w:t>
      </w:r>
    </w:p>
    <w:p w:rsidR="00BF3912" w:rsidRPr="003F6279" w:rsidRDefault="00BF3912" w:rsidP="003F6279">
      <w:pPr>
        <w:pStyle w:val="aa"/>
        <w:numPr>
          <w:ilvl w:val="0"/>
          <w:numId w:val="11"/>
        </w:numPr>
        <w:spacing w:line="360" w:lineRule="auto"/>
        <w:ind w:left="714" w:hanging="357"/>
        <w:jc w:val="both"/>
        <w:rPr>
          <w:rFonts w:ascii="Times New Roman" w:hAnsi="Times New Roman"/>
          <w:sz w:val="28"/>
          <w:szCs w:val="28"/>
        </w:rPr>
      </w:pPr>
      <w:r w:rsidRPr="003F6279">
        <w:rPr>
          <w:rFonts w:ascii="Times New Roman" w:hAnsi="Times New Roman"/>
          <w:sz w:val="28"/>
          <w:szCs w:val="28"/>
        </w:rPr>
        <w:t>Налоговый кодекс РФ (ст. 258 срок полезного использования основных средств)</w:t>
      </w:r>
    </w:p>
    <w:p w:rsidR="00BF3912" w:rsidRPr="003F6279" w:rsidRDefault="00BF3912" w:rsidP="003F6279">
      <w:pPr>
        <w:pStyle w:val="aa"/>
        <w:numPr>
          <w:ilvl w:val="0"/>
          <w:numId w:val="11"/>
        </w:numPr>
        <w:spacing w:line="360" w:lineRule="auto"/>
        <w:ind w:left="714" w:hanging="357"/>
        <w:jc w:val="both"/>
        <w:rPr>
          <w:rFonts w:ascii="Times New Roman" w:hAnsi="Times New Roman"/>
          <w:sz w:val="28"/>
          <w:szCs w:val="28"/>
        </w:rPr>
      </w:pPr>
      <w:proofErr w:type="spellStart"/>
      <w:r w:rsidRPr="003F6279">
        <w:rPr>
          <w:rFonts w:ascii="Times New Roman" w:hAnsi="Times New Roman"/>
          <w:sz w:val="28"/>
          <w:szCs w:val="28"/>
        </w:rPr>
        <w:t>Липсиц</w:t>
      </w:r>
      <w:proofErr w:type="spellEnd"/>
      <w:r w:rsidRPr="003F6279">
        <w:rPr>
          <w:rFonts w:ascii="Times New Roman" w:hAnsi="Times New Roman"/>
          <w:sz w:val="28"/>
          <w:szCs w:val="28"/>
        </w:rPr>
        <w:t xml:space="preserve"> И.В., Экономика. Учебник. Москва, «Омега-Л», 2014</w:t>
      </w:r>
    </w:p>
    <w:p w:rsidR="003F6279" w:rsidRPr="003F6279" w:rsidRDefault="003F6279" w:rsidP="003F6279">
      <w:pPr>
        <w:pStyle w:val="aa"/>
        <w:numPr>
          <w:ilvl w:val="0"/>
          <w:numId w:val="11"/>
        </w:numPr>
        <w:spacing w:line="360" w:lineRule="auto"/>
        <w:ind w:left="714" w:hanging="357"/>
        <w:rPr>
          <w:rFonts w:ascii="Times New Roman" w:eastAsia="Times New Roman" w:hAnsi="Times New Roman"/>
          <w:sz w:val="28"/>
          <w:szCs w:val="28"/>
          <w:lang w:eastAsia="ru-RU"/>
        </w:rPr>
      </w:pPr>
      <w:proofErr w:type="spellStart"/>
      <w:r w:rsidRPr="003F6279">
        <w:rPr>
          <w:rFonts w:ascii="Times New Roman" w:eastAsia="Times New Roman" w:hAnsi="Times New Roman"/>
          <w:sz w:val="28"/>
          <w:szCs w:val="28"/>
          <w:lang w:eastAsia="ru-RU"/>
        </w:rPr>
        <w:t>Бернстайн</w:t>
      </w:r>
      <w:proofErr w:type="spellEnd"/>
      <w:r w:rsidRPr="003F6279">
        <w:rPr>
          <w:rFonts w:ascii="Times New Roman" w:eastAsia="Times New Roman" w:hAnsi="Times New Roman"/>
          <w:sz w:val="28"/>
          <w:szCs w:val="28"/>
          <w:lang w:eastAsia="ru-RU"/>
        </w:rPr>
        <w:t>, Л. А. Анализ финансовой отчетности: теория, практика и интерпретация/Пер. с англ. М.: Финансы и статистика, 2019 – 412с.</w:t>
      </w:r>
    </w:p>
    <w:p w:rsidR="003F6279" w:rsidRPr="003F6279" w:rsidRDefault="003F6279" w:rsidP="003F6279">
      <w:pPr>
        <w:pStyle w:val="aa"/>
        <w:numPr>
          <w:ilvl w:val="0"/>
          <w:numId w:val="11"/>
        </w:numPr>
        <w:spacing w:line="360" w:lineRule="auto"/>
        <w:ind w:left="714" w:hanging="357"/>
        <w:rPr>
          <w:rFonts w:ascii="Times New Roman" w:eastAsia="Times New Roman" w:hAnsi="Times New Roman"/>
          <w:sz w:val="28"/>
          <w:szCs w:val="28"/>
          <w:lang w:eastAsia="ru-RU"/>
        </w:rPr>
      </w:pPr>
      <w:r w:rsidRPr="003F6279">
        <w:rPr>
          <w:rFonts w:ascii="Times New Roman" w:eastAsia="Times New Roman" w:hAnsi="Times New Roman"/>
          <w:sz w:val="28"/>
          <w:szCs w:val="28"/>
          <w:lang w:eastAsia="ru-RU"/>
        </w:rPr>
        <w:t>Коваленко, О. Г. Система управления денежными потоками предприятия // Молодой ученый. — 2019. — №20. — С. 295-297.</w:t>
      </w:r>
    </w:p>
    <w:p w:rsidR="003F6279" w:rsidRPr="003F6279" w:rsidRDefault="003F6279" w:rsidP="003F6279">
      <w:pPr>
        <w:pStyle w:val="aa"/>
        <w:numPr>
          <w:ilvl w:val="0"/>
          <w:numId w:val="11"/>
        </w:numPr>
        <w:spacing w:line="360" w:lineRule="auto"/>
        <w:ind w:left="714" w:hanging="357"/>
        <w:rPr>
          <w:rFonts w:ascii="Times New Roman" w:eastAsia="Times New Roman" w:hAnsi="Times New Roman"/>
          <w:sz w:val="28"/>
          <w:szCs w:val="28"/>
          <w:lang w:eastAsia="ru-RU"/>
        </w:rPr>
      </w:pPr>
      <w:r w:rsidRPr="003F6279">
        <w:rPr>
          <w:rFonts w:ascii="Times New Roman" w:eastAsia="Times New Roman" w:hAnsi="Times New Roman"/>
          <w:sz w:val="28"/>
          <w:szCs w:val="28"/>
          <w:lang w:eastAsia="ru-RU"/>
        </w:rPr>
        <w:t>Т.А. Фролова</w:t>
      </w:r>
      <w:r>
        <w:rPr>
          <w:rFonts w:ascii="Times New Roman" w:eastAsia="Times New Roman" w:hAnsi="Times New Roman"/>
          <w:sz w:val="28"/>
          <w:szCs w:val="28"/>
          <w:lang w:eastAsia="ru-RU"/>
        </w:rPr>
        <w:t xml:space="preserve">. </w:t>
      </w:r>
      <w:hyperlink r:id="rId9" w:history="1">
        <w:r w:rsidRPr="003F6279">
          <w:rPr>
            <w:rFonts w:ascii="Times New Roman" w:eastAsia="Times New Roman" w:hAnsi="Times New Roman"/>
            <w:sz w:val="28"/>
            <w:szCs w:val="28"/>
            <w:lang w:eastAsia="ru-RU"/>
          </w:rPr>
          <w:t>Экономика предприятия: конспект лекций</w:t>
        </w:r>
      </w:hyperlink>
      <w:r>
        <w:rPr>
          <w:rFonts w:ascii="Times New Roman" w:eastAsia="Times New Roman" w:hAnsi="Times New Roman"/>
          <w:sz w:val="28"/>
          <w:szCs w:val="28"/>
          <w:lang w:eastAsia="ru-RU"/>
        </w:rPr>
        <w:t xml:space="preserve">. </w:t>
      </w:r>
      <w:r w:rsidRPr="003F6279">
        <w:rPr>
          <w:rFonts w:ascii="Times New Roman" w:eastAsia="Times New Roman" w:hAnsi="Times New Roman"/>
          <w:sz w:val="28"/>
          <w:szCs w:val="28"/>
          <w:lang w:eastAsia="ru-RU"/>
        </w:rPr>
        <w:t>Таганрог: ТТИ ЮФУ, 2009.</w:t>
      </w:r>
    </w:p>
    <w:p w:rsidR="009D33F6" w:rsidRPr="0081287D" w:rsidRDefault="009D33F6" w:rsidP="009D33F6">
      <w:pPr>
        <w:pStyle w:val="aa"/>
        <w:numPr>
          <w:ilvl w:val="0"/>
          <w:numId w:val="11"/>
        </w:numPr>
        <w:spacing w:line="360" w:lineRule="auto"/>
        <w:ind w:left="714" w:hanging="357"/>
        <w:jc w:val="both"/>
        <w:rPr>
          <w:rFonts w:ascii="Times New Roman" w:hAnsi="Times New Roman"/>
          <w:sz w:val="28"/>
          <w:szCs w:val="28"/>
        </w:rPr>
      </w:pPr>
      <w:r w:rsidRPr="0081287D">
        <w:rPr>
          <w:rFonts w:ascii="Times New Roman" w:hAnsi="Times New Roman"/>
          <w:sz w:val="28"/>
          <w:szCs w:val="28"/>
        </w:rPr>
        <w:t>Малкина, М.Ю. Микроэкономика: Учебник / М.Ю. Малкина. - М.: Инфра-М, 2018. – 160</w:t>
      </w:r>
    </w:p>
    <w:p w:rsidR="009D33F6" w:rsidRPr="0081287D" w:rsidRDefault="009D33F6" w:rsidP="009D33F6">
      <w:pPr>
        <w:pStyle w:val="aa"/>
        <w:numPr>
          <w:ilvl w:val="0"/>
          <w:numId w:val="11"/>
        </w:numPr>
        <w:spacing w:line="360" w:lineRule="auto"/>
        <w:ind w:left="714" w:hanging="357"/>
        <w:jc w:val="both"/>
        <w:rPr>
          <w:rFonts w:ascii="Times New Roman" w:hAnsi="Times New Roman"/>
          <w:sz w:val="28"/>
          <w:szCs w:val="28"/>
        </w:rPr>
      </w:pPr>
      <w:r w:rsidRPr="0081287D">
        <w:rPr>
          <w:rFonts w:ascii="Times New Roman" w:hAnsi="Times New Roman"/>
          <w:sz w:val="28"/>
          <w:szCs w:val="28"/>
        </w:rPr>
        <w:t xml:space="preserve">Ильяшенко, В.В. Микроэкономика (для бакалавров) / В.В. Ильяшенко. - М.: </w:t>
      </w:r>
      <w:proofErr w:type="spellStart"/>
      <w:r w:rsidRPr="0081287D">
        <w:rPr>
          <w:rFonts w:ascii="Times New Roman" w:hAnsi="Times New Roman"/>
          <w:sz w:val="28"/>
          <w:szCs w:val="28"/>
        </w:rPr>
        <w:t>КноРус</w:t>
      </w:r>
      <w:proofErr w:type="spellEnd"/>
      <w:r w:rsidRPr="0081287D">
        <w:rPr>
          <w:rFonts w:ascii="Times New Roman" w:hAnsi="Times New Roman"/>
          <w:sz w:val="28"/>
          <w:szCs w:val="28"/>
        </w:rPr>
        <w:t>, 2019. - 640 c.</w:t>
      </w:r>
    </w:p>
    <w:p w:rsidR="006449EE" w:rsidRDefault="006449EE"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BF3912">
      <w:pPr>
        <w:pStyle w:val="Default"/>
        <w:spacing w:line="360" w:lineRule="auto"/>
        <w:ind w:left="1069"/>
        <w:jc w:val="both"/>
        <w:rPr>
          <w:rFonts w:asciiTheme="minorHAnsi" w:hAnsiTheme="minorHAnsi" w:cstheme="minorHAnsi"/>
          <w:sz w:val="28"/>
          <w:szCs w:val="28"/>
        </w:rPr>
      </w:pPr>
    </w:p>
    <w:p w:rsidR="00D24CA0" w:rsidRDefault="00D24CA0" w:rsidP="00D24CA0">
      <w:pPr>
        <w:pageBreakBefore/>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lastRenderedPageBreak/>
        <w:t>Приложение 1</w:t>
      </w: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высшего образования</w:t>
      </w: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«Московский государственный университет геодезии и картографии»</w:t>
      </w: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МИИГАиК</w:t>
      </w:r>
      <w:proofErr w:type="spellEnd"/>
      <w:r>
        <w:rPr>
          <w:rFonts w:ascii="Times New Roman" w:hAnsi="Times New Roman"/>
          <w:sz w:val="28"/>
          <w:szCs w:val="28"/>
        </w:rPr>
        <w:t>)</w:t>
      </w: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Контрольная работа по дисциплине</w:t>
      </w: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bCs/>
          <w:sz w:val="28"/>
          <w:szCs w:val="28"/>
        </w:rPr>
        <w:t>«МИКРОЭКОНОМИКА»</w:t>
      </w: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b/>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для студентов заочной формы обучения</w:t>
      </w:r>
    </w:p>
    <w:p w:rsidR="00D24CA0" w:rsidRDefault="00D24CA0" w:rsidP="00D24CA0">
      <w:pPr>
        <w:autoSpaceDE w:val="0"/>
        <w:autoSpaceDN w:val="0"/>
        <w:adjustRightInd w:val="0"/>
        <w:spacing w:line="360" w:lineRule="auto"/>
        <w:jc w:val="center"/>
        <w:rPr>
          <w:rFonts w:ascii="Times New Roman" w:hAnsi="Times New Roman"/>
          <w:sz w:val="28"/>
          <w:szCs w:val="28"/>
        </w:rPr>
      </w:pPr>
      <w:r w:rsidRPr="00DE427E">
        <w:rPr>
          <w:rFonts w:cstheme="minorHAnsi"/>
          <w:sz w:val="28"/>
          <w:szCs w:val="28"/>
        </w:rPr>
        <w:t>по специальности 21.05.01 Прикладная геодезия</w:t>
      </w:r>
    </w:p>
    <w:p w:rsidR="00D24CA0" w:rsidRDefault="00D24CA0" w:rsidP="00D24CA0">
      <w:pPr>
        <w:autoSpaceDE w:val="0"/>
        <w:autoSpaceDN w:val="0"/>
        <w:adjustRightInd w:val="0"/>
        <w:spacing w:line="360" w:lineRule="auto"/>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ФИО    _________________________</w:t>
      </w: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rPr>
          <w:rFonts w:ascii="Times New Roman" w:hAnsi="Times New Roman"/>
          <w:sz w:val="28"/>
          <w:szCs w:val="28"/>
        </w:rPr>
      </w:pPr>
    </w:p>
    <w:p w:rsidR="00D24CA0" w:rsidRDefault="00D24CA0" w:rsidP="00D24CA0">
      <w:pPr>
        <w:autoSpaceDE w:val="0"/>
        <w:autoSpaceDN w:val="0"/>
        <w:adjustRightInd w:val="0"/>
        <w:spacing w:line="360" w:lineRule="auto"/>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Москва 20</w:t>
      </w:r>
      <w:r w:rsidR="00F82A1A">
        <w:rPr>
          <w:rFonts w:ascii="Times New Roman" w:hAnsi="Times New Roman"/>
          <w:sz w:val="28"/>
          <w:szCs w:val="28"/>
        </w:rPr>
        <w:t>__</w:t>
      </w:r>
    </w:p>
    <w:p w:rsidR="00D24CA0" w:rsidRDefault="00D24CA0" w:rsidP="00D24CA0">
      <w:pPr>
        <w:pageBreakBefore/>
        <w:autoSpaceDE w:val="0"/>
        <w:autoSpaceDN w:val="0"/>
        <w:adjustRightInd w:val="0"/>
        <w:spacing w:line="360" w:lineRule="auto"/>
        <w:jc w:val="right"/>
        <w:rPr>
          <w:rFonts w:ascii="Times New Roman" w:hAnsi="Times New Roman"/>
          <w:sz w:val="28"/>
          <w:szCs w:val="28"/>
        </w:rPr>
      </w:pPr>
      <w:r>
        <w:rPr>
          <w:rFonts w:ascii="Times New Roman" w:hAnsi="Times New Roman"/>
          <w:sz w:val="28"/>
          <w:szCs w:val="28"/>
        </w:rPr>
        <w:lastRenderedPageBreak/>
        <w:t>Приложение 2</w:t>
      </w:r>
    </w:p>
    <w:p w:rsidR="00D24CA0" w:rsidRDefault="00D24CA0" w:rsidP="00D24CA0">
      <w:pPr>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СОДЕРЖАНИЕ</w:t>
      </w:r>
    </w:p>
    <w:p w:rsidR="00D24CA0" w:rsidRDefault="00D24CA0" w:rsidP="00D24CA0">
      <w:pPr>
        <w:autoSpaceDE w:val="0"/>
        <w:autoSpaceDN w:val="0"/>
        <w:adjustRightInd w:val="0"/>
        <w:spacing w:line="360" w:lineRule="auto"/>
        <w:jc w:val="center"/>
        <w:rPr>
          <w:rFonts w:ascii="Times New Roman" w:hAnsi="Times New Roman"/>
          <w:sz w:val="28"/>
          <w:szCs w:val="28"/>
        </w:rPr>
      </w:pPr>
    </w:p>
    <w:tbl>
      <w:tblPr>
        <w:tblStyle w:val="1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98"/>
        <w:gridCol w:w="947"/>
      </w:tblGrid>
      <w:tr w:rsidR="00D24CA0" w:rsidRPr="000B6284" w:rsidTr="00A72B1B">
        <w:tc>
          <w:tcPr>
            <w:tcW w:w="8398" w:type="dxa"/>
          </w:tcPr>
          <w:p w:rsidR="00D24CA0" w:rsidRPr="000B6284" w:rsidRDefault="00D24CA0" w:rsidP="00A72B1B">
            <w:pPr>
              <w:spacing w:line="360" w:lineRule="auto"/>
              <w:rPr>
                <w:rFonts w:ascii="Times New Roman" w:eastAsia="Times New Roman" w:hAnsi="Times New Roman"/>
              </w:rPr>
            </w:pPr>
          </w:p>
        </w:tc>
        <w:tc>
          <w:tcPr>
            <w:tcW w:w="947" w:type="dxa"/>
          </w:tcPr>
          <w:p w:rsidR="00D24CA0" w:rsidRPr="000B6284" w:rsidRDefault="00D24CA0" w:rsidP="00A72B1B">
            <w:pPr>
              <w:jc w:val="right"/>
              <w:rPr>
                <w:rFonts w:ascii="Times New Roman" w:eastAsia="Times New Roman" w:hAnsi="Times New Roman"/>
                <w:i/>
              </w:rPr>
            </w:pPr>
            <w:r w:rsidRPr="000B6284">
              <w:rPr>
                <w:rFonts w:ascii="Times New Roman" w:eastAsia="Times New Roman" w:hAnsi="Times New Roman"/>
                <w:i/>
              </w:rPr>
              <w:t>стр.</w:t>
            </w:r>
          </w:p>
        </w:tc>
      </w:tr>
      <w:tr w:rsidR="00D24CA0" w:rsidRPr="000B6284" w:rsidTr="00A72B1B">
        <w:tc>
          <w:tcPr>
            <w:tcW w:w="8398" w:type="dxa"/>
          </w:tcPr>
          <w:p w:rsidR="00D24CA0" w:rsidRPr="002825C7" w:rsidRDefault="002825C7" w:rsidP="002825C7">
            <w:pPr>
              <w:spacing w:line="360" w:lineRule="auto"/>
              <w:jc w:val="both"/>
              <w:rPr>
                <w:rFonts w:cstheme="minorHAnsi"/>
                <w:sz w:val="28"/>
                <w:szCs w:val="28"/>
              </w:rPr>
            </w:pPr>
            <w:r>
              <w:rPr>
                <w:rFonts w:cstheme="minorHAnsi"/>
                <w:sz w:val="28"/>
                <w:szCs w:val="28"/>
              </w:rPr>
              <w:t xml:space="preserve"> </w:t>
            </w:r>
            <w:r w:rsidR="00D24CA0" w:rsidRPr="002825C7">
              <w:rPr>
                <w:rFonts w:cstheme="minorHAnsi"/>
                <w:sz w:val="28"/>
                <w:szCs w:val="28"/>
              </w:rPr>
              <w:t>1.</w:t>
            </w:r>
            <w:r w:rsidR="00D24CA0" w:rsidRPr="002825C7">
              <w:rPr>
                <w:rFonts w:cstheme="minorHAnsi"/>
                <w:sz w:val="28"/>
                <w:szCs w:val="28"/>
              </w:rPr>
              <w:tab/>
              <w:t xml:space="preserve"> </w:t>
            </w:r>
            <w:r w:rsidRPr="002825C7">
              <w:rPr>
                <w:rFonts w:cstheme="minorHAnsi"/>
                <w:sz w:val="28"/>
                <w:szCs w:val="28"/>
              </w:rPr>
              <w:t>Информация о выбранной компании. Таблица основных и оборотных фондов</w:t>
            </w:r>
          </w:p>
        </w:tc>
        <w:tc>
          <w:tcPr>
            <w:tcW w:w="947" w:type="dxa"/>
          </w:tcPr>
          <w:p w:rsidR="00D24CA0" w:rsidRPr="000B6284" w:rsidRDefault="00D24CA0" w:rsidP="00A72B1B">
            <w:pPr>
              <w:spacing w:line="360" w:lineRule="auto"/>
              <w:jc w:val="both"/>
              <w:rPr>
                <w:rFonts w:ascii="Times New Roman" w:eastAsia="Times New Roman" w:hAnsi="Times New Roman"/>
              </w:rPr>
            </w:pPr>
          </w:p>
        </w:tc>
      </w:tr>
      <w:tr w:rsidR="00D24CA0" w:rsidRPr="000B6284" w:rsidTr="00A72B1B">
        <w:tc>
          <w:tcPr>
            <w:tcW w:w="8398" w:type="dxa"/>
          </w:tcPr>
          <w:p w:rsidR="00D24CA0" w:rsidRPr="002825C7" w:rsidRDefault="002825C7" w:rsidP="002825C7">
            <w:pPr>
              <w:pStyle w:val="aa"/>
              <w:numPr>
                <w:ilvl w:val="0"/>
                <w:numId w:val="12"/>
              </w:numPr>
              <w:spacing w:line="360" w:lineRule="auto"/>
              <w:ind w:left="0" w:firstLine="0"/>
              <w:jc w:val="both"/>
              <w:rPr>
                <w:rFonts w:cstheme="minorHAnsi"/>
                <w:sz w:val="28"/>
                <w:szCs w:val="28"/>
              </w:rPr>
            </w:pPr>
            <w:r w:rsidRPr="002825C7">
              <w:rPr>
                <w:rFonts w:cstheme="minorHAnsi"/>
                <w:sz w:val="28"/>
                <w:szCs w:val="28"/>
              </w:rPr>
              <w:t>Список работ, которые выполняет организация, и которые могла</w:t>
            </w:r>
            <w:r>
              <w:rPr>
                <w:rFonts w:cstheme="minorHAnsi"/>
                <w:sz w:val="28"/>
                <w:szCs w:val="28"/>
              </w:rPr>
              <w:t xml:space="preserve"> бы выполнять</w:t>
            </w:r>
          </w:p>
        </w:tc>
        <w:tc>
          <w:tcPr>
            <w:tcW w:w="947" w:type="dxa"/>
          </w:tcPr>
          <w:p w:rsidR="00D24CA0" w:rsidRPr="000B6284" w:rsidRDefault="00D24CA0" w:rsidP="00A72B1B">
            <w:pPr>
              <w:spacing w:line="360" w:lineRule="auto"/>
              <w:jc w:val="both"/>
              <w:rPr>
                <w:rFonts w:ascii="Times New Roman" w:eastAsia="Times New Roman" w:hAnsi="Times New Roman"/>
              </w:rPr>
            </w:pPr>
          </w:p>
        </w:tc>
      </w:tr>
      <w:tr w:rsidR="00D24CA0" w:rsidRPr="000B6284" w:rsidTr="00A72B1B">
        <w:tc>
          <w:tcPr>
            <w:tcW w:w="8398" w:type="dxa"/>
          </w:tcPr>
          <w:p w:rsidR="00D24CA0" w:rsidRPr="001977A9" w:rsidRDefault="002825C7" w:rsidP="002825C7">
            <w:pPr>
              <w:pStyle w:val="aa"/>
              <w:numPr>
                <w:ilvl w:val="0"/>
                <w:numId w:val="12"/>
              </w:numPr>
              <w:spacing w:line="360" w:lineRule="auto"/>
              <w:ind w:left="0" w:firstLine="0"/>
              <w:jc w:val="both"/>
              <w:rPr>
                <w:rFonts w:ascii="Times New Roman" w:eastAsia="Times New Roman" w:hAnsi="Times New Roman"/>
              </w:rPr>
            </w:pPr>
            <w:r>
              <w:rPr>
                <w:rFonts w:cstheme="minorHAnsi"/>
                <w:sz w:val="28"/>
                <w:szCs w:val="28"/>
              </w:rPr>
              <w:t xml:space="preserve">Расчет </w:t>
            </w:r>
            <w:r w:rsidRPr="00D24CA0">
              <w:rPr>
                <w:rFonts w:cstheme="minorHAnsi"/>
                <w:sz w:val="28"/>
                <w:szCs w:val="28"/>
              </w:rPr>
              <w:t>амортизационны</w:t>
            </w:r>
            <w:r>
              <w:rPr>
                <w:rFonts w:cstheme="minorHAnsi"/>
                <w:sz w:val="28"/>
                <w:szCs w:val="28"/>
              </w:rPr>
              <w:t>х</w:t>
            </w:r>
            <w:r w:rsidRPr="00D24CA0">
              <w:rPr>
                <w:rFonts w:cstheme="minorHAnsi"/>
                <w:sz w:val="28"/>
                <w:szCs w:val="28"/>
              </w:rPr>
              <w:t xml:space="preserve"> отчислений</w:t>
            </w:r>
            <w:r>
              <w:rPr>
                <w:rFonts w:cstheme="minorHAnsi"/>
                <w:sz w:val="28"/>
                <w:szCs w:val="28"/>
              </w:rPr>
              <w:t xml:space="preserve"> несколькими способами</w:t>
            </w:r>
          </w:p>
        </w:tc>
        <w:tc>
          <w:tcPr>
            <w:tcW w:w="947" w:type="dxa"/>
          </w:tcPr>
          <w:p w:rsidR="00D24CA0" w:rsidRPr="000B6284" w:rsidRDefault="00D24CA0" w:rsidP="00A72B1B">
            <w:pPr>
              <w:jc w:val="center"/>
              <w:rPr>
                <w:rFonts w:ascii="Times New Roman" w:eastAsia="Times New Roman" w:hAnsi="Times New Roman"/>
              </w:rPr>
            </w:pPr>
          </w:p>
        </w:tc>
      </w:tr>
      <w:tr w:rsidR="00D24CA0" w:rsidRPr="000B6284" w:rsidTr="00A72B1B">
        <w:tc>
          <w:tcPr>
            <w:tcW w:w="8398" w:type="dxa"/>
          </w:tcPr>
          <w:p w:rsidR="00D24CA0" w:rsidRPr="002825C7" w:rsidRDefault="002825C7" w:rsidP="002825C7">
            <w:pPr>
              <w:pStyle w:val="aa"/>
              <w:numPr>
                <w:ilvl w:val="0"/>
                <w:numId w:val="12"/>
              </w:numPr>
              <w:spacing w:line="360" w:lineRule="auto"/>
              <w:ind w:left="0" w:firstLine="0"/>
              <w:jc w:val="both"/>
              <w:rPr>
                <w:rFonts w:cstheme="minorHAnsi"/>
                <w:sz w:val="28"/>
                <w:szCs w:val="28"/>
              </w:rPr>
            </w:pPr>
            <w:r w:rsidRPr="002825C7">
              <w:rPr>
                <w:rFonts w:cstheme="minorHAnsi"/>
                <w:sz w:val="28"/>
                <w:szCs w:val="28"/>
              </w:rPr>
              <w:t>Расчё</w:t>
            </w:r>
            <w:r>
              <w:rPr>
                <w:rFonts w:cstheme="minorHAnsi"/>
                <w:sz w:val="28"/>
                <w:szCs w:val="28"/>
              </w:rPr>
              <w:t>т</w:t>
            </w:r>
            <w:r w:rsidRPr="002825C7">
              <w:rPr>
                <w:rFonts w:cstheme="minorHAnsi"/>
                <w:sz w:val="28"/>
                <w:szCs w:val="28"/>
              </w:rPr>
              <w:t xml:space="preserve"> показател</w:t>
            </w:r>
            <w:r>
              <w:rPr>
                <w:rFonts w:cstheme="minorHAnsi"/>
                <w:sz w:val="28"/>
                <w:szCs w:val="28"/>
              </w:rPr>
              <w:t>ей</w:t>
            </w:r>
            <w:r w:rsidRPr="002825C7">
              <w:rPr>
                <w:rFonts w:cstheme="minorHAnsi"/>
                <w:sz w:val="28"/>
                <w:szCs w:val="28"/>
              </w:rPr>
              <w:t xml:space="preserve"> использования основных фондов </w:t>
            </w:r>
          </w:p>
        </w:tc>
        <w:tc>
          <w:tcPr>
            <w:tcW w:w="947" w:type="dxa"/>
          </w:tcPr>
          <w:p w:rsidR="00D24CA0" w:rsidRPr="000B6284" w:rsidRDefault="00D24CA0" w:rsidP="00A72B1B">
            <w:pPr>
              <w:jc w:val="center"/>
              <w:rPr>
                <w:rFonts w:ascii="Times New Roman" w:eastAsia="Times New Roman" w:hAnsi="Times New Roman"/>
              </w:rPr>
            </w:pPr>
          </w:p>
        </w:tc>
      </w:tr>
      <w:tr w:rsidR="00D24CA0" w:rsidRPr="000B6284" w:rsidTr="00A72B1B">
        <w:trPr>
          <w:trHeight w:val="70"/>
        </w:trPr>
        <w:tc>
          <w:tcPr>
            <w:tcW w:w="8398" w:type="dxa"/>
          </w:tcPr>
          <w:p w:rsidR="00D24CA0" w:rsidRPr="002825C7" w:rsidRDefault="002825C7" w:rsidP="002825C7">
            <w:pPr>
              <w:pStyle w:val="aa"/>
              <w:numPr>
                <w:ilvl w:val="0"/>
                <w:numId w:val="12"/>
              </w:numPr>
              <w:spacing w:line="360" w:lineRule="auto"/>
              <w:ind w:left="0" w:firstLine="0"/>
              <w:jc w:val="both"/>
              <w:rPr>
                <w:rFonts w:cstheme="minorHAnsi"/>
                <w:sz w:val="28"/>
                <w:szCs w:val="28"/>
              </w:rPr>
            </w:pPr>
            <w:r>
              <w:rPr>
                <w:rFonts w:cstheme="minorHAnsi"/>
                <w:sz w:val="28"/>
                <w:szCs w:val="28"/>
              </w:rPr>
              <w:t>Д</w:t>
            </w:r>
            <w:r w:rsidRPr="002825C7">
              <w:rPr>
                <w:rFonts w:cstheme="minorHAnsi"/>
                <w:sz w:val="28"/>
                <w:szCs w:val="28"/>
              </w:rPr>
              <w:t>вижение денежных средств на предприятии</w:t>
            </w:r>
          </w:p>
        </w:tc>
        <w:tc>
          <w:tcPr>
            <w:tcW w:w="947" w:type="dxa"/>
          </w:tcPr>
          <w:p w:rsidR="00D24CA0" w:rsidRPr="000B6284" w:rsidRDefault="00D24CA0" w:rsidP="00A72B1B">
            <w:pPr>
              <w:jc w:val="center"/>
              <w:rPr>
                <w:rFonts w:ascii="Times New Roman" w:eastAsia="Times New Roman" w:hAnsi="Times New Roman"/>
              </w:rPr>
            </w:pPr>
          </w:p>
        </w:tc>
      </w:tr>
      <w:tr w:rsidR="002825C7" w:rsidRPr="000B6284" w:rsidTr="00A72B1B">
        <w:trPr>
          <w:trHeight w:val="70"/>
        </w:trPr>
        <w:tc>
          <w:tcPr>
            <w:tcW w:w="8398" w:type="dxa"/>
          </w:tcPr>
          <w:p w:rsidR="002825C7" w:rsidRDefault="002825C7" w:rsidP="002825C7">
            <w:pPr>
              <w:pStyle w:val="aa"/>
              <w:numPr>
                <w:ilvl w:val="0"/>
                <w:numId w:val="12"/>
              </w:numPr>
              <w:spacing w:line="360" w:lineRule="auto"/>
              <w:ind w:left="0" w:firstLine="0"/>
              <w:jc w:val="both"/>
              <w:rPr>
                <w:rFonts w:cstheme="minorHAnsi"/>
                <w:sz w:val="28"/>
                <w:szCs w:val="28"/>
              </w:rPr>
            </w:pPr>
            <w:r>
              <w:rPr>
                <w:rFonts w:cstheme="minorHAnsi"/>
                <w:sz w:val="28"/>
                <w:szCs w:val="28"/>
              </w:rPr>
              <w:t>А</w:t>
            </w:r>
            <w:r w:rsidRPr="00D24CA0">
              <w:rPr>
                <w:rFonts w:cstheme="minorHAnsi"/>
                <w:sz w:val="28"/>
                <w:szCs w:val="28"/>
              </w:rPr>
              <w:t>нализ экономиче</w:t>
            </w:r>
            <w:r>
              <w:rPr>
                <w:rFonts w:cstheme="minorHAnsi"/>
                <w:sz w:val="28"/>
                <w:szCs w:val="28"/>
              </w:rPr>
              <w:t>ских показателей в организации</w:t>
            </w:r>
          </w:p>
        </w:tc>
        <w:tc>
          <w:tcPr>
            <w:tcW w:w="947" w:type="dxa"/>
          </w:tcPr>
          <w:p w:rsidR="002825C7" w:rsidRPr="000B6284" w:rsidRDefault="002825C7" w:rsidP="00A72B1B">
            <w:pPr>
              <w:jc w:val="center"/>
              <w:rPr>
                <w:rFonts w:ascii="Times New Roman" w:eastAsia="Times New Roman" w:hAnsi="Times New Roman"/>
              </w:rPr>
            </w:pPr>
          </w:p>
        </w:tc>
      </w:tr>
    </w:tbl>
    <w:p w:rsidR="00D24CA0" w:rsidRDefault="00D24CA0" w:rsidP="00D24CA0">
      <w:pPr>
        <w:autoSpaceDE w:val="0"/>
        <w:autoSpaceDN w:val="0"/>
        <w:adjustRightInd w:val="0"/>
        <w:spacing w:line="360" w:lineRule="auto"/>
        <w:jc w:val="center"/>
        <w:rPr>
          <w:rFonts w:ascii="Times New Roman" w:hAnsi="Times New Roman"/>
          <w:sz w:val="28"/>
          <w:szCs w:val="28"/>
        </w:rPr>
      </w:pPr>
    </w:p>
    <w:p w:rsidR="00D24CA0" w:rsidRPr="006449EE" w:rsidRDefault="00D24CA0" w:rsidP="00BF3912">
      <w:pPr>
        <w:pStyle w:val="Default"/>
        <w:spacing w:line="360" w:lineRule="auto"/>
        <w:ind w:left="1069"/>
        <w:jc w:val="both"/>
        <w:rPr>
          <w:rFonts w:asciiTheme="minorHAnsi" w:hAnsiTheme="minorHAnsi" w:cstheme="minorHAnsi"/>
          <w:sz w:val="28"/>
          <w:szCs w:val="28"/>
        </w:rPr>
      </w:pPr>
    </w:p>
    <w:sectPr w:rsidR="00D24CA0" w:rsidRPr="006449EE" w:rsidSect="00B90FB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95" w:rsidRDefault="00D77795" w:rsidP="002D39EB">
      <w:r>
        <w:separator/>
      </w:r>
    </w:p>
  </w:endnote>
  <w:endnote w:type="continuationSeparator" w:id="0">
    <w:p w:rsidR="00D77795" w:rsidRDefault="00D77795" w:rsidP="002D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027"/>
      <w:docPartObj>
        <w:docPartGallery w:val="Page Numbers (Bottom of Page)"/>
        <w:docPartUnique/>
      </w:docPartObj>
    </w:sdtPr>
    <w:sdtEndPr/>
    <w:sdtContent>
      <w:p w:rsidR="00A72B1B" w:rsidRDefault="00A72B1B">
        <w:pPr>
          <w:pStyle w:val="af6"/>
          <w:jc w:val="right"/>
        </w:pPr>
        <w:r>
          <w:rPr>
            <w:noProof/>
          </w:rPr>
          <w:fldChar w:fldCharType="begin"/>
        </w:r>
        <w:r>
          <w:rPr>
            <w:noProof/>
          </w:rPr>
          <w:instrText xml:space="preserve"> PAGE   \* MERGEFORMAT </w:instrText>
        </w:r>
        <w:r>
          <w:rPr>
            <w:noProof/>
          </w:rPr>
          <w:fldChar w:fldCharType="separate"/>
        </w:r>
        <w:r w:rsidR="00057088">
          <w:rPr>
            <w:noProof/>
          </w:rPr>
          <w:t>1</w:t>
        </w:r>
        <w:r>
          <w:rPr>
            <w:noProof/>
          </w:rPr>
          <w:fldChar w:fldCharType="end"/>
        </w:r>
      </w:p>
    </w:sdtContent>
  </w:sdt>
  <w:p w:rsidR="00A72B1B" w:rsidRDefault="00A72B1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95" w:rsidRDefault="00D77795" w:rsidP="002D39EB">
      <w:r>
        <w:separator/>
      </w:r>
    </w:p>
  </w:footnote>
  <w:footnote w:type="continuationSeparator" w:id="0">
    <w:p w:rsidR="00D77795" w:rsidRDefault="00D77795" w:rsidP="002D3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B23"/>
    <w:multiLevelType w:val="hybridMultilevel"/>
    <w:tmpl w:val="869A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B2B43"/>
    <w:multiLevelType w:val="multilevel"/>
    <w:tmpl w:val="BF2ED9C8"/>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AE470BD"/>
    <w:multiLevelType w:val="hybridMultilevel"/>
    <w:tmpl w:val="A72C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76B07"/>
    <w:multiLevelType w:val="hybridMultilevel"/>
    <w:tmpl w:val="7246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A2593"/>
    <w:multiLevelType w:val="hybridMultilevel"/>
    <w:tmpl w:val="64244638"/>
    <w:lvl w:ilvl="0" w:tplc="6CC06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3D73CC"/>
    <w:multiLevelType w:val="hybridMultilevel"/>
    <w:tmpl w:val="5954862A"/>
    <w:lvl w:ilvl="0" w:tplc="85CC4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0B73ED"/>
    <w:multiLevelType w:val="multilevel"/>
    <w:tmpl w:val="DF2400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1E74721"/>
    <w:multiLevelType w:val="hybridMultilevel"/>
    <w:tmpl w:val="7246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D3779"/>
    <w:multiLevelType w:val="hybridMultilevel"/>
    <w:tmpl w:val="2062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65A21"/>
    <w:multiLevelType w:val="hybridMultilevel"/>
    <w:tmpl w:val="1F9C0EC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FC51C2"/>
    <w:multiLevelType w:val="hybridMultilevel"/>
    <w:tmpl w:val="FD763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BA4DBA"/>
    <w:multiLevelType w:val="hybridMultilevel"/>
    <w:tmpl w:val="7246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1"/>
  </w:num>
  <w:num w:numId="6">
    <w:abstractNumId w:val="11"/>
  </w:num>
  <w:num w:numId="7">
    <w:abstractNumId w:val="7"/>
  </w:num>
  <w:num w:numId="8">
    <w:abstractNumId w:val="3"/>
  </w:num>
  <w:num w:numId="9">
    <w:abstractNumId w:val="0"/>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26F1"/>
    <w:rsid w:val="00002211"/>
    <w:rsid w:val="000158A3"/>
    <w:rsid w:val="000276A6"/>
    <w:rsid w:val="00034941"/>
    <w:rsid w:val="00056CDD"/>
    <w:rsid w:val="00057088"/>
    <w:rsid w:val="000617DB"/>
    <w:rsid w:val="00085C7B"/>
    <w:rsid w:val="00092B7E"/>
    <w:rsid w:val="000A5372"/>
    <w:rsid w:val="000A79BF"/>
    <w:rsid w:val="000E17D2"/>
    <w:rsid w:val="000F3B28"/>
    <w:rsid w:val="0010218E"/>
    <w:rsid w:val="00106740"/>
    <w:rsid w:val="001156D8"/>
    <w:rsid w:val="00134107"/>
    <w:rsid w:val="00137F0B"/>
    <w:rsid w:val="001447D0"/>
    <w:rsid w:val="00146D59"/>
    <w:rsid w:val="00163277"/>
    <w:rsid w:val="00176879"/>
    <w:rsid w:val="00197342"/>
    <w:rsid w:val="001A63B3"/>
    <w:rsid w:val="001C032B"/>
    <w:rsid w:val="001C355B"/>
    <w:rsid w:val="001C3B40"/>
    <w:rsid w:val="001C4FF1"/>
    <w:rsid w:val="001C6413"/>
    <w:rsid w:val="001F25D2"/>
    <w:rsid w:val="001F39E4"/>
    <w:rsid w:val="00203F5C"/>
    <w:rsid w:val="0021305B"/>
    <w:rsid w:val="00231619"/>
    <w:rsid w:val="002331D3"/>
    <w:rsid w:val="0023792F"/>
    <w:rsid w:val="00261D68"/>
    <w:rsid w:val="002659EE"/>
    <w:rsid w:val="0027255D"/>
    <w:rsid w:val="002825C7"/>
    <w:rsid w:val="00285F7F"/>
    <w:rsid w:val="002C38EC"/>
    <w:rsid w:val="002C3A71"/>
    <w:rsid w:val="002D39EB"/>
    <w:rsid w:val="002E0EBD"/>
    <w:rsid w:val="002E35B1"/>
    <w:rsid w:val="002F4E3C"/>
    <w:rsid w:val="003110EA"/>
    <w:rsid w:val="00313264"/>
    <w:rsid w:val="00321F0B"/>
    <w:rsid w:val="00332C15"/>
    <w:rsid w:val="003526F1"/>
    <w:rsid w:val="00377E07"/>
    <w:rsid w:val="00385AFE"/>
    <w:rsid w:val="003A3807"/>
    <w:rsid w:val="003B4C58"/>
    <w:rsid w:val="003F6279"/>
    <w:rsid w:val="00422E90"/>
    <w:rsid w:val="00452108"/>
    <w:rsid w:val="00460412"/>
    <w:rsid w:val="004622B0"/>
    <w:rsid w:val="00465EE9"/>
    <w:rsid w:val="00484B7A"/>
    <w:rsid w:val="0048693E"/>
    <w:rsid w:val="00493424"/>
    <w:rsid w:val="004A2E79"/>
    <w:rsid w:val="004F5B3D"/>
    <w:rsid w:val="005029E0"/>
    <w:rsid w:val="00537FEB"/>
    <w:rsid w:val="005536CB"/>
    <w:rsid w:val="005605CC"/>
    <w:rsid w:val="0056364C"/>
    <w:rsid w:val="00574AB9"/>
    <w:rsid w:val="00584642"/>
    <w:rsid w:val="00603827"/>
    <w:rsid w:val="00614409"/>
    <w:rsid w:val="00617CC0"/>
    <w:rsid w:val="00626CEA"/>
    <w:rsid w:val="0063089B"/>
    <w:rsid w:val="006449EE"/>
    <w:rsid w:val="00660EEA"/>
    <w:rsid w:val="00670452"/>
    <w:rsid w:val="0067487D"/>
    <w:rsid w:val="006B33B2"/>
    <w:rsid w:val="006C5C76"/>
    <w:rsid w:val="007112BD"/>
    <w:rsid w:val="00714F31"/>
    <w:rsid w:val="00723BEA"/>
    <w:rsid w:val="007558AD"/>
    <w:rsid w:val="0076344B"/>
    <w:rsid w:val="007657BD"/>
    <w:rsid w:val="00784C3E"/>
    <w:rsid w:val="007A4FA3"/>
    <w:rsid w:val="007B576D"/>
    <w:rsid w:val="007C4B9F"/>
    <w:rsid w:val="007D15E9"/>
    <w:rsid w:val="007D6782"/>
    <w:rsid w:val="007F1582"/>
    <w:rsid w:val="008059D1"/>
    <w:rsid w:val="008113E6"/>
    <w:rsid w:val="0082760F"/>
    <w:rsid w:val="008623F1"/>
    <w:rsid w:val="00863194"/>
    <w:rsid w:val="00883547"/>
    <w:rsid w:val="008C349B"/>
    <w:rsid w:val="008C7C8D"/>
    <w:rsid w:val="008E41A0"/>
    <w:rsid w:val="008F4DAD"/>
    <w:rsid w:val="00905D9F"/>
    <w:rsid w:val="00913B85"/>
    <w:rsid w:val="009357F1"/>
    <w:rsid w:val="00942B3E"/>
    <w:rsid w:val="009557A8"/>
    <w:rsid w:val="00965782"/>
    <w:rsid w:val="00985F10"/>
    <w:rsid w:val="009B682C"/>
    <w:rsid w:val="009D1C8A"/>
    <w:rsid w:val="009D33F6"/>
    <w:rsid w:val="009F0AFA"/>
    <w:rsid w:val="009F4859"/>
    <w:rsid w:val="00A05EBD"/>
    <w:rsid w:val="00A110F7"/>
    <w:rsid w:val="00A4129B"/>
    <w:rsid w:val="00A45924"/>
    <w:rsid w:val="00A47D9E"/>
    <w:rsid w:val="00A500DC"/>
    <w:rsid w:val="00A5234A"/>
    <w:rsid w:val="00A72B1B"/>
    <w:rsid w:val="00A76E91"/>
    <w:rsid w:val="00A83C3D"/>
    <w:rsid w:val="00A855A1"/>
    <w:rsid w:val="00AA6235"/>
    <w:rsid w:val="00AB273A"/>
    <w:rsid w:val="00AB48DE"/>
    <w:rsid w:val="00AD7D99"/>
    <w:rsid w:val="00AE07F7"/>
    <w:rsid w:val="00AE4632"/>
    <w:rsid w:val="00AF22CE"/>
    <w:rsid w:val="00AF5B86"/>
    <w:rsid w:val="00B1336A"/>
    <w:rsid w:val="00B3424E"/>
    <w:rsid w:val="00B37F23"/>
    <w:rsid w:val="00B63F80"/>
    <w:rsid w:val="00B90FBF"/>
    <w:rsid w:val="00BC136A"/>
    <w:rsid w:val="00BC151E"/>
    <w:rsid w:val="00BC4D40"/>
    <w:rsid w:val="00BF3912"/>
    <w:rsid w:val="00BF6E74"/>
    <w:rsid w:val="00C13F79"/>
    <w:rsid w:val="00C41340"/>
    <w:rsid w:val="00C551E9"/>
    <w:rsid w:val="00C85800"/>
    <w:rsid w:val="00C85D93"/>
    <w:rsid w:val="00C92D13"/>
    <w:rsid w:val="00CB3085"/>
    <w:rsid w:val="00CE4F68"/>
    <w:rsid w:val="00D024C6"/>
    <w:rsid w:val="00D03BA4"/>
    <w:rsid w:val="00D24CA0"/>
    <w:rsid w:val="00D46791"/>
    <w:rsid w:val="00D63E06"/>
    <w:rsid w:val="00D72754"/>
    <w:rsid w:val="00D77795"/>
    <w:rsid w:val="00D90618"/>
    <w:rsid w:val="00DD47F1"/>
    <w:rsid w:val="00DE427E"/>
    <w:rsid w:val="00DE54C0"/>
    <w:rsid w:val="00DE7B51"/>
    <w:rsid w:val="00E03EBC"/>
    <w:rsid w:val="00E04A67"/>
    <w:rsid w:val="00E04EB7"/>
    <w:rsid w:val="00E071BA"/>
    <w:rsid w:val="00E12343"/>
    <w:rsid w:val="00E16E78"/>
    <w:rsid w:val="00E31E57"/>
    <w:rsid w:val="00E8789D"/>
    <w:rsid w:val="00EA3FBC"/>
    <w:rsid w:val="00EA7A40"/>
    <w:rsid w:val="00EB1957"/>
    <w:rsid w:val="00EC0413"/>
    <w:rsid w:val="00EC29DB"/>
    <w:rsid w:val="00EC7684"/>
    <w:rsid w:val="00ED58A0"/>
    <w:rsid w:val="00EF577B"/>
    <w:rsid w:val="00F12568"/>
    <w:rsid w:val="00F14EC1"/>
    <w:rsid w:val="00F36465"/>
    <w:rsid w:val="00F432B4"/>
    <w:rsid w:val="00F46D30"/>
    <w:rsid w:val="00F56616"/>
    <w:rsid w:val="00F82A1A"/>
    <w:rsid w:val="00F9520F"/>
    <w:rsid w:val="00FB14B6"/>
    <w:rsid w:val="00FB47B2"/>
    <w:rsid w:val="00FF1BC9"/>
    <w:rsid w:val="00FF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40"/>
    <w:rPr>
      <w:sz w:val="24"/>
      <w:szCs w:val="24"/>
    </w:rPr>
  </w:style>
  <w:style w:type="paragraph" w:styleId="1">
    <w:name w:val="heading 1"/>
    <w:basedOn w:val="a"/>
    <w:next w:val="a"/>
    <w:link w:val="10"/>
    <w:uiPriority w:val="9"/>
    <w:qFormat/>
    <w:rsid w:val="00BC4D4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4D4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C4D4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4D40"/>
    <w:pPr>
      <w:keepNext/>
      <w:spacing w:before="240" w:after="60"/>
      <w:outlineLvl w:val="3"/>
    </w:pPr>
    <w:rPr>
      <w:b/>
      <w:bCs/>
      <w:sz w:val="28"/>
      <w:szCs w:val="28"/>
    </w:rPr>
  </w:style>
  <w:style w:type="paragraph" w:styleId="5">
    <w:name w:val="heading 5"/>
    <w:basedOn w:val="a"/>
    <w:next w:val="a"/>
    <w:link w:val="50"/>
    <w:uiPriority w:val="9"/>
    <w:semiHidden/>
    <w:unhideWhenUsed/>
    <w:qFormat/>
    <w:rsid w:val="00BC4D40"/>
    <w:pPr>
      <w:spacing w:before="240" w:after="60"/>
      <w:outlineLvl w:val="4"/>
    </w:pPr>
    <w:rPr>
      <w:b/>
      <w:bCs/>
      <w:i/>
      <w:iCs/>
      <w:sz w:val="26"/>
      <w:szCs w:val="26"/>
    </w:rPr>
  </w:style>
  <w:style w:type="paragraph" w:styleId="6">
    <w:name w:val="heading 6"/>
    <w:basedOn w:val="a"/>
    <w:next w:val="a"/>
    <w:link w:val="60"/>
    <w:uiPriority w:val="9"/>
    <w:semiHidden/>
    <w:unhideWhenUsed/>
    <w:qFormat/>
    <w:rsid w:val="00BC4D40"/>
    <w:pPr>
      <w:spacing w:before="240" w:after="60"/>
      <w:outlineLvl w:val="5"/>
    </w:pPr>
    <w:rPr>
      <w:b/>
      <w:bCs/>
      <w:sz w:val="22"/>
      <w:szCs w:val="22"/>
    </w:rPr>
  </w:style>
  <w:style w:type="paragraph" w:styleId="7">
    <w:name w:val="heading 7"/>
    <w:basedOn w:val="a"/>
    <w:next w:val="a"/>
    <w:link w:val="70"/>
    <w:uiPriority w:val="9"/>
    <w:semiHidden/>
    <w:unhideWhenUsed/>
    <w:qFormat/>
    <w:rsid w:val="00BC4D40"/>
    <w:pPr>
      <w:spacing w:before="240" w:after="60"/>
      <w:outlineLvl w:val="6"/>
    </w:pPr>
  </w:style>
  <w:style w:type="paragraph" w:styleId="8">
    <w:name w:val="heading 8"/>
    <w:basedOn w:val="a"/>
    <w:next w:val="a"/>
    <w:link w:val="80"/>
    <w:uiPriority w:val="9"/>
    <w:semiHidden/>
    <w:unhideWhenUsed/>
    <w:qFormat/>
    <w:rsid w:val="00BC4D40"/>
    <w:pPr>
      <w:spacing w:before="240" w:after="60"/>
      <w:outlineLvl w:val="7"/>
    </w:pPr>
    <w:rPr>
      <w:i/>
      <w:iCs/>
    </w:rPr>
  </w:style>
  <w:style w:type="paragraph" w:styleId="9">
    <w:name w:val="heading 9"/>
    <w:basedOn w:val="a"/>
    <w:next w:val="a"/>
    <w:link w:val="90"/>
    <w:uiPriority w:val="9"/>
    <w:semiHidden/>
    <w:unhideWhenUsed/>
    <w:qFormat/>
    <w:rsid w:val="00BC4D4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D4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4D4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4D4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C4D40"/>
    <w:rPr>
      <w:b/>
      <w:bCs/>
      <w:sz w:val="28"/>
      <w:szCs w:val="28"/>
    </w:rPr>
  </w:style>
  <w:style w:type="character" w:customStyle="1" w:styleId="50">
    <w:name w:val="Заголовок 5 Знак"/>
    <w:basedOn w:val="a0"/>
    <w:link w:val="5"/>
    <w:uiPriority w:val="9"/>
    <w:semiHidden/>
    <w:rsid w:val="00BC4D40"/>
    <w:rPr>
      <w:b/>
      <w:bCs/>
      <w:i/>
      <w:iCs/>
      <w:sz w:val="26"/>
      <w:szCs w:val="26"/>
    </w:rPr>
  </w:style>
  <w:style w:type="character" w:customStyle="1" w:styleId="60">
    <w:name w:val="Заголовок 6 Знак"/>
    <w:basedOn w:val="a0"/>
    <w:link w:val="6"/>
    <w:uiPriority w:val="9"/>
    <w:semiHidden/>
    <w:rsid w:val="00BC4D40"/>
    <w:rPr>
      <w:b/>
      <w:bCs/>
    </w:rPr>
  </w:style>
  <w:style w:type="character" w:customStyle="1" w:styleId="70">
    <w:name w:val="Заголовок 7 Знак"/>
    <w:basedOn w:val="a0"/>
    <w:link w:val="7"/>
    <w:uiPriority w:val="9"/>
    <w:semiHidden/>
    <w:rsid w:val="00BC4D40"/>
    <w:rPr>
      <w:sz w:val="24"/>
      <w:szCs w:val="24"/>
    </w:rPr>
  </w:style>
  <w:style w:type="character" w:customStyle="1" w:styleId="80">
    <w:name w:val="Заголовок 8 Знак"/>
    <w:basedOn w:val="a0"/>
    <w:link w:val="8"/>
    <w:uiPriority w:val="9"/>
    <w:semiHidden/>
    <w:rsid w:val="00BC4D40"/>
    <w:rPr>
      <w:i/>
      <w:iCs/>
      <w:sz w:val="24"/>
      <w:szCs w:val="24"/>
    </w:rPr>
  </w:style>
  <w:style w:type="character" w:customStyle="1" w:styleId="90">
    <w:name w:val="Заголовок 9 Знак"/>
    <w:basedOn w:val="a0"/>
    <w:link w:val="9"/>
    <w:uiPriority w:val="9"/>
    <w:semiHidden/>
    <w:rsid w:val="00BC4D40"/>
    <w:rPr>
      <w:rFonts w:asciiTheme="majorHAnsi" w:eastAsiaTheme="majorEastAsia" w:hAnsiTheme="majorHAnsi"/>
    </w:rPr>
  </w:style>
  <w:style w:type="paragraph" w:styleId="a3">
    <w:name w:val="Title"/>
    <w:basedOn w:val="a"/>
    <w:next w:val="a"/>
    <w:link w:val="a4"/>
    <w:uiPriority w:val="10"/>
    <w:qFormat/>
    <w:rsid w:val="00BC4D4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C4D40"/>
    <w:rPr>
      <w:rFonts w:asciiTheme="majorHAnsi" w:eastAsiaTheme="majorEastAsia" w:hAnsiTheme="majorHAnsi"/>
      <w:b/>
      <w:bCs/>
      <w:kern w:val="28"/>
      <w:sz w:val="32"/>
      <w:szCs w:val="32"/>
    </w:rPr>
  </w:style>
  <w:style w:type="paragraph" w:styleId="a5">
    <w:name w:val="Subtitle"/>
    <w:basedOn w:val="a"/>
    <w:next w:val="a"/>
    <w:link w:val="a6"/>
    <w:uiPriority w:val="11"/>
    <w:qFormat/>
    <w:rsid w:val="00BC4D4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C4D40"/>
    <w:rPr>
      <w:rFonts w:asciiTheme="majorHAnsi" w:eastAsiaTheme="majorEastAsia" w:hAnsiTheme="majorHAnsi"/>
      <w:sz w:val="24"/>
      <w:szCs w:val="24"/>
    </w:rPr>
  </w:style>
  <w:style w:type="character" w:styleId="a7">
    <w:name w:val="Strong"/>
    <w:basedOn w:val="a0"/>
    <w:uiPriority w:val="22"/>
    <w:qFormat/>
    <w:rsid w:val="00BC4D40"/>
    <w:rPr>
      <w:b/>
      <w:bCs/>
    </w:rPr>
  </w:style>
  <w:style w:type="character" w:styleId="a8">
    <w:name w:val="Emphasis"/>
    <w:basedOn w:val="a0"/>
    <w:uiPriority w:val="20"/>
    <w:qFormat/>
    <w:rsid w:val="00BC4D40"/>
    <w:rPr>
      <w:rFonts w:asciiTheme="minorHAnsi" w:hAnsiTheme="minorHAnsi"/>
      <w:b/>
      <w:i/>
      <w:iCs/>
    </w:rPr>
  </w:style>
  <w:style w:type="paragraph" w:styleId="a9">
    <w:name w:val="No Spacing"/>
    <w:basedOn w:val="a"/>
    <w:uiPriority w:val="1"/>
    <w:qFormat/>
    <w:rsid w:val="00BC4D40"/>
    <w:rPr>
      <w:szCs w:val="32"/>
    </w:rPr>
  </w:style>
  <w:style w:type="paragraph" w:styleId="aa">
    <w:name w:val="List Paragraph"/>
    <w:basedOn w:val="a"/>
    <w:uiPriority w:val="34"/>
    <w:qFormat/>
    <w:rsid w:val="00BC4D40"/>
    <w:pPr>
      <w:ind w:left="720"/>
      <w:contextualSpacing/>
    </w:pPr>
  </w:style>
  <w:style w:type="paragraph" w:styleId="21">
    <w:name w:val="Quote"/>
    <w:basedOn w:val="a"/>
    <w:next w:val="a"/>
    <w:link w:val="22"/>
    <w:uiPriority w:val="29"/>
    <w:qFormat/>
    <w:rsid w:val="00BC4D40"/>
    <w:rPr>
      <w:i/>
    </w:rPr>
  </w:style>
  <w:style w:type="character" w:customStyle="1" w:styleId="22">
    <w:name w:val="Цитата 2 Знак"/>
    <w:basedOn w:val="a0"/>
    <w:link w:val="21"/>
    <w:uiPriority w:val="29"/>
    <w:rsid w:val="00BC4D40"/>
    <w:rPr>
      <w:i/>
      <w:sz w:val="24"/>
      <w:szCs w:val="24"/>
    </w:rPr>
  </w:style>
  <w:style w:type="paragraph" w:styleId="ab">
    <w:name w:val="Intense Quote"/>
    <w:basedOn w:val="a"/>
    <w:next w:val="a"/>
    <w:link w:val="ac"/>
    <w:uiPriority w:val="30"/>
    <w:qFormat/>
    <w:rsid w:val="00BC4D40"/>
    <w:pPr>
      <w:ind w:left="720" w:right="720"/>
    </w:pPr>
    <w:rPr>
      <w:b/>
      <w:i/>
      <w:szCs w:val="22"/>
    </w:rPr>
  </w:style>
  <w:style w:type="character" w:customStyle="1" w:styleId="ac">
    <w:name w:val="Выделенная цитата Знак"/>
    <w:basedOn w:val="a0"/>
    <w:link w:val="ab"/>
    <w:uiPriority w:val="30"/>
    <w:rsid w:val="00BC4D40"/>
    <w:rPr>
      <w:b/>
      <w:i/>
      <w:sz w:val="24"/>
    </w:rPr>
  </w:style>
  <w:style w:type="character" w:styleId="ad">
    <w:name w:val="Subtle Emphasis"/>
    <w:uiPriority w:val="19"/>
    <w:qFormat/>
    <w:rsid w:val="00BC4D40"/>
    <w:rPr>
      <w:i/>
      <w:color w:val="5A5A5A" w:themeColor="text1" w:themeTint="A5"/>
    </w:rPr>
  </w:style>
  <w:style w:type="character" w:styleId="ae">
    <w:name w:val="Intense Emphasis"/>
    <w:basedOn w:val="a0"/>
    <w:uiPriority w:val="21"/>
    <w:qFormat/>
    <w:rsid w:val="00BC4D40"/>
    <w:rPr>
      <w:b/>
      <w:i/>
      <w:sz w:val="24"/>
      <w:szCs w:val="24"/>
      <w:u w:val="single"/>
    </w:rPr>
  </w:style>
  <w:style w:type="character" w:styleId="af">
    <w:name w:val="Subtle Reference"/>
    <w:basedOn w:val="a0"/>
    <w:uiPriority w:val="31"/>
    <w:qFormat/>
    <w:rsid w:val="00BC4D40"/>
    <w:rPr>
      <w:sz w:val="24"/>
      <w:szCs w:val="24"/>
      <w:u w:val="single"/>
    </w:rPr>
  </w:style>
  <w:style w:type="character" w:styleId="af0">
    <w:name w:val="Intense Reference"/>
    <w:basedOn w:val="a0"/>
    <w:uiPriority w:val="32"/>
    <w:qFormat/>
    <w:rsid w:val="00BC4D40"/>
    <w:rPr>
      <w:b/>
      <w:sz w:val="24"/>
      <w:u w:val="single"/>
    </w:rPr>
  </w:style>
  <w:style w:type="character" w:styleId="af1">
    <w:name w:val="Book Title"/>
    <w:basedOn w:val="a0"/>
    <w:uiPriority w:val="33"/>
    <w:qFormat/>
    <w:rsid w:val="00BC4D4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C4D40"/>
    <w:pPr>
      <w:outlineLvl w:val="9"/>
    </w:pPr>
  </w:style>
  <w:style w:type="table" w:styleId="af3">
    <w:name w:val="Table Grid"/>
    <w:basedOn w:val="a1"/>
    <w:uiPriority w:val="39"/>
    <w:rsid w:val="00603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semiHidden/>
    <w:unhideWhenUsed/>
    <w:rsid w:val="002D39EB"/>
    <w:pPr>
      <w:tabs>
        <w:tab w:val="center" w:pos="4677"/>
        <w:tab w:val="right" w:pos="9355"/>
      </w:tabs>
    </w:pPr>
  </w:style>
  <w:style w:type="character" w:customStyle="1" w:styleId="af5">
    <w:name w:val="Верхний колонтитул Знак"/>
    <w:basedOn w:val="a0"/>
    <w:link w:val="af4"/>
    <w:uiPriority w:val="99"/>
    <w:semiHidden/>
    <w:rsid w:val="002D39EB"/>
    <w:rPr>
      <w:sz w:val="24"/>
      <w:szCs w:val="24"/>
    </w:rPr>
  </w:style>
  <w:style w:type="paragraph" w:styleId="af6">
    <w:name w:val="footer"/>
    <w:basedOn w:val="a"/>
    <w:link w:val="af7"/>
    <w:uiPriority w:val="99"/>
    <w:unhideWhenUsed/>
    <w:rsid w:val="002D39EB"/>
    <w:pPr>
      <w:tabs>
        <w:tab w:val="center" w:pos="4677"/>
        <w:tab w:val="right" w:pos="9355"/>
      </w:tabs>
    </w:pPr>
  </w:style>
  <w:style w:type="character" w:customStyle="1" w:styleId="af7">
    <w:name w:val="Нижний колонтитул Знак"/>
    <w:basedOn w:val="a0"/>
    <w:link w:val="af6"/>
    <w:uiPriority w:val="99"/>
    <w:rsid w:val="002D39EB"/>
    <w:rPr>
      <w:sz w:val="24"/>
      <w:szCs w:val="24"/>
    </w:rPr>
  </w:style>
  <w:style w:type="paragraph" w:customStyle="1" w:styleId="Default">
    <w:name w:val="Default"/>
    <w:rsid w:val="00714F31"/>
    <w:pPr>
      <w:autoSpaceDE w:val="0"/>
      <w:autoSpaceDN w:val="0"/>
      <w:adjustRightInd w:val="0"/>
    </w:pPr>
    <w:rPr>
      <w:rFonts w:ascii="Times New Roman" w:hAnsi="Times New Roman"/>
      <w:color w:val="000000"/>
      <w:sz w:val="24"/>
      <w:szCs w:val="24"/>
    </w:rPr>
  </w:style>
  <w:style w:type="paragraph" w:styleId="af8">
    <w:name w:val="Normal (Web)"/>
    <w:basedOn w:val="a"/>
    <w:uiPriority w:val="99"/>
    <w:semiHidden/>
    <w:unhideWhenUsed/>
    <w:rsid w:val="00231619"/>
    <w:pPr>
      <w:spacing w:before="100" w:beforeAutospacing="1" w:after="100" w:afterAutospacing="1"/>
    </w:pPr>
    <w:rPr>
      <w:rFonts w:ascii="Times New Roman" w:eastAsia="Times New Roman" w:hAnsi="Times New Roman"/>
      <w:lang w:eastAsia="ru-RU"/>
    </w:rPr>
  </w:style>
  <w:style w:type="character" w:styleId="af9">
    <w:name w:val="Hyperlink"/>
    <w:basedOn w:val="a0"/>
    <w:uiPriority w:val="99"/>
    <w:semiHidden/>
    <w:unhideWhenUsed/>
    <w:rsid w:val="00231619"/>
    <w:rPr>
      <w:color w:val="0000FF"/>
      <w:u w:val="single"/>
    </w:rPr>
  </w:style>
  <w:style w:type="paragraph" w:styleId="afa">
    <w:name w:val="Balloon Text"/>
    <w:basedOn w:val="a"/>
    <w:link w:val="afb"/>
    <w:uiPriority w:val="99"/>
    <w:semiHidden/>
    <w:unhideWhenUsed/>
    <w:rsid w:val="00261D68"/>
    <w:rPr>
      <w:rFonts w:ascii="Tahoma" w:hAnsi="Tahoma" w:cs="Tahoma"/>
      <w:sz w:val="16"/>
      <w:szCs w:val="16"/>
    </w:rPr>
  </w:style>
  <w:style w:type="character" w:customStyle="1" w:styleId="afb">
    <w:name w:val="Текст выноски Знак"/>
    <w:basedOn w:val="a0"/>
    <w:link w:val="afa"/>
    <w:uiPriority w:val="99"/>
    <w:semiHidden/>
    <w:rsid w:val="00261D68"/>
    <w:rPr>
      <w:rFonts w:ascii="Tahoma" w:hAnsi="Tahoma" w:cs="Tahoma"/>
      <w:sz w:val="16"/>
      <w:szCs w:val="16"/>
    </w:rPr>
  </w:style>
  <w:style w:type="character" w:customStyle="1" w:styleId="extended-textshort">
    <w:name w:val="extended-text__short"/>
    <w:basedOn w:val="a0"/>
    <w:rsid w:val="00BF3912"/>
  </w:style>
  <w:style w:type="paragraph" w:styleId="afc">
    <w:name w:val="caption"/>
    <w:basedOn w:val="a"/>
    <w:next w:val="a"/>
    <w:uiPriority w:val="35"/>
    <w:unhideWhenUsed/>
    <w:rsid w:val="00DD47F1"/>
    <w:pPr>
      <w:spacing w:after="200"/>
    </w:pPr>
    <w:rPr>
      <w:b/>
      <w:bCs/>
      <w:color w:val="4F81BD" w:themeColor="accent1"/>
      <w:sz w:val="18"/>
      <w:szCs w:val="18"/>
    </w:rPr>
  </w:style>
  <w:style w:type="table" w:customStyle="1" w:styleId="11">
    <w:name w:val="Сетка таблицы1"/>
    <w:basedOn w:val="a1"/>
    <w:next w:val="af3"/>
    <w:uiPriority w:val="59"/>
    <w:rsid w:val="00D2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2040">
      <w:bodyDiv w:val="1"/>
      <w:marLeft w:val="0"/>
      <w:marRight w:val="0"/>
      <w:marTop w:val="0"/>
      <w:marBottom w:val="0"/>
      <w:divBdr>
        <w:top w:val="none" w:sz="0" w:space="0" w:color="auto"/>
        <w:left w:val="none" w:sz="0" w:space="0" w:color="auto"/>
        <w:bottom w:val="none" w:sz="0" w:space="0" w:color="auto"/>
        <w:right w:val="none" w:sz="0" w:space="0" w:color="auto"/>
      </w:divBdr>
      <w:divsChild>
        <w:div w:id="958922972">
          <w:marLeft w:val="0"/>
          <w:marRight w:val="0"/>
          <w:marTop w:val="0"/>
          <w:marBottom w:val="0"/>
          <w:divBdr>
            <w:top w:val="none" w:sz="0" w:space="0" w:color="auto"/>
            <w:left w:val="none" w:sz="0" w:space="0" w:color="auto"/>
            <w:bottom w:val="none" w:sz="0" w:space="0" w:color="auto"/>
            <w:right w:val="none" w:sz="0" w:space="0" w:color="auto"/>
          </w:divBdr>
        </w:div>
      </w:divsChild>
    </w:div>
    <w:div w:id="487795344">
      <w:bodyDiv w:val="1"/>
      <w:marLeft w:val="0"/>
      <w:marRight w:val="0"/>
      <w:marTop w:val="0"/>
      <w:marBottom w:val="0"/>
      <w:divBdr>
        <w:top w:val="none" w:sz="0" w:space="0" w:color="auto"/>
        <w:left w:val="none" w:sz="0" w:space="0" w:color="auto"/>
        <w:bottom w:val="none" w:sz="0" w:space="0" w:color="auto"/>
        <w:right w:val="none" w:sz="0" w:space="0" w:color="auto"/>
      </w:divBdr>
    </w:div>
    <w:div w:id="607859650">
      <w:bodyDiv w:val="1"/>
      <w:marLeft w:val="0"/>
      <w:marRight w:val="0"/>
      <w:marTop w:val="0"/>
      <w:marBottom w:val="0"/>
      <w:divBdr>
        <w:top w:val="none" w:sz="0" w:space="0" w:color="auto"/>
        <w:left w:val="none" w:sz="0" w:space="0" w:color="auto"/>
        <w:bottom w:val="none" w:sz="0" w:space="0" w:color="auto"/>
        <w:right w:val="none" w:sz="0" w:space="0" w:color="auto"/>
      </w:divBdr>
      <w:divsChild>
        <w:div w:id="39790873">
          <w:marLeft w:val="0"/>
          <w:marRight w:val="0"/>
          <w:marTop w:val="0"/>
          <w:marBottom w:val="0"/>
          <w:divBdr>
            <w:top w:val="none" w:sz="0" w:space="0" w:color="auto"/>
            <w:left w:val="none" w:sz="0" w:space="0" w:color="auto"/>
            <w:bottom w:val="none" w:sz="0" w:space="0" w:color="auto"/>
            <w:right w:val="none" w:sz="0" w:space="0" w:color="auto"/>
          </w:divBdr>
        </w:div>
        <w:div w:id="1187908161">
          <w:marLeft w:val="0"/>
          <w:marRight w:val="0"/>
          <w:marTop w:val="0"/>
          <w:marBottom w:val="0"/>
          <w:divBdr>
            <w:top w:val="none" w:sz="0" w:space="0" w:color="auto"/>
            <w:left w:val="none" w:sz="0" w:space="0" w:color="auto"/>
            <w:bottom w:val="none" w:sz="0" w:space="0" w:color="auto"/>
            <w:right w:val="none" w:sz="0" w:space="0" w:color="auto"/>
          </w:divBdr>
        </w:div>
        <w:div w:id="1849901396">
          <w:marLeft w:val="0"/>
          <w:marRight w:val="0"/>
          <w:marTop w:val="0"/>
          <w:marBottom w:val="0"/>
          <w:divBdr>
            <w:top w:val="none" w:sz="0" w:space="0" w:color="auto"/>
            <w:left w:val="none" w:sz="0" w:space="0" w:color="auto"/>
            <w:bottom w:val="none" w:sz="0" w:space="0" w:color="auto"/>
            <w:right w:val="none" w:sz="0" w:space="0" w:color="auto"/>
          </w:divBdr>
        </w:div>
        <w:div w:id="1441103561">
          <w:marLeft w:val="0"/>
          <w:marRight w:val="0"/>
          <w:marTop w:val="0"/>
          <w:marBottom w:val="0"/>
          <w:divBdr>
            <w:top w:val="none" w:sz="0" w:space="0" w:color="auto"/>
            <w:left w:val="none" w:sz="0" w:space="0" w:color="auto"/>
            <w:bottom w:val="none" w:sz="0" w:space="0" w:color="auto"/>
            <w:right w:val="none" w:sz="0" w:space="0" w:color="auto"/>
          </w:divBdr>
        </w:div>
        <w:div w:id="269318503">
          <w:marLeft w:val="0"/>
          <w:marRight w:val="0"/>
          <w:marTop w:val="0"/>
          <w:marBottom w:val="0"/>
          <w:divBdr>
            <w:top w:val="none" w:sz="0" w:space="0" w:color="auto"/>
            <w:left w:val="none" w:sz="0" w:space="0" w:color="auto"/>
            <w:bottom w:val="none" w:sz="0" w:space="0" w:color="auto"/>
            <w:right w:val="none" w:sz="0" w:space="0" w:color="auto"/>
          </w:divBdr>
        </w:div>
        <w:div w:id="38213233">
          <w:marLeft w:val="0"/>
          <w:marRight w:val="0"/>
          <w:marTop w:val="0"/>
          <w:marBottom w:val="0"/>
          <w:divBdr>
            <w:top w:val="none" w:sz="0" w:space="0" w:color="auto"/>
            <w:left w:val="none" w:sz="0" w:space="0" w:color="auto"/>
            <w:bottom w:val="none" w:sz="0" w:space="0" w:color="auto"/>
            <w:right w:val="none" w:sz="0" w:space="0" w:color="auto"/>
          </w:divBdr>
        </w:div>
        <w:div w:id="242492636">
          <w:marLeft w:val="0"/>
          <w:marRight w:val="0"/>
          <w:marTop w:val="0"/>
          <w:marBottom w:val="0"/>
          <w:divBdr>
            <w:top w:val="none" w:sz="0" w:space="0" w:color="auto"/>
            <w:left w:val="none" w:sz="0" w:space="0" w:color="auto"/>
            <w:bottom w:val="none" w:sz="0" w:space="0" w:color="auto"/>
            <w:right w:val="none" w:sz="0" w:space="0" w:color="auto"/>
          </w:divBdr>
        </w:div>
        <w:div w:id="695278881">
          <w:marLeft w:val="0"/>
          <w:marRight w:val="0"/>
          <w:marTop w:val="0"/>
          <w:marBottom w:val="0"/>
          <w:divBdr>
            <w:top w:val="none" w:sz="0" w:space="0" w:color="auto"/>
            <w:left w:val="none" w:sz="0" w:space="0" w:color="auto"/>
            <w:bottom w:val="none" w:sz="0" w:space="0" w:color="auto"/>
            <w:right w:val="none" w:sz="0" w:space="0" w:color="auto"/>
          </w:divBdr>
        </w:div>
        <w:div w:id="506795883">
          <w:marLeft w:val="0"/>
          <w:marRight w:val="0"/>
          <w:marTop w:val="0"/>
          <w:marBottom w:val="0"/>
          <w:divBdr>
            <w:top w:val="none" w:sz="0" w:space="0" w:color="auto"/>
            <w:left w:val="none" w:sz="0" w:space="0" w:color="auto"/>
            <w:bottom w:val="none" w:sz="0" w:space="0" w:color="auto"/>
            <w:right w:val="none" w:sz="0" w:space="0" w:color="auto"/>
          </w:divBdr>
        </w:div>
        <w:div w:id="70008040">
          <w:marLeft w:val="0"/>
          <w:marRight w:val="0"/>
          <w:marTop w:val="0"/>
          <w:marBottom w:val="0"/>
          <w:divBdr>
            <w:top w:val="none" w:sz="0" w:space="0" w:color="auto"/>
            <w:left w:val="none" w:sz="0" w:space="0" w:color="auto"/>
            <w:bottom w:val="none" w:sz="0" w:space="0" w:color="auto"/>
            <w:right w:val="none" w:sz="0" w:space="0" w:color="auto"/>
          </w:divBdr>
        </w:div>
        <w:div w:id="656956096">
          <w:marLeft w:val="0"/>
          <w:marRight w:val="0"/>
          <w:marTop w:val="0"/>
          <w:marBottom w:val="0"/>
          <w:divBdr>
            <w:top w:val="none" w:sz="0" w:space="0" w:color="auto"/>
            <w:left w:val="none" w:sz="0" w:space="0" w:color="auto"/>
            <w:bottom w:val="none" w:sz="0" w:space="0" w:color="auto"/>
            <w:right w:val="none" w:sz="0" w:space="0" w:color="auto"/>
          </w:divBdr>
        </w:div>
      </w:divsChild>
    </w:div>
    <w:div w:id="1133595165">
      <w:bodyDiv w:val="1"/>
      <w:marLeft w:val="0"/>
      <w:marRight w:val="0"/>
      <w:marTop w:val="0"/>
      <w:marBottom w:val="0"/>
      <w:divBdr>
        <w:top w:val="none" w:sz="0" w:space="0" w:color="auto"/>
        <w:left w:val="none" w:sz="0" w:space="0" w:color="auto"/>
        <w:bottom w:val="none" w:sz="0" w:space="0" w:color="auto"/>
        <w:right w:val="none" w:sz="0" w:space="0" w:color="auto"/>
      </w:divBdr>
    </w:div>
    <w:div w:id="1429546614">
      <w:bodyDiv w:val="1"/>
      <w:marLeft w:val="0"/>
      <w:marRight w:val="0"/>
      <w:marTop w:val="0"/>
      <w:marBottom w:val="0"/>
      <w:divBdr>
        <w:top w:val="none" w:sz="0" w:space="0" w:color="auto"/>
        <w:left w:val="none" w:sz="0" w:space="0" w:color="auto"/>
        <w:bottom w:val="none" w:sz="0" w:space="0" w:color="auto"/>
        <w:right w:val="none" w:sz="0" w:space="0" w:color="auto"/>
      </w:divBdr>
    </w:div>
    <w:div w:id="1452481695">
      <w:bodyDiv w:val="1"/>
      <w:marLeft w:val="0"/>
      <w:marRight w:val="0"/>
      <w:marTop w:val="0"/>
      <w:marBottom w:val="0"/>
      <w:divBdr>
        <w:top w:val="none" w:sz="0" w:space="0" w:color="auto"/>
        <w:left w:val="none" w:sz="0" w:space="0" w:color="auto"/>
        <w:bottom w:val="none" w:sz="0" w:space="0" w:color="auto"/>
        <w:right w:val="none" w:sz="0" w:space="0" w:color="auto"/>
      </w:divBdr>
      <w:divsChild>
        <w:div w:id="1894655855">
          <w:marLeft w:val="0"/>
          <w:marRight w:val="0"/>
          <w:marTop w:val="0"/>
          <w:marBottom w:val="0"/>
          <w:divBdr>
            <w:top w:val="none" w:sz="0" w:space="0" w:color="auto"/>
            <w:left w:val="none" w:sz="0" w:space="0" w:color="auto"/>
            <w:bottom w:val="none" w:sz="0" w:space="0" w:color="auto"/>
            <w:right w:val="none" w:sz="0" w:space="0" w:color="auto"/>
          </w:divBdr>
        </w:div>
      </w:divsChild>
    </w:div>
    <w:div w:id="1847787746">
      <w:bodyDiv w:val="1"/>
      <w:marLeft w:val="0"/>
      <w:marRight w:val="0"/>
      <w:marTop w:val="0"/>
      <w:marBottom w:val="0"/>
      <w:divBdr>
        <w:top w:val="none" w:sz="0" w:space="0" w:color="auto"/>
        <w:left w:val="none" w:sz="0" w:space="0" w:color="auto"/>
        <w:bottom w:val="none" w:sz="0" w:space="0" w:color="auto"/>
        <w:right w:val="none" w:sz="0" w:space="0" w:color="auto"/>
      </w:divBdr>
    </w:div>
    <w:div w:id="1867868224">
      <w:bodyDiv w:val="1"/>
      <w:marLeft w:val="0"/>
      <w:marRight w:val="0"/>
      <w:marTop w:val="0"/>
      <w:marBottom w:val="0"/>
      <w:divBdr>
        <w:top w:val="none" w:sz="0" w:space="0" w:color="auto"/>
        <w:left w:val="none" w:sz="0" w:space="0" w:color="auto"/>
        <w:bottom w:val="none" w:sz="0" w:space="0" w:color="auto"/>
        <w:right w:val="none" w:sz="0" w:space="0" w:color="auto"/>
      </w:divBdr>
    </w:div>
    <w:div w:id="2099859505">
      <w:bodyDiv w:val="1"/>
      <w:marLeft w:val="0"/>
      <w:marRight w:val="0"/>
      <w:marTop w:val="0"/>
      <w:marBottom w:val="0"/>
      <w:divBdr>
        <w:top w:val="none" w:sz="0" w:space="0" w:color="auto"/>
        <w:left w:val="none" w:sz="0" w:space="0" w:color="auto"/>
        <w:bottom w:val="none" w:sz="0" w:space="0" w:color="auto"/>
        <w:right w:val="none" w:sz="0" w:space="0" w:color="auto"/>
      </w:divBdr>
      <w:divsChild>
        <w:div w:id="15237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p.ru/books/m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3F95-919D-4D7C-B481-094D891B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Маша</cp:lastModifiedBy>
  <cp:revision>5</cp:revision>
  <cp:lastPrinted>2020-02-26T12:20:00Z</cp:lastPrinted>
  <dcterms:created xsi:type="dcterms:W3CDTF">2020-04-02T19:15:00Z</dcterms:created>
  <dcterms:modified xsi:type="dcterms:W3CDTF">2020-04-05T06:21:00Z</dcterms:modified>
</cp:coreProperties>
</file>