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1996c966d1a4cb1" /></Relationships>
</file>

<file path=word/document.xml><?xml version="1.0" encoding="utf-8"?>
<w:document xmlns:w="http://schemas.openxmlformats.org/wordprocessingml/2006/main">
  <w:body>
    <w:p>
      <w:pPr>
        <w:pStyle w:val="ticketHeading1"/>
        <w:jc w:val="center"/>
      </w:pPr>
      <w:r>
        <w:t>Билет №10</w:t>
      </w:r>
    </w:p>
    <w:p>
      <w:pPr>
        <w:pStyle w:val="catHeading1"/>
        <w:jc w:val="center"/>
      </w:pPr>
      <w:r>
        <w:t/>
      </w:r>
    </w:p>
    <w:p w:rsidR="00893793" w:rsidP="00893793" w:rsidRDefault="0089379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27. </w:t>
      </w:r>
      <w:r w:rsidRPr="00302C11">
        <w:rPr>
          <w:rFonts w:ascii="Times New Roman" w:hAnsi="Times New Roman"/>
        </w:rPr>
        <w:t>Монтаж сердечника коаксиального кабеля</w:t>
      </w:r>
    </w:p>
    <w:p w:rsidR="00893793" w:rsidP="00893793" w:rsidRDefault="00893793">
      <w:pPr>
        <w:spacing w:after="0" w:line="240" w:lineRule="auto"/>
        <w:jc w:val="both"/>
        <w:rPr>
          <w:rFonts w:ascii="Times New Roman" w:hAnsi="Times New Roman"/>
        </w:rPr>
      </w:pPr>
    </w:p>
    <w:p w:rsidR="00893793" w:rsidP="00893793" w:rsidRDefault="0089379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30. </w:t>
      </w:r>
      <w:r w:rsidRPr="00302C11">
        <w:rPr>
          <w:rFonts w:ascii="Times New Roman" w:hAnsi="Times New Roman"/>
        </w:rPr>
        <w:t>Монтаж муфты оптического кабеля</w:t>
      </w:r>
    </w:p>
    <w:p w:rsidR="00893793" w:rsidP="00893793" w:rsidRDefault="00893793">
      <w:pPr>
        <w:spacing w:after="0" w:line="240" w:lineRule="auto"/>
        <w:jc w:val="both"/>
        <w:rPr>
          <w:rFonts w:ascii="Times New Roman" w:hAnsi="Times New Roman"/>
        </w:rPr>
      </w:pPr>
    </w:p>
    <w:p w:rsidR="00893793" w:rsidP="00893793" w:rsidRDefault="0089379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39. </w:t>
      </w:r>
      <w:r w:rsidRPr="00302C11">
        <w:rPr>
          <w:rFonts w:ascii="Times New Roman" w:hAnsi="Times New Roman"/>
        </w:rPr>
        <w:t>Измерение затухания ОВ, метод вносимого затухания</w:t>
      </w:r>
    </w:p>
    <w:p w:rsidR="00893793" w:rsidP="00893793" w:rsidRDefault="00893793">
      <w:pPr>
        <w:spacing w:after="0" w:line="240" w:lineRule="auto"/>
        <w:jc w:val="both"/>
        <w:rPr>
          <w:rFonts w:ascii="Times New Roman" w:hAnsi="Times New Roman"/>
        </w:rPr>
      </w:pPr>
    </w:p>
  </w:body>
</w:document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893793"/>
    <w:pPr>
      <w:spacing w:after="200" w:line="276" w:lineRule="auto"/>
    </w:pPr>
    <w:rPr>
      <w:rFonts w:ascii="Calibri" w:hAnsi="Calibri" w:eastAsia="Calibri" w:cs="Times New Roman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rsid w:val="0089379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cketHeading1">
    <w:basedOn w:val="Normal"/>
    <w:next w:val="Normal"/>
    <w:name w:val="ticketheading 1"/>
    <w:qFormat/>
    <w:rPr>
      <w:b/>
      <w:rFonts w:asciiTheme="majorAscii" w:hAnsiTheme="majorHAnsi" w:eastAsiaTheme="majorEastAsia" w:cstheme="majorBidi"/>
      <w:color w:val="000000" w:themeShade="BF"/>
      <w:sz w:val="32"/>
    </w:rPr>
  </w:style>
  <w:style w:type="paragraph" w:styleId="catHeading1">
    <w:basedOn w:val="Normal"/>
    <w:next w:val="Normal"/>
    <w:name w:val="catheading 1"/>
    <w:qFormat/>
    <w:rPr>
      <w:b/>
      <w:rFonts w:asciiTheme="majorAscii" w:hAnsiTheme="majorHAnsi" w:eastAsiaTheme="majorEastAsia" w:cstheme="majorBidi"/>
      <w:color w:val="365F91" w:themeShade="BF"/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7dbba5ea6253483f" /></Relationships>
</file>