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BA3F5" w14:textId="3519D19F" w:rsidR="00227C6E" w:rsidRPr="00227C6E" w:rsidRDefault="00227C6E" w:rsidP="00227C6E">
      <w:pPr>
        <w:pStyle w:val="af3"/>
      </w:pPr>
      <w:r>
        <w:t>Вариант 18</w:t>
      </w:r>
    </w:p>
    <w:p w14:paraId="0EED4177" w14:textId="538D8765" w:rsidR="008D37A1" w:rsidRDefault="00227C6E" w:rsidP="008702C7">
      <w:pPr>
        <w:pStyle w:val="ad"/>
        <w:rPr>
          <w:rFonts w:eastAsia="Times New Roman"/>
        </w:rPr>
      </w:pPr>
      <w:r w:rsidRPr="0046779B">
        <w:t xml:space="preserve">По условиям эксперимента необходимо измерять напряжение в пределах от </w:t>
      </w:r>
      <w:r>
        <w:t>2</w:t>
      </w:r>
      <w:r w:rsidRPr="0046779B">
        <w:t xml:space="preserve">0 В до </w:t>
      </w:r>
      <w:r>
        <w:t>45</w:t>
      </w:r>
      <w:r w:rsidRPr="0046779B">
        <w:t xml:space="preserve"> В. Имеются три вольтметра с пределами измерения </w:t>
      </w:r>
      <w:r>
        <w:t>5</w:t>
      </w:r>
      <w:r w:rsidRPr="0046779B">
        <w:t xml:space="preserve">0 В. Условные обозначения классов точности на шкале приборов имеют вид: 1) </w:t>
      </w:r>
      <w:r>
        <w:t>0</w:t>
      </w:r>
      <w:r w:rsidRPr="0046779B">
        <w:t>.</w:t>
      </w:r>
      <w:r>
        <w:t>4</w:t>
      </w:r>
      <w:r w:rsidRPr="0046779B">
        <w:t xml:space="preserve">; 2) </w:t>
      </w:r>
      <w:r>
        <w:t>0</w:t>
      </w:r>
      <w:r w:rsidRPr="0046779B">
        <w:t>.</w:t>
      </w:r>
      <w:r>
        <w:t>5</w:t>
      </w:r>
      <w:r w:rsidRPr="0046779B">
        <w:t xml:space="preserve"> (в окружности)</w:t>
      </w:r>
      <w:r>
        <w:t>;</w:t>
      </w:r>
      <w:r w:rsidRPr="0046779B">
        <w:t xml:space="preserve"> 3)</w:t>
      </w:r>
      <w:bookmarkStart w:id="0" w:name="_Hlk102406066"/>
      <w:r>
        <w:t>0,5/0,1</w:t>
      </w:r>
      <w:bookmarkEnd w:id="0"/>
      <w:r w:rsidRPr="0046779B">
        <w:rPr>
          <w:rFonts w:eastAsia="Times New Roman"/>
        </w:rPr>
        <w:t>. Какой из приборов следует выбрать, чтобы обеспечить наибольшую точность измерения напряжения в указанном диапазоне значений.</w:t>
      </w:r>
    </w:p>
    <w:p w14:paraId="778FFF6F" w14:textId="735998C0" w:rsidR="008702C7" w:rsidRDefault="008702C7" w:rsidP="008702C7">
      <w:pPr>
        <w:pStyle w:val="af3"/>
      </w:pPr>
      <w:r>
        <w:t>Решение</w:t>
      </w:r>
    </w:p>
    <w:p w14:paraId="4F45E4B3" w14:textId="7E036366" w:rsidR="008702C7" w:rsidRDefault="007F11C7" w:rsidP="00B50BF1">
      <w:pPr>
        <w:pStyle w:val="ad"/>
        <w:numPr>
          <w:ilvl w:val="0"/>
          <w:numId w:val="11"/>
        </w:numPr>
        <w:tabs>
          <w:tab w:val="left" w:pos="1134"/>
        </w:tabs>
        <w:ind w:left="0" w:firstLine="709"/>
      </w:pPr>
      <w:r>
        <w:t xml:space="preserve">Погрешность для варианта 1 – </w:t>
      </w:r>
      <w:r w:rsidR="0056626D">
        <w:t xml:space="preserve">класс точности </w:t>
      </w:r>
      <w:r>
        <w:t>0.4</w:t>
      </w:r>
      <w:r w:rsidR="008702C7">
        <w:t>.</w:t>
      </w:r>
    </w:p>
    <w:p w14:paraId="54E203A5" w14:textId="78A74DFF" w:rsidR="00AD228B" w:rsidRPr="00B73A4B" w:rsidRDefault="00AD228B" w:rsidP="00AD228B">
      <w:pPr>
        <w:pStyle w:val="ad"/>
        <w:ind w:left="1429" w:firstLine="0"/>
        <w:jc w:val="center"/>
        <w:rPr>
          <w:i/>
        </w:rPr>
      </w:pPr>
      <m:oMathPara>
        <m:oMath>
          <m:r>
            <w:rPr>
              <w:rFonts w:ascii="Cambria Math" w:hAnsi="Cambria Math"/>
            </w:rPr>
            <m:t>γ=±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∆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/>
            </w:rPr>
            <m:t>*100%</m:t>
          </m:r>
        </m:oMath>
      </m:oMathPara>
    </w:p>
    <w:p w14:paraId="75157F77" w14:textId="72123DCA" w:rsidR="008702C7" w:rsidRDefault="00B73A4B" w:rsidP="00B50BF1">
      <w:pPr>
        <w:pStyle w:val="ad"/>
        <w:tabs>
          <w:tab w:val="left" w:pos="1134"/>
        </w:tabs>
      </w:pPr>
      <w:r>
        <w:t>Абсолютная погрешность:</w:t>
      </w:r>
    </w:p>
    <w:p w14:paraId="40D9696A" w14:textId="0EA93E97" w:rsidR="00B851DE" w:rsidRPr="00827350" w:rsidRDefault="00B851DE" w:rsidP="00B50BF1">
      <w:pPr>
        <w:pStyle w:val="ad"/>
        <w:tabs>
          <w:tab w:val="left" w:pos="1134"/>
        </w:tabs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∆=±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100%</m:t>
              </m:r>
            </m:den>
          </m:f>
        </m:oMath>
      </m:oMathPara>
    </w:p>
    <w:p w14:paraId="0DD2E054" w14:textId="6DE1AA32" w:rsidR="00827350" w:rsidRPr="00C61CE3" w:rsidRDefault="00827350" w:rsidP="00827350">
      <w:pPr>
        <w:pStyle w:val="ad"/>
        <w:tabs>
          <w:tab w:val="left" w:pos="1134"/>
        </w:tabs>
        <w:jc w:val="center"/>
        <w:rPr>
          <w:rFonts w:eastAsiaTheme="minorEastAsia"/>
          <w:i/>
        </w:rPr>
      </w:pPr>
      <m:oMathPara>
        <m:oMath>
          <m:r>
            <w:rPr>
              <w:rFonts w:ascii="Cambria Math" w:hAnsi="Cambria Math"/>
            </w:rPr>
            <m:t>∆=±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0.4*</m:t>
              </m:r>
              <m:r>
                <w:rPr>
                  <w:rFonts w:ascii="Cambria Math" w:hAnsi="Cambria Math"/>
                  <w:lang w:val="en-US"/>
                </w:rPr>
                <m:t>50</m:t>
              </m:r>
            </m:num>
            <m:den>
              <m:r>
                <w:rPr>
                  <w:rFonts w:ascii="Cambria Math" w:hAnsi="Cambria Math"/>
                  <w:lang w:val="en-US"/>
                </w:rPr>
                <m:t>100%</m:t>
              </m:r>
            </m:den>
          </m:f>
          <m:r>
            <w:rPr>
              <w:rFonts w:ascii="Cambria Math" w:hAnsi="Cambria Math"/>
              <w:lang w:val="en-US"/>
            </w:rPr>
            <m:t>= ±0.2</m:t>
          </m:r>
          <m:r>
            <w:rPr>
              <w:rFonts w:ascii="Cambria Math" w:hAnsi="Cambria Math"/>
            </w:rPr>
            <m:t>В</m:t>
          </m:r>
        </m:oMath>
      </m:oMathPara>
    </w:p>
    <w:p w14:paraId="054B2279" w14:textId="7217E4DB" w:rsidR="00C61CE3" w:rsidRDefault="00C61CE3" w:rsidP="00C61CE3">
      <w:pPr>
        <w:pStyle w:val="ad"/>
      </w:pPr>
      <w:r>
        <w:t>Определение относительной погрешности</w:t>
      </w:r>
      <w:r w:rsidR="00B9363C" w:rsidRPr="005F73E8">
        <w:t xml:space="preserve"> </w:t>
      </w:r>
      <w:r w:rsidR="00B9363C">
        <w:t xml:space="preserve">при </w:t>
      </w:r>
      <w:r w:rsidR="00B9363C">
        <w:rPr>
          <w:lang w:val="en-US"/>
        </w:rPr>
        <w:t>X</w:t>
      </w:r>
      <w:r w:rsidR="00B9363C" w:rsidRPr="005F73E8">
        <w:t xml:space="preserve"> = 45</w:t>
      </w:r>
      <w:r w:rsidR="00B9363C">
        <w:t xml:space="preserve"> В</w:t>
      </w:r>
      <w:r>
        <w:t>:</w:t>
      </w:r>
    </w:p>
    <w:p w14:paraId="593C8E9A" w14:textId="111CCE7F" w:rsidR="00C61CE3" w:rsidRPr="00B33D8A" w:rsidRDefault="00B33D8A" w:rsidP="00B33D8A">
      <w:pPr>
        <w:pStyle w:val="ad"/>
        <w:jc w:val="center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</w:rPr>
            <m:t>δ=±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∆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  <w:lang w:val="en-US"/>
                </w:rPr>
                <m:t>X</m:t>
              </m:r>
            </m:den>
          </m:f>
          <m:r>
            <w:rPr>
              <w:rFonts w:ascii="Cambria Math" w:hAnsi="Cambria Math"/>
              <w:lang w:val="en-US"/>
            </w:rPr>
            <m:t>*100%</m:t>
          </m:r>
        </m:oMath>
      </m:oMathPara>
    </w:p>
    <w:p w14:paraId="192A8879" w14:textId="0754FF79" w:rsidR="00B33D8A" w:rsidRPr="005F73E8" w:rsidRDefault="00B9363C" w:rsidP="00B9363C">
      <w:pPr>
        <w:pStyle w:val="ad"/>
        <w:jc w:val="center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</w:rPr>
            <m:t>δ=±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0.2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  <w:lang w:val="en-US"/>
                </w:rPr>
                <m:t>45</m:t>
              </m:r>
            </m:den>
          </m:f>
          <m:r>
            <w:rPr>
              <w:rFonts w:ascii="Cambria Math" w:hAnsi="Cambria Math"/>
              <w:lang w:val="en-US"/>
            </w:rPr>
            <m:t>*100%</m:t>
          </m:r>
          <m:r>
            <w:rPr>
              <w:rFonts w:ascii="Cambria Math" w:hAnsi="Cambria Math"/>
              <w:lang w:val="en-US"/>
            </w:rPr>
            <m:t>= ±0.4</m:t>
          </m:r>
          <m:r>
            <w:rPr>
              <w:rFonts w:ascii="Cambria Math" w:hAnsi="Cambria Math"/>
              <w:lang w:val="en-US"/>
            </w:rPr>
            <m:t>4</m:t>
          </m:r>
          <m:r>
            <w:rPr>
              <w:rFonts w:ascii="Cambria Math" w:hAnsi="Cambria Math"/>
              <w:lang w:val="en-US"/>
            </w:rPr>
            <m:t>%</m:t>
          </m:r>
        </m:oMath>
      </m:oMathPara>
    </w:p>
    <w:p w14:paraId="061C1A10" w14:textId="5E03BB40" w:rsidR="005F73E8" w:rsidRPr="005F73E8" w:rsidRDefault="005F73E8" w:rsidP="005F73E8">
      <w:pPr>
        <w:pStyle w:val="ad"/>
      </w:pPr>
      <w:r>
        <w:t>Ответ:</w:t>
      </w:r>
      <w:r w:rsidR="009C4568">
        <w:t xml:space="preserve"> </w:t>
      </w:r>
      <w:r w:rsidR="003B5E74">
        <w:t>Абсолютная погрешность =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±</m:t>
        </m:r>
      </m:oMath>
      <w:r w:rsidR="005836D9">
        <w:rPr>
          <w:rFonts w:eastAsiaTheme="minorEastAsia"/>
        </w:rPr>
        <w:t xml:space="preserve">0.2В, относительная погрешность </w:t>
      </w:r>
      <m:oMath>
        <m:r>
          <w:rPr>
            <w:rFonts w:ascii="Cambria Math" w:hAnsi="Cambria Math"/>
          </w:rPr>
          <m:t>±</m:t>
        </m:r>
        <m:r>
          <w:rPr>
            <w:rFonts w:ascii="Cambria Math" w:hAnsi="Cambria Math"/>
          </w:rPr>
          <m:t xml:space="preserve"> 0.4%.</m:t>
        </m:r>
      </m:oMath>
    </w:p>
    <w:p w14:paraId="20C7F2D9" w14:textId="5D8D04D7" w:rsidR="00827350" w:rsidRDefault="005A28B9" w:rsidP="005A28B9">
      <w:pPr>
        <w:pStyle w:val="ad"/>
        <w:numPr>
          <w:ilvl w:val="0"/>
          <w:numId w:val="11"/>
        </w:numPr>
        <w:tabs>
          <w:tab w:val="left" w:pos="1134"/>
        </w:tabs>
        <w:ind w:left="0" w:firstLine="709"/>
      </w:pPr>
      <w:r>
        <w:t xml:space="preserve">Погрешность для </w:t>
      </w:r>
      <w:r w:rsidR="0085273D">
        <w:t>варианта</w:t>
      </w:r>
      <w:r w:rsidR="0056626D">
        <w:t xml:space="preserve"> 2 – класс точности</w:t>
      </w:r>
      <w:r w:rsidR="007F11C7">
        <w:t xml:space="preserve"> </w:t>
      </w:r>
      <w:r w:rsidR="0085273D">
        <w:t>0</w:t>
      </w:r>
      <w:r w:rsidR="0085273D" w:rsidRPr="0046779B">
        <w:t>.</w:t>
      </w:r>
      <w:r w:rsidR="0085273D">
        <w:t>5</w:t>
      </w:r>
      <w:r w:rsidR="0085273D" w:rsidRPr="0046779B">
        <w:t xml:space="preserve"> (в окружности)</w:t>
      </w:r>
      <w:r>
        <w:t>.</w:t>
      </w:r>
    </w:p>
    <w:p w14:paraId="05FF83ED" w14:textId="781C1E15" w:rsidR="007A5836" w:rsidRPr="007A5836" w:rsidRDefault="007A5836" w:rsidP="007A5836">
      <w:pPr>
        <w:pStyle w:val="ad"/>
      </w:pPr>
      <w:r w:rsidRPr="007A5836">
        <w:t>Пусть X = 45В, чтобы добиться максимального значения погрешности в заданных пределах.</w:t>
      </w:r>
    </w:p>
    <w:p w14:paraId="69BB02D6" w14:textId="2B5B3512" w:rsidR="007A5836" w:rsidRDefault="007A5836" w:rsidP="007A5836">
      <w:pPr>
        <w:pStyle w:val="ad"/>
      </w:pPr>
      <w:r>
        <w:t>Формула абсолютной погрешности:</w:t>
      </w:r>
    </w:p>
    <w:p w14:paraId="2730577A" w14:textId="075DBDF1" w:rsidR="007A5836" w:rsidRPr="00551D6D" w:rsidRDefault="007A5836" w:rsidP="007A5836">
      <w:pPr>
        <w:pStyle w:val="ad"/>
        <w:tabs>
          <w:tab w:val="left" w:pos="1134"/>
        </w:tabs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∆=±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δ</m:t>
              </m:r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100%</m:t>
              </m:r>
            </m:den>
          </m:f>
        </m:oMath>
      </m:oMathPara>
    </w:p>
    <w:p w14:paraId="1B4B5DA1" w14:textId="13E90422" w:rsidR="00551D6D" w:rsidRPr="003B5E74" w:rsidRDefault="00551D6D" w:rsidP="00551D6D">
      <w:pPr>
        <w:pStyle w:val="ad"/>
        <w:tabs>
          <w:tab w:val="left" w:pos="1134"/>
        </w:tabs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w:lastRenderedPageBreak/>
            <m:t>∆=±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0.5</m:t>
              </m:r>
              <m:r>
                <w:rPr>
                  <w:rFonts w:ascii="Cambria Math" w:hAnsi="Cambria Math"/>
                </w:rPr>
                <m:t>*</m:t>
              </m:r>
              <m:r>
                <w:rPr>
                  <w:rFonts w:ascii="Cambria Math" w:hAnsi="Cambria Math"/>
                </w:rPr>
                <m:t>45</m:t>
              </m:r>
            </m:num>
            <m:den>
              <m:r>
                <w:rPr>
                  <w:rFonts w:ascii="Cambria Math" w:hAnsi="Cambria Math"/>
                </w:rPr>
                <m:t>100%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±</m:t>
          </m:r>
          <m:r>
            <w:rPr>
              <w:rFonts w:ascii="Cambria Math" w:hAnsi="Cambria Math"/>
            </w:rPr>
            <m:t>0.225 В ≈</m:t>
          </m:r>
          <m:r>
            <w:rPr>
              <w:rFonts w:ascii="Cambria Math" w:hAnsi="Cambria Math"/>
              <w:lang w:val="en-US"/>
            </w:rPr>
            <m:t>±</m:t>
          </m:r>
          <m:r>
            <w:rPr>
              <w:rFonts w:ascii="Cambria Math" w:hAnsi="Cambria Math"/>
            </w:rPr>
            <m:t>0.23 В</m:t>
          </m:r>
        </m:oMath>
      </m:oMathPara>
    </w:p>
    <w:p w14:paraId="63896039" w14:textId="7C8732A2" w:rsidR="003B5E74" w:rsidRPr="009C6E65" w:rsidRDefault="003B5E74" w:rsidP="00551D6D">
      <w:pPr>
        <w:pStyle w:val="ad"/>
        <w:tabs>
          <w:tab w:val="left" w:pos="1134"/>
        </w:tabs>
        <w:rPr>
          <w:rFonts w:eastAsiaTheme="minorEastAsia"/>
        </w:rPr>
      </w:pPr>
      <w:r>
        <w:rPr>
          <w:rFonts w:eastAsiaTheme="minorEastAsia"/>
        </w:rPr>
        <w:t xml:space="preserve">Ответ: Абсолютная погрешность </w:t>
      </w:r>
      <m:oMath>
        <m:r>
          <w:rPr>
            <w:rFonts w:ascii="Cambria Math" w:hAnsi="Cambria Math"/>
          </w:rPr>
          <m:t>±</m:t>
        </m:r>
        <m:r>
          <w:rPr>
            <w:rFonts w:ascii="Cambria Math" w:hAnsi="Cambria Math"/>
          </w:rPr>
          <m:t>0.225 В</m:t>
        </m:r>
      </m:oMath>
      <w:r w:rsidR="00727E51">
        <w:rPr>
          <w:rFonts w:eastAsiaTheme="minorEastAsia"/>
        </w:rPr>
        <w:t xml:space="preserve">, относительная погрешность </w:t>
      </w:r>
      <m:oMath>
        <m:r>
          <w:rPr>
            <w:rFonts w:ascii="Cambria Math" w:hAnsi="Cambria Math"/>
          </w:rPr>
          <m:t>±</m:t>
        </m:r>
      </m:oMath>
      <w:r w:rsidR="00727E51">
        <w:rPr>
          <w:rFonts w:eastAsiaTheme="minorEastAsia"/>
        </w:rPr>
        <w:t>0.5%.</w:t>
      </w:r>
    </w:p>
    <w:p w14:paraId="0F468C6E" w14:textId="6F4B4480" w:rsidR="009C6E65" w:rsidRPr="00CC4FC5" w:rsidRDefault="009C6E65" w:rsidP="009C6E65">
      <w:pPr>
        <w:pStyle w:val="ad"/>
        <w:numPr>
          <w:ilvl w:val="0"/>
          <w:numId w:val="11"/>
        </w:numPr>
        <w:tabs>
          <w:tab w:val="left" w:pos="1134"/>
        </w:tabs>
        <w:ind w:left="0" w:firstLine="709"/>
        <w:rPr>
          <w:rFonts w:eastAsiaTheme="minorEastAsia"/>
        </w:rPr>
      </w:pPr>
      <w:r>
        <w:t xml:space="preserve">Погрешность для варианта </w:t>
      </w:r>
      <w:r>
        <w:t xml:space="preserve">3 </w:t>
      </w:r>
      <w:r w:rsidR="00790622">
        <w:t>–</w:t>
      </w:r>
      <w:r>
        <w:t xml:space="preserve"> </w:t>
      </w:r>
      <w:r w:rsidR="00790622">
        <w:t xml:space="preserve">класс точности </w:t>
      </w:r>
      <w:r w:rsidR="00790622">
        <w:t>0,5/0,1</w:t>
      </w:r>
      <w:r w:rsidR="00790622">
        <w:t>.</w:t>
      </w:r>
    </w:p>
    <w:p w14:paraId="358FD96A" w14:textId="1C86B1DB" w:rsidR="00CC4FC5" w:rsidRDefault="00CC4FC5" w:rsidP="00CC4FC5">
      <w:pPr>
        <w:pStyle w:val="ad"/>
        <w:tabs>
          <w:tab w:val="left" w:pos="1134"/>
        </w:tabs>
        <w:ind w:left="709" w:firstLine="0"/>
      </w:pPr>
      <w:r>
        <w:t>Определение относительной погрешности:</w:t>
      </w:r>
    </w:p>
    <w:p w14:paraId="7661E7D6" w14:textId="19713C25" w:rsidR="00CC4FC5" w:rsidRPr="00CC4FC5" w:rsidRDefault="00CC4FC5" w:rsidP="00CC4FC5">
      <w:pPr>
        <w:pStyle w:val="ad"/>
        <w:tabs>
          <w:tab w:val="left" w:pos="1134"/>
        </w:tabs>
        <w:ind w:left="709" w:firstLine="0"/>
        <w:jc w:val="center"/>
        <w:rPr>
          <w:rFonts w:eastAsiaTheme="minorEastAsia"/>
          <w:i/>
        </w:rPr>
      </w:pPr>
      <m:oMathPara>
        <m:oMath>
          <m:r>
            <w:rPr>
              <w:rFonts w:ascii="Cambria Math" w:eastAsiaTheme="minorEastAsia" w:hAnsi="Cambria Math"/>
            </w:rPr>
            <m:t>δ= ±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c+d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val="en-US"/>
                                </w:rPr>
                                <m:t>k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  <m:r>
                    <w:rPr>
                      <w:rFonts w:ascii="Cambria Math" w:eastAsiaTheme="minorEastAsia" w:hAnsi="Cambria Math"/>
                      <w:lang w:val="en-US"/>
                    </w:rPr>
                    <m:t>-1</m:t>
                  </m:r>
                </m:e>
              </m:d>
            </m:e>
          </m:d>
          <m:r>
            <w:rPr>
              <w:rFonts w:ascii="Cambria Math" w:eastAsiaTheme="minorEastAsia" w:hAnsi="Cambria Math"/>
            </w:rPr>
            <m:t>100%</m:t>
          </m:r>
        </m:oMath>
      </m:oMathPara>
    </w:p>
    <w:p w14:paraId="7E919B85" w14:textId="2F1B4B8C" w:rsidR="00CC4FC5" w:rsidRPr="00CC4FC5" w:rsidRDefault="00CC4FC5" w:rsidP="00CC4FC5">
      <w:pPr>
        <w:pStyle w:val="ad"/>
        <w:tabs>
          <w:tab w:val="left" w:pos="1134"/>
        </w:tabs>
        <w:ind w:left="709" w:firstLine="0"/>
        <w:jc w:val="center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m:t>δ= ±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0.5</m:t>
              </m:r>
              <m:r>
                <w:rPr>
                  <w:rFonts w:ascii="Cambria Math" w:eastAsiaTheme="minorEastAsia" w:hAnsi="Cambria Math"/>
                  <w:lang w:val="en-US"/>
                </w:rPr>
                <m:t>+</m:t>
              </m:r>
              <m:r>
                <w:rPr>
                  <w:rFonts w:ascii="Cambria Math" w:eastAsiaTheme="minorEastAsia" w:hAnsi="Cambria Math"/>
                  <w:lang w:val="en-US"/>
                </w:rPr>
                <m:t>0.</m:t>
              </m:r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50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45</m:t>
                          </m:r>
                        </m:den>
                      </m:f>
                    </m:e>
                  </m:d>
                  <m:r>
                    <w:rPr>
                      <w:rFonts w:ascii="Cambria Math" w:eastAsiaTheme="minorEastAsia" w:hAnsi="Cambria Math"/>
                      <w:lang w:val="en-US"/>
                    </w:rPr>
                    <m:t>-1</m:t>
                  </m:r>
                </m:e>
              </m:d>
            </m:e>
          </m:d>
          <m:r>
            <w:rPr>
              <w:rFonts w:ascii="Cambria Math" w:eastAsiaTheme="minorEastAsia" w:hAnsi="Cambria Math"/>
            </w:rPr>
            <m:t>100%</m:t>
          </m:r>
          <m:r>
            <w:rPr>
              <w:rFonts w:ascii="Cambria Math" w:eastAsiaTheme="minorEastAsia" w:hAnsi="Cambria Math"/>
            </w:rPr>
            <m:t xml:space="preserve">= </m:t>
          </m:r>
        </m:oMath>
      </m:oMathPara>
    </w:p>
    <w:p w14:paraId="281D13E9" w14:textId="77777777" w:rsidR="00CC4FC5" w:rsidRPr="00CC4FC5" w:rsidRDefault="00CC4FC5" w:rsidP="00CC4FC5">
      <w:pPr>
        <w:pStyle w:val="ad"/>
        <w:tabs>
          <w:tab w:val="left" w:pos="1134"/>
        </w:tabs>
        <w:ind w:left="709" w:firstLine="0"/>
        <w:jc w:val="center"/>
        <w:rPr>
          <w:rFonts w:eastAsiaTheme="minorEastAsia"/>
          <w:i/>
          <w:lang w:val="en-US"/>
        </w:rPr>
      </w:pPr>
    </w:p>
    <w:p w14:paraId="694244FB" w14:textId="77777777" w:rsidR="001D1AD1" w:rsidRPr="00827350" w:rsidRDefault="001D1AD1" w:rsidP="001D1AD1">
      <w:pPr>
        <w:pStyle w:val="ad"/>
        <w:tabs>
          <w:tab w:val="left" w:pos="1134"/>
        </w:tabs>
        <w:ind w:left="709" w:firstLine="0"/>
        <w:jc w:val="center"/>
        <w:rPr>
          <w:rFonts w:eastAsiaTheme="minorEastAsia"/>
        </w:rPr>
      </w:pPr>
    </w:p>
    <w:p w14:paraId="650FB8C5" w14:textId="77777777" w:rsidR="007A5836" w:rsidRDefault="007A5836" w:rsidP="007A5836">
      <w:pPr>
        <w:pStyle w:val="ad"/>
        <w:tabs>
          <w:tab w:val="left" w:pos="1134"/>
        </w:tabs>
        <w:ind w:left="709" w:firstLine="0"/>
      </w:pPr>
    </w:p>
    <w:p w14:paraId="166F0970" w14:textId="77777777" w:rsidR="007A5836" w:rsidRPr="007A5836" w:rsidRDefault="007A5836" w:rsidP="007A5836">
      <w:pPr>
        <w:pStyle w:val="ad"/>
        <w:tabs>
          <w:tab w:val="left" w:pos="1134"/>
        </w:tabs>
        <w:ind w:left="709" w:firstLine="0"/>
        <w:jc w:val="center"/>
      </w:pPr>
    </w:p>
    <w:p w14:paraId="121CD260" w14:textId="77777777" w:rsidR="005A28B9" w:rsidRPr="00827350" w:rsidRDefault="005A28B9" w:rsidP="005A28B9">
      <w:pPr>
        <w:pStyle w:val="ad"/>
        <w:tabs>
          <w:tab w:val="left" w:pos="1134"/>
        </w:tabs>
        <w:ind w:left="709" w:firstLine="0"/>
      </w:pPr>
    </w:p>
    <w:sectPr w:rsidR="005A28B9" w:rsidRPr="00827350" w:rsidSect="00FA583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127A8" w14:textId="77777777" w:rsidR="00253C0F" w:rsidRDefault="00253C0F" w:rsidP="00FA5839">
      <w:pPr>
        <w:spacing w:after="0" w:line="240" w:lineRule="auto"/>
      </w:pPr>
      <w:r>
        <w:separator/>
      </w:r>
    </w:p>
  </w:endnote>
  <w:endnote w:type="continuationSeparator" w:id="0">
    <w:p w14:paraId="5EB3FA5F" w14:textId="77777777" w:rsidR="00253C0F" w:rsidRDefault="00253C0F" w:rsidP="00FA5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71352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000000" w:themeColor="text1"/>
        <w:sz w:val="28"/>
        <w:szCs w:val="28"/>
      </w:rPr>
    </w:sdtEndPr>
    <w:sdtContent>
      <w:p w14:paraId="2EA11635" w14:textId="7B0E142C" w:rsidR="00784B4E" w:rsidRPr="00683F4A" w:rsidRDefault="00784B4E">
        <w:pPr>
          <w:pStyle w:val="af1"/>
          <w:jc w:val="center"/>
          <w:rPr>
            <w:rFonts w:ascii="Times New Roman" w:hAnsi="Times New Roman" w:cs="Times New Roman"/>
            <w:color w:val="000000" w:themeColor="text1"/>
            <w:sz w:val="28"/>
            <w:szCs w:val="28"/>
          </w:rPr>
        </w:pPr>
        <w:r w:rsidRPr="00683F4A">
          <w:rPr>
            <w:rFonts w:ascii="Times New Roman" w:hAnsi="Times New Roman" w:cs="Times New Roman"/>
            <w:color w:val="000000" w:themeColor="text1"/>
            <w:sz w:val="28"/>
            <w:szCs w:val="28"/>
          </w:rPr>
          <w:fldChar w:fldCharType="begin"/>
        </w:r>
        <w:r w:rsidRPr="00683F4A">
          <w:rPr>
            <w:rFonts w:ascii="Times New Roman" w:hAnsi="Times New Roman" w:cs="Times New Roman"/>
            <w:color w:val="000000" w:themeColor="text1"/>
            <w:sz w:val="28"/>
            <w:szCs w:val="28"/>
          </w:rPr>
          <w:instrText>PAGE   \* MERGEFORMAT</w:instrText>
        </w:r>
        <w:r w:rsidRPr="00683F4A">
          <w:rPr>
            <w:rFonts w:ascii="Times New Roman" w:hAnsi="Times New Roman" w:cs="Times New Roman"/>
            <w:color w:val="000000" w:themeColor="text1"/>
            <w:sz w:val="28"/>
            <w:szCs w:val="28"/>
          </w:rPr>
          <w:fldChar w:fldCharType="separate"/>
        </w:r>
        <w:r w:rsidRPr="00683F4A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  <w:r w:rsidRPr="00683F4A">
          <w:rPr>
            <w:rFonts w:ascii="Times New Roman" w:hAnsi="Times New Roman" w:cs="Times New Roman"/>
            <w:color w:val="000000" w:themeColor="text1"/>
            <w:sz w:val="28"/>
            <w:szCs w:val="28"/>
          </w:rPr>
          <w:fldChar w:fldCharType="end"/>
        </w:r>
      </w:p>
    </w:sdtContent>
  </w:sdt>
  <w:p w14:paraId="55BB4E1C" w14:textId="77777777" w:rsidR="00FA5839" w:rsidRDefault="00FA5839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37E8B" w14:textId="77777777" w:rsidR="00253C0F" w:rsidRDefault="00253C0F" w:rsidP="00FA5839">
      <w:pPr>
        <w:spacing w:after="0" w:line="240" w:lineRule="auto"/>
      </w:pPr>
      <w:r>
        <w:separator/>
      </w:r>
    </w:p>
  </w:footnote>
  <w:footnote w:type="continuationSeparator" w:id="0">
    <w:p w14:paraId="7FEA0AAF" w14:textId="77777777" w:rsidR="00253C0F" w:rsidRDefault="00253C0F" w:rsidP="00FA5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1FD5"/>
    <w:multiLevelType w:val="hybridMultilevel"/>
    <w:tmpl w:val="A14EAA8C"/>
    <w:lvl w:ilvl="0" w:tplc="B8A2B848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4B215E0"/>
    <w:multiLevelType w:val="hybridMultilevel"/>
    <w:tmpl w:val="E56059A0"/>
    <w:lvl w:ilvl="0" w:tplc="80167004">
      <w:start w:val="3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66632"/>
    <w:multiLevelType w:val="hybridMultilevel"/>
    <w:tmpl w:val="55B8D2B0"/>
    <w:lvl w:ilvl="0" w:tplc="970E5A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A4405"/>
    <w:multiLevelType w:val="hybridMultilevel"/>
    <w:tmpl w:val="750CC0A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B7417CF"/>
    <w:multiLevelType w:val="hybridMultilevel"/>
    <w:tmpl w:val="338A89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FA5559C"/>
    <w:multiLevelType w:val="hybridMultilevel"/>
    <w:tmpl w:val="DF4CF924"/>
    <w:lvl w:ilvl="0" w:tplc="80167004">
      <w:start w:val="3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4EC4E5F"/>
    <w:multiLevelType w:val="hybridMultilevel"/>
    <w:tmpl w:val="A23C668A"/>
    <w:lvl w:ilvl="0" w:tplc="80167004">
      <w:start w:val="3"/>
      <w:numFmt w:val="decimal"/>
      <w:lvlText w:val="%1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55C78C9"/>
    <w:multiLevelType w:val="hybridMultilevel"/>
    <w:tmpl w:val="21481D26"/>
    <w:lvl w:ilvl="0" w:tplc="B8A2B8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8792CAA"/>
    <w:multiLevelType w:val="hybridMultilevel"/>
    <w:tmpl w:val="6CF43B68"/>
    <w:lvl w:ilvl="0" w:tplc="80167004">
      <w:start w:val="3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10D64"/>
    <w:multiLevelType w:val="hybridMultilevel"/>
    <w:tmpl w:val="848C78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FFD18F8"/>
    <w:multiLevelType w:val="hybridMultilevel"/>
    <w:tmpl w:val="4600E8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017339233">
    <w:abstractNumId w:val="3"/>
  </w:num>
  <w:num w:numId="2" w16cid:durableId="579099531">
    <w:abstractNumId w:val="7"/>
  </w:num>
  <w:num w:numId="3" w16cid:durableId="425658732">
    <w:abstractNumId w:val="0"/>
  </w:num>
  <w:num w:numId="4" w16cid:durableId="8870581">
    <w:abstractNumId w:val="4"/>
  </w:num>
  <w:num w:numId="5" w16cid:durableId="134757671">
    <w:abstractNumId w:val="5"/>
  </w:num>
  <w:num w:numId="6" w16cid:durableId="1349256094">
    <w:abstractNumId w:val="6"/>
  </w:num>
  <w:num w:numId="7" w16cid:durableId="1861045647">
    <w:abstractNumId w:val="1"/>
  </w:num>
  <w:num w:numId="8" w16cid:durableId="782117106">
    <w:abstractNumId w:val="8"/>
  </w:num>
  <w:num w:numId="9" w16cid:durableId="98988576">
    <w:abstractNumId w:val="2"/>
  </w:num>
  <w:num w:numId="10" w16cid:durableId="1076243668">
    <w:abstractNumId w:val="10"/>
  </w:num>
  <w:num w:numId="11" w16cid:durableId="2561352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151"/>
    <w:rsid w:val="00000CB1"/>
    <w:rsid w:val="00002963"/>
    <w:rsid w:val="000040C1"/>
    <w:rsid w:val="00022B07"/>
    <w:rsid w:val="000336DA"/>
    <w:rsid w:val="00050B81"/>
    <w:rsid w:val="00053682"/>
    <w:rsid w:val="00072759"/>
    <w:rsid w:val="0007412E"/>
    <w:rsid w:val="00080F51"/>
    <w:rsid w:val="00090190"/>
    <w:rsid w:val="00093FFB"/>
    <w:rsid w:val="000B1168"/>
    <w:rsid w:val="000B45FA"/>
    <w:rsid w:val="000F2B2A"/>
    <w:rsid w:val="000F4B82"/>
    <w:rsid w:val="000F7392"/>
    <w:rsid w:val="00101129"/>
    <w:rsid w:val="0011547E"/>
    <w:rsid w:val="00117EC6"/>
    <w:rsid w:val="0012189A"/>
    <w:rsid w:val="001226E5"/>
    <w:rsid w:val="001345DC"/>
    <w:rsid w:val="00135F70"/>
    <w:rsid w:val="00151516"/>
    <w:rsid w:val="00151874"/>
    <w:rsid w:val="00154A7C"/>
    <w:rsid w:val="00155C41"/>
    <w:rsid w:val="00164659"/>
    <w:rsid w:val="001934DE"/>
    <w:rsid w:val="001A4610"/>
    <w:rsid w:val="001A4F99"/>
    <w:rsid w:val="001A5CB7"/>
    <w:rsid w:val="001B001E"/>
    <w:rsid w:val="001C4372"/>
    <w:rsid w:val="001D1865"/>
    <w:rsid w:val="001D1AD1"/>
    <w:rsid w:val="001E165E"/>
    <w:rsid w:val="001E3FFE"/>
    <w:rsid w:val="001E4DA2"/>
    <w:rsid w:val="002011FB"/>
    <w:rsid w:val="00202D05"/>
    <w:rsid w:val="00226465"/>
    <w:rsid w:val="00227C6E"/>
    <w:rsid w:val="0023763A"/>
    <w:rsid w:val="00242773"/>
    <w:rsid w:val="002453F7"/>
    <w:rsid w:val="00250BF0"/>
    <w:rsid w:val="00253C0F"/>
    <w:rsid w:val="0026714B"/>
    <w:rsid w:val="002836FA"/>
    <w:rsid w:val="00285B3F"/>
    <w:rsid w:val="002D41B8"/>
    <w:rsid w:val="002F4933"/>
    <w:rsid w:val="003033ED"/>
    <w:rsid w:val="00306C2B"/>
    <w:rsid w:val="0033444E"/>
    <w:rsid w:val="00364FC1"/>
    <w:rsid w:val="00371ECD"/>
    <w:rsid w:val="003B4EC6"/>
    <w:rsid w:val="003B5E74"/>
    <w:rsid w:val="003C11E6"/>
    <w:rsid w:val="003C1781"/>
    <w:rsid w:val="003D63CF"/>
    <w:rsid w:val="003D63E6"/>
    <w:rsid w:val="003E2AE3"/>
    <w:rsid w:val="003F5012"/>
    <w:rsid w:val="00400487"/>
    <w:rsid w:val="00411E13"/>
    <w:rsid w:val="004236DB"/>
    <w:rsid w:val="0043050D"/>
    <w:rsid w:val="00433010"/>
    <w:rsid w:val="00433EA9"/>
    <w:rsid w:val="00444B1F"/>
    <w:rsid w:val="00461DDB"/>
    <w:rsid w:val="00473054"/>
    <w:rsid w:val="004779EA"/>
    <w:rsid w:val="00484210"/>
    <w:rsid w:val="00485F26"/>
    <w:rsid w:val="004A4D9D"/>
    <w:rsid w:val="004B537D"/>
    <w:rsid w:val="004B7C6F"/>
    <w:rsid w:val="004E0608"/>
    <w:rsid w:val="004E179F"/>
    <w:rsid w:val="004E467F"/>
    <w:rsid w:val="004F02DE"/>
    <w:rsid w:val="004F3C3E"/>
    <w:rsid w:val="004F5234"/>
    <w:rsid w:val="00526EB6"/>
    <w:rsid w:val="00544EF0"/>
    <w:rsid w:val="00551D6D"/>
    <w:rsid w:val="005552A8"/>
    <w:rsid w:val="0056626D"/>
    <w:rsid w:val="00572E39"/>
    <w:rsid w:val="005776A1"/>
    <w:rsid w:val="005836D9"/>
    <w:rsid w:val="005936B1"/>
    <w:rsid w:val="005A28B9"/>
    <w:rsid w:val="005A7342"/>
    <w:rsid w:val="005C1A10"/>
    <w:rsid w:val="005D3D75"/>
    <w:rsid w:val="005E248E"/>
    <w:rsid w:val="005E408E"/>
    <w:rsid w:val="005F359E"/>
    <w:rsid w:val="005F6BBE"/>
    <w:rsid w:val="005F73E8"/>
    <w:rsid w:val="006014FE"/>
    <w:rsid w:val="00612EAD"/>
    <w:rsid w:val="00614710"/>
    <w:rsid w:val="006466B5"/>
    <w:rsid w:val="00646882"/>
    <w:rsid w:val="00647CE8"/>
    <w:rsid w:val="00657DB9"/>
    <w:rsid w:val="00661E3C"/>
    <w:rsid w:val="0067094E"/>
    <w:rsid w:val="00673752"/>
    <w:rsid w:val="006829E3"/>
    <w:rsid w:val="00683F4A"/>
    <w:rsid w:val="006842E4"/>
    <w:rsid w:val="006848C0"/>
    <w:rsid w:val="00690758"/>
    <w:rsid w:val="00691DF7"/>
    <w:rsid w:val="00693480"/>
    <w:rsid w:val="00693909"/>
    <w:rsid w:val="00695507"/>
    <w:rsid w:val="006A01B3"/>
    <w:rsid w:val="006C7CFB"/>
    <w:rsid w:val="006D2805"/>
    <w:rsid w:val="006F4F1E"/>
    <w:rsid w:val="0071333D"/>
    <w:rsid w:val="00713F92"/>
    <w:rsid w:val="00714F84"/>
    <w:rsid w:val="007176F7"/>
    <w:rsid w:val="00725E17"/>
    <w:rsid w:val="00727E51"/>
    <w:rsid w:val="00730BA3"/>
    <w:rsid w:val="00751292"/>
    <w:rsid w:val="007644B1"/>
    <w:rsid w:val="00777B68"/>
    <w:rsid w:val="00784B4E"/>
    <w:rsid w:val="00790622"/>
    <w:rsid w:val="007915A1"/>
    <w:rsid w:val="007A5836"/>
    <w:rsid w:val="007B2313"/>
    <w:rsid w:val="007E68B2"/>
    <w:rsid w:val="007F1032"/>
    <w:rsid w:val="007F11C7"/>
    <w:rsid w:val="007F2DD9"/>
    <w:rsid w:val="007F4C90"/>
    <w:rsid w:val="00805B68"/>
    <w:rsid w:val="0081008C"/>
    <w:rsid w:val="00813B73"/>
    <w:rsid w:val="0081543E"/>
    <w:rsid w:val="0082474F"/>
    <w:rsid w:val="0082630C"/>
    <w:rsid w:val="00827350"/>
    <w:rsid w:val="00835365"/>
    <w:rsid w:val="008502E6"/>
    <w:rsid w:val="0085273D"/>
    <w:rsid w:val="00865C30"/>
    <w:rsid w:val="00866D67"/>
    <w:rsid w:val="008702C7"/>
    <w:rsid w:val="0087516B"/>
    <w:rsid w:val="00896728"/>
    <w:rsid w:val="008A15F3"/>
    <w:rsid w:val="008B2151"/>
    <w:rsid w:val="008D1C34"/>
    <w:rsid w:val="008D364B"/>
    <w:rsid w:val="008D37A1"/>
    <w:rsid w:val="008F6E3A"/>
    <w:rsid w:val="009161F7"/>
    <w:rsid w:val="0091764C"/>
    <w:rsid w:val="009244D9"/>
    <w:rsid w:val="00930D03"/>
    <w:rsid w:val="00936D1F"/>
    <w:rsid w:val="0094143D"/>
    <w:rsid w:val="00983375"/>
    <w:rsid w:val="009B1D52"/>
    <w:rsid w:val="009B2332"/>
    <w:rsid w:val="009C4568"/>
    <w:rsid w:val="009C4749"/>
    <w:rsid w:val="009C52C5"/>
    <w:rsid w:val="009C6E65"/>
    <w:rsid w:val="009D5B55"/>
    <w:rsid w:val="009F1BB9"/>
    <w:rsid w:val="009F50E5"/>
    <w:rsid w:val="00A23062"/>
    <w:rsid w:val="00A26718"/>
    <w:rsid w:val="00A2700C"/>
    <w:rsid w:val="00A31209"/>
    <w:rsid w:val="00A43D76"/>
    <w:rsid w:val="00A55E4F"/>
    <w:rsid w:val="00A6414A"/>
    <w:rsid w:val="00AA2F49"/>
    <w:rsid w:val="00AB5171"/>
    <w:rsid w:val="00AB798B"/>
    <w:rsid w:val="00AC7243"/>
    <w:rsid w:val="00AC7AF7"/>
    <w:rsid w:val="00AD228B"/>
    <w:rsid w:val="00AD6B05"/>
    <w:rsid w:val="00AE1534"/>
    <w:rsid w:val="00AE208D"/>
    <w:rsid w:val="00AE5C1D"/>
    <w:rsid w:val="00AF1174"/>
    <w:rsid w:val="00AF2347"/>
    <w:rsid w:val="00B103A8"/>
    <w:rsid w:val="00B20034"/>
    <w:rsid w:val="00B33A68"/>
    <w:rsid w:val="00B33D8A"/>
    <w:rsid w:val="00B40F15"/>
    <w:rsid w:val="00B50BF1"/>
    <w:rsid w:val="00B51521"/>
    <w:rsid w:val="00B73A4B"/>
    <w:rsid w:val="00B74899"/>
    <w:rsid w:val="00B74BA4"/>
    <w:rsid w:val="00B82D9B"/>
    <w:rsid w:val="00B851DE"/>
    <w:rsid w:val="00B870CB"/>
    <w:rsid w:val="00B9363C"/>
    <w:rsid w:val="00B93CFB"/>
    <w:rsid w:val="00B941E0"/>
    <w:rsid w:val="00BA44E9"/>
    <w:rsid w:val="00BB135D"/>
    <w:rsid w:val="00BB446A"/>
    <w:rsid w:val="00BB4797"/>
    <w:rsid w:val="00BB4CA3"/>
    <w:rsid w:val="00BB4DD9"/>
    <w:rsid w:val="00BC6FDC"/>
    <w:rsid w:val="00BD6A81"/>
    <w:rsid w:val="00BD7D74"/>
    <w:rsid w:val="00BE35BA"/>
    <w:rsid w:val="00BE447B"/>
    <w:rsid w:val="00BF2009"/>
    <w:rsid w:val="00C20BB7"/>
    <w:rsid w:val="00C23079"/>
    <w:rsid w:val="00C2665C"/>
    <w:rsid w:val="00C33900"/>
    <w:rsid w:val="00C45941"/>
    <w:rsid w:val="00C61CE3"/>
    <w:rsid w:val="00C679E9"/>
    <w:rsid w:val="00CA4091"/>
    <w:rsid w:val="00CA57AF"/>
    <w:rsid w:val="00CC0165"/>
    <w:rsid w:val="00CC1652"/>
    <w:rsid w:val="00CC4FC5"/>
    <w:rsid w:val="00CD546D"/>
    <w:rsid w:val="00CE3298"/>
    <w:rsid w:val="00CF16F6"/>
    <w:rsid w:val="00D02F33"/>
    <w:rsid w:val="00D07FE2"/>
    <w:rsid w:val="00D12EBC"/>
    <w:rsid w:val="00D45CC2"/>
    <w:rsid w:val="00D50C56"/>
    <w:rsid w:val="00D50C9A"/>
    <w:rsid w:val="00D52E63"/>
    <w:rsid w:val="00D81ABC"/>
    <w:rsid w:val="00D81C33"/>
    <w:rsid w:val="00D81E2E"/>
    <w:rsid w:val="00DA2AE2"/>
    <w:rsid w:val="00DB1B42"/>
    <w:rsid w:val="00DB6419"/>
    <w:rsid w:val="00DD3E1E"/>
    <w:rsid w:val="00DD5842"/>
    <w:rsid w:val="00DE4355"/>
    <w:rsid w:val="00DE51FF"/>
    <w:rsid w:val="00DE60AE"/>
    <w:rsid w:val="00E2113F"/>
    <w:rsid w:val="00E225D4"/>
    <w:rsid w:val="00E63F87"/>
    <w:rsid w:val="00E65A85"/>
    <w:rsid w:val="00E7039E"/>
    <w:rsid w:val="00E82A8D"/>
    <w:rsid w:val="00E85E33"/>
    <w:rsid w:val="00E92EA8"/>
    <w:rsid w:val="00E95537"/>
    <w:rsid w:val="00ED1323"/>
    <w:rsid w:val="00EF59D4"/>
    <w:rsid w:val="00EF683C"/>
    <w:rsid w:val="00F01EA5"/>
    <w:rsid w:val="00F05AC4"/>
    <w:rsid w:val="00F0661B"/>
    <w:rsid w:val="00F20868"/>
    <w:rsid w:val="00F23BF3"/>
    <w:rsid w:val="00F351D6"/>
    <w:rsid w:val="00F5042B"/>
    <w:rsid w:val="00F526C7"/>
    <w:rsid w:val="00F61CB3"/>
    <w:rsid w:val="00F6511E"/>
    <w:rsid w:val="00F7360A"/>
    <w:rsid w:val="00F73648"/>
    <w:rsid w:val="00F8411B"/>
    <w:rsid w:val="00F879BB"/>
    <w:rsid w:val="00F90C71"/>
    <w:rsid w:val="00F91BEA"/>
    <w:rsid w:val="00F924A8"/>
    <w:rsid w:val="00FA5839"/>
    <w:rsid w:val="00FB77CC"/>
    <w:rsid w:val="00FC2D70"/>
    <w:rsid w:val="00FC524E"/>
    <w:rsid w:val="00FD2463"/>
    <w:rsid w:val="00FD26C9"/>
    <w:rsid w:val="00FD5C6F"/>
    <w:rsid w:val="00FE082F"/>
    <w:rsid w:val="00FF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F16B1"/>
  <w15:docId w15:val="{7F6EB668-9FB5-4279-ADF4-88D81C8C9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C6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link w:val="a4"/>
    <w:qFormat/>
    <w:rsid w:val="00E82A8D"/>
    <w:pPr>
      <w:tabs>
        <w:tab w:val="center" w:pos="4536"/>
        <w:tab w:val="right" w:pos="9072"/>
      </w:tabs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a5">
    <w:name w:val="Центр (с отступом)"/>
    <w:next w:val="a3"/>
    <w:qFormat/>
    <w:rsid w:val="00E82A8D"/>
    <w:pPr>
      <w:tabs>
        <w:tab w:val="center" w:pos="4536"/>
        <w:tab w:val="right" w:pos="9072"/>
      </w:tabs>
      <w:spacing w:after="0" w:line="360" w:lineRule="auto"/>
      <w:ind w:firstLine="709"/>
      <w:jc w:val="center"/>
    </w:pPr>
    <w:rPr>
      <w:rFonts w:ascii="Times New Roman" w:hAnsi="Times New Roman"/>
      <w:sz w:val="28"/>
    </w:rPr>
  </w:style>
  <w:style w:type="paragraph" w:customStyle="1" w:styleId="a6">
    <w:name w:val="Центр (без отступа)"/>
    <w:next w:val="a3"/>
    <w:qFormat/>
    <w:rsid w:val="00E82A8D"/>
    <w:pPr>
      <w:spacing w:after="0" w:line="360" w:lineRule="auto"/>
      <w:jc w:val="center"/>
    </w:pPr>
    <w:rPr>
      <w:rFonts w:ascii="Times New Roman" w:hAnsi="Times New Roman"/>
      <w:sz w:val="28"/>
    </w:rPr>
  </w:style>
  <w:style w:type="paragraph" w:customStyle="1" w:styleId="a7">
    <w:name w:val="Центр_(с_отступом)"/>
    <w:qFormat/>
    <w:rsid w:val="00E82A8D"/>
    <w:pPr>
      <w:spacing w:after="0" w:line="360" w:lineRule="auto"/>
      <w:ind w:firstLine="709"/>
      <w:jc w:val="center"/>
    </w:pPr>
    <w:rPr>
      <w:rFonts w:ascii="Times New Roman" w:eastAsiaTheme="minorEastAsia" w:hAnsi="Times New Roman"/>
      <w:sz w:val="28"/>
      <w:lang w:eastAsia="ru-RU"/>
    </w:rPr>
  </w:style>
  <w:style w:type="character" w:customStyle="1" w:styleId="submenu-table">
    <w:name w:val="submenu-table"/>
    <w:basedOn w:val="a0"/>
    <w:rsid w:val="00E82A8D"/>
  </w:style>
  <w:style w:type="paragraph" w:customStyle="1" w:styleId="8">
    <w:name w:val="Основной текст (с отступом 8 см)"/>
    <w:qFormat/>
    <w:rsid w:val="00E82A8D"/>
    <w:pPr>
      <w:spacing w:after="0" w:line="240" w:lineRule="auto"/>
      <w:ind w:firstLine="5670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a0"/>
    <w:link w:val="a3"/>
    <w:rsid w:val="00E82A8D"/>
    <w:rPr>
      <w:rFonts w:ascii="Times New Roman" w:hAnsi="Times New Roman"/>
      <w:sz w:val="28"/>
    </w:rPr>
  </w:style>
  <w:style w:type="paragraph" w:customStyle="1" w:styleId="a8">
    <w:name w:val="Центр(без отступа)"/>
    <w:qFormat/>
    <w:rsid w:val="00E82A8D"/>
    <w:pPr>
      <w:spacing w:after="0" w:line="360" w:lineRule="auto"/>
      <w:jc w:val="center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39"/>
    <w:rsid w:val="00725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uiPriority w:val="35"/>
    <w:unhideWhenUsed/>
    <w:qFormat/>
    <w:rsid w:val="00BB446A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0F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B2A"/>
    <w:rPr>
      <w:rFonts w:ascii="Tahoma" w:hAnsi="Tahoma" w:cs="Tahoma"/>
      <w:sz w:val="16"/>
      <w:szCs w:val="16"/>
    </w:rPr>
  </w:style>
  <w:style w:type="paragraph" w:customStyle="1" w:styleId="ad">
    <w:name w:val="ГОСТ"/>
    <w:basedOn w:val="a"/>
    <w:link w:val="ae"/>
    <w:qFormat/>
    <w:rsid w:val="008D37A1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FA5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ГОСТ Знак"/>
    <w:basedOn w:val="a0"/>
    <w:link w:val="ad"/>
    <w:rsid w:val="008D37A1"/>
    <w:rPr>
      <w:rFonts w:ascii="Times New Roman" w:hAnsi="Times New Roman" w:cs="Times New Roman"/>
      <w:sz w:val="28"/>
      <w:szCs w:val="28"/>
    </w:rPr>
  </w:style>
  <w:style w:type="character" w:customStyle="1" w:styleId="af0">
    <w:name w:val="Верхний колонтитул Знак"/>
    <w:basedOn w:val="a0"/>
    <w:link w:val="af"/>
    <w:uiPriority w:val="99"/>
    <w:rsid w:val="00FA5839"/>
  </w:style>
  <w:style w:type="paragraph" w:styleId="af1">
    <w:name w:val="footer"/>
    <w:basedOn w:val="a"/>
    <w:link w:val="af2"/>
    <w:uiPriority w:val="99"/>
    <w:unhideWhenUsed/>
    <w:rsid w:val="00FA5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A5839"/>
  </w:style>
  <w:style w:type="paragraph" w:customStyle="1" w:styleId="af3">
    <w:name w:val="ГОСТ ЗАГОЛОВОК"/>
    <w:basedOn w:val="ad"/>
    <w:link w:val="af4"/>
    <w:qFormat/>
    <w:rsid w:val="001A4F99"/>
    <w:pPr>
      <w:spacing w:before="240" w:after="280"/>
      <w:jc w:val="center"/>
    </w:pPr>
    <w:rPr>
      <w:b/>
    </w:rPr>
  </w:style>
  <w:style w:type="character" w:customStyle="1" w:styleId="af4">
    <w:name w:val="ГОСТ ЗАГОЛОВОК Знак"/>
    <w:basedOn w:val="ae"/>
    <w:link w:val="af3"/>
    <w:rsid w:val="001A4F99"/>
    <w:rPr>
      <w:rFonts w:ascii="Times New Roman" w:hAnsi="Times New Roman" w:cs="Times New Roman"/>
      <w:b/>
      <w:sz w:val="28"/>
      <w:szCs w:val="28"/>
    </w:rPr>
  </w:style>
  <w:style w:type="character" w:styleId="af5">
    <w:name w:val="Placeholder Text"/>
    <w:basedOn w:val="a0"/>
    <w:uiPriority w:val="99"/>
    <w:semiHidden/>
    <w:rsid w:val="00AD22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1937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247</cp:revision>
  <cp:lastPrinted>2022-04-28T16:36:00Z</cp:lastPrinted>
  <dcterms:created xsi:type="dcterms:W3CDTF">2022-04-27T16:16:00Z</dcterms:created>
  <dcterms:modified xsi:type="dcterms:W3CDTF">2022-05-03T14:07:00Z</dcterms:modified>
</cp:coreProperties>
</file>