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6" w:rsidRDefault="006A1F9A">
      <w:pPr>
        <w:rPr>
          <w:b/>
          <w:sz w:val="32"/>
          <w:szCs w:val="32"/>
        </w:rPr>
      </w:pPr>
      <w:r>
        <w:rPr>
          <w:b/>
          <w:sz w:val="32"/>
          <w:szCs w:val="32"/>
        </w:rPr>
        <w:t>ГМУ 00</w:t>
      </w:r>
      <w:bookmarkStart w:id="0" w:name="_GoBack"/>
      <w:bookmarkEnd w:id="0"/>
    </w:p>
    <w:p w:rsidR="006A1F9A" w:rsidRPr="0046743C" w:rsidRDefault="006A1F9A" w:rsidP="00463A36">
      <w:pPr>
        <w:spacing w:after="0" w:line="240" w:lineRule="auto"/>
        <w:rPr>
          <w:rFonts w:ascii="Times New Roman" w:hAnsi="Times New Roman" w:cs="Times New Roman"/>
          <w:b/>
          <w:sz w:val="28"/>
          <w:szCs w:val="28"/>
        </w:rPr>
      </w:pPr>
      <w:r w:rsidRPr="0046743C">
        <w:rPr>
          <w:rFonts w:ascii="Times New Roman" w:hAnsi="Times New Roman" w:cs="Times New Roman"/>
          <w:b/>
          <w:sz w:val="28"/>
          <w:szCs w:val="28"/>
        </w:rPr>
        <w:t>Задание 1.</w:t>
      </w:r>
    </w:p>
    <w:p w:rsidR="006A1F9A" w:rsidRDefault="006A1F9A" w:rsidP="00463A36">
      <w:pPr>
        <w:spacing w:after="0" w:line="240" w:lineRule="auto"/>
        <w:ind w:firstLine="567"/>
        <w:contextualSpacing/>
        <w:jc w:val="both"/>
        <w:rPr>
          <w:rFonts w:ascii="Times New Roman" w:hAnsi="Times New Roman" w:cs="Times New Roman"/>
          <w:sz w:val="28"/>
          <w:szCs w:val="28"/>
        </w:rPr>
      </w:pPr>
      <w:r w:rsidRPr="006A1F9A">
        <w:rPr>
          <w:rFonts w:ascii="Times New Roman" w:hAnsi="Times New Roman" w:cs="Times New Roman"/>
          <w:sz w:val="28"/>
          <w:szCs w:val="28"/>
        </w:rPr>
        <w:t>Охарактеризуйте меры, направленные на профилактику конфликтов и перечислите правила бесконфликтного общения в рабочей ситуации</w:t>
      </w:r>
      <w:r>
        <w:rPr>
          <w:rFonts w:ascii="Times New Roman" w:hAnsi="Times New Roman" w:cs="Times New Roman"/>
          <w:sz w:val="28"/>
          <w:szCs w:val="28"/>
        </w:rPr>
        <w:t>.</w:t>
      </w:r>
    </w:p>
    <w:p w:rsidR="006A1F9A" w:rsidRDefault="00463A36" w:rsidP="00463A36">
      <w:pPr>
        <w:contextualSpacing/>
        <w:jc w:val="both"/>
        <w:rPr>
          <w:rFonts w:ascii="Times New Roman" w:hAnsi="Times New Roman" w:cs="Times New Roman"/>
          <w:b/>
          <w:sz w:val="28"/>
          <w:szCs w:val="28"/>
        </w:rPr>
      </w:pPr>
      <w:r>
        <w:rPr>
          <w:rFonts w:ascii="Times New Roman" w:hAnsi="Times New Roman" w:cs="Times New Roman"/>
          <w:b/>
          <w:sz w:val="28"/>
          <w:szCs w:val="28"/>
        </w:rPr>
        <w:t>Ответ:</w:t>
      </w:r>
    </w:p>
    <w:p w:rsidR="00463A36" w:rsidRPr="00463A36" w:rsidRDefault="00463A36" w:rsidP="00463A36">
      <w:pPr>
        <w:contextualSpacing/>
        <w:jc w:val="both"/>
        <w:rPr>
          <w:rFonts w:ascii="Times New Roman" w:hAnsi="Times New Roman" w:cs="Times New Roman"/>
          <w:b/>
          <w:sz w:val="28"/>
          <w:szCs w:val="28"/>
        </w:rPr>
      </w:pPr>
    </w:p>
    <w:p w:rsidR="006A1F9A" w:rsidRPr="00463A36" w:rsidRDefault="006A1F9A" w:rsidP="00463A36">
      <w:pPr>
        <w:contextualSpacing/>
        <w:jc w:val="both"/>
        <w:rPr>
          <w:rFonts w:ascii="Times New Roman" w:hAnsi="Times New Roman" w:cs="Times New Roman"/>
          <w:b/>
          <w:sz w:val="28"/>
          <w:szCs w:val="28"/>
        </w:rPr>
      </w:pPr>
      <w:r w:rsidRPr="0046743C">
        <w:rPr>
          <w:rFonts w:ascii="Times New Roman" w:hAnsi="Times New Roman" w:cs="Times New Roman"/>
          <w:b/>
          <w:sz w:val="28"/>
          <w:szCs w:val="28"/>
        </w:rPr>
        <w:t xml:space="preserve">Задание </w:t>
      </w:r>
      <w:r w:rsidR="00463A36">
        <w:rPr>
          <w:rFonts w:ascii="Times New Roman" w:hAnsi="Times New Roman" w:cs="Times New Roman"/>
          <w:b/>
          <w:sz w:val="28"/>
          <w:szCs w:val="28"/>
        </w:rPr>
        <w:t xml:space="preserve">2. </w:t>
      </w:r>
    </w:p>
    <w:p w:rsidR="006A1F9A" w:rsidRDefault="006A1F9A" w:rsidP="006A1F9A">
      <w:pPr>
        <w:ind w:firstLine="567"/>
        <w:contextualSpacing/>
        <w:jc w:val="both"/>
        <w:rPr>
          <w:rFonts w:ascii="Times New Roman" w:hAnsi="Times New Roman" w:cs="Times New Roman"/>
          <w:sz w:val="28"/>
          <w:szCs w:val="28"/>
        </w:rPr>
      </w:pPr>
      <w:r w:rsidRPr="006A1F9A">
        <w:rPr>
          <w:rFonts w:ascii="Times New Roman" w:hAnsi="Times New Roman" w:cs="Times New Roman"/>
          <w:sz w:val="28"/>
          <w:szCs w:val="28"/>
        </w:rPr>
        <w:t>Охарактеризуйте сущность оперативного управления работниками, раскройте понятия делегирования полномочий и обратной связи</w:t>
      </w:r>
      <w:r>
        <w:rPr>
          <w:rFonts w:ascii="Times New Roman" w:hAnsi="Times New Roman" w:cs="Times New Roman"/>
          <w:sz w:val="28"/>
          <w:szCs w:val="28"/>
        </w:rPr>
        <w:t>.</w:t>
      </w:r>
    </w:p>
    <w:p w:rsidR="006A1F9A" w:rsidRDefault="00463A36" w:rsidP="00463A36">
      <w:pPr>
        <w:contextualSpacing/>
        <w:jc w:val="both"/>
        <w:rPr>
          <w:rFonts w:ascii="Times New Roman" w:hAnsi="Times New Roman" w:cs="Times New Roman"/>
          <w:b/>
          <w:sz w:val="28"/>
          <w:szCs w:val="28"/>
        </w:rPr>
      </w:pPr>
      <w:r>
        <w:rPr>
          <w:rFonts w:ascii="Times New Roman" w:hAnsi="Times New Roman" w:cs="Times New Roman"/>
          <w:b/>
          <w:sz w:val="28"/>
          <w:szCs w:val="28"/>
        </w:rPr>
        <w:t>Ответ:</w:t>
      </w:r>
    </w:p>
    <w:p w:rsidR="00463A36" w:rsidRPr="00463A36" w:rsidRDefault="00463A36" w:rsidP="00463A36">
      <w:pPr>
        <w:contextualSpacing/>
        <w:jc w:val="both"/>
        <w:rPr>
          <w:rFonts w:ascii="Times New Roman" w:hAnsi="Times New Roman" w:cs="Times New Roman"/>
          <w:b/>
          <w:sz w:val="28"/>
          <w:szCs w:val="28"/>
        </w:rPr>
      </w:pPr>
    </w:p>
    <w:p w:rsidR="006A1F9A" w:rsidRPr="0046743C" w:rsidRDefault="006A1F9A" w:rsidP="006A1F9A">
      <w:pPr>
        <w:contextualSpacing/>
        <w:jc w:val="both"/>
        <w:rPr>
          <w:rFonts w:ascii="Times New Roman" w:hAnsi="Times New Roman" w:cs="Times New Roman"/>
          <w:b/>
          <w:sz w:val="28"/>
          <w:szCs w:val="28"/>
        </w:rPr>
      </w:pPr>
      <w:r w:rsidRPr="0046743C">
        <w:rPr>
          <w:rFonts w:ascii="Times New Roman" w:hAnsi="Times New Roman" w:cs="Times New Roman"/>
          <w:b/>
          <w:sz w:val="28"/>
          <w:szCs w:val="28"/>
        </w:rPr>
        <w:t xml:space="preserve">Задание 3. </w:t>
      </w:r>
    </w:p>
    <w:p w:rsidR="006A1F9A" w:rsidRPr="006A1F9A" w:rsidRDefault="006A1F9A" w:rsidP="006A1F9A">
      <w:pPr>
        <w:spacing w:after="0" w:line="276" w:lineRule="auto"/>
        <w:ind w:firstLine="708"/>
        <w:jc w:val="both"/>
        <w:rPr>
          <w:rFonts w:ascii="Times New Roman" w:hAnsi="Times New Roman" w:cs="Times New Roman"/>
          <w:sz w:val="28"/>
          <w:szCs w:val="28"/>
        </w:rPr>
      </w:pPr>
      <w:r w:rsidRPr="006A1F9A">
        <w:rPr>
          <w:rFonts w:ascii="Times New Roman" w:hAnsi="Times New Roman" w:cs="Times New Roman"/>
          <w:sz w:val="28"/>
          <w:szCs w:val="28"/>
        </w:rPr>
        <w:t xml:space="preserve">На основании описанных ниже философских взглядов определите </w:t>
      </w:r>
      <w:r>
        <w:rPr>
          <w:rFonts w:ascii="Times New Roman" w:hAnsi="Times New Roman" w:cs="Times New Roman"/>
          <w:sz w:val="28"/>
          <w:szCs w:val="28"/>
        </w:rPr>
        <w:t>какому философу они принадлежат:</w:t>
      </w:r>
    </w:p>
    <w:p w:rsidR="006A1F9A" w:rsidRDefault="006A1F9A" w:rsidP="006A1F9A">
      <w:pPr>
        <w:jc w:val="both"/>
        <w:rPr>
          <w:rFonts w:ascii="Times New Roman" w:hAnsi="Times New Roman" w:cs="Times New Roman"/>
          <w:sz w:val="28"/>
          <w:szCs w:val="28"/>
        </w:rPr>
      </w:pPr>
      <w:r w:rsidRPr="006A1F9A">
        <w:rPr>
          <w:rFonts w:ascii="Times New Roman" w:hAnsi="Times New Roman" w:cs="Times New Roman"/>
          <w:sz w:val="28"/>
          <w:szCs w:val="28"/>
        </w:rPr>
        <w:t>По мнению философа, все ос</w:t>
      </w:r>
      <w:r w:rsidRPr="006A1F9A">
        <w:rPr>
          <w:rFonts w:ascii="Times New Roman" w:hAnsi="Times New Roman" w:cs="Times New Roman"/>
          <w:sz w:val="28"/>
          <w:szCs w:val="28"/>
        </w:rPr>
        <w:softHyphen/>
        <w:t>мыс</w:t>
      </w:r>
      <w:r w:rsidRPr="006A1F9A">
        <w:rPr>
          <w:rFonts w:ascii="Times New Roman" w:hAnsi="Times New Roman" w:cs="Times New Roman"/>
          <w:sz w:val="28"/>
          <w:szCs w:val="28"/>
        </w:rPr>
        <w:softHyphen/>
        <w:t>лен</w:t>
      </w:r>
      <w:r w:rsidRPr="006A1F9A">
        <w:rPr>
          <w:rFonts w:ascii="Times New Roman" w:hAnsi="Times New Roman" w:cs="Times New Roman"/>
          <w:sz w:val="28"/>
          <w:szCs w:val="28"/>
        </w:rPr>
        <w:softHyphen/>
        <w:t>ные дей</w:t>
      </w:r>
      <w:r w:rsidRPr="006A1F9A">
        <w:rPr>
          <w:rFonts w:ascii="Times New Roman" w:hAnsi="Times New Roman" w:cs="Times New Roman"/>
          <w:sz w:val="28"/>
          <w:szCs w:val="28"/>
        </w:rPr>
        <w:softHyphen/>
        <w:t>ст</w:t>
      </w:r>
      <w:r w:rsidRPr="006A1F9A">
        <w:rPr>
          <w:rFonts w:ascii="Times New Roman" w:hAnsi="Times New Roman" w:cs="Times New Roman"/>
          <w:sz w:val="28"/>
          <w:szCs w:val="28"/>
        </w:rPr>
        <w:softHyphen/>
        <w:t>вия лю</w:t>
      </w:r>
      <w:r w:rsidRPr="006A1F9A">
        <w:rPr>
          <w:rFonts w:ascii="Times New Roman" w:hAnsi="Times New Roman" w:cs="Times New Roman"/>
          <w:sz w:val="28"/>
          <w:szCs w:val="28"/>
        </w:rPr>
        <w:softHyphen/>
        <w:t>дей на</w:t>
      </w:r>
      <w:r w:rsidRPr="006A1F9A">
        <w:rPr>
          <w:rFonts w:ascii="Times New Roman" w:hAnsi="Times New Roman" w:cs="Times New Roman"/>
          <w:sz w:val="28"/>
          <w:szCs w:val="28"/>
        </w:rPr>
        <w:softHyphen/>
        <w:t>прав</w:t>
      </w:r>
      <w:r w:rsidRPr="006A1F9A">
        <w:rPr>
          <w:rFonts w:ascii="Times New Roman" w:hAnsi="Times New Roman" w:cs="Times New Roman"/>
          <w:sz w:val="28"/>
          <w:szCs w:val="28"/>
        </w:rPr>
        <w:softHyphen/>
        <w:t>ле</w:t>
      </w:r>
      <w:r w:rsidRPr="006A1F9A">
        <w:rPr>
          <w:rFonts w:ascii="Times New Roman" w:hAnsi="Times New Roman" w:cs="Times New Roman"/>
          <w:sz w:val="28"/>
          <w:szCs w:val="28"/>
        </w:rPr>
        <w:softHyphen/>
        <w:t>ны на до</w:t>
      </w:r>
      <w:r w:rsidRPr="006A1F9A">
        <w:rPr>
          <w:rFonts w:ascii="Times New Roman" w:hAnsi="Times New Roman" w:cs="Times New Roman"/>
          <w:sz w:val="28"/>
          <w:szCs w:val="28"/>
        </w:rPr>
        <w:softHyphen/>
        <w:t>сти</w:t>
      </w:r>
      <w:r w:rsidRPr="006A1F9A">
        <w:rPr>
          <w:rFonts w:ascii="Times New Roman" w:hAnsi="Times New Roman" w:cs="Times New Roman"/>
          <w:sz w:val="28"/>
          <w:szCs w:val="28"/>
        </w:rPr>
        <w:softHyphen/>
        <w:t>же</w:t>
      </w:r>
      <w:r w:rsidRPr="006A1F9A">
        <w:rPr>
          <w:rFonts w:ascii="Times New Roman" w:hAnsi="Times New Roman" w:cs="Times New Roman"/>
          <w:sz w:val="28"/>
          <w:szCs w:val="28"/>
        </w:rPr>
        <w:softHyphen/>
        <w:t>ние бла</w:t>
      </w:r>
      <w:r w:rsidRPr="006A1F9A">
        <w:rPr>
          <w:rFonts w:ascii="Times New Roman" w:hAnsi="Times New Roman" w:cs="Times New Roman"/>
          <w:sz w:val="28"/>
          <w:szCs w:val="28"/>
        </w:rPr>
        <w:softHyphen/>
        <w:t>га. Во</w:t>
      </w:r>
      <w:r w:rsidRPr="006A1F9A">
        <w:rPr>
          <w:rFonts w:ascii="Times New Roman" w:hAnsi="Times New Roman" w:cs="Times New Roman"/>
          <w:sz w:val="28"/>
          <w:szCs w:val="28"/>
        </w:rPr>
        <w:softHyphen/>
        <w:t>ля че</w:t>
      </w:r>
      <w:r w:rsidRPr="006A1F9A">
        <w:rPr>
          <w:rFonts w:ascii="Times New Roman" w:hAnsi="Times New Roman" w:cs="Times New Roman"/>
          <w:sz w:val="28"/>
          <w:szCs w:val="28"/>
        </w:rPr>
        <w:softHyphen/>
        <w:t>ло</w:t>
      </w:r>
      <w:r w:rsidRPr="006A1F9A">
        <w:rPr>
          <w:rFonts w:ascii="Times New Roman" w:hAnsi="Times New Roman" w:cs="Times New Roman"/>
          <w:sz w:val="28"/>
          <w:szCs w:val="28"/>
        </w:rPr>
        <w:softHyphen/>
        <w:t>ве</w:t>
      </w:r>
      <w:r w:rsidRPr="006A1F9A">
        <w:rPr>
          <w:rFonts w:ascii="Times New Roman" w:hAnsi="Times New Roman" w:cs="Times New Roman"/>
          <w:sz w:val="28"/>
          <w:szCs w:val="28"/>
        </w:rPr>
        <w:softHyphen/>
        <w:t>ка не</w:t>
      </w:r>
      <w:r w:rsidRPr="006A1F9A">
        <w:rPr>
          <w:rFonts w:ascii="Times New Roman" w:hAnsi="Times New Roman" w:cs="Times New Roman"/>
          <w:sz w:val="28"/>
          <w:szCs w:val="28"/>
        </w:rPr>
        <w:softHyphen/>
        <w:t>об</w:t>
      </w:r>
      <w:r w:rsidRPr="006A1F9A">
        <w:rPr>
          <w:rFonts w:ascii="Times New Roman" w:hAnsi="Times New Roman" w:cs="Times New Roman"/>
          <w:sz w:val="28"/>
          <w:szCs w:val="28"/>
        </w:rPr>
        <w:softHyphen/>
        <w:t>хо</w:t>
      </w:r>
      <w:r w:rsidRPr="006A1F9A">
        <w:rPr>
          <w:rFonts w:ascii="Times New Roman" w:hAnsi="Times New Roman" w:cs="Times New Roman"/>
          <w:sz w:val="28"/>
          <w:szCs w:val="28"/>
        </w:rPr>
        <w:softHyphen/>
        <w:t>ди</w:t>
      </w:r>
      <w:r w:rsidRPr="006A1F9A">
        <w:rPr>
          <w:rFonts w:ascii="Times New Roman" w:hAnsi="Times New Roman" w:cs="Times New Roman"/>
          <w:sz w:val="28"/>
          <w:szCs w:val="28"/>
        </w:rPr>
        <w:softHyphen/>
        <w:t>мо стре</w:t>
      </w:r>
      <w:r w:rsidRPr="006A1F9A">
        <w:rPr>
          <w:rFonts w:ascii="Times New Roman" w:hAnsi="Times New Roman" w:cs="Times New Roman"/>
          <w:sz w:val="28"/>
          <w:szCs w:val="28"/>
        </w:rPr>
        <w:softHyphen/>
        <w:t>мит</w:t>
      </w:r>
      <w:r w:rsidRPr="006A1F9A">
        <w:rPr>
          <w:rFonts w:ascii="Times New Roman" w:hAnsi="Times New Roman" w:cs="Times New Roman"/>
          <w:sz w:val="28"/>
          <w:szCs w:val="28"/>
        </w:rPr>
        <w:softHyphen/>
        <w:t>ся к бла</w:t>
      </w:r>
      <w:r w:rsidRPr="006A1F9A">
        <w:rPr>
          <w:rFonts w:ascii="Times New Roman" w:hAnsi="Times New Roman" w:cs="Times New Roman"/>
          <w:sz w:val="28"/>
          <w:szCs w:val="28"/>
        </w:rPr>
        <w:softHyphen/>
        <w:t>гу как та</w:t>
      </w:r>
      <w:r w:rsidRPr="006A1F9A">
        <w:rPr>
          <w:rFonts w:ascii="Times New Roman" w:hAnsi="Times New Roman" w:cs="Times New Roman"/>
          <w:sz w:val="28"/>
          <w:szCs w:val="28"/>
        </w:rPr>
        <w:softHyphen/>
        <w:t>ко</w:t>
      </w:r>
      <w:r w:rsidRPr="006A1F9A">
        <w:rPr>
          <w:rFonts w:ascii="Times New Roman" w:hAnsi="Times New Roman" w:cs="Times New Roman"/>
          <w:sz w:val="28"/>
          <w:szCs w:val="28"/>
        </w:rPr>
        <w:softHyphen/>
        <w:t>во</w:t>
      </w:r>
      <w:r w:rsidRPr="006A1F9A">
        <w:rPr>
          <w:rFonts w:ascii="Times New Roman" w:hAnsi="Times New Roman" w:cs="Times New Roman"/>
          <w:sz w:val="28"/>
          <w:szCs w:val="28"/>
        </w:rPr>
        <w:softHyphen/>
        <w:t>му, од</w:t>
      </w:r>
      <w:r w:rsidRPr="006A1F9A">
        <w:rPr>
          <w:rFonts w:ascii="Times New Roman" w:hAnsi="Times New Roman" w:cs="Times New Roman"/>
          <w:sz w:val="28"/>
          <w:szCs w:val="28"/>
        </w:rPr>
        <w:softHyphen/>
        <w:t>на</w:t>
      </w:r>
      <w:r w:rsidRPr="006A1F9A">
        <w:rPr>
          <w:rFonts w:ascii="Times New Roman" w:hAnsi="Times New Roman" w:cs="Times New Roman"/>
          <w:sz w:val="28"/>
          <w:szCs w:val="28"/>
        </w:rPr>
        <w:softHyphen/>
        <w:t>ко вы</w:t>
      </w:r>
      <w:r w:rsidRPr="006A1F9A">
        <w:rPr>
          <w:rFonts w:ascii="Times New Roman" w:hAnsi="Times New Roman" w:cs="Times New Roman"/>
          <w:sz w:val="28"/>
          <w:szCs w:val="28"/>
        </w:rPr>
        <w:softHyphen/>
        <w:t>бор то</w:t>
      </w:r>
      <w:r w:rsidRPr="006A1F9A">
        <w:rPr>
          <w:rFonts w:ascii="Times New Roman" w:hAnsi="Times New Roman" w:cs="Times New Roman"/>
          <w:sz w:val="28"/>
          <w:szCs w:val="28"/>
        </w:rPr>
        <w:softHyphen/>
        <w:t>го или ино</w:t>
      </w:r>
      <w:r w:rsidRPr="006A1F9A">
        <w:rPr>
          <w:rFonts w:ascii="Times New Roman" w:hAnsi="Times New Roman" w:cs="Times New Roman"/>
          <w:sz w:val="28"/>
          <w:szCs w:val="28"/>
        </w:rPr>
        <w:softHyphen/>
        <w:t>го бла</w:t>
      </w:r>
      <w:r w:rsidRPr="006A1F9A">
        <w:rPr>
          <w:rFonts w:ascii="Times New Roman" w:hAnsi="Times New Roman" w:cs="Times New Roman"/>
          <w:sz w:val="28"/>
          <w:szCs w:val="28"/>
        </w:rPr>
        <w:softHyphen/>
        <w:t>га, а так</w:t>
      </w:r>
      <w:r w:rsidRPr="006A1F9A">
        <w:rPr>
          <w:rFonts w:ascii="Times New Roman" w:hAnsi="Times New Roman" w:cs="Times New Roman"/>
          <w:sz w:val="28"/>
          <w:szCs w:val="28"/>
        </w:rPr>
        <w:softHyphen/>
        <w:t>же средств его дос</w:t>
      </w:r>
      <w:r w:rsidRPr="006A1F9A">
        <w:rPr>
          <w:rFonts w:ascii="Times New Roman" w:hAnsi="Times New Roman" w:cs="Times New Roman"/>
          <w:sz w:val="28"/>
          <w:szCs w:val="28"/>
        </w:rPr>
        <w:softHyphen/>
        <w:t>ти</w:t>
      </w:r>
      <w:r w:rsidRPr="006A1F9A">
        <w:rPr>
          <w:rFonts w:ascii="Times New Roman" w:hAnsi="Times New Roman" w:cs="Times New Roman"/>
          <w:sz w:val="28"/>
          <w:szCs w:val="28"/>
        </w:rPr>
        <w:softHyphen/>
        <w:t>же</w:t>
      </w:r>
      <w:r w:rsidRPr="006A1F9A">
        <w:rPr>
          <w:rFonts w:ascii="Times New Roman" w:hAnsi="Times New Roman" w:cs="Times New Roman"/>
          <w:sz w:val="28"/>
          <w:szCs w:val="28"/>
        </w:rPr>
        <w:softHyphen/>
        <w:t>ния яв</w:t>
      </w:r>
      <w:r w:rsidRPr="006A1F9A">
        <w:rPr>
          <w:rFonts w:ascii="Times New Roman" w:hAnsi="Times New Roman" w:cs="Times New Roman"/>
          <w:sz w:val="28"/>
          <w:szCs w:val="28"/>
        </w:rPr>
        <w:softHyphen/>
        <w:t>ля</w:t>
      </w:r>
      <w:r w:rsidRPr="006A1F9A">
        <w:rPr>
          <w:rFonts w:ascii="Times New Roman" w:hAnsi="Times New Roman" w:cs="Times New Roman"/>
          <w:sz w:val="28"/>
          <w:szCs w:val="28"/>
        </w:rPr>
        <w:softHyphen/>
        <w:t>ет</w:t>
      </w:r>
      <w:r w:rsidRPr="006A1F9A">
        <w:rPr>
          <w:rFonts w:ascii="Times New Roman" w:hAnsi="Times New Roman" w:cs="Times New Roman"/>
          <w:sz w:val="28"/>
          <w:szCs w:val="28"/>
        </w:rPr>
        <w:softHyphen/>
        <w:t>ся сво</w:t>
      </w:r>
      <w:r w:rsidRPr="006A1F9A">
        <w:rPr>
          <w:rFonts w:ascii="Times New Roman" w:hAnsi="Times New Roman" w:cs="Times New Roman"/>
          <w:sz w:val="28"/>
          <w:szCs w:val="28"/>
        </w:rPr>
        <w:softHyphen/>
        <w:t>бод</w:t>
      </w:r>
      <w:r w:rsidRPr="006A1F9A">
        <w:rPr>
          <w:rFonts w:ascii="Times New Roman" w:hAnsi="Times New Roman" w:cs="Times New Roman"/>
          <w:sz w:val="28"/>
          <w:szCs w:val="28"/>
        </w:rPr>
        <w:softHyphen/>
        <w:t>ным, и свобода воли за</w:t>
      </w:r>
      <w:r w:rsidRPr="006A1F9A">
        <w:rPr>
          <w:rFonts w:ascii="Times New Roman" w:hAnsi="Times New Roman" w:cs="Times New Roman"/>
          <w:sz w:val="28"/>
          <w:szCs w:val="28"/>
        </w:rPr>
        <w:softHyphen/>
        <w:t>клю</w:t>
      </w:r>
      <w:r w:rsidRPr="006A1F9A">
        <w:rPr>
          <w:rFonts w:ascii="Times New Roman" w:hAnsi="Times New Roman" w:cs="Times New Roman"/>
          <w:sz w:val="28"/>
          <w:szCs w:val="28"/>
        </w:rPr>
        <w:softHyphen/>
        <w:t>ча</w:t>
      </w:r>
      <w:r w:rsidRPr="006A1F9A">
        <w:rPr>
          <w:rFonts w:ascii="Times New Roman" w:hAnsi="Times New Roman" w:cs="Times New Roman"/>
          <w:sz w:val="28"/>
          <w:szCs w:val="28"/>
        </w:rPr>
        <w:softHyphen/>
        <w:t>ет</w:t>
      </w:r>
      <w:r w:rsidRPr="006A1F9A">
        <w:rPr>
          <w:rFonts w:ascii="Times New Roman" w:hAnsi="Times New Roman" w:cs="Times New Roman"/>
          <w:sz w:val="28"/>
          <w:szCs w:val="28"/>
        </w:rPr>
        <w:softHyphen/>
        <w:t>ся имен</w:t>
      </w:r>
      <w:r w:rsidRPr="006A1F9A">
        <w:rPr>
          <w:rFonts w:ascii="Times New Roman" w:hAnsi="Times New Roman" w:cs="Times New Roman"/>
          <w:sz w:val="28"/>
          <w:szCs w:val="28"/>
        </w:rPr>
        <w:softHyphen/>
        <w:t>но в воз</w:t>
      </w:r>
      <w:r w:rsidRPr="006A1F9A">
        <w:rPr>
          <w:rFonts w:ascii="Times New Roman" w:hAnsi="Times New Roman" w:cs="Times New Roman"/>
          <w:sz w:val="28"/>
          <w:szCs w:val="28"/>
        </w:rPr>
        <w:softHyphen/>
        <w:t>мож</w:t>
      </w:r>
      <w:r w:rsidRPr="006A1F9A">
        <w:rPr>
          <w:rFonts w:ascii="Times New Roman" w:hAnsi="Times New Roman" w:cs="Times New Roman"/>
          <w:sz w:val="28"/>
          <w:szCs w:val="28"/>
        </w:rPr>
        <w:softHyphen/>
        <w:t>но</w:t>
      </w:r>
      <w:r w:rsidRPr="006A1F9A">
        <w:rPr>
          <w:rFonts w:ascii="Times New Roman" w:hAnsi="Times New Roman" w:cs="Times New Roman"/>
          <w:sz w:val="28"/>
          <w:szCs w:val="28"/>
        </w:rPr>
        <w:softHyphen/>
        <w:t>сти и в реа</w:t>
      </w:r>
      <w:r w:rsidRPr="006A1F9A">
        <w:rPr>
          <w:rFonts w:ascii="Times New Roman" w:hAnsi="Times New Roman" w:cs="Times New Roman"/>
          <w:sz w:val="28"/>
          <w:szCs w:val="28"/>
        </w:rPr>
        <w:softHyphen/>
        <w:t>ли</w:t>
      </w:r>
      <w:r w:rsidRPr="006A1F9A">
        <w:rPr>
          <w:rFonts w:ascii="Times New Roman" w:hAnsi="Times New Roman" w:cs="Times New Roman"/>
          <w:sz w:val="28"/>
          <w:szCs w:val="28"/>
        </w:rPr>
        <w:softHyphen/>
        <w:t>за</w:t>
      </w:r>
      <w:r w:rsidRPr="006A1F9A">
        <w:rPr>
          <w:rFonts w:ascii="Times New Roman" w:hAnsi="Times New Roman" w:cs="Times New Roman"/>
          <w:sz w:val="28"/>
          <w:szCs w:val="28"/>
        </w:rPr>
        <w:softHyphen/>
        <w:t>ции та</w:t>
      </w:r>
      <w:r w:rsidRPr="006A1F9A">
        <w:rPr>
          <w:rFonts w:ascii="Times New Roman" w:hAnsi="Times New Roman" w:cs="Times New Roman"/>
          <w:sz w:val="28"/>
          <w:szCs w:val="28"/>
        </w:rPr>
        <w:softHyphen/>
        <w:t>ко</w:t>
      </w:r>
      <w:r w:rsidRPr="006A1F9A">
        <w:rPr>
          <w:rFonts w:ascii="Times New Roman" w:hAnsi="Times New Roman" w:cs="Times New Roman"/>
          <w:sz w:val="28"/>
          <w:szCs w:val="28"/>
        </w:rPr>
        <w:softHyphen/>
        <w:t>го вы</w:t>
      </w:r>
      <w:r w:rsidRPr="006A1F9A">
        <w:rPr>
          <w:rFonts w:ascii="Times New Roman" w:hAnsi="Times New Roman" w:cs="Times New Roman"/>
          <w:sz w:val="28"/>
          <w:szCs w:val="28"/>
        </w:rPr>
        <w:softHyphen/>
        <w:t>бо</w:t>
      </w:r>
      <w:r w:rsidRPr="006A1F9A">
        <w:rPr>
          <w:rFonts w:ascii="Times New Roman" w:hAnsi="Times New Roman" w:cs="Times New Roman"/>
          <w:sz w:val="28"/>
          <w:szCs w:val="28"/>
        </w:rPr>
        <w:softHyphen/>
        <w:t>ра. При этом взаи</w:t>
      </w:r>
      <w:r w:rsidRPr="006A1F9A">
        <w:rPr>
          <w:rFonts w:ascii="Times New Roman" w:hAnsi="Times New Roman" w:cs="Times New Roman"/>
          <w:sz w:val="28"/>
          <w:szCs w:val="28"/>
        </w:rPr>
        <w:softHyphen/>
        <w:t>мо</w:t>
      </w:r>
      <w:r w:rsidRPr="006A1F9A">
        <w:rPr>
          <w:rFonts w:ascii="Times New Roman" w:hAnsi="Times New Roman" w:cs="Times New Roman"/>
          <w:sz w:val="28"/>
          <w:szCs w:val="28"/>
        </w:rPr>
        <w:softHyphen/>
        <w:t>от</w:t>
      </w:r>
      <w:r w:rsidRPr="006A1F9A">
        <w:rPr>
          <w:rFonts w:ascii="Times New Roman" w:hAnsi="Times New Roman" w:cs="Times New Roman"/>
          <w:sz w:val="28"/>
          <w:szCs w:val="28"/>
        </w:rPr>
        <w:softHyphen/>
        <w:t>но</w:t>
      </w:r>
      <w:r w:rsidRPr="006A1F9A">
        <w:rPr>
          <w:rFonts w:ascii="Times New Roman" w:hAnsi="Times New Roman" w:cs="Times New Roman"/>
          <w:sz w:val="28"/>
          <w:szCs w:val="28"/>
        </w:rPr>
        <w:softHyphen/>
        <w:t>ше</w:t>
      </w:r>
      <w:r w:rsidRPr="006A1F9A">
        <w:rPr>
          <w:rFonts w:ascii="Times New Roman" w:hAnsi="Times New Roman" w:cs="Times New Roman"/>
          <w:sz w:val="28"/>
          <w:szCs w:val="28"/>
        </w:rPr>
        <w:softHyphen/>
        <w:t>ние по</w:t>
      </w:r>
      <w:r w:rsidRPr="006A1F9A">
        <w:rPr>
          <w:rFonts w:ascii="Times New Roman" w:hAnsi="Times New Roman" w:cs="Times New Roman"/>
          <w:sz w:val="28"/>
          <w:szCs w:val="28"/>
        </w:rPr>
        <w:softHyphen/>
        <w:t>зна</w:t>
      </w:r>
      <w:r w:rsidRPr="006A1F9A">
        <w:rPr>
          <w:rFonts w:ascii="Times New Roman" w:hAnsi="Times New Roman" w:cs="Times New Roman"/>
          <w:sz w:val="28"/>
          <w:szCs w:val="28"/>
        </w:rPr>
        <w:softHyphen/>
        <w:t xml:space="preserve">ния и </w:t>
      </w:r>
      <w:proofErr w:type="spellStart"/>
      <w:r w:rsidRPr="006A1F9A">
        <w:rPr>
          <w:rFonts w:ascii="Times New Roman" w:hAnsi="Times New Roman" w:cs="Times New Roman"/>
          <w:sz w:val="28"/>
          <w:szCs w:val="28"/>
        </w:rPr>
        <w:t>во</w:t>
      </w:r>
      <w:r w:rsidRPr="006A1F9A">
        <w:rPr>
          <w:rFonts w:ascii="Times New Roman" w:hAnsi="Times New Roman" w:cs="Times New Roman"/>
          <w:sz w:val="28"/>
          <w:szCs w:val="28"/>
        </w:rPr>
        <w:softHyphen/>
        <w:t>ле</w:t>
      </w:r>
      <w:r w:rsidRPr="006A1F9A">
        <w:rPr>
          <w:rFonts w:ascii="Times New Roman" w:hAnsi="Times New Roman" w:cs="Times New Roman"/>
          <w:sz w:val="28"/>
          <w:szCs w:val="28"/>
        </w:rPr>
        <w:softHyphen/>
        <w:t>ния</w:t>
      </w:r>
      <w:proofErr w:type="spellEnd"/>
      <w:r w:rsidRPr="006A1F9A">
        <w:rPr>
          <w:rFonts w:ascii="Times New Roman" w:hAnsi="Times New Roman" w:cs="Times New Roman"/>
          <w:sz w:val="28"/>
          <w:szCs w:val="28"/>
        </w:rPr>
        <w:t xml:space="preserve"> но</w:t>
      </w:r>
      <w:r w:rsidRPr="006A1F9A">
        <w:rPr>
          <w:rFonts w:ascii="Times New Roman" w:hAnsi="Times New Roman" w:cs="Times New Roman"/>
          <w:sz w:val="28"/>
          <w:szCs w:val="28"/>
        </w:rPr>
        <w:softHyphen/>
        <w:t>сит диалектический ха</w:t>
      </w:r>
      <w:r w:rsidRPr="006A1F9A">
        <w:rPr>
          <w:rFonts w:ascii="Times New Roman" w:hAnsi="Times New Roman" w:cs="Times New Roman"/>
          <w:sz w:val="28"/>
          <w:szCs w:val="28"/>
        </w:rPr>
        <w:softHyphen/>
        <w:t>рак</w:t>
      </w:r>
      <w:r w:rsidRPr="006A1F9A">
        <w:rPr>
          <w:rFonts w:ascii="Times New Roman" w:hAnsi="Times New Roman" w:cs="Times New Roman"/>
          <w:sz w:val="28"/>
          <w:szCs w:val="28"/>
        </w:rPr>
        <w:softHyphen/>
        <w:t>тер: хо</w:t>
      </w:r>
      <w:r w:rsidRPr="006A1F9A">
        <w:rPr>
          <w:rFonts w:ascii="Times New Roman" w:hAnsi="Times New Roman" w:cs="Times New Roman"/>
          <w:sz w:val="28"/>
          <w:szCs w:val="28"/>
        </w:rPr>
        <w:softHyphen/>
        <w:t>тя во</w:t>
      </w:r>
      <w:r w:rsidRPr="006A1F9A">
        <w:rPr>
          <w:rFonts w:ascii="Times New Roman" w:hAnsi="Times New Roman" w:cs="Times New Roman"/>
          <w:sz w:val="28"/>
          <w:szCs w:val="28"/>
        </w:rPr>
        <w:softHyphen/>
        <w:t>ля и яв</w:t>
      </w:r>
      <w:r w:rsidRPr="006A1F9A">
        <w:rPr>
          <w:rFonts w:ascii="Times New Roman" w:hAnsi="Times New Roman" w:cs="Times New Roman"/>
          <w:sz w:val="28"/>
          <w:szCs w:val="28"/>
        </w:rPr>
        <w:softHyphen/>
        <w:t>ля</w:t>
      </w:r>
      <w:r w:rsidRPr="006A1F9A">
        <w:rPr>
          <w:rFonts w:ascii="Times New Roman" w:hAnsi="Times New Roman" w:cs="Times New Roman"/>
          <w:sz w:val="28"/>
          <w:szCs w:val="28"/>
        </w:rPr>
        <w:softHyphen/>
        <w:t>ет</w:t>
      </w:r>
      <w:r w:rsidRPr="006A1F9A">
        <w:rPr>
          <w:rFonts w:ascii="Times New Roman" w:hAnsi="Times New Roman" w:cs="Times New Roman"/>
          <w:sz w:val="28"/>
          <w:szCs w:val="28"/>
        </w:rPr>
        <w:softHyphen/>
        <w:t>ся «гос</w:t>
      </w:r>
      <w:r w:rsidRPr="006A1F9A">
        <w:rPr>
          <w:rFonts w:ascii="Times New Roman" w:hAnsi="Times New Roman" w:cs="Times New Roman"/>
          <w:sz w:val="28"/>
          <w:szCs w:val="28"/>
        </w:rPr>
        <w:softHyphen/>
        <w:t>по</w:t>
      </w:r>
      <w:r w:rsidRPr="006A1F9A">
        <w:rPr>
          <w:rFonts w:ascii="Times New Roman" w:hAnsi="Times New Roman" w:cs="Times New Roman"/>
          <w:sz w:val="28"/>
          <w:szCs w:val="28"/>
        </w:rPr>
        <w:softHyphen/>
        <w:t>жой сво</w:t>
      </w:r>
      <w:r w:rsidRPr="006A1F9A">
        <w:rPr>
          <w:rFonts w:ascii="Times New Roman" w:hAnsi="Times New Roman" w:cs="Times New Roman"/>
          <w:sz w:val="28"/>
          <w:szCs w:val="28"/>
        </w:rPr>
        <w:softHyphen/>
        <w:t>их дей</w:t>
      </w:r>
      <w:r w:rsidRPr="006A1F9A">
        <w:rPr>
          <w:rFonts w:ascii="Times New Roman" w:hAnsi="Times New Roman" w:cs="Times New Roman"/>
          <w:sz w:val="28"/>
          <w:szCs w:val="28"/>
        </w:rPr>
        <w:softHyphen/>
        <w:t>ст</w:t>
      </w:r>
      <w:r w:rsidRPr="006A1F9A">
        <w:rPr>
          <w:rFonts w:ascii="Times New Roman" w:hAnsi="Times New Roman" w:cs="Times New Roman"/>
          <w:sz w:val="28"/>
          <w:szCs w:val="28"/>
        </w:rPr>
        <w:softHyphen/>
        <w:t>вий», в оп</w:t>
      </w:r>
      <w:r w:rsidRPr="006A1F9A">
        <w:rPr>
          <w:rFonts w:ascii="Times New Roman" w:hAnsi="Times New Roman" w:cs="Times New Roman"/>
          <w:sz w:val="28"/>
          <w:szCs w:val="28"/>
        </w:rPr>
        <w:softHyphen/>
        <w:t>ре</w:t>
      </w:r>
      <w:r w:rsidRPr="006A1F9A">
        <w:rPr>
          <w:rFonts w:ascii="Times New Roman" w:hAnsi="Times New Roman" w:cs="Times New Roman"/>
          <w:sz w:val="28"/>
          <w:szCs w:val="28"/>
        </w:rPr>
        <w:softHyphen/>
        <w:t>де</w:t>
      </w:r>
      <w:r w:rsidRPr="006A1F9A">
        <w:rPr>
          <w:rFonts w:ascii="Times New Roman" w:hAnsi="Times New Roman" w:cs="Times New Roman"/>
          <w:sz w:val="28"/>
          <w:szCs w:val="28"/>
        </w:rPr>
        <w:softHyphen/>
        <w:t>лён</w:t>
      </w:r>
      <w:r w:rsidRPr="006A1F9A">
        <w:rPr>
          <w:rFonts w:ascii="Times New Roman" w:hAnsi="Times New Roman" w:cs="Times New Roman"/>
          <w:sz w:val="28"/>
          <w:szCs w:val="28"/>
        </w:rPr>
        <w:softHyphen/>
        <w:t>ном аспек</w:t>
      </w:r>
      <w:r w:rsidRPr="006A1F9A">
        <w:rPr>
          <w:rFonts w:ascii="Times New Roman" w:hAnsi="Times New Roman" w:cs="Times New Roman"/>
          <w:sz w:val="28"/>
          <w:szCs w:val="28"/>
        </w:rPr>
        <w:softHyphen/>
        <w:t>те она за</w:t>
      </w:r>
      <w:r w:rsidRPr="006A1F9A">
        <w:rPr>
          <w:rFonts w:ascii="Times New Roman" w:hAnsi="Times New Roman" w:cs="Times New Roman"/>
          <w:sz w:val="28"/>
          <w:szCs w:val="28"/>
        </w:rPr>
        <w:softHyphen/>
        <w:t>ви</w:t>
      </w:r>
      <w:r w:rsidRPr="006A1F9A">
        <w:rPr>
          <w:rFonts w:ascii="Times New Roman" w:hAnsi="Times New Roman" w:cs="Times New Roman"/>
          <w:sz w:val="28"/>
          <w:szCs w:val="28"/>
        </w:rPr>
        <w:softHyphen/>
        <w:t>сит от ра</w:t>
      </w:r>
      <w:r w:rsidRPr="006A1F9A">
        <w:rPr>
          <w:rFonts w:ascii="Times New Roman" w:hAnsi="Times New Roman" w:cs="Times New Roman"/>
          <w:sz w:val="28"/>
          <w:szCs w:val="28"/>
        </w:rPr>
        <w:softHyphen/>
        <w:t>зу</w:t>
      </w:r>
      <w:r w:rsidRPr="006A1F9A">
        <w:rPr>
          <w:rFonts w:ascii="Times New Roman" w:hAnsi="Times New Roman" w:cs="Times New Roman"/>
          <w:sz w:val="28"/>
          <w:szCs w:val="28"/>
        </w:rPr>
        <w:softHyphen/>
        <w:t>ма (и по</w:t>
      </w:r>
      <w:r w:rsidRPr="006A1F9A">
        <w:rPr>
          <w:rFonts w:ascii="Times New Roman" w:hAnsi="Times New Roman" w:cs="Times New Roman"/>
          <w:sz w:val="28"/>
          <w:szCs w:val="28"/>
        </w:rPr>
        <w:softHyphen/>
        <w:t>то</w:t>
      </w:r>
      <w:r w:rsidRPr="006A1F9A">
        <w:rPr>
          <w:rFonts w:ascii="Times New Roman" w:hAnsi="Times New Roman" w:cs="Times New Roman"/>
          <w:sz w:val="28"/>
          <w:szCs w:val="28"/>
        </w:rPr>
        <w:softHyphen/>
        <w:t>му яв</w:t>
      </w:r>
      <w:r w:rsidRPr="006A1F9A">
        <w:rPr>
          <w:rFonts w:ascii="Times New Roman" w:hAnsi="Times New Roman" w:cs="Times New Roman"/>
          <w:sz w:val="28"/>
          <w:szCs w:val="28"/>
        </w:rPr>
        <w:softHyphen/>
        <w:t>ля</w:t>
      </w:r>
      <w:r w:rsidRPr="006A1F9A">
        <w:rPr>
          <w:rFonts w:ascii="Times New Roman" w:hAnsi="Times New Roman" w:cs="Times New Roman"/>
          <w:sz w:val="28"/>
          <w:szCs w:val="28"/>
        </w:rPr>
        <w:softHyphen/>
        <w:t>ет</w:t>
      </w:r>
      <w:r w:rsidRPr="006A1F9A">
        <w:rPr>
          <w:rFonts w:ascii="Times New Roman" w:hAnsi="Times New Roman" w:cs="Times New Roman"/>
          <w:sz w:val="28"/>
          <w:szCs w:val="28"/>
        </w:rPr>
        <w:softHyphen/>
        <w:t>ся ра</w:t>
      </w:r>
      <w:r w:rsidRPr="006A1F9A">
        <w:rPr>
          <w:rFonts w:ascii="Times New Roman" w:hAnsi="Times New Roman" w:cs="Times New Roman"/>
          <w:sz w:val="28"/>
          <w:szCs w:val="28"/>
        </w:rPr>
        <w:softHyphen/>
        <w:t>зум</w:t>
      </w:r>
      <w:r w:rsidRPr="006A1F9A">
        <w:rPr>
          <w:rFonts w:ascii="Times New Roman" w:hAnsi="Times New Roman" w:cs="Times New Roman"/>
          <w:sz w:val="28"/>
          <w:szCs w:val="28"/>
        </w:rPr>
        <w:softHyphen/>
        <w:t>ной спо</w:t>
      </w:r>
      <w:r w:rsidRPr="006A1F9A">
        <w:rPr>
          <w:rFonts w:ascii="Times New Roman" w:hAnsi="Times New Roman" w:cs="Times New Roman"/>
          <w:sz w:val="28"/>
          <w:szCs w:val="28"/>
        </w:rPr>
        <w:softHyphen/>
        <w:t>соб</w:t>
      </w:r>
      <w:r w:rsidRPr="006A1F9A">
        <w:rPr>
          <w:rFonts w:ascii="Times New Roman" w:hAnsi="Times New Roman" w:cs="Times New Roman"/>
          <w:sz w:val="28"/>
          <w:szCs w:val="28"/>
        </w:rPr>
        <w:softHyphen/>
        <w:t>но</w:t>
      </w:r>
      <w:r w:rsidRPr="006A1F9A">
        <w:rPr>
          <w:rFonts w:ascii="Times New Roman" w:hAnsi="Times New Roman" w:cs="Times New Roman"/>
          <w:sz w:val="28"/>
          <w:szCs w:val="28"/>
        </w:rPr>
        <w:softHyphen/>
        <w:t>стью) – по</w:t>
      </w:r>
      <w:r w:rsidRPr="006A1F9A">
        <w:rPr>
          <w:rFonts w:ascii="Times New Roman" w:hAnsi="Times New Roman" w:cs="Times New Roman"/>
          <w:sz w:val="28"/>
          <w:szCs w:val="28"/>
        </w:rPr>
        <w:softHyphen/>
        <w:t>столь</w:t>
      </w:r>
      <w:r w:rsidRPr="006A1F9A">
        <w:rPr>
          <w:rFonts w:ascii="Times New Roman" w:hAnsi="Times New Roman" w:cs="Times New Roman"/>
          <w:sz w:val="28"/>
          <w:szCs w:val="28"/>
        </w:rPr>
        <w:softHyphen/>
        <w:t>ку, по</w:t>
      </w:r>
      <w:r w:rsidRPr="006A1F9A">
        <w:rPr>
          <w:rFonts w:ascii="Times New Roman" w:hAnsi="Times New Roman" w:cs="Times New Roman"/>
          <w:sz w:val="28"/>
          <w:szCs w:val="28"/>
        </w:rPr>
        <w:softHyphen/>
        <w:t>сколь</w:t>
      </w:r>
      <w:r w:rsidRPr="006A1F9A">
        <w:rPr>
          <w:rFonts w:ascii="Times New Roman" w:hAnsi="Times New Roman" w:cs="Times New Roman"/>
          <w:sz w:val="28"/>
          <w:szCs w:val="28"/>
        </w:rPr>
        <w:softHyphen/>
        <w:t>ку она об</w:t>
      </w:r>
      <w:r w:rsidRPr="006A1F9A">
        <w:rPr>
          <w:rFonts w:ascii="Times New Roman" w:hAnsi="Times New Roman" w:cs="Times New Roman"/>
          <w:sz w:val="28"/>
          <w:szCs w:val="28"/>
        </w:rPr>
        <w:softHyphen/>
        <w:t>ра</w:t>
      </w:r>
      <w:r w:rsidRPr="006A1F9A">
        <w:rPr>
          <w:rFonts w:ascii="Times New Roman" w:hAnsi="Times New Roman" w:cs="Times New Roman"/>
          <w:sz w:val="28"/>
          <w:szCs w:val="28"/>
        </w:rPr>
        <w:softHyphen/>
        <w:t>ща</w:t>
      </w:r>
      <w:r w:rsidRPr="006A1F9A">
        <w:rPr>
          <w:rFonts w:ascii="Times New Roman" w:hAnsi="Times New Roman" w:cs="Times New Roman"/>
          <w:sz w:val="28"/>
          <w:szCs w:val="28"/>
        </w:rPr>
        <w:softHyphen/>
        <w:t>ет</w:t>
      </w:r>
      <w:r w:rsidRPr="006A1F9A">
        <w:rPr>
          <w:rFonts w:ascii="Times New Roman" w:hAnsi="Times New Roman" w:cs="Times New Roman"/>
          <w:sz w:val="28"/>
          <w:szCs w:val="28"/>
        </w:rPr>
        <w:softHyphen/>
        <w:t>ся на оп</w:t>
      </w:r>
      <w:r w:rsidRPr="006A1F9A">
        <w:rPr>
          <w:rFonts w:ascii="Times New Roman" w:hAnsi="Times New Roman" w:cs="Times New Roman"/>
          <w:sz w:val="28"/>
          <w:szCs w:val="28"/>
        </w:rPr>
        <w:softHyphen/>
        <w:t>ре</w:t>
      </w:r>
      <w:r w:rsidRPr="006A1F9A">
        <w:rPr>
          <w:rFonts w:ascii="Times New Roman" w:hAnsi="Times New Roman" w:cs="Times New Roman"/>
          <w:sz w:val="28"/>
          <w:szCs w:val="28"/>
        </w:rPr>
        <w:softHyphen/>
        <w:t>де</w:t>
      </w:r>
      <w:r w:rsidRPr="006A1F9A">
        <w:rPr>
          <w:rFonts w:ascii="Times New Roman" w:hAnsi="Times New Roman" w:cs="Times New Roman"/>
          <w:sz w:val="28"/>
          <w:szCs w:val="28"/>
        </w:rPr>
        <w:softHyphen/>
        <w:t>лён</w:t>
      </w:r>
      <w:r w:rsidRPr="006A1F9A">
        <w:rPr>
          <w:rFonts w:ascii="Times New Roman" w:hAnsi="Times New Roman" w:cs="Times New Roman"/>
          <w:sz w:val="28"/>
          <w:szCs w:val="28"/>
        </w:rPr>
        <w:softHyphen/>
        <w:t>ный объ</w:t>
      </w:r>
      <w:r w:rsidRPr="006A1F9A">
        <w:rPr>
          <w:rFonts w:ascii="Times New Roman" w:hAnsi="Times New Roman" w:cs="Times New Roman"/>
          <w:sz w:val="28"/>
          <w:szCs w:val="28"/>
        </w:rPr>
        <w:softHyphen/>
        <w:t>ект толь</w:t>
      </w:r>
      <w:r w:rsidRPr="006A1F9A">
        <w:rPr>
          <w:rFonts w:ascii="Times New Roman" w:hAnsi="Times New Roman" w:cs="Times New Roman"/>
          <w:sz w:val="28"/>
          <w:szCs w:val="28"/>
        </w:rPr>
        <w:softHyphen/>
        <w:t>ко по</w:t>
      </w:r>
      <w:r w:rsidRPr="006A1F9A">
        <w:rPr>
          <w:rFonts w:ascii="Times New Roman" w:hAnsi="Times New Roman" w:cs="Times New Roman"/>
          <w:sz w:val="28"/>
          <w:szCs w:val="28"/>
        </w:rPr>
        <w:softHyphen/>
        <w:t>сле то</w:t>
      </w:r>
      <w:r w:rsidRPr="006A1F9A">
        <w:rPr>
          <w:rFonts w:ascii="Times New Roman" w:hAnsi="Times New Roman" w:cs="Times New Roman"/>
          <w:sz w:val="28"/>
          <w:szCs w:val="28"/>
        </w:rPr>
        <w:softHyphen/>
        <w:t>го, как он по</w:t>
      </w:r>
      <w:r w:rsidRPr="006A1F9A">
        <w:rPr>
          <w:rFonts w:ascii="Times New Roman" w:hAnsi="Times New Roman" w:cs="Times New Roman"/>
          <w:sz w:val="28"/>
          <w:szCs w:val="28"/>
        </w:rPr>
        <w:softHyphen/>
        <w:t>зна</w:t>
      </w:r>
      <w:r w:rsidRPr="006A1F9A">
        <w:rPr>
          <w:rFonts w:ascii="Times New Roman" w:hAnsi="Times New Roman" w:cs="Times New Roman"/>
          <w:sz w:val="28"/>
          <w:szCs w:val="28"/>
        </w:rPr>
        <w:softHyphen/>
        <w:t>ёт</w:t>
      </w:r>
      <w:r w:rsidRPr="006A1F9A">
        <w:rPr>
          <w:rFonts w:ascii="Times New Roman" w:hAnsi="Times New Roman" w:cs="Times New Roman"/>
          <w:sz w:val="28"/>
          <w:szCs w:val="28"/>
        </w:rPr>
        <w:softHyphen/>
        <w:t>ся ра</w:t>
      </w:r>
      <w:r w:rsidRPr="006A1F9A">
        <w:rPr>
          <w:rFonts w:ascii="Times New Roman" w:hAnsi="Times New Roman" w:cs="Times New Roman"/>
          <w:sz w:val="28"/>
          <w:szCs w:val="28"/>
        </w:rPr>
        <w:softHyphen/>
        <w:t>зу</w:t>
      </w:r>
      <w:r w:rsidRPr="006A1F9A">
        <w:rPr>
          <w:rFonts w:ascii="Times New Roman" w:hAnsi="Times New Roman" w:cs="Times New Roman"/>
          <w:sz w:val="28"/>
          <w:szCs w:val="28"/>
        </w:rPr>
        <w:softHyphen/>
        <w:t>мом в ка</w:t>
      </w:r>
      <w:r w:rsidRPr="006A1F9A">
        <w:rPr>
          <w:rFonts w:ascii="Times New Roman" w:hAnsi="Times New Roman" w:cs="Times New Roman"/>
          <w:sz w:val="28"/>
          <w:szCs w:val="28"/>
        </w:rPr>
        <w:softHyphen/>
        <w:t>че</w:t>
      </w:r>
      <w:r w:rsidRPr="006A1F9A">
        <w:rPr>
          <w:rFonts w:ascii="Times New Roman" w:hAnsi="Times New Roman" w:cs="Times New Roman"/>
          <w:sz w:val="28"/>
          <w:szCs w:val="28"/>
        </w:rPr>
        <w:softHyphen/>
        <w:t>ст</w:t>
      </w:r>
      <w:r w:rsidRPr="006A1F9A">
        <w:rPr>
          <w:rFonts w:ascii="Times New Roman" w:hAnsi="Times New Roman" w:cs="Times New Roman"/>
          <w:sz w:val="28"/>
          <w:szCs w:val="28"/>
        </w:rPr>
        <w:softHyphen/>
        <w:t>ве бла</w:t>
      </w:r>
      <w:r w:rsidRPr="006A1F9A">
        <w:rPr>
          <w:rFonts w:ascii="Times New Roman" w:hAnsi="Times New Roman" w:cs="Times New Roman"/>
          <w:sz w:val="28"/>
          <w:szCs w:val="28"/>
        </w:rPr>
        <w:softHyphen/>
        <w:t>го</w:t>
      </w:r>
      <w:r w:rsidRPr="006A1F9A">
        <w:rPr>
          <w:rFonts w:ascii="Times New Roman" w:hAnsi="Times New Roman" w:cs="Times New Roman"/>
          <w:sz w:val="28"/>
          <w:szCs w:val="28"/>
        </w:rPr>
        <w:softHyphen/>
        <w:t>го и по</w:t>
      </w:r>
      <w:r w:rsidRPr="006A1F9A">
        <w:rPr>
          <w:rFonts w:ascii="Times New Roman" w:hAnsi="Times New Roman" w:cs="Times New Roman"/>
          <w:sz w:val="28"/>
          <w:szCs w:val="28"/>
        </w:rPr>
        <w:softHyphen/>
        <w:t>то</w:t>
      </w:r>
      <w:r w:rsidRPr="006A1F9A">
        <w:rPr>
          <w:rFonts w:ascii="Times New Roman" w:hAnsi="Times New Roman" w:cs="Times New Roman"/>
          <w:sz w:val="28"/>
          <w:szCs w:val="28"/>
        </w:rPr>
        <w:softHyphen/>
        <w:t>му же</w:t>
      </w:r>
      <w:r w:rsidRPr="006A1F9A">
        <w:rPr>
          <w:rFonts w:ascii="Times New Roman" w:hAnsi="Times New Roman" w:cs="Times New Roman"/>
          <w:sz w:val="28"/>
          <w:szCs w:val="28"/>
        </w:rPr>
        <w:softHyphen/>
        <w:t>лае</w:t>
      </w:r>
      <w:r w:rsidRPr="006A1F9A">
        <w:rPr>
          <w:rFonts w:ascii="Times New Roman" w:hAnsi="Times New Roman" w:cs="Times New Roman"/>
          <w:sz w:val="28"/>
          <w:szCs w:val="28"/>
        </w:rPr>
        <w:softHyphen/>
        <w:t>мо</w:t>
      </w:r>
      <w:r w:rsidRPr="006A1F9A">
        <w:rPr>
          <w:rFonts w:ascii="Times New Roman" w:hAnsi="Times New Roman" w:cs="Times New Roman"/>
          <w:sz w:val="28"/>
          <w:szCs w:val="28"/>
        </w:rPr>
        <w:softHyphen/>
        <w:t>го. Хо</w:t>
      </w:r>
      <w:r w:rsidRPr="006A1F9A">
        <w:rPr>
          <w:rFonts w:ascii="Times New Roman" w:hAnsi="Times New Roman" w:cs="Times New Roman"/>
          <w:sz w:val="28"/>
          <w:szCs w:val="28"/>
        </w:rPr>
        <w:softHyphen/>
        <w:t>тя лю</w:t>
      </w:r>
      <w:r w:rsidRPr="006A1F9A">
        <w:rPr>
          <w:rFonts w:ascii="Times New Roman" w:hAnsi="Times New Roman" w:cs="Times New Roman"/>
          <w:sz w:val="28"/>
          <w:szCs w:val="28"/>
        </w:rPr>
        <w:softHyphen/>
        <w:t>ди мо</w:t>
      </w:r>
      <w:r w:rsidRPr="006A1F9A">
        <w:rPr>
          <w:rFonts w:ascii="Times New Roman" w:hAnsi="Times New Roman" w:cs="Times New Roman"/>
          <w:sz w:val="28"/>
          <w:szCs w:val="28"/>
        </w:rPr>
        <w:softHyphen/>
        <w:t>гут иметь раз</w:t>
      </w:r>
      <w:r w:rsidRPr="006A1F9A">
        <w:rPr>
          <w:rFonts w:ascii="Times New Roman" w:hAnsi="Times New Roman" w:cs="Times New Roman"/>
          <w:sz w:val="28"/>
          <w:szCs w:val="28"/>
        </w:rPr>
        <w:softHyphen/>
        <w:t>ное пред</w:t>
      </w:r>
      <w:r w:rsidRPr="006A1F9A">
        <w:rPr>
          <w:rFonts w:ascii="Times New Roman" w:hAnsi="Times New Roman" w:cs="Times New Roman"/>
          <w:sz w:val="28"/>
          <w:szCs w:val="28"/>
        </w:rPr>
        <w:softHyphen/>
        <w:t>став</w:t>
      </w:r>
      <w:r w:rsidRPr="006A1F9A">
        <w:rPr>
          <w:rFonts w:ascii="Times New Roman" w:hAnsi="Times New Roman" w:cs="Times New Roman"/>
          <w:sz w:val="28"/>
          <w:szCs w:val="28"/>
        </w:rPr>
        <w:softHyphen/>
        <w:t>ле</w:t>
      </w:r>
      <w:r w:rsidRPr="006A1F9A">
        <w:rPr>
          <w:rFonts w:ascii="Times New Roman" w:hAnsi="Times New Roman" w:cs="Times New Roman"/>
          <w:sz w:val="28"/>
          <w:szCs w:val="28"/>
        </w:rPr>
        <w:softHyphen/>
        <w:t>ние о том, что яв</w:t>
      </w:r>
      <w:r w:rsidRPr="006A1F9A">
        <w:rPr>
          <w:rFonts w:ascii="Times New Roman" w:hAnsi="Times New Roman" w:cs="Times New Roman"/>
          <w:sz w:val="28"/>
          <w:szCs w:val="28"/>
        </w:rPr>
        <w:softHyphen/>
        <w:t>ля</w:t>
      </w:r>
      <w:r w:rsidRPr="006A1F9A">
        <w:rPr>
          <w:rFonts w:ascii="Times New Roman" w:hAnsi="Times New Roman" w:cs="Times New Roman"/>
          <w:sz w:val="28"/>
          <w:szCs w:val="28"/>
        </w:rPr>
        <w:softHyphen/>
        <w:t>ет</w:t>
      </w:r>
      <w:r w:rsidRPr="006A1F9A">
        <w:rPr>
          <w:rFonts w:ascii="Times New Roman" w:hAnsi="Times New Roman" w:cs="Times New Roman"/>
          <w:sz w:val="28"/>
          <w:szCs w:val="28"/>
        </w:rPr>
        <w:softHyphen/>
        <w:t>ся для них выс</w:t>
      </w:r>
      <w:r w:rsidRPr="006A1F9A">
        <w:rPr>
          <w:rFonts w:ascii="Times New Roman" w:hAnsi="Times New Roman" w:cs="Times New Roman"/>
          <w:sz w:val="28"/>
          <w:szCs w:val="28"/>
        </w:rPr>
        <w:softHyphen/>
        <w:t>шим бла</w:t>
      </w:r>
      <w:r w:rsidRPr="006A1F9A">
        <w:rPr>
          <w:rFonts w:ascii="Times New Roman" w:hAnsi="Times New Roman" w:cs="Times New Roman"/>
          <w:sz w:val="28"/>
          <w:szCs w:val="28"/>
        </w:rPr>
        <w:softHyphen/>
        <w:t>гом, под</w:t>
      </w:r>
      <w:r w:rsidRPr="006A1F9A">
        <w:rPr>
          <w:rFonts w:ascii="Times New Roman" w:hAnsi="Times New Roman" w:cs="Times New Roman"/>
          <w:sz w:val="28"/>
          <w:szCs w:val="28"/>
        </w:rPr>
        <w:softHyphen/>
        <w:t>лин</w:t>
      </w:r>
      <w:r w:rsidRPr="006A1F9A">
        <w:rPr>
          <w:rFonts w:ascii="Times New Roman" w:hAnsi="Times New Roman" w:cs="Times New Roman"/>
          <w:sz w:val="28"/>
          <w:szCs w:val="28"/>
        </w:rPr>
        <w:softHyphen/>
        <w:t>ное выс</w:t>
      </w:r>
      <w:r w:rsidRPr="006A1F9A">
        <w:rPr>
          <w:rFonts w:ascii="Times New Roman" w:hAnsi="Times New Roman" w:cs="Times New Roman"/>
          <w:sz w:val="28"/>
          <w:szCs w:val="28"/>
        </w:rPr>
        <w:softHyphen/>
        <w:t>шее бла</w:t>
      </w:r>
      <w:r w:rsidRPr="006A1F9A">
        <w:rPr>
          <w:rFonts w:ascii="Times New Roman" w:hAnsi="Times New Roman" w:cs="Times New Roman"/>
          <w:sz w:val="28"/>
          <w:szCs w:val="28"/>
        </w:rPr>
        <w:softHyphen/>
        <w:t>го и сча</w:t>
      </w:r>
      <w:r w:rsidRPr="006A1F9A">
        <w:rPr>
          <w:rFonts w:ascii="Times New Roman" w:hAnsi="Times New Roman" w:cs="Times New Roman"/>
          <w:sz w:val="28"/>
          <w:szCs w:val="28"/>
        </w:rPr>
        <w:softHyphen/>
        <w:t>стье че</w:t>
      </w:r>
      <w:r w:rsidRPr="006A1F9A">
        <w:rPr>
          <w:rFonts w:ascii="Times New Roman" w:hAnsi="Times New Roman" w:cs="Times New Roman"/>
          <w:sz w:val="28"/>
          <w:szCs w:val="28"/>
        </w:rPr>
        <w:softHyphen/>
        <w:t>ло</w:t>
      </w:r>
      <w:r w:rsidRPr="006A1F9A">
        <w:rPr>
          <w:rFonts w:ascii="Times New Roman" w:hAnsi="Times New Roman" w:cs="Times New Roman"/>
          <w:sz w:val="28"/>
          <w:szCs w:val="28"/>
        </w:rPr>
        <w:softHyphen/>
        <w:t>ве</w:t>
      </w:r>
      <w:r w:rsidRPr="006A1F9A">
        <w:rPr>
          <w:rFonts w:ascii="Times New Roman" w:hAnsi="Times New Roman" w:cs="Times New Roman"/>
          <w:sz w:val="28"/>
          <w:szCs w:val="28"/>
        </w:rPr>
        <w:softHyphen/>
        <w:t>ка за</w:t>
      </w:r>
      <w:r w:rsidRPr="006A1F9A">
        <w:rPr>
          <w:rFonts w:ascii="Times New Roman" w:hAnsi="Times New Roman" w:cs="Times New Roman"/>
          <w:sz w:val="28"/>
          <w:szCs w:val="28"/>
        </w:rPr>
        <w:softHyphen/>
        <w:t>клю</w:t>
      </w:r>
      <w:r w:rsidRPr="006A1F9A">
        <w:rPr>
          <w:rFonts w:ascii="Times New Roman" w:hAnsi="Times New Roman" w:cs="Times New Roman"/>
          <w:sz w:val="28"/>
          <w:szCs w:val="28"/>
        </w:rPr>
        <w:softHyphen/>
        <w:t>ча</w:t>
      </w:r>
      <w:r w:rsidRPr="006A1F9A">
        <w:rPr>
          <w:rFonts w:ascii="Times New Roman" w:hAnsi="Times New Roman" w:cs="Times New Roman"/>
          <w:sz w:val="28"/>
          <w:szCs w:val="28"/>
        </w:rPr>
        <w:softHyphen/>
        <w:t>ет</w:t>
      </w:r>
      <w:r w:rsidRPr="006A1F9A">
        <w:rPr>
          <w:rFonts w:ascii="Times New Roman" w:hAnsi="Times New Roman" w:cs="Times New Roman"/>
          <w:sz w:val="28"/>
          <w:szCs w:val="28"/>
        </w:rPr>
        <w:softHyphen/>
        <w:t>ся в по</w:t>
      </w:r>
      <w:r w:rsidRPr="006A1F9A">
        <w:rPr>
          <w:rFonts w:ascii="Times New Roman" w:hAnsi="Times New Roman" w:cs="Times New Roman"/>
          <w:sz w:val="28"/>
          <w:szCs w:val="28"/>
        </w:rPr>
        <w:softHyphen/>
        <w:t>зна</w:t>
      </w:r>
      <w:r w:rsidRPr="006A1F9A">
        <w:rPr>
          <w:rFonts w:ascii="Times New Roman" w:hAnsi="Times New Roman" w:cs="Times New Roman"/>
          <w:sz w:val="28"/>
          <w:szCs w:val="28"/>
        </w:rPr>
        <w:softHyphen/>
        <w:t>нии Бога, при</w:t>
      </w:r>
      <w:r w:rsidRPr="006A1F9A">
        <w:rPr>
          <w:rFonts w:ascii="Times New Roman" w:hAnsi="Times New Roman" w:cs="Times New Roman"/>
          <w:sz w:val="28"/>
          <w:szCs w:val="28"/>
        </w:rPr>
        <w:softHyphen/>
        <w:t>чём в не</w:t>
      </w:r>
      <w:r w:rsidRPr="006A1F9A">
        <w:rPr>
          <w:rFonts w:ascii="Times New Roman" w:hAnsi="Times New Roman" w:cs="Times New Roman"/>
          <w:sz w:val="28"/>
          <w:szCs w:val="28"/>
        </w:rPr>
        <w:softHyphen/>
        <w:t>посредственном его по</w:t>
      </w:r>
      <w:r w:rsidRPr="006A1F9A">
        <w:rPr>
          <w:rFonts w:ascii="Times New Roman" w:hAnsi="Times New Roman" w:cs="Times New Roman"/>
          <w:sz w:val="28"/>
          <w:szCs w:val="28"/>
        </w:rPr>
        <w:softHyphen/>
        <w:t>зна</w:t>
      </w:r>
      <w:r w:rsidRPr="006A1F9A">
        <w:rPr>
          <w:rFonts w:ascii="Times New Roman" w:hAnsi="Times New Roman" w:cs="Times New Roman"/>
          <w:sz w:val="28"/>
          <w:szCs w:val="28"/>
        </w:rPr>
        <w:softHyphen/>
        <w:t>нии (ли</w:t>
      </w:r>
      <w:r w:rsidRPr="006A1F9A">
        <w:rPr>
          <w:rFonts w:ascii="Times New Roman" w:hAnsi="Times New Roman" w:cs="Times New Roman"/>
          <w:sz w:val="28"/>
          <w:szCs w:val="28"/>
        </w:rPr>
        <w:softHyphen/>
        <w:t>це</w:t>
      </w:r>
      <w:r w:rsidRPr="006A1F9A">
        <w:rPr>
          <w:rFonts w:ascii="Times New Roman" w:hAnsi="Times New Roman" w:cs="Times New Roman"/>
          <w:sz w:val="28"/>
          <w:szCs w:val="28"/>
        </w:rPr>
        <w:softHyphen/>
        <w:t>зре</w:t>
      </w:r>
      <w:r w:rsidRPr="006A1F9A">
        <w:rPr>
          <w:rFonts w:ascii="Times New Roman" w:hAnsi="Times New Roman" w:cs="Times New Roman"/>
          <w:sz w:val="28"/>
          <w:szCs w:val="28"/>
        </w:rPr>
        <w:softHyphen/>
        <w:t>нии), ко</w:t>
      </w:r>
      <w:r w:rsidRPr="006A1F9A">
        <w:rPr>
          <w:rFonts w:ascii="Times New Roman" w:hAnsi="Times New Roman" w:cs="Times New Roman"/>
          <w:sz w:val="28"/>
          <w:szCs w:val="28"/>
        </w:rPr>
        <w:softHyphen/>
        <w:t>то</w:t>
      </w:r>
      <w:r w:rsidRPr="006A1F9A">
        <w:rPr>
          <w:rFonts w:ascii="Times New Roman" w:hAnsi="Times New Roman" w:cs="Times New Roman"/>
          <w:sz w:val="28"/>
          <w:szCs w:val="28"/>
        </w:rPr>
        <w:softHyphen/>
        <w:t>рое дос</w:t>
      </w:r>
      <w:r w:rsidRPr="006A1F9A">
        <w:rPr>
          <w:rFonts w:ascii="Times New Roman" w:hAnsi="Times New Roman" w:cs="Times New Roman"/>
          <w:sz w:val="28"/>
          <w:szCs w:val="28"/>
        </w:rPr>
        <w:softHyphen/>
        <w:t>туп</w:t>
      </w:r>
      <w:r w:rsidRPr="006A1F9A">
        <w:rPr>
          <w:rFonts w:ascii="Times New Roman" w:hAnsi="Times New Roman" w:cs="Times New Roman"/>
          <w:sz w:val="28"/>
          <w:szCs w:val="28"/>
        </w:rPr>
        <w:softHyphen/>
        <w:t>но (до вос</w:t>
      </w:r>
      <w:r w:rsidRPr="006A1F9A">
        <w:rPr>
          <w:rFonts w:ascii="Times New Roman" w:hAnsi="Times New Roman" w:cs="Times New Roman"/>
          <w:sz w:val="28"/>
          <w:szCs w:val="28"/>
        </w:rPr>
        <w:softHyphen/>
        <w:t>кре</w:t>
      </w:r>
      <w:r w:rsidRPr="006A1F9A">
        <w:rPr>
          <w:rFonts w:ascii="Times New Roman" w:hAnsi="Times New Roman" w:cs="Times New Roman"/>
          <w:sz w:val="28"/>
          <w:szCs w:val="28"/>
        </w:rPr>
        <w:softHyphen/>
        <w:t>се</w:t>
      </w:r>
      <w:r w:rsidRPr="006A1F9A">
        <w:rPr>
          <w:rFonts w:ascii="Times New Roman" w:hAnsi="Times New Roman" w:cs="Times New Roman"/>
          <w:sz w:val="28"/>
          <w:szCs w:val="28"/>
        </w:rPr>
        <w:softHyphen/>
        <w:t>ния мёрт</w:t>
      </w:r>
      <w:r w:rsidRPr="006A1F9A">
        <w:rPr>
          <w:rFonts w:ascii="Times New Roman" w:hAnsi="Times New Roman" w:cs="Times New Roman"/>
          <w:sz w:val="28"/>
          <w:szCs w:val="28"/>
        </w:rPr>
        <w:softHyphen/>
        <w:t>вых) толь</w:t>
      </w:r>
      <w:r w:rsidRPr="006A1F9A">
        <w:rPr>
          <w:rFonts w:ascii="Times New Roman" w:hAnsi="Times New Roman" w:cs="Times New Roman"/>
          <w:sz w:val="28"/>
          <w:szCs w:val="28"/>
        </w:rPr>
        <w:softHyphen/>
        <w:t>ко пра</w:t>
      </w:r>
      <w:r w:rsidRPr="006A1F9A">
        <w:rPr>
          <w:rFonts w:ascii="Times New Roman" w:hAnsi="Times New Roman" w:cs="Times New Roman"/>
          <w:sz w:val="28"/>
          <w:szCs w:val="28"/>
        </w:rPr>
        <w:softHyphen/>
        <w:t>вед</w:t>
      </w:r>
      <w:r w:rsidRPr="006A1F9A">
        <w:rPr>
          <w:rFonts w:ascii="Times New Roman" w:hAnsi="Times New Roman" w:cs="Times New Roman"/>
          <w:sz w:val="28"/>
          <w:szCs w:val="28"/>
        </w:rPr>
        <w:softHyphen/>
        <w:t>ни</w:t>
      </w:r>
      <w:r w:rsidRPr="006A1F9A">
        <w:rPr>
          <w:rFonts w:ascii="Times New Roman" w:hAnsi="Times New Roman" w:cs="Times New Roman"/>
          <w:sz w:val="28"/>
          <w:szCs w:val="28"/>
        </w:rPr>
        <w:softHyphen/>
        <w:t>кам в раю. Для дос</w:t>
      </w:r>
      <w:r w:rsidRPr="006A1F9A">
        <w:rPr>
          <w:rFonts w:ascii="Times New Roman" w:hAnsi="Times New Roman" w:cs="Times New Roman"/>
          <w:sz w:val="28"/>
          <w:szCs w:val="28"/>
        </w:rPr>
        <w:softHyphen/>
        <w:t>ти</w:t>
      </w:r>
      <w:r w:rsidRPr="006A1F9A">
        <w:rPr>
          <w:rFonts w:ascii="Times New Roman" w:hAnsi="Times New Roman" w:cs="Times New Roman"/>
          <w:sz w:val="28"/>
          <w:szCs w:val="28"/>
        </w:rPr>
        <w:softHyphen/>
        <w:t>же</w:t>
      </w:r>
      <w:r w:rsidRPr="006A1F9A">
        <w:rPr>
          <w:rFonts w:ascii="Times New Roman" w:hAnsi="Times New Roman" w:cs="Times New Roman"/>
          <w:sz w:val="28"/>
          <w:szCs w:val="28"/>
        </w:rPr>
        <w:softHyphen/>
        <w:t>ния это</w:t>
      </w:r>
      <w:r w:rsidRPr="006A1F9A">
        <w:rPr>
          <w:rFonts w:ascii="Times New Roman" w:hAnsi="Times New Roman" w:cs="Times New Roman"/>
          <w:sz w:val="28"/>
          <w:szCs w:val="28"/>
        </w:rPr>
        <w:softHyphen/>
        <w:t>го выс</w:t>
      </w:r>
      <w:r w:rsidRPr="006A1F9A">
        <w:rPr>
          <w:rFonts w:ascii="Times New Roman" w:hAnsi="Times New Roman" w:cs="Times New Roman"/>
          <w:sz w:val="28"/>
          <w:szCs w:val="28"/>
        </w:rPr>
        <w:softHyphen/>
        <w:t>ше</w:t>
      </w:r>
      <w:r w:rsidRPr="006A1F9A">
        <w:rPr>
          <w:rFonts w:ascii="Times New Roman" w:hAnsi="Times New Roman" w:cs="Times New Roman"/>
          <w:sz w:val="28"/>
          <w:szCs w:val="28"/>
        </w:rPr>
        <w:softHyphen/>
        <w:t>го бла</w:t>
      </w:r>
      <w:r w:rsidRPr="006A1F9A">
        <w:rPr>
          <w:rFonts w:ascii="Times New Roman" w:hAnsi="Times New Roman" w:cs="Times New Roman"/>
          <w:sz w:val="28"/>
          <w:szCs w:val="28"/>
        </w:rPr>
        <w:softHyphen/>
        <w:t>га че</w:t>
      </w:r>
      <w:r w:rsidRPr="006A1F9A">
        <w:rPr>
          <w:rFonts w:ascii="Times New Roman" w:hAnsi="Times New Roman" w:cs="Times New Roman"/>
          <w:sz w:val="28"/>
          <w:szCs w:val="28"/>
        </w:rPr>
        <w:softHyphen/>
        <w:t>ло</w:t>
      </w:r>
      <w:r w:rsidRPr="006A1F9A">
        <w:rPr>
          <w:rFonts w:ascii="Times New Roman" w:hAnsi="Times New Roman" w:cs="Times New Roman"/>
          <w:sz w:val="28"/>
          <w:szCs w:val="28"/>
        </w:rPr>
        <w:softHyphen/>
        <w:t>век в зем</w:t>
      </w:r>
      <w:r w:rsidRPr="006A1F9A">
        <w:rPr>
          <w:rFonts w:ascii="Times New Roman" w:hAnsi="Times New Roman" w:cs="Times New Roman"/>
          <w:sz w:val="28"/>
          <w:szCs w:val="28"/>
        </w:rPr>
        <w:softHyphen/>
        <w:t>ной жизни дол</w:t>
      </w:r>
      <w:r w:rsidRPr="006A1F9A">
        <w:rPr>
          <w:rFonts w:ascii="Times New Roman" w:hAnsi="Times New Roman" w:cs="Times New Roman"/>
          <w:sz w:val="28"/>
          <w:szCs w:val="28"/>
        </w:rPr>
        <w:softHyphen/>
        <w:t>жен сле</w:t>
      </w:r>
      <w:r w:rsidRPr="006A1F9A">
        <w:rPr>
          <w:rFonts w:ascii="Times New Roman" w:hAnsi="Times New Roman" w:cs="Times New Roman"/>
          <w:sz w:val="28"/>
          <w:szCs w:val="28"/>
        </w:rPr>
        <w:softHyphen/>
        <w:t>до</w:t>
      </w:r>
      <w:r w:rsidRPr="006A1F9A">
        <w:rPr>
          <w:rFonts w:ascii="Times New Roman" w:hAnsi="Times New Roman" w:cs="Times New Roman"/>
          <w:sz w:val="28"/>
          <w:szCs w:val="28"/>
        </w:rPr>
        <w:softHyphen/>
        <w:t>вать за</w:t>
      </w:r>
      <w:r w:rsidRPr="006A1F9A">
        <w:rPr>
          <w:rFonts w:ascii="Times New Roman" w:hAnsi="Times New Roman" w:cs="Times New Roman"/>
          <w:sz w:val="28"/>
          <w:szCs w:val="28"/>
        </w:rPr>
        <w:softHyphen/>
        <w:t>ко</w:t>
      </w:r>
      <w:r w:rsidRPr="006A1F9A">
        <w:rPr>
          <w:rFonts w:ascii="Times New Roman" w:hAnsi="Times New Roman" w:cs="Times New Roman"/>
          <w:sz w:val="28"/>
          <w:szCs w:val="28"/>
        </w:rPr>
        <w:softHyphen/>
        <w:t>ну Божь</w:t>
      </w:r>
      <w:r w:rsidRPr="006A1F9A">
        <w:rPr>
          <w:rFonts w:ascii="Times New Roman" w:hAnsi="Times New Roman" w:cs="Times New Roman"/>
          <w:sz w:val="28"/>
          <w:szCs w:val="28"/>
        </w:rPr>
        <w:softHyphen/>
        <w:t>е</w:t>
      </w:r>
      <w:r w:rsidRPr="006A1F9A">
        <w:rPr>
          <w:rFonts w:ascii="Times New Roman" w:hAnsi="Times New Roman" w:cs="Times New Roman"/>
          <w:sz w:val="28"/>
          <w:szCs w:val="28"/>
        </w:rPr>
        <w:softHyphen/>
        <w:t>му, вы</w:t>
      </w:r>
      <w:r w:rsidRPr="006A1F9A">
        <w:rPr>
          <w:rFonts w:ascii="Times New Roman" w:hAnsi="Times New Roman" w:cs="Times New Roman"/>
          <w:sz w:val="28"/>
          <w:szCs w:val="28"/>
        </w:rPr>
        <w:softHyphen/>
        <w:t>ра</w:t>
      </w:r>
      <w:r w:rsidRPr="006A1F9A">
        <w:rPr>
          <w:rFonts w:ascii="Times New Roman" w:hAnsi="Times New Roman" w:cs="Times New Roman"/>
          <w:sz w:val="28"/>
          <w:szCs w:val="28"/>
        </w:rPr>
        <w:softHyphen/>
        <w:t>жен</w:t>
      </w:r>
      <w:r w:rsidRPr="006A1F9A">
        <w:rPr>
          <w:rFonts w:ascii="Times New Roman" w:hAnsi="Times New Roman" w:cs="Times New Roman"/>
          <w:sz w:val="28"/>
          <w:szCs w:val="28"/>
        </w:rPr>
        <w:softHyphen/>
        <w:t>но</w:t>
      </w:r>
      <w:r w:rsidRPr="006A1F9A">
        <w:rPr>
          <w:rFonts w:ascii="Times New Roman" w:hAnsi="Times New Roman" w:cs="Times New Roman"/>
          <w:sz w:val="28"/>
          <w:szCs w:val="28"/>
        </w:rPr>
        <w:softHyphen/>
        <w:t>му в хри</w:t>
      </w:r>
      <w:r w:rsidRPr="006A1F9A">
        <w:rPr>
          <w:rFonts w:ascii="Times New Roman" w:hAnsi="Times New Roman" w:cs="Times New Roman"/>
          <w:sz w:val="28"/>
          <w:szCs w:val="28"/>
        </w:rPr>
        <w:softHyphen/>
        <w:t>сти</w:t>
      </w:r>
      <w:r w:rsidRPr="006A1F9A">
        <w:rPr>
          <w:rFonts w:ascii="Times New Roman" w:hAnsi="Times New Roman" w:cs="Times New Roman"/>
          <w:sz w:val="28"/>
          <w:szCs w:val="28"/>
        </w:rPr>
        <w:softHyphen/>
        <w:t>ан</w:t>
      </w:r>
      <w:r w:rsidRPr="006A1F9A">
        <w:rPr>
          <w:rFonts w:ascii="Times New Roman" w:hAnsi="Times New Roman" w:cs="Times New Roman"/>
          <w:sz w:val="28"/>
          <w:szCs w:val="28"/>
        </w:rPr>
        <w:softHyphen/>
        <w:t>ском уче</w:t>
      </w:r>
      <w:r w:rsidRPr="006A1F9A">
        <w:rPr>
          <w:rFonts w:ascii="Times New Roman" w:hAnsi="Times New Roman" w:cs="Times New Roman"/>
          <w:sz w:val="28"/>
          <w:szCs w:val="28"/>
        </w:rPr>
        <w:softHyphen/>
        <w:t>нии, ко</w:t>
      </w:r>
      <w:r w:rsidRPr="006A1F9A">
        <w:rPr>
          <w:rFonts w:ascii="Times New Roman" w:hAnsi="Times New Roman" w:cs="Times New Roman"/>
          <w:sz w:val="28"/>
          <w:szCs w:val="28"/>
        </w:rPr>
        <w:softHyphen/>
        <w:t>то</w:t>
      </w:r>
      <w:r w:rsidRPr="006A1F9A">
        <w:rPr>
          <w:rFonts w:ascii="Times New Roman" w:hAnsi="Times New Roman" w:cs="Times New Roman"/>
          <w:sz w:val="28"/>
          <w:szCs w:val="28"/>
        </w:rPr>
        <w:softHyphen/>
        <w:t>рое яв</w:t>
      </w:r>
      <w:r w:rsidRPr="006A1F9A">
        <w:rPr>
          <w:rFonts w:ascii="Times New Roman" w:hAnsi="Times New Roman" w:cs="Times New Roman"/>
          <w:sz w:val="28"/>
          <w:szCs w:val="28"/>
        </w:rPr>
        <w:softHyphen/>
        <w:t>ля</w:t>
      </w:r>
      <w:r w:rsidRPr="006A1F9A">
        <w:rPr>
          <w:rFonts w:ascii="Times New Roman" w:hAnsi="Times New Roman" w:cs="Times New Roman"/>
          <w:sz w:val="28"/>
          <w:szCs w:val="28"/>
        </w:rPr>
        <w:softHyphen/>
        <w:t>ется главной нор</w:t>
      </w:r>
      <w:r w:rsidRPr="006A1F9A">
        <w:rPr>
          <w:rFonts w:ascii="Times New Roman" w:hAnsi="Times New Roman" w:cs="Times New Roman"/>
          <w:sz w:val="28"/>
          <w:szCs w:val="28"/>
        </w:rPr>
        <w:softHyphen/>
        <w:t>мой и кри</w:t>
      </w:r>
      <w:r w:rsidRPr="006A1F9A">
        <w:rPr>
          <w:rFonts w:ascii="Times New Roman" w:hAnsi="Times New Roman" w:cs="Times New Roman"/>
          <w:sz w:val="28"/>
          <w:szCs w:val="28"/>
        </w:rPr>
        <w:softHyphen/>
        <w:t>те</w:t>
      </w:r>
      <w:r w:rsidRPr="006A1F9A">
        <w:rPr>
          <w:rFonts w:ascii="Times New Roman" w:hAnsi="Times New Roman" w:cs="Times New Roman"/>
          <w:sz w:val="28"/>
          <w:szCs w:val="28"/>
        </w:rPr>
        <w:softHyphen/>
        <w:t>ри</w:t>
      </w:r>
      <w:r w:rsidRPr="006A1F9A">
        <w:rPr>
          <w:rFonts w:ascii="Times New Roman" w:hAnsi="Times New Roman" w:cs="Times New Roman"/>
          <w:sz w:val="28"/>
          <w:szCs w:val="28"/>
        </w:rPr>
        <w:softHyphen/>
        <w:t>ем че</w:t>
      </w:r>
      <w:r w:rsidRPr="006A1F9A">
        <w:rPr>
          <w:rFonts w:ascii="Times New Roman" w:hAnsi="Times New Roman" w:cs="Times New Roman"/>
          <w:sz w:val="28"/>
          <w:szCs w:val="28"/>
        </w:rPr>
        <w:softHyphen/>
        <w:t>ло</w:t>
      </w:r>
      <w:r w:rsidRPr="006A1F9A">
        <w:rPr>
          <w:rFonts w:ascii="Times New Roman" w:hAnsi="Times New Roman" w:cs="Times New Roman"/>
          <w:sz w:val="28"/>
          <w:szCs w:val="28"/>
        </w:rPr>
        <w:softHyphen/>
        <w:t>ве</w:t>
      </w:r>
      <w:r w:rsidRPr="006A1F9A">
        <w:rPr>
          <w:rFonts w:ascii="Times New Roman" w:hAnsi="Times New Roman" w:cs="Times New Roman"/>
          <w:sz w:val="28"/>
          <w:szCs w:val="28"/>
        </w:rPr>
        <w:softHyphen/>
        <w:t>че</w:t>
      </w:r>
      <w:r w:rsidRPr="006A1F9A">
        <w:rPr>
          <w:rFonts w:ascii="Times New Roman" w:hAnsi="Times New Roman" w:cs="Times New Roman"/>
          <w:sz w:val="28"/>
          <w:szCs w:val="28"/>
        </w:rPr>
        <w:softHyphen/>
        <w:t>ско</w:t>
      </w:r>
      <w:r w:rsidRPr="006A1F9A">
        <w:rPr>
          <w:rFonts w:ascii="Times New Roman" w:hAnsi="Times New Roman" w:cs="Times New Roman"/>
          <w:sz w:val="28"/>
          <w:szCs w:val="28"/>
        </w:rPr>
        <w:softHyphen/>
        <w:t>го по</w:t>
      </w:r>
      <w:r w:rsidRPr="006A1F9A">
        <w:rPr>
          <w:rFonts w:ascii="Times New Roman" w:hAnsi="Times New Roman" w:cs="Times New Roman"/>
          <w:sz w:val="28"/>
          <w:szCs w:val="28"/>
        </w:rPr>
        <w:softHyphen/>
        <w:t>ве</w:t>
      </w:r>
      <w:r w:rsidRPr="006A1F9A">
        <w:rPr>
          <w:rFonts w:ascii="Times New Roman" w:hAnsi="Times New Roman" w:cs="Times New Roman"/>
          <w:sz w:val="28"/>
          <w:szCs w:val="28"/>
        </w:rPr>
        <w:softHyphen/>
        <w:t>де</w:t>
      </w:r>
      <w:r w:rsidRPr="006A1F9A">
        <w:rPr>
          <w:rFonts w:ascii="Times New Roman" w:hAnsi="Times New Roman" w:cs="Times New Roman"/>
          <w:sz w:val="28"/>
          <w:szCs w:val="28"/>
        </w:rPr>
        <w:softHyphen/>
        <w:t xml:space="preserve">ния. </w:t>
      </w:r>
    </w:p>
    <w:p w:rsidR="0046743C" w:rsidRDefault="00463A36" w:rsidP="0046743C">
      <w:pPr>
        <w:pStyle w:val="a4"/>
        <w:spacing w:after="0" w:line="276" w:lineRule="auto"/>
        <w:ind w:left="714"/>
        <w:jc w:val="both"/>
        <w:rPr>
          <w:rFonts w:ascii="Times New Roman" w:hAnsi="Times New Roman" w:cs="Times New Roman"/>
          <w:b/>
          <w:bCs/>
        </w:rPr>
      </w:pPr>
      <w:r>
        <w:rPr>
          <w:rFonts w:ascii="Times New Roman" w:hAnsi="Times New Roman" w:cs="Times New Roman"/>
          <w:b/>
          <w:bCs/>
          <w:sz w:val="28"/>
          <w:szCs w:val="28"/>
        </w:rPr>
        <w:t>Ответ</w:t>
      </w:r>
      <w:r w:rsidR="0046743C">
        <w:rPr>
          <w:rFonts w:ascii="Times New Roman" w:hAnsi="Times New Roman" w:cs="Times New Roman"/>
          <w:b/>
          <w:bCs/>
        </w:rPr>
        <w:t>: ___________________</w:t>
      </w:r>
    </w:p>
    <w:p w:rsidR="0046743C" w:rsidRDefault="0046743C" w:rsidP="0046743C">
      <w:pPr>
        <w:pStyle w:val="a4"/>
        <w:spacing w:after="0" w:line="276" w:lineRule="auto"/>
        <w:ind w:left="714"/>
        <w:jc w:val="both"/>
        <w:rPr>
          <w:rFonts w:ascii="Times New Roman" w:hAnsi="Times New Roman" w:cs="Times New Roman"/>
          <w:b/>
          <w:bCs/>
        </w:rPr>
      </w:pPr>
      <w:r>
        <w:rPr>
          <w:rFonts w:ascii="Times New Roman" w:hAnsi="Times New Roman" w:cs="Times New Roman"/>
          <w:b/>
          <w:bCs/>
        </w:rPr>
        <w:tab/>
        <w:t>(философ)</w:t>
      </w:r>
    </w:p>
    <w:p w:rsidR="0046743C" w:rsidRPr="00151E8B" w:rsidRDefault="0046743C" w:rsidP="0046743C">
      <w:pPr>
        <w:pStyle w:val="a4"/>
        <w:spacing w:after="0" w:line="276" w:lineRule="auto"/>
        <w:ind w:left="714"/>
        <w:jc w:val="both"/>
        <w:rPr>
          <w:rFonts w:ascii="Times New Roman" w:hAnsi="Times New Roman" w:cs="Times New Roman"/>
          <w:b/>
          <w:bCs/>
        </w:rPr>
      </w:pPr>
    </w:p>
    <w:tbl>
      <w:tblPr>
        <w:tblStyle w:val="a3"/>
        <w:tblW w:w="9747" w:type="dxa"/>
        <w:tblLook w:val="04A0" w:firstRow="1" w:lastRow="0" w:firstColumn="1" w:lastColumn="0" w:noHBand="0" w:noVBand="1"/>
      </w:tblPr>
      <w:tblGrid>
        <w:gridCol w:w="2122"/>
        <w:gridCol w:w="2551"/>
        <w:gridCol w:w="5074"/>
      </w:tblGrid>
      <w:tr w:rsidR="0046743C" w:rsidRPr="00151E8B" w:rsidTr="003F512F">
        <w:trPr>
          <w:trHeight w:val="132"/>
        </w:trPr>
        <w:tc>
          <w:tcPr>
            <w:tcW w:w="2122" w:type="dxa"/>
          </w:tcPr>
          <w:p w:rsidR="0046743C" w:rsidRPr="00151E8B" w:rsidRDefault="0046743C" w:rsidP="003F512F">
            <w:pPr>
              <w:spacing w:line="276" w:lineRule="auto"/>
              <w:jc w:val="center"/>
              <w:rPr>
                <w:rFonts w:ascii="Times New Roman" w:hAnsi="Times New Roman" w:cs="Times New Roman"/>
                <w:b/>
              </w:rPr>
            </w:pPr>
            <w:r w:rsidRPr="00151E8B">
              <w:rPr>
                <w:rFonts w:ascii="Times New Roman" w:hAnsi="Times New Roman" w:cs="Times New Roman"/>
                <w:b/>
              </w:rPr>
              <w:t>Данные философа</w:t>
            </w:r>
          </w:p>
        </w:tc>
        <w:tc>
          <w:tcPr>
            <w:tcW w:w="2551" w:type="dxa"/>
          </w:tcPr>
          <w:p w:rsidR="0046743C" w:rsidRPr="00151E8B" w:rsidRDefault="0046743C" w:rsidP="003F512F">
            <w:pPr>
              <w:pStyle w:val="1"/>
              <w:shd w:val="clear" w:color="auto" w:fill="FFFFFF"/>
              <w:spacing w:before="0" w:beforeAutospacing="0" w:after="0" w:afterAutospacing="0" w:line="276" w:lineRule="auto"/>
              <w:jc w:val="center"/>
              <w:outlineLvl w:val="0"/>
              <w:rPr>
                <w:rFonts w:eastAsiaTheme="minorEastAsia"/>
                <w:bCs w:val="0"/>
                <w:kern w:val="0"/>
                <w:sz w:val="22"/>
                <w:szCs w:val="22"/>
              </w:rPr>
            </w:pPr>
            <w:r w:rsidRPr="00151E8B">
              <w:rPr>
                <w:rFonts w:eastAsiaTheme="minorEastAsia"/>
                <w:bCs w:val="0"/>
                <w:kern w:val="0"/>
                <w:sz w:val="22"/>
                <w:szCs w:val="22"/>
              </w:rPr>
              <w:t>«Ответ»</w:t>
            </w:r>
          </w:p>
        </w:tc>
        <w:tc>
          <w:tcPr>
            <w:tcW w:w="5074" w:type="dxa"/>
          </w:tcPr>
          <w:p w:rsidR="0046743C" w:rsidRPr="00151E8B" w:rsidRDefault="0046743C" w:rsidP="003F512F">
            <w:pPr>
              <w:spacing w:line="276" w:lineRule="auto"/>
              <w:jc w:val="center"/>
              <w:rPr>
                <w:rFonts w:ascii="Times New Roman" w:hAnsi="Times New Roman" w:cs="Times New Roman"/>
                <w:b/>
              </w:rPr>
            </w:pPr>
            <w:r w:rsidRPr="00151E8B">
              <w:rPr>
                <w:rFonts w:ascii="Times New Roman" w:hAnsi="Times New Roman" w:cs="Times New Roman"/>
                <w:b/>
              </w:rPr>
              <w:t>«Варианты выбора ответа»</w:t>
            </w:r>
          </w:p>
        </w:tc>
      </w:tr>
      <w:tr w:rsidR="0046743C" w:rsidRPr="00151E8B" w:rsidTr="003F512F">
        <w:trPr>
          <w:trHeight w:val="608"/>
        </w:trPr>
        <w:tc>
          <w:tcPr>
            <w:tcW w:w="2122" w:type="dxa"/>
          </w:tcPr>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Место рождения</w:t>
            </w:r>
          </w:p>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(родной город)</w:t>
            </w:r>
          </w:p>
        </w:tc>
        <w:tc>
          <w:tcPr>
            <w:tcW w:w="2551" w:type="dxa"/>
          </w:tcPr>
          <w:p w:rsidR="0046743C" w:rsidRPr="00151E8B" w:rsidRDefault="0046743C" w:rsidP="003F512F">
            <w:pPr>
              <w:pStyle w:val="1"/>
              <w:shd w:val="clear" w:color="auto" w:fill="FFFFFF"/>
              <w:spacing w:before="0" w:beforeAutospacing="0" w:after="0" w:afterAutospacing="0" w:line="276" w:lineRule="auto"/>
              <w:jc w:val="center"/>
              <w:outlineLvl w:val="0"/>
              <w:rPr>
                <w:rFonts w:eastAsiaTheme="minorEastAsia"/>
                <w:b w:val="0"/>
                <w:bCs w:val="0"/>
                <w:kern w:val="0"/>
                <w:sz w:val="22"/>
                <w:szCs w:val="22"/>
              </w:rPr>
            </w:pPr>
          </w:p>
        </w:tc>
        <w:tc>
          <w:tcPr>
            <w:tcW w:w="5074" w:type="dxa"/>
          </w:tcPr>
          <w:p w:rsidR="0046743C" w:rsidRPr="00151E8B" w:rsidRDefault="0046743C" w:rsidP="0046743C">
            <w:pPr>
              <w:pStyle w:val="a4"/>
              <w:numPr>
                <w:ilvl w:val="0"/>
                <w:numId w:val="1"/>
              </w:numPr>
              <w:rPr>
                <w:rFonts w:ascii="Times New Roman" w:hAnsi="Times New Roman" w:cs="Times New Roman"/>
              </w:rPr>
            </w:pPr>
            <w:r w:rsidRPr="00151E8B">
              <w:rPr>
                <w:rFonts w:ascii="Times New Roman" w:hAnsi="Times New Roman" w:cs="Times New Roman"/>
              </w:rPr>
              <w:t>Ла-Рошель</w:t>
            </w:r>
          </w:p>
          <w:p w:rsidR="0046743C" w:rsidRPr="00151E8B" w:rsidRDefault="0046743C" w:rsidP="0046743C">
            <w:pPr>
              <w:pStyle w:val="a4"/>
              <w:numPr>
                <w:ilvl w:val="0"/>
                <w:numId w:val="1"/>
              </w:numPr>
              <w:rPr>
                <w:rFonts w:ascii="Times New Roman" w:hAnsi="Times New Roman" w:cs="Times New Roman"/>
              </w:rPr>
            </w:pPr>
            <w:r w:rsidRPr="00151E8B">
              <w:rPr>
                <w:rFonts w:ascii="Times New Roman" w:hAnsi="Times New Roman" w:cs="Times New Roman"/>
              </w:rPr>
              <w:t>Шлезвиг Гольштейн</w:t>
            </w:r>
          </w:p>
          <w:p w:rsidR="0046743C" w:rsidRPr="00151E8B" w:rsidRDefault="0046743C" w:rsidP="0046743C">
            <w:pPr>
              <w:pStyle w:val="a4"/>
              <w:numPr>
                <w:ilvl w:val="0"/>
                <w:numId w:val="1"/>
              </w:numPr>
              <w:rPr>
                <w:rFonts w:ascii="Times New Roman" w:hAnsi="Times New Roman" w:cs="Times New Roman"/>
              </w:rPr>
            </w:pPr>
            <w:r w:rsidRPr="00151E8B">
              <w:rPr>
                <w:rFonts w:ascii="Times New Roman" w:hAnsi="Times New Roman" w:cs="Times New Roman"/>
                <w:color w:val="333333"/>
                <w:shd w:val="clear" w:color="auto" w:fill="FBFBFB"/>
              </w:rPr>
              <w:t> замок </w:t>
            </w:r>
            <w:proofErr w:type="spellStart"/>
            <w:r w:rsidRPr="00151E8B">
              <w:rPr>
                <w:rFonts w:ascii="Times New Roman" w:hAnsi="Times New Roman" w:cs="Times New Roman"/>
                <w:color w:val="333333"/>
                <w:shd w:val="clear" w:color="auto" w:fill="FBFBFB"/>
              </w:rPr>
              <w:t>Роккасекка</w:t>
            </w:r>
            <w:proofErr w:type="spellEnd"/>
          </w:p>
        </w:tc>
      </w:tr>
      <w:tr w:rsidR="0046743C" w:rsidRPr="00151E8B" w:rsidTr="003F512F">
        <w:tc>
          <w:tcPr>
            <w:tcW w:w="2122" w:type="dxa"/>
          </w:tcPr>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Начальное образование</w:t>
            </w:r>
          </w:p>
        </w:tc>
        <w:tc>
          <w:tcPr>
            <w:tcW w:w="2551" w:type="dxa"/>
          </w:tcPr>
          <w:p w:rsidR="0046743C" w:rsidRPr="00DE4EC0" w:rsidRDefault="0046743C" w:rsidP="003F512F">
            <w:pPr>
              <w:jc w:val="center"/>
              <w:rPr>
                <w:rFonts w:ascii="Times New Roman" w:hAnsi="Times New Roman" w:cs="Times New Roman"/>
              </w:rPr>
            </w:pPr>
          </w:p>
        </w:tc>
        <w:tc>
          <w:tcPr>
            <w:tcW w:w="5074" w:type="dxa"/>
          </w:tcPr>
          <w:p w:rsidR="0046743C" w:rsidRPr="00151E8B" w:rsidRDefault="0046743C" w:rsidP="0046743C">
            <w:pPr>
              <w:pStyle w:val="a4"/>
              <w:numPr>
                <w:ilvl w:val="0"/>
                <w:numId w:val="2"/>
              </w:numPr>
              <w:rPr>
                <w:rFonts w:ascii="Times New Roman" w:hAnsi="Times New Roman" w:cs="Times New Roman"/>
              </w:rPr>
            </w:pPr>
            <w:r w:rsidRPr="00151E8B">
              <w:rPr>
                <w:rFonts w:ascii="Times New Roman" w:hAnsi="Times New Roman" w:cs="Times New Roman"/>
              </w:rPr>
              <w:t>Дворцовая школа в Венеции</w:t>
            </w:r>
          </w:p>
          <w:p w:rsidR="0046743C" w:rsidRPr="00151E8B" w:rsidRDefault="0046743C" w:rsidP="0046743C">
            <w:pPr>
              <w:pStyle w:val="a4"/>
              <w:numPr>
                <w:ilvl w:val="0"/>
                <w:numId w:val="2"/>
              </w:numPr>
              <w:rPr>
                <w:rFonts w:ascii="Times New Roman" w:hAnsi="Times New Roman" w:cs="Times New Roman"/>
              </w:rPr>
            </w:pPr>
            <w:r w:rsidRPr="00151E8B">
              <w:rPr>
                <w:rFonts w:ascii="Times New Roman" w:hAnsi="Times New Roman" w:cs="Times New Roman"/>
              </w:rPr>
              <w:t>Загребская католическая семинария</w:t>
            </w:r>
          </w:p>
          <w:p w:rsidR="0046743C" w:rsidRPr="00151E8B" w:rsidRDefault="0046743C" w:rsidP="0046743C">
            <w:pPr>
              <w:pStyle w:val="a4"/>
              <w:numPr>
                <w:ilvl w:val="0"/>
                <w:numId w:val="2"/>
              </w:numPr>
              <w:rPr>
                <w:rFonts w:ascii="Times New Roman" w:hAnsi="Times New Roman" w:cs="Times New Roman"/>
              </w:rPr>
            </w:pPr>
            <w:r w:rsidRPr="00151E8B">
              <w:rPr>
                <w:rFonts w:ascii="Times New Roman" w:hAnsi="Times New Roman" w:cs="Times New Roman"/>
              </w:rPr>
              <w:t>мо</w:t>
            </w:r>
            <w:r w:rsidRPr="00151E8B">
              <w:rPr>
                <w:rFonts w:ascii="Times New Roman" w:hAnsi="Times New Roman" w:cs="Times New Roman"/>
              </w:rPr>
              <w:softHyphen/>
              <w:t>на</w:t>
            </w:r>
            <w:r w:rsidRPr="00151E8B">
              <w:rPr>
                <w:rFonts w:ascii="Times New Roman" w:hAnsi="Times New Roman" w:cs="Times New Roman"/>
              </w:rPr>
              <w:softHyphen/>
              <w:t>стыр</w:t>
            </w:r>
            <w:r w:rsidRPr="00151E8B">
              <w:rPr>
                <w:rFonts w:ascii="Times New Roman" w:hAnsi="Times New Roman" w:cs="Times New Roman"/>
              </w:rPr>
              <w:softHyphen/>
              <w:t>ская шко</w:t>
            </w:r>
            <w:r w:rsidRPr="00151E8B">
              <w:rPr>
                <w:rFonts w:ascii="Times New Roman" w:hAnsi="Times New Roman" w:cs="Times New Roman"/>
              </w:rPr>
              <w:softHyphen/>
              <w:t xml:space="preserve">ла </w:t>
            </w:r>
            <w:proofErr w:type="spellStart"/>
            <w:r w:rsidRPr="00151E8B">
              <w:rPr>
                <w:rFonts w:ascii="Times New Roman" w:hAnsi="Times New Roman" w:cs="Times New Roman"/>
              </w:rPr>
              <w:t>Мон</w:t>
            </w:r>
            <w:r w:rsidRPr="00151E8B">
              <w:rPr>
                <w:rFonts w:ascii="Times New Roman" w:hAnsi="Times New Roman" w:cs="Times New Roman"/>
              </w:rPr>
              <w:softHyphen/>
              <w:t>те-Кас</w:t>
            </w:r>
            <w:r w:rsidRPr="00151E8B">
              <w:rPr>
                <w:rFonts w:ascii="Times New Roman" w:hAnsi="Times New Roman" w:cs="Times New Roman"/>
              </w:rPr>
              <w:softHyphen/>
              <w:t>си</w:t>
            </w:r>
            <w:r w:rsidRPr="00151E8B">
              <w:rPr>
                <w:rFonts w:ascii="Times New Roman" w:hAnsi="Times New Roman" w:cs="Times New Roman"/>
              </w:rPr>
              <w:softHyphen/>
              <w:t>но</w:t>
            </w:r>
            <w:proofErr w:type="spellEnd"/>
          </w:p>
        </w:tc>
      </w:tr>
      <w:tr w:rsidR="0046743C" w:rsidRPr="00151E8B" w:rsidTr="003F512F">
        <w:tc>
          <w:tcPr>
            <w:tcW w:w="2122" w:type="dxa"/>
          </w:tcPr>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 xml:space="preserve">Университетское образование </w:t>
            </w:r>
            <w:r w:rsidRPr="00151E8B">
              <w:rPr>
                <w:rFonts w:ascii="Times New Roman" w:hAnsi="Times New Roman" w:cs="Times New Roman"/>
                <w:b/>
                <w:bCs/>
              </w:rPr>
              <w:lastRenderedPageBreak/>
              <w:t>(расположение университета)</w:t>
            </w:r>
          </w:p>
        </w:tc>
        <w:tc>
          <w:tcPr>
            <w:tcW w:w="2551" w:type="dxa"/>
          </w:tcPr>
          <w:p w:rsidR="0046743C" w:rsidRPr="00151E8B" w:rsidRDefault="0046743C" w:rsidP="003F512F">
            <w:pPr>
              <w:spacing w:line="276" w:lineRule="auto"/>
              <w:jc w:val="center"/>
              <w:rPr>
                <w:rFonts w:ascii="Times New Roman" w:hAnsi="Times New Roman" w:cs="Times New Roman"/>
              </w:rPr>
            </w:pPr>
          </w:p>
        </w:tc>
        <w:tc>
          <w:tcPr>
            <w:tcW w:w="5074" w:type="dxa"/>
          </w:tcPr>
          <w:p w:rsidR="0046743C" w:rsidRPr="00151E8B" w:rsidRDefault="0046743C" w:rsidP="003F512F">
            <w:pPr>
              <w:rPr>
                <w:rFonts w:ascii="Times New Roman" w:hAnsi="Times New Roman" w:cs="Times New Roman"/>
              </w:rPr>
            </w:pPr>
            <w:r w:rsidRPr="00151E8B">
              <w:rPr>
                <w:rFonts w:ascii="Times New Roman" w:hAnsi="Times New Roman" w:cs="Times New Roman"/>
              </w:rPr>
              <w:t xml:space="preserve">       1.     Париж</w:t>
            </w:r>
          </w:p>
          <w:p w:rsidR="0046743C" w:rsidRPr="00151E8B" w:rsidRDefault="0046743C" w:rsidP="003F512F">
            <w:pPr>
              <w:rPr>
                <w:rFonts w:ascii="Times New Roman" w:hAnsi="Times New Roman" w:cs="Times New Roman"/>
              </w:rPr>
            </w:pPr>
            <w:r w:rsidRPr="00151E8B">
              <w:rPr>
                <w:rFonts w:ascii="Times New Roman" w:hAnsi="Times New Roman" w:cs="Times New Roman"/>
              </w:rPr>
              <w:t xml:space="preserve">       2.     Неаполь</w:t>
            </w:r>
          </w:p>
          <w:p w:rsidR="0046743C" w:rsidRPr="00151E8B" w:rsidRDefault="0046743C" w:rsidP="003F512F">
            <w:pPr>
              <w:rPr>
                <w:rFonts w:ascii="Times New Roman" w:hAnsi="Times New Roman" w:cs="Times New Roman"/>
              </w:rPr>
            </w:pPr>
            <w:r w:rsidRPr="00151E8B">
              <w:rPr>
                <w:rFonts w:ascii="Times New Roman" w:hAnsi="Times New Roman" w:cs="Times New Roman"/>
              </w:rPr>
              <w:t xml:space="preserve">       3.     Кельн </w:t>
            </w:r>
          </w:p>
        </w:tc>
      </w:tr>
      <w:tr w:rsidR="0046743C" w:rsidRPr="00151E8B" w:rsidTr="003F512F">
        <w:tc>
          <w:tcPr>
            <w:tcW w:w="2122" w:type="dxa"/>
          </w:tcPr>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Дополнительная область научных интересов</w:t>
            </w:r>
          </w:p>
        </w:tc>
        <w:tc>
          <w:tcPr>
            <w:tcW w:w="2551" w:type="dxa"/>
          </w:tcPr>
          <w:p w:rsidR="0046743C" w:rsidRPr="00151E8B" w:rsidRDefault="0046743C" w:rsidP="003F512F">
            <w:pPr>
              <w:spacing w:line="276" w:lineRule="auto"/>
              <w:jc w:val="center"/>
              <w:rPr>
                <w:rFonts w:ascii="Times New Roman" w:hAnsi="Times New Roman" w:cs="Times New Roman"/>
              </w:rPr>
            </w:pPr>
          </w:p>
        </w:tc>
        <w:tc>
          <w:tcPr>
            <w:tcW w:w="5074" w:type="dxa"/>
          </w:tcPr>
          <w:p w:rsidR="0046743C" w:rsidRPr="00151E8B" w:rsidRDefault="0046743C" w:rsidP="0046743C">
            <w:pPr>
              <w:pStyle w:val="a4"/>
              <w:numPr>
                <w:ilvl w:val="0"/>
                <w:numId w:val="3"/>
              </w:numPr>
              <w:rPr>
                <w:rFonts w:ascii="Times New Roman" w:hAnsi="Times New Roman" w:cs="Times New Roman"/>
              </w:rPr>
            </w:pPr>
            <w:r w:rsidRPr="00151E8B">
              <w:rPr>
                <w:rFonts w:ascii="Times New Roman" w:hAnsi="Times New Roman" w:cs="Times New Roman"/>
              </w:rPr>
              <w:t>биология</w:t>
            </w:r>
          </w:p>
          <w:p w:rsidR="0046743C" w:rsidRPr="00151E8B" w:rsidRDefault="0046743C" w:rsidP="0046743C">
            <w:pPr>
              <w:pStyle w:val="a4"/>
              <w:numPr>
                <w:ilvl w:val="0"/>
                <w:numId w:val="3"/>
              </w:numPr>
              <w:rPr>
                <w:rFonts w:ascii="Times New Roman" w:hAnsi="Times New Roman" w:cs="Times New Roman"/>
              </w:rPr>
            </w:pPr>
            <w:r w:rsidRPr="00151E8B">
              <w:rPr>
                <w:rFonts w:ascii="Times New Roman" w:hAnsi="Times New Roman" w:cs="Times New Roman"/>
              </w:rPr>
              <w:t>богословие</w:t>
            </w:r>
          </w:p>
          <w:p w:rsidR="0046743C" w:rsidRPr="00151E8B" w:rsidRDefault="0046743C" w:rsidP="0046743C">
            <w:pPr>
              <w:pStyle w:val="a4"/>
              <w:numPr>
                <w:ilvl w:val="0"/>
                <w:numId w:val="3"/>
              </w:numPr>
              <w:rPr>
                <w:rFonts w:ascii="Times New Roman" w:hAnsi="Times New Roman" w:cs="Times New Roman"/>
              </w:rPr>
            </w:pPr>
            <w:r w:rsidRPr="00151E8B">
              <w:rPr>
                <w:rFonts w:ascii="Times New Roman" w:hAnsi="Times New Roman" w:cs="Times New Roman"/>
              </w:rPr>
              <w:t>физика</w:t>
            </w:r>
          </w:p>
        </w:tc>
      </w:tr>
      <w:tr w:rsidR="0046743C" w:rsidRPr="00151E8B" w:rsidTr="003F512F">
        <w:tc>
          <w:tcPr>
            <w:tcW w:w="2122" w:type="dxa"/>
          </w:tcPr>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Страны, где автор написал большее количество своих работ</w:t>
            </w:r>
          </w:p>
        </w:tc>
        <w:tc>
          <w:tcPr>
            <w:tcW w:w="2551" w:type="dxa"/>
          </w:tcPr>
          <w:p w:rsidR="0046743C" w:rsidRPr="00151E8B" w:rsidRDefault="0046743C" w:rsidP="003F512F">
            <w:pPr>
              <w:spacing w:line="276" w:lineRule="auto"/>
              <w:jc w:val="center"/>
              <w:rPr>
                <w:rFonts w:ascii="Times New Roman" w:hAnsi="Times New Roman" w:cs="Times New Roman"/>
              </w:rPr>
            </w:pPr>
          </w:p>
        </w:tc>
        <w:tc>
          <w:tcPr>
            <w:tcW w:w="5074" w:type="dxa"/>
          </w:tcPr>
          <w:p w:rsidR="0046743C" w:rsidRPr="00151E8B" w:rsidRDefault="0046743C" w:rsidP="0046743C">
            <w:pPr>
              <w:pStyle w:val="a4"/>
              <w:numPr>
                <w:ilvl w:val="0"/>
                <w:numId w:val="4"/>
              </w:numPr>
              <w:rPr>
                <w:rFonts w:ascii="Times New Roman" w:hAnsi="Times New Roman" w:cs="Times New Roman"/>
              </w:rPr>
            </w:pPr>
            <w:r w:rsidRPr="00151E8B">
              <w:rPr>
                <w:rFonts w:ascii="Times New Roman" w:hAnsi="Times New Roman" w:cs="Times New Roman"/>
              </w:rPr>
              <w:t>Голландия, Германия</w:t>
            </w:r>
          </w:p>
          <w:p w:rsidR="0046743C" w:rsidRPr="00151E8B" w:rsidRDefault="0046743C" w:rsidP="0046743C">
            <w:pPr>
              <w:pStyle w:val="a4"/>
              <w:numPr>
                <w:ilvl w:val="0"/>
                <w:numId w:val="4"/>
              </w:numPr>
              <w:rPr>
                <w:rFonts w:ascii="Times New Roman" w:hAnsi="Times New Roman" w:cs="Times New Roman"/>
              </w:rPr>
            </w:pPr>
            <w:r w:rsidRPr="00151E8B">
              <w:rPr>
                <w:rFonts w:ascii="Times New Roman" w:hAnsi="Times New Roman" w:cs="Times New Roman"/>
              </w:rPr>
              <w:t>Франция, Италия</w:t>
            </w:r>
          </w:p>
          <w:p w:rsidR="0046743C" w:rsidRPr="00151E8B" w:rsidRDefault="0046743C" w:rsidP="0046743C">
            <w:pPr>
              <w:pStyle w:val="a4"/>
              <w:numPr>
                <w:ilvl w:val="0"/>
                <w:numId w:val="4"/>
              </w:numPr>
              <w:ind w:left="714" w:hanging="357"/>
              <w:rPr>
                <w:rFonts w:ascii="Times New Roman" w:hAnsi="Times New Roman" w:cs="Times New Roman"/>
              </w:rPr>
            </w:pPr>
            <w:r w:rsidRPr="00151E8B">
              <w:rPr>
                <w:rFonts w:ascii="Times New Roman" w:hAnsi="Times New Roman" w:cs="Times New Roman"/>
              </w:rPr>
              <w:t xml:space="preserve">Россия, Англия </w:t>
            </w:r>
          </w:p>
        </w:tc>
      </w:tr>
      <w:tr w:rsidR="0046743C" w:rsidRPr="00151E8B" w:rsidTr="003F512F">
        <w:trPr>
          <w:trHeight w:val="1512"/>
        </w:trPr>
        <w:tc>
          <w:tcPr>
            <w:tcW w:w="2122" w:type="dxa"/>
          </w:tcPr>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Известные цитаты</w:t>
            </w:r>
          </w:p>
        </w:tc>
        <w:tc>
          <w:tcPr>
            <w:tcW w:w="2551" w:type="dxa"/>
          </w:tcPr>
          <w:p w:rsidR="0046743C" w:rsidRPr="00151E8B" w:rsidRDefault="0046743C" w:rsidP="003F512F">
            <w:pPr>
              <w:jc w:val="center"/>
              <w:rPr>
                <w:rFonts w:ascii="Times New Roman" w:hAnsi="Times New Roman" w:cs="Times New Roman"/>
              </w:rPr>
            </w:pPr>
          </w:p>
        </w:tc>
        <w:tc>
          <w:tcPr>
            <w:tcW w:w="5074" w:type="dxa"/>
          </w:tcPr>
          <w:p w:rsidR="0046743C" w:rsidRPr="00151E8B" w:rsidRDefault="0046743C" w:rsidP="0046743C">
            <w:pPr>
              <w:pStyle w:val="a4"/>
              <w:numPr>
                <w:ilvl w:val="0"/>
                <w:numId w:val="5"/>
              </w:numPr>
              <w:rPr>
                <w:rFonts w:ascii="Times New Roman" w:hAnsi="Times New Roman" w:cs="Times New Roman"/>
              </w:rPr>
            </w:pPr>
            <w:r w:rsidRPr="00151E8B">
              <w:rPr>
                <w:rFonts w:ascii="Times New Roman" w:hAnsi="Times New Roman" w:cs="Times New Roman"/>
              </w:rPr>
              <w:t>«Подлинный философ ничего не умеет делать и обо всем может судить»</w:t>
            </w:r>
          </w:p>
          <w:p w:rsidR="0046743C" w:rsidRPr="00151E8B" w:rsidRDefault="0046743C" w:rsidP="0046743C">
            <w:pPr>
              <w:pStyle w:val="a4"/>
              <w:numPr>
                <w:ilvl w:val="0"/>
                <w:numId w:val="5"/>
              </w:numPr>
              <w:rPr>
                <w:rFonts w:ascii="Times New Roman" w:hAnsi="Times New Roman" w:cs="Times New Roman"/>
              </w:rPr>
            </w:pPr>
            <w:r w:rsidRPr="00151E8B">
              <w:rPr>
                <w:rFonts w:ascii="Times New Roman" w:hAnsi="Times New Roman" w:cs="Times New Roman"/>
              </w:rPr>
              <w:t xml:space="preserve">«Правители нуждаются в мудрецах значительно больше, чем мудрецы в правителях» </w:t>
            </w:r>
          </w:p>
          <w:p w:rsidR="0046743C" w:rsidRPr="00151E8B" w:rsidRDefault="0046743C" w:rsidP="0046743C">
            <w:pPr>
              <w:pStyle w:val="a4"/>
              <w:numPr>
                <w:ilvl w:val="0"/>
                <w:numId w:val="5"/>
              </w:numPr>
              <w:ind w:left="714" w:hanging="357"/>
              <w:jc w:val="both"/>
              <w:rPr>
                <w:rFonts w:ascii="Times New Roman" w:hAnsi="Times New Roman" w:cs="Times New Roman"/>
              </w:rPr>
            </w:pPr>
            <w:r w:rsidRPr="00151E8B">
              <w:rPr>
                <w:rFonts w:ascii="Times New Roman" w:hAnsi="Times New Roman" w:cs="Times New Roman"/>
              </w:rPr>
              <w:t>«Недостаточно иметь глубокий ум; главное - уметь правильно его использовать»</w:t>
            </w:r>
          </w:p>
        </w:tc>
      </w:tr>
      <w:tr w:rsidR="0046743C" w:rsidRPr="00151E8B" w:rsidTr="003F512F">
        <w:tc>
          <w:tcPr>
            <w:tcW w:w="2122" w:type="dxa"/>
          </w:tcPr>
          <w:p w:rsidR="0046743C" w:rsidRPr="00151E8B" w:rsidRDefault="0046743C" w:rsidP="003F512F">
            <w:pPr>
              <w:jc w:val="center"/>
              <w:rPr>
                <w:rFonts w:ascii="Times New Roman" w:hAnsi="Times New Roman" w:cs="Times New Roman"/>
                <w:b/>
                <w:bCs/>
              </w:rPr>
            </w:pPr>
            <w:r w:rsidRPr="00151E8B">
              <w:rPr>
                <w:rFonts w:ascii="Times New Roman" w:hAnsi="Times New Roman" w:cs="Times New Roman"/>
                <w:b/>
                <w:bCs/>
              </w:rPr>
              <w:t>Один из «знаковых» трудов философа</w:t>
            </w:r>
          </w:p>
        </w:tc>
        <w:tc>
          <w:tcPr>
            <w:tcW w:w="2551" w:type="dxa"/>
          </w:tcPr>
          <w:p w:rsidR="0046743C" w:rsidRPr="00151E8B" w:rsidRDefault="0046743C" w:rsidP="003F512F">
            <w:pPr>
              <w:spacing w:line="276" w:lineRule="auto"/>
              <w:jc w:val="center"/>
              <w:rPr>
                <w:rFonts w:ascii="Times New Roman" w:hAnsi="Times New Roman" w:cs="Times New Roman"/>
              </w:rPr>
            </w:pPr>
          </w:p>
        </w:tc>
        <w:tc>
          <w:tcPr>
            <w:tcW w:w="5074" w:type="dxa"/>
          </w:tcPr>
          <w:p w:rsidR="0046743C" w:rsidRPr="00151E8B" w:rsidRDefault="0046743C" w:rsidP="0046743C">
            <w:pPr>
              <w:pStyle w:val="a4"/>
              <w:numPr>
                <w:ilvl w:val="0"/>
                <w:numId w:val="6"/>
              </w:numPr>
              <w:rPr>
                <w:rFonts w:ascii="Times New Roman" w:hAnsi="Times New Roman" w:cs="Times New Roman"/>
              </w:rPr>
            </w:pPr>
            <w:r w:rsidRPr="00151E8B">
              <w:rPr>
                <w:rFonts w:ascii="Times New Roman" w:hAnsi="Times New Roman" w:cs="Times New Roman"/>
              </w:rPr>
              <w:t>«Сумма теологии»</w:t>
            </w:r>
          </w:p>
          <w:p w:rsidR="0046743C" w:rsidRPr="00151E8B" w:rsidRDefault="0046743C" w:rsidP="0046743C">
            <w:pPr>
              <w:pStyle w:val="a4"/>
              <w:numPr>
                <w:ilvl w:val="0"/>
                <w:numId w:val="6"/>
              </w:numPr>
              <w:rPr>
                <w:rFonts w:ascii="Times New Roman" w:hAnsi="Times New Roman" w:cs="Times New Roman"/>
              </w:rPr>
            </w:pPr>
            <w:r w:rsidRPr="00151E8B">
              <w:rPr>
                <w:rFonts w:ascii="Times New Roman" w:hAnsi="Times New Roman" w:cs="Times New Roman"/>
              </w:rPr>
              <w:t>«Политика»</w:t>
            </w:r>
          </w:p>
          <w:p w:rsidR="0046743C" w:rsidRPr="00151E8B" w:rsidRDefault="0046743C" w:rsidP="0046743C">
            <w:pPr>
              <w:pStyle w:val="a4"/>
              <w:numPr>
                <w:ilvl w:val="0"/>
                <w:numId w:val="6"/>
              </w:numPr>
              <w:ind w:left="714" w:hanging="357"/>
              <w:rPr>
                <w:rFonts w:ascii="Times New Roman" w:hAnsi="Times New Roman" w:cs="Times New Roman"/>
              </w:rPr>
            </w:pPr>
            <w:r w:rsidRPr="00151E8B">
              <w:rPr>
                <w:rFonts w:ascii="Times New Roman" w:hAnsi="Times New Roman" w:cs="Times New Roman"/>
              </w:rPr>
              <w:t xml:space="preserve">«Разыскания истины» </w:t>
            </w:r>
          </w:p>
        </w:tc>
      </w:tr>
    </w:tbl>
    <w:p w:rsidR="0046743C" w:rsidRPr="00151E8B" w:rsidRDefault="0046743C" w:rsidP="0046743C">
      <w:pPr>
        <w:rPr>
          <w:rFonts w:ascii="Times New Roman" w:hAnsi="Times New Roman" w:cs="Times New Roman"/>
        </w:rPr>
      </w:pPr>
    </w:p>
    <w:p w:rsidR="006A1F9A" w:rsidRPr="006A1F9A" w:rsidRDefault="006A1F9A" w:rsidP="006A1F9A">
      <w:pPr>
        <w:jc w:val="both"/>
        <w:rPr>
          <w:rFonts w:ascii="Times New Roman" w:hAnsi="Times New Roman" w:cs="Times New Roman"/>
          <w:sz w:val="28"/>
          <w:szCs w:val="28"/>
        </w:rPr>
      </w:pPr>
    </w:p>
    <w:p w:rsidR="006A1F9A" w:rsidRPr="0046743C" w:rsidRDefault="006A1F9A" w:rsidP="00463A36">
      <w:pPr>
        <w:spacing w:after="0" w:line="240" w:lineRule="auto"/>
        <w:ind w:firstLine="708"/>
        <w:rPr>
          <w:rFonts w:ascii="Times New Roman" w:hAnsi="Times New Roman" w:cs="Times New Roman"/>
          <w:b/>
          <w:sz w:val="28"/>
          <w:szCs w:val="28"/>
        </w:rPr>
      </w:pPr>
      <w:r w:rsidRPr="0046743C">
        <w:rPr>
          <w:rFonts w:ascii="Times New Roman" w:hAnsi="Times New Roman" w:cs="Times New Roman"/>
          <w:b/>
          <w:sz w:val="28"/>
          <w:szCs w:val="28"/>
        </w:rPr>
        <w:t>Задание 4.</w:t>
      </w:r>
    </w:p>
    <w:p w:rsidR="0046743C" w:rsidRDefault="0046743C" w:rsidP="00463A36">
      <w:pPr>
        <w:widowControl w:val="0"/>
        <w:suppressAutoHyphens/>
        <w:spacing w:after="0" w:line="240" w:lineRule="auto"/>
        <w:ind w:firstLine="708"/>
        <w:jc w:val="both"/>
        <w:rPr>
          <w:rFonts w:ascii="Times New Roman" w:eastAsia="Bookman Old Style" w:hAnsi="Times New Roman" w:cs="Times New Roman"/>
          <w:bCs/>
          <w:color w:val="231F20"/>
          <w:kern w:val="1"/>
          <w:sz w:val="28"/>
          <w:szCs w:val="28"/>
          <w:lang w:eastAsia="ru-RU" w:bidi="ru-RU"/>
        </w:rPr>
      </w:pPr>
      <w:r w:rsidRPr="0046743C">
        <w:rPr>
          <w:rFonts w:ascii="Times New Roman" w:eastAsia="Bookman Old Style" w:hAnsi="Times New Roman" w:cs="Times New Roman"/>
          <w:bCs/>
          <w:color w:val="231F20"/>
          <w:kern w:val="1"/>
          <w:sz w:val="28"/>
          <w:szCs w:val="28"/>
          <w:lang w:eastAsia="ru-RU" w:bidi="ru-RU"/>
        </w:rPr>
        <w:t>Раскройте основные положения и сценарии развития, содержащиеся Стратегии пространственного развития Российской Федерации на период до 2025 года</w:t>
      </w:r>
      <w:r>
        <w:rPr>
          <w:rFonts w:ascii="Times New Roman" w:eastAsia="Bookman Old Style" w:hAnsi="Times New Roman" w:cs="Times New Roman"/>
          <w:bCs/>
          <w:color w:val="231F20"/>
          <w:kern w:val="1"/>
          <w:sz w:val="28"/>
          <w:szCs w:val="28"/>
          <w:lang w:eastAsia="ru-RU" w:bidi="ru-RU"/>
        </w:rPr>
        <w:t>.</w:t>
      </w:r>
    </w:p>
    <w:p w:rsidR="0046743C" w:rsidRDefault="00463A36" w:rsidP="0046743C">
      <w:pPr>
        <w:widowControl w:val="0"/>
        <w:suppressAutoHyphens/>
        <w:spacing w:after="0" w:line="240" w:lineRule="auto"/>
        <w:ind w:firstLine="708"/>
        <w:jc w:val="both"/>
        <w:rPr>
          <w:rFonts w:ascii="Times New Roman" w:eastAsia="Bookman Old Style" w:hAnsi="Times New Roman" w:cs="Times New Roman"/>
          <w:b/>
          <w:bCs/>
          <w:color w:val="231F20"/>
          <w:kern w:val="1"/>
          <w:sz w:val="28"/>
          <w:szCs w:val="28"/>
          <w:lang w:eastAsia="ru-RU" w:bidi="ru-RU"/>
        </w:rPr>
      </w:pPr>
      <w:r>
        <w:rPr>
          <w:rFonts w:ascii="Times New Roman" w:eastAsia="Bookman Old Style" w:hAnsi="Times New Roman" w:cs="Times New Roman"/>
          <w:b/>
          <w:bCs/>
          <w:color w:val="231F20"/>
          <w:kern w:val="1"/>
          <w:sz w:val="28"/>
          <w:szCs w:val="28"/>
          <w:lang w:eastAsia="ru-RU" w:bidi="ru-RU"/>
        </w:rPr>
        <w:t>Ответ:</w:t>
      </w:r>
    </w:p>
    <w:p w:rsidR="00463A36" w:rsidRPr="00463A36" w:rsidRDefault="00463A36" w:rsidP="0046743C">
      <w:pPr>
        <w:widowControl w:val="0"/>
        <w:suppressAutoHyphens/>
        <w:spacing w:after="0" w:line="240" w:lineRule="auto"/>
        <w:ind w:firstLine="708"/>
        <w:jc w:val="both"/>
        <w:rPr>
          <w:rFonts w:ascii="Times New Roman" w:eastAsia="Bookman Old Style" w:hAnsi="Times New Roman" w:cs="Times New Roman"/>
          <w:b/>
          <w:bCs/>
          <w:color w:val="231F20"/>
          <w:kern w:val="1"/>
          <w:sz w:val="28"/>
          <w:szCs w:val="28"/>
          <w:lang w:eastAsia="ru-RU" w:bidi="ru-RU"/>
        </w:rPr>
      </w:pPr>
    </w:p>
    <w:p w:rsidR="0046743C" w:rsidRPr="0046743C" w:rsidRDefault="0046743C" w:rsidP="0046743C">
      <w:pPr>
        <w:widowControl w:val="0"/>
        <w:suppressAutoHyphens/>
        <w:spacing w:after="0" w:line="240" w:lineRule="auto"/>
        <w:ind w:firstLine="708"/>
        <w:jc w:val="both"/>
        <w:rPr>
          <w:rFonts w:ascii="Times New Roman" w:eastAsia="Bookman Old Style" w:hAnsi="Times New Roman" w:cs="Times New Roman"/>
          <w:b/>
          <w:bCs/>
          <w:color w:val="231F20"/>
          <w:kern w:val="1"/>
          <w:sz w:val="28"/>
          <w:szCs w:val="28"/>
          <w:lang w:eastAsia="ru-RU" w:bidi="ru-RU"/>
        </w:rPr>
      </w:pPr>
      <w:r w:rsidRPr="0046743C">
        <w:rPr>
          <w:rFonts w:ascii="Times New Roman" w:eastAsia="Bookman Old Style" w:hAnsi="Times New Roman" w:cs="Times New Roman"/>
          <w:b/>
          <w:bCs/>
          <w:color w:val="231F20"/>
          <w:kern w:val="1"/>
          <w:sz w:val="28"/>
          <w:szCs w:val="28"/>
          <w:lang w:eastAsia="ru-RU" w:bidi="ru-RU"/>
        </w:rPr>
        <w:t>Задание 5.</w:t>
      </w:r>
    </w:p>
    <w:p w:rsidR="0046743C" w:rsidRPr="00463A36" w:rsidRDefault="0046743C" w:rsidP="00463A36">
      <w:pPr>
        <w:shd w:val="clear" w:color="auto" w:fill="FFFFFF"/>
        <w:spacing w:after="0" w:line="240" w:lineRule="auto"/>
        <w:ind w:firstLine="708"/>
        <w:jc w:val="both"/>
        <w:outlineLvl w:val="1"/>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Общественный сектор в современной смешанной экономике. Отметьте прави</w:t>
      </w:r>
      <w:r>
        <w:rPr>
          <w:rFonts w:ascii="Times New Roman" w:eastAsia="Times New Roman" w:hAnsi="Times New Roman" w:cs="Times New Roman"/>
          <w:sz w:val="28"/>
          <w:szCs w:val="28"/>
          <w:lang w:eastAsia="ru-RU"/>
        </w:rPr>
        <w:t>льный вариант ответа</w:t>
      </w:r>
      <w:r w:rsidRPr="0046743C">
        <w:rPr>
          <w:rFonts w:ascii="Times New Roman" w:eastAsia="Times New Roman" w:hAnsi="Times New Roman" w:cs="Times New Roman"/>
          <w:sz w:val="28"/>
          <w:szCs w:val="28"/>
          <w:lang w:eastAsia="ru-RU"/>
        </w:rPr>
        <w:t>.</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1. Чистыми общественными благами называются блага, которым:</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 xml:space="preserve">а) в высокой степени присущи свойства </w:t>
      </w:r>
      <w:proofErr w:type="spellStart"/>
      <w:r w:rsidRPr="0046743C">
        <w:rPr>
          <w:rFonts w:ascii="Times New Roman" w:eastAsia="Times New Roman" w:hAnsi="Times New Roman" w:cs="Times New Roman"/>
          <w:sz w:val="28"/>
          <w:szCs w:val="28"/>
          <w:lang w:eastAsia="ru-RU"/>
        </w:rPr>
        <w:t>неисключаемости</w:t>
      </w:r>
      <w:proofErr w:type="spellEnd"/>
      <w:r w:rsidRPr="0046743C">
        <w:rPr>
          <w:rFonts w:ascii="Times New Roman" w:eastAsia="Times New Roman" w:hAnsi="Times New Roman" w:cs="Times New Roman"/>
          <w:sz w:val="28"/>
          <w:szCs w:val="28"/>
          <w:lang w:eastAsia="ru-RU"/>
        </w:rPr>
        <w:t xml:space="preserve"> и </w:t>
      </w:r>
      <w:proofErr w:type="spellStart"/>
      <w:r w:rsidRPr="0046743C">
        <w:rPr>
          <w:rFonts w:ascii="Times New Roman" w:eastAsia="Times New Roman" w:hAnsi="Times New Roman" w:cs="Times New Roman"/>
          <w:sz w:val="28"/>
          <w:szCs w:val="28"/>
          <w:lang w:eastAsia="ru-RU"/>
        </w:rPr>
        <w:t>несоперничества</w:t>
      </w:r>
      <w:proofErr w:type="spellEnd"/>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 xml:space="preserve">б) в малой степени присущи свойства </w:t>
      </w:r>
      <w:proofErr w:type="spellStart"/>
      <w:r w:rsidRPr="0046743C">
        <w:rPr>
          <w:rFonts w:ascii="Times New Roman" w:eastAsia="Times New Roman" w:hAnsi="Times New Roman" w:cs="Times New Roman"/>
          <w:sz w:val="28"/>
          <w:szCs w:val="28"/>
          <w:lang w:eastAsia="ru-RU"/>
        </w:rPr>
        <w:t>неисключаемости</w:t>
      </w:r>
      <w:proofErr w:type="spellEnd"/>
      <w:r w:rsidRPr="0046743C">
        <w:rPr>
          <w:rFonts w:ascii="Times New Roman" w:eastAsia="Times New Roman" w:hAnsi="Times New Roman" w:cs="Times New Roman"/>
          <w:sz w:val="28"/>
          <w:szCs w:val="28"/>
          <w:lang w:eastAsia="ru-RU"/>
        </w:rPr>
        <w:t xml:space="preserve"> и </w:t>
      </w:r>
      <w:proofErr w:type="spellStart"/>
      <w:r w:rsidRPr="0046743C">
        <w:rPr>
          <w:rFonts w:ascii="Times New Roman" w:eastAsia="Times New Roman" w:hAnsi="Times New Roman" w:cs="Times New Roman"/>
          <w:sz w:val="28"/>
          <w:szCs w:val="28"/>
          <w:lang w:eastAsia="ru-RU"/>
        </w:rPr>
        <w:t>несоперничества</w:t>
      </w:r>
      <w:proofErr w:type="spellEnd"/>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 xml:space="preserve">в) в высокой степени присущи свойства </w:t>
      </w:r>
      <w:proofErr w:type="spellStart"/>
      <w:r w:rsidRPr="0046743C">
        <w:rPr>
          <w:rFonts w:ascii="Times New Roman" w:eastAsia="Times New Roman" w:hAnsi="Times New Roman" w:cs="Times New Roman"/>
          <w:sz w:val="28"/>
          <w:szCs w:val="28"/>
          <w:lang w:eastAsia="ru-RU"/>
        </w:rPr>
        <w:t>исключаемости</w:t>
      </w:r>
      <w:proofErr w:type="spellEnd"/>
      <w:r w:rsidRPr="0046743C">
        <w:rPr>
          <w:rFonts w:ascii="Times New Roman" w:eastAsia="Times New Roman" w:hAnsi="Times New Roman" w:cs="Times New Roman"/>
          <w:sz w:val="28"/>
          <w:szCs w:val="28"/>
          <w:lang w:eastAsia="ru-RU"/>
        </w:rPr>
        <w:t xml:space="preserve"> и соперничества</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2. Отрицательный внешний эффект предполагает, что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часть издержек перекладывается на других лиц или организации</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общественные издержки учитываются в цене продукции</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объем производства ниже оптимального уровня</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3. Под общественным сектором экономики понимают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государственный сектор</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государственный сектор экономики плюс некоммерческий сектор</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некоммерческие общественные организации</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lastRenderedPageBreak/>
        <w:t xml:space="preserve">4. </w:t>
      </w:r>
      <w:proofErr w:type="spellStart"/>
      <w:r w:rsidRPr="0046743C">
        <w:rPr>
          <w:rFonts w:ascii="Times New Roman" w:eastAsia="Times New Roman" w:hAnsi="Times New Roman" w:cs="Times New Roman"/>
          <w:sz w:val="28"/>
          <w:szCs w:val="28"/>
          <w:lang w:eastAsia="ru-RU"/>
        </w:rPr>
        <w:t>Неисключаемость</w:t>
      </w:r>
      <w:proofErr w:type="spellEnd"/>
      <w:r w:rsidRPr="0046743C">
        <w:rPr>
          <w:rFonts w:ascii="Times New Roman" w:eastAsia="Times New Roman" w:hAnsi="Times New Roman" w:cs="Times New Roman"/>
          <w:sz w:val="28"/>
          <w:szCs w:val="28"/>
          <w:lang w:eastAsia="ru-RU"/>
        </w:rPr>
        <w:t xml:space="preserve"> общественного блага означает, что если благо не доступно для потребления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одному лицу, то необходимо запретить потребление блага другими лицами.</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одному лицу, то невозможно запретить потребление блага другими лицами</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всем лицам, то возможно запретить потребление блага одному лицу</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5. Общественные блага — это блага, потребление которых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доступно многим людям, но по очереди</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не доступно одновременно многим людям</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доступно одновременно многим людям</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6. Проблема безбилетника (</w:t>
      </w:r>
      <w:proofErr w:type="spellStart"/>
      <w:r w:rsidRPr="0046743C">
        <w:rPr>
          <w:rFonts w:ascii="Times New Roman" w:eastAsia="Times New Roman" w:hAnsi="Times New Roman" w:cs="Times New Roman"/>
          <w:sz w:val="28"/>
          <w:szCs w:val="28"/>
          <w:lang w:eastAsia="ru-RU"/>
        </w:rPr>
        <w:t>фрирайдер</w:t>
      </w:r>
      <w:proofErr w:type="spellEnd"/>
      <w:r w:rsidRPr="0046743C">
        <w:rPr>
          <w:rFonts w:ascii="Times New Roman" w:eastAsia="Times New Roman" w:hAnsi="Times New Roman" w:cs="Times New Roman"/>
          <w:sz w:val="28"/>
          <w:szCs w:val="28"/>
          <w:lang w:eastAsia="ru-RU"/>
        </w:rPr>
        <w:t>) - это проблема потребления общественного блага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с соответствующей платой за него</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без соответствующей платы за него</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с удвоенной платой за него</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7. В условиях государственного сектора конкуренция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не участвует в определении оптимального объема ресурсов, необходимого для производства общественных благ</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участвует в определении оптимального объема ресурсов, необходимого для производства общественных благ</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не участвует в определении оптимального объема ресурсов, необходимого для производства частных благ</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8. О повышении роли государства свидетельствует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постоянное снижение государственных доходов</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постоянное увеличение государственных расходов</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увеличение доли государства в перераспределении национального дохода</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9. Неконкурентность общественного блага состоит в том, что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его потребление одним человеком не исключает потребления другим человеком</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данное благо потребляется строго индивидуально</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данное благо не потребляется</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10. Асимметричная информация в общественном секторе – это … информация для всех организаций, функционирующих в этом секторе.</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ложная</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неравномерно распределенная</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полная</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lastRenderedPageBreak/>
        <w:t>г) равномерно распределенная</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11. Провалы рынка — это ситуации, в которых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действие рыночных сил формально обеспечивает использование ресурсов</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свободное действие рыночных сил обеспечивает только рациональное использование ресурсов</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свободное действие рыночных сил не обеспечивает эффективное использование ресурсов</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12. В чем главные отличия государственного регулирования экономики в развитых, развивающихся странах и странах с переходной экономикой?</w:t>
      </w:r>
    </w:p>
    <w:p w:rsidR="0046743C" w:rsidRPr="0046743C" w:rsidRDefault="0046743C" w:rsidP="0046743C">
      <w:pPr>
        <w:spacing w:after="0" w:line="240" w:lineRule="auto"/>
        <w:ind w:left="349"/>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в различиях органов государственного регулирования</w:t>
      </w:r>
    </w:p>
    <w:p w:rsidR="0046743C" w:rsidRPr="0046743C" w:rsidRDefault="0046743C" w:rsidP="0046743C">
      <w:pPr>
        <w:spacing w:after="0" w:line="240" w:lineRule="auto"/>
        <w:ind w:left="349"/>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в масштабах привлечения иностранного капитала для финансирования национальной экономики</w:t>
      </w:r>
    </w:p>
    <w:p w:rsidR="0046743C" w:rsidRPr="0046743C" w:rsidRDefault="0046743C" w:rsidP="0046743C">
      <w:pPr>
        <w:spacing w:after="0" w:line="240" w:lineRule="auto"/>
        <w:ind w:left="349"/>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в целях государственного регулирования</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13. Положительный внешний эффект предполагает, что …</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привлекаются необходимые ресурсы</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цены на производимые блага занижены</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объем производства выше оптимального уровня</w:t>
      </w: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p>
    <w:p w:rsidR="0046743C" w:rsidRPr="0046743C" w:rsidRDefault="0046743C" w:rsidP="0046743C">
      <w:pPr>
        <w:spacing w:after="0" w:line="240" w:lineRule="auto"/>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14. Свойства частных благ</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соперничества в потреблении</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 xml:space="preserve">б) </w:t>
      </w:r>
      <w:proofErr w:type="spellStart"/>
      <w:r w:rsidRPr="0046743C">
        <w:rPr>
          <w:rFonts w:ascii="Times New Roman" w:eastAsia="Times New Roman" w:hAnsi="Times New Roman" w:cs="Times New Roman"/>
          <w:sz w:val="28"/>
          <w:szCs w:val="28"/>
          <w:lang w:eastAsia="ru-RU"/>
        </w:rPr>
        <w:t>неисключаемости</w:t>
      </w:r>
      <w:proofErr w:type="spellEnd"/>
      <w:r w:rsidRPr="0046743C">
        <w:rPr>
          <w:rFonts w:ascii="Times New Roman" w:eastAsia="Times New Roman" w:hAnsi="Times New Roman" w:cs="Times New Roman"/>
          <w:sz w:val="28"/>
          <w:szCs w:val="28"/>
          <w:lang w:eastAsia="ru-RU"/>
        </w:rPr>
        <w:t xml:space="preserve"> в потреблении</w:t>
      </w:r>
    </w:p>
    <w:p w:rsidR="0046743C" w:rsidRPr="0046743C" w:rsidRDefault="0046743C" w:rsidP="0046743C">
      <w:pPr>
        <w:spacing w:after="0" w:line="240" w:lineRule="auto"/>
        <w:ind w:left="360"/>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в) общности в потреблении</w:t>
      </w:r>
    </w:p>
    <w:p w:rsidR="0046743C" w:rsidRPr="0046743C" w:rsidRDefault="0046743C" w:rsidP="0046743C">
      <w:pPr>
        <w:spacing w:after="0" w:line="360" w:lineRule="exact"/>
        <w:jc w:val="both"/>
        <w:rPr>
          <w:rFonts w:ascii="Times New Roman" w:eastAsia="Times New Roman" w:hAnsi="Times New Roman" w:cs="Times New Roman"/>
          <w:sz w:val="28"/>
          <w:szCs w:val="28"/>
          <w:u w:val="single"/>
          <w:lang w:eastAsia="ru-RU"/>
        </w:rPr>
      </w:pPr>
    </w:p>
    <w:p w:rsidR="0046743C" w:rsidRPr="0046743C" w:rsidRDefault="0046743C" w:rsidP="0046743C">
      <w:pPr>
        <w:spacing w:after="0" w:line="360" w:lineRule="exact"/>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15. Общественный сектор включает:</w:t>
      </w:r>
    </w:p>
    <w:p w:rsidR="0046743C" w:rsidRPr="0046743C" w:rsidRDefault="0046743C" w:rsidP="0046743C">
      <w:pPr>
        <w:spacing w:after="0" w:line="360" w:lineRule="exact"/>
        <w:ind w:left="284"/>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а) только организации, находящиеся в собственности государства</w:t>
      </w:r>
    </w:p>
    <w:p w:rsidR="0046743C" w:rsidRPr="0046743C" w:rsidRDefault="0046743C" w:rsidP="0046743C">
      <w:pPr>
        <w:spacing w:after="0" w:line="360" w:lineRule="exact"/>
        <w:ind w:left="284"/>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только доходы и расходы бюджета</w:t>
      </w:r>
    </w:p>
    <w:p w:rsidR="0046743C" w:rsidRPr="0046743C" w:rsidRDefault="0046743C" w:rsidP="0046743C">
      <w:pPr>
        <w:spacing w:after="0" w:line="360" w:lineRule="exact"/>
        <w:ind w:left="284"/>
        <w:jc w:val="both"/>
        <w:rPr>
          <w:rFonts w:ascii="Times New Roman" w:eastAsia="Times New Roman" w:hAnsi="Times New Roman" w:cs="Times New Roman"/>
          <w:sz w:val="28"/>
          <w:szCs w:val="28"/>
          <w:lang w:eastAsia="ru-RU"/>
        </w:rPr>
      </w:pPr>
      <w:r w:rsidRPr="0046743C">
        <w:rPr>
          <w:rFonts w:ascii="Times New Roman" w:eastAsia="Times New Roman" w:hAnsi="Times New Roman" w:cs="Times New Roman"/>
          <w:sz w:val="28"/>
          <w:szCs w:val="28"/>
          <w:lang w:eastAsia="ru-RU"/>
        </w:rPr>
        <w:t>б) совокупность ресурсов государства, находящихся в распоряжении государства</w:t>
      </w:r>
    </w:p>
    <w:p w:rsidR="0046743C" w:rsidRPr="00463A36" w:rsidRDefault="00463A36" w:rsidP="006A1F9A">
      <w:pPr>
        <w:ind w:firstLine="708"/>
        <w:rPr>
          <w:rFonts w:ascii="Times New Roman" w:hAnsi="Times New Roman" w:cs="Times New Roman"/>
          <w:b/>
          <w:sz w:val="28"/>
          <w:szCs w:val="28"/>
        </w:rPr>
      </w:pPr>
      <w:r>
        <w:rPr>
          <w:rFonts w:ascii="Times New Roman" w:hAnsi="Times New Roman" w:cs="Times New Roman"/>
          <w:b/>
          <w:sz w:val="28"/>
          <w:szCs w:val="28"/>
        </w:rPr>
        <w:t>Ответ:</w:t>
      </w:r>
    </w:p>
    <w:p w:rsidR="0046743C" w:rsidRDefault="0046743C" w:rsidP="006A1F9A">
      <w:pPr>
        <w:ind w:firstLine="708"/>
        <w:rPr>
          <w:rFonts w:ascii="Times New Roman" w:hAnsi="Times New Roman" w:cs="Times New Roman"/>
          <w:b/>
          <w:sz w:val="28"/>
          <w:szCs w:val="28"/>
        </w:rPr>
      </w:pPr>
      <w:r>
        <w:rPr>
          <w:rFonts w:ascii="Times New Roman" w:hAnsi="Times New Roman" w:cs="Times New Roman"/>
          <w:b/>
          <w:sz w:val="28"/>
          <w:szCs w:val="28"/>
        </w:rPr>
        <w:t>Задание 6.</w:t>
      </w:r>
    </w:p>
    <w:p w:rsidR="0046743C" w:rsidRDefault="0046743C" w:rsidP="0046743C">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r>
        <w:rPr>
          <w:rFonts w:ascii="Times New Roman" w:eastAsia="Times New Roman" w:hAnsi="Times New Roman" w:cs="Times New Roman"/>
          <w:b/>
          <w:color w:val="000000"/>
          <w:kern w:val="28"/>
          <w:sz w:val="28"/>
          <w:szCs w:val="28"/>
          <w:lang w:eastAsia="ru-RU" w:bidi="hi-IN"/>
        </w:rPr>
        <w:t>Кейс.</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В последнее время идёт процесс информатизации системы государственного и муниципального управления на всех уровнях управления. Выражением подобной тенденции является не только оснащение всех рабочих мест компьютерной техникой, но и обучение сотрудников владением как аппаратной частью информационных технологий, так и программной частью этих же технологий.</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 xml:space="preserve">Работники системы государственного и муниципального управления Липецкой области в период с 2020 по настоящее время реализуются </w:t>
      </w:r>
      <w:r w:rsidRPr="00D7549A">
        <w:rPr>
          <w:rFonts w:ascii="Times New Roman" w:eastAsia="Droid Sans Fallback" w:hAnsi="Times New Roman" w:cs="Times New Roman"/>
          <w:kern w:val="1"/>
          <w:sz w:val="28"/>
          <w:szCs w:val="28"/>
          <w:lang w:eastAsia="zh-CN" w:bidi="hi-IN"/>
        </w:rPr>
        <w:lastRenderedPageBreak/>
        <w:t>многочисленные программы обучения компьютерной грамотности, пройти обучение, как минимум, на одной из которых, обязаны все сотрудники областной администрации, городской администрации и администраций муниципальных районов.</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Это привело к изменению возрастной, образовательной и профессиональной структуры персонала в соответствующих структурах.</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В частности, при формировании штатного расписания после внедрения информационно-компьютерной системы в отделе планирования бюджета уменьшилось количество работников, занятых обработкой первичных данных и составлением отчётов.</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Также в процессе внедрения новых подходов к информатизации деятельности государственных служащих значительная часть сотрудников пенсионного и около пенсионного возраста предпочли уйти с государственной службы.</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В результате деятельности сотрудников с использованием информационных технологий количество обработанной информации одним сотрудником, выраженное в составленных документах, возросло более чем вдвое. Однако, несмотря на все достоинства электронных документов, при формировании отчётов о деятельности соответствующей руководимой структуры, многими руководителями в силу психологических особенностей восприятия человека, а также менталитета и мотивов предосторожности, являются востребованными бумажные документы.</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При этом часть информации, предоставляемой лицу, принимающему решения, содержится исключительно в бумажном виде, а иногда, и в единственном экземпляре.</w:t>
      </w:r>
    </w:p>
    <w:p w:rsidR="00D7549A" w:rsidRPr="00D7549A" w:rsidRDefault="00D7549A" w:rsidP="00D7549A">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D7549A" w:rsidRPr="005B6538" w:rsidRDefault="00D7549A" w:rsidP="00D7549A">
      <w:pPr>
        <w:widowControl w:val="0"/>
        <w:suppressAutoHyphens/>
        <w:spacing w:after="0" w:line="240" w:lineRule="auto"/>
        <w:ind w:firstLine="709"/>
        <w:jc w:val="both"/>
        <w:rPr>
          <w:rFonts w:ascii="Times New Roman" w:eastAsia="Droid Sans Fallback" w:hAnsi="Times New Roman" w:cs="Times New Roman"/>
          <w:i/>
          <w:iCs/>
          <w:kern w:val="1"/>
          <w:sz w:val="28"/>
          <w:szCs w:val="28"/>
          <w:u w:val="single"/>
          <w:lang w:eastAsia="zh-CN" w:bidi="hi-IN"/>
        </w:rPr>
      </w:pPr>
      <w:r w:rsidRPr="005B6538">
        <w:rPr>
          <w:rFonts w:ascii="Times New Roman" w:eastAsia="Droid Sans Fallback" w:hAnsi="Times New Roman" w:cs="Times New Roman"/>
          <w:i/>
          <w:iCs/>
          <w:kern w:val="1"/>
          <w:sz w:val="28"/>
          <w:szCs w:val="28"/>
          <w:u w:val="single"/>
          <w:lang w:eastAsia="zh-CN" w:bidi="hi-IN"/>
        </w:rPr>
        <w:t>Задание</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В рамках разработки и реализации мероприятий по совершенствованию системы государственной службы на основе внедрения информационных технологий и систем хранения и обработки информации вы выступаете экспертом в части формирования новых способов работы государственной /муниципальной/ организации, её кадровой структуры, выполнения аналитических функций за счёт оптимизации человеко-машинного взаимодействия и визуализации данных.</w:t>
      </w:r>
    </w:p>
    <w:p w:rsidR="00D7549A" w:rsidRPr="00D7549A" w:rsidRDefault="00D7549A" w:rsidP="00D7549A">
      <w:pPr>
        <w:widowControl w:val="0"/>
        <w:suppressAutoHyphens/>
        <w:spacing w:after="0" w:line="240" w:lineRule="auto"/>
        <w:ind w:firstLine="709"/>
        <w:jc w:val="both"/>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При выполнении указанной работы Вам необходимо, в частности, проанализировать достоинства и недостатки существующей практики работы государственных служащих с информационными системами и технологиями и исходя из этого анализа, изложить своё видение основных направлений совершенствования и повышения эффективности информационных технологий в деятельности государственных /муниципальных/ служащих.</w:t>
      </w:r>
    </w:p>
    <w:p w:rsidR="00D7549A" w:rsidRPr="00D7549A" w:rsidRDefault="00D7549A" w:rsidP="00D7549A">
      <w:pPr>
        <w:widowControl w:val="0"/>
        <w:suppressAutoHyphens/>
        <w:spacing w:after="0" w:line="240" w:lineRule="auto"/>
        <w:ind w:firstLine="709"/>
        <w:rPr>
          <w:rFonts w:ascii="Times New Roman" w:eastAsia="Droid Sans Fallback" w:hAnsi="Times New Roman" w:cs="Times New Roman"/>
          <w:kern w:val="1"/>
          <w:sz w:val="28"/>
          <w:szCs w:val="28"/>
          <w:lang w:eastAsia="zh-CN" w:bidi="hi-IN"/>
        </w:rPr>
      </w:pPr>
      <w:r w:rsidRPr="00D7549A">
        <w:rPr>
          <w:rFonts w:ascii="Times New Roman" w:eastAsia="Droid Sans Fallback" w:hAnsi="Times New Roman" w:cs="Times New Roman"/>
          <w:kern w:val="1"/>
          <w:sz w:val="28"/>
          <w:szCs w:val="28"/>
          <w:lang w:eastAsia="zh-CN" w:bidi="hi-IN"/>
        </w:rPr>
        <w:t>При этом необходимо ответить на следующие вопросы:</w:t>
      </w:r>
    </w:p>
    <w:p w:rsidR="00D7549A" w:rsidRPr="00D7549A" w:rsidRDefault="00D7549A" w:rsidP="00D7549A">
      <w:pPr>
        <w:widowControl w:val="0"/>
        <w:numPr>
          <w:ilvl w:val="0"/>
          <w:numId w:val="8"/>
        </w:numPr>
        <w:suppressAutoHyphens/>
        <w:spacing w:after="0" w:line="240" w:lineRule="auto"/>
        <w:ind w:left="0" w:firstLine="709"/>
        <w:contextualSpacing/>
        <w:jc w:val="both"/>
        <w:rPr>
          <w:rFonts w:ascii="Times New Roman" w:eastAsia="Calibri" w:hAnsi="Times New Roman" w:cs="Times New Roman"/>
          <w:sz w:val="28"/>
          <w:szCs w:val="28"/>
        </w:rPr>
      </w:pPr>
      <w:r w:rsidRPr="00D7549A">
        <w:rPr>
          <w:rFonts w:ascii="Times New Roman" w:eastAsia="Calibri" w:hAnsi="Times New Roman" w:cs="Times New Roman"/>
          <w:sz w:val="28"/>
          <w:szCs w:val="28"/>
        </w:rPr>
        <w:t>Способствует ли внедрение информационных систем и технологий обработки данных формированию у лица принимающего решения более целостной картины о происходящих процессах?</w:t>
      </w:r>
    </w:p>
    <w:p w:rsidR="00D7549A" w:rsidRPr="00D7549A" w:rsidRDefault="00D7549A" w:rsidP="00D7549A">
      <w:pPr>
        <w:widowControl w:val="0"/>
        <w:numPr>
          <w:ilvl w:val="0"/>
          <w:numId w:val="8"/>
        </w:numPr>
        <w:suppressAutoHyphens/>
        <w:spacing w:after="0" w:line="240" w:lineRule="auto"/>
        <w:ind w:left="0" w:firstLine="709"/>
        <w:contextualSpacing/>
        <w:jc w:val="both"/>
        <w:rPr>
          <w:rFonts w:ascii="Times New Roman" w:eastAsia="Calibri" w:hAnsi="Times New Roman" w:cs="Times New Roman"/>
          <w:sz w:val="28"/>
          <w:szCs w:val="28"/>
        </w:rPr>
      </w:pPr>
      <w:r w:rsidRPr="00D7549A">
        <w:rPr>
          <w:rFonts w:ascii="Times New Roman" w:eastAsia="Calibri" w:hAnsi="Times New Roman" w:cs="Times New Roman"/>
          <w:sz w:val="28"/>
          <w:szCs w:val="28"/>
        </w:rPr>
        <w:lastRenderedPageBreak/>
        <w:t>Поясните и обоснуйте необходимость дублирования части информации в системе государственной и муниципальной службы на бумажных носителях.</w:t>
      </w:r>
    </w:p>
    <w:p w:rsidR="00D7549A" w:rsidRPr="00463A36" w:rsidRDefault="00463A36" w:rsidP="00D7549A">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r>
        <w:rPr>
          <w:rFonts w:ascii="Times New Roman" w:eastAsia="Times New Roman" w:hAnsi="Times New Roman" w:cs="Times New Roman"/>
          <w:b/>
          <w:color w:val="000000"/>
          <w:kern w:val="28"/>
          <w:sz w:val="28"/>
          <w:szCs w:val="28"/>
          <w:lang w:eastAsia="ru-RU" w:bidi="hi-IN"/>
        </w:rPr>
        <w:t>Ответ:</w:t>
      </w:r>
    </w:p>
    <w:p w:rsidR="00D7549A" w:rsidRPr="000D1728" w:rsidRDefault="00D7549A" w:rsidP="00D7549A">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p>
    <w:p w:rsidR="00EF6A68" w:rsidRDefault="00EF6A68" w:rsidP="00D7549A">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8"/>
          <w:sz w:val="28"/>
          <w:szCs w:val="28"/>
          <w:lang w:eastAsia="ru-RU" w:bidi="hi-IN"/>
        </w:rPr>
      </w:pPr>
      <w:r>
        <w:rPr>
          <w:rFonts w:ascii="Times New Roman" w:eastAsia="Times New Roman" w:hAnsi="Times New Roman" w:cs="Times New Roman"/>
          <w:b/>
          <w:color w:val="000000"/>
          <w:kern w:val="28"/>
          <w:sz w:val="28"/>
          <w:szCs w:val="28"/>
          <w:lang w:eastAsia="ru-RU" w:bidi="hi-IN"/>
        </w:rPr>
        <w:t>Задание 8.</w:t>
      </w:r>
    </w:p>
    <w:p w:rsidR="00EF6A68" w:rsidRDefault="00EF6A68" w:rsidP="005B6538">
      <w:pPr>
        <w:pStyle w:val="a5"/>
        <w:spacing w:before="0" w:beforeAutospacing="0" w:after="120" w:afterAutospacing="0"/>
        <w:rPr>
          <w:b/>
          <w:color w:val="000000"/>
          <w:sz w:val="28"/>
          <w:szCs w:val="28"/>
        </w:rPr>
      </w:pPr>
      <w:r>
        <w:rPr>
          <w:b/>
          <w:color w:val="000000"/>
          <w:sz w:val="28"/>
          <w:szCs w:val="28"/>
        </w:rPr>
        <w:t xml:space="preserve">Кейс. </w:t>
      </w:r>
    </w:p>
    <w:p w:rsidR="00EF6A68" w:rsidRPr="004C099B" w:rsidRDefault="00EF6A68" w:rsidP="005B6538">
      <w:pPr>
        <w:pStyle w:val="a5"/>
        <w:spacing w:before="0" w:beforeAutospacing="0" w:after="120" w:afterAutospacing="0"/>
        <w:ind w:firstLine="708"/>
        <w:jc w:val="both"/>
        <w:rPr>
          <w:color w:val="000000"/>
          <w:sz w:val="28"/>
          <w:szCs w:val="28"/>
        </w:rPr>
      </w:pPr>
      <w:r w:rsidRPr="004C099B">
        <w:rPr>
          <w:color w:val="000000"/>
          <w:sz w:val="28"/>
          <w:szCs w:val="28"/>
        </w:rPr>
        <w:t xml:space="preserve">В отношении Петрова было возбуждено </w:t>
      </w:r>
      <w:r w:rsidR="00463A36" w:rsidRPr="004C099B">
        <w:rPr>
          <w:color w:val="000000"/>
          <w:sz w:val="28"/>
          <w:szCs w:val="28"/>
        </w:rPr>
        <w:t>уголовное дело по</w:t>
      </w:r>
      <w:r w:rsidRPr="004C099B">
        <w:rPr>
          <w:color w:val="000000"/>
          <w:sz w:val="28"/>
          <w:szCs w:val="28"/>
        </w:rPr>
        <w:t xml:space="preserve"> ст. 213 УК РФ (хулиганство). Мать Петрова обратилась к знакомому Сидорову с просьбой помочь освободить сына от уголовной ответственности и дать следователю взятку в размере 10.000 долларов США. Петрова передала Сидорову деньги, а тот забрал их себе (не передавая следователю). Узнав о том, что ее сын будет привлечен к уголовной ответственности, Петрова обратилась с соответствующим заявлением в правоохранительные органы.</w:t>
      </w:r>
    </w:p>
    <w:p w:rsidR="00EF6A68" w:rsidRPr="004C099B" w:rsidRDefault="00EF6A68" w:rsidP="00EF6A68">
      <w:pPr>
        <w:pStyle w:val="a5"/>
        <w:spacing w:before="0" w:beforeAutospacing="0" w:after="0" w:afterAutospacing="0"/>
        <w:jc w:val="both"/>
        <w:rPr>
          <w:color w:val="000000"/>
          <w:sz w:val="28"/>
          <w:szCs w:val="28"/>
        </w:rPr>
      </w:pPr>
      <w:r w:rsidRPr="004C099B">
        <w:rPr>
          <w:color w:val="000000"/>
          <w:sz w:val="28"/>
          <w:szCs w:val="28"/>
        </w:rPr>
        <w:t>Вопрос: как следует квалифицировать действия Сидорова и Петровой в соответствии со статьями Уголовного кодекса РФ? Будут ли возвращены деньги Петровой? Будут ли они привлечены к уголовной ответственности?</w:t>
      </w:r>
    </w:p>
    <w:p w:rsidR="00EF6A68" w:rsidRDefault="00463A36" w:rsidP="00D7549A">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r>
        <w:rPr>
          <w:rFonts w:ascii="Times New Roman" w:eastAsia="Times New Roman" w:hAnsi="Times New Roman" w:cs="Times New Roman"/>
          <w:b/>
          <w:color w:val="000000"/>
          <w:kern w:val="28"/>
          <w:sz w:val="28"/>
          <w:szCs w:val="28"/>
          <w:lang w:eastAsia="ru-RU" w:bidi="hi-IN"/>
        </w:rPr>
        <w:t>Ответ:</w:t>
      </w:r>
    </w:p>
    <w:p w:rsidR="00463A36" w:rsidRPr="00463A36" w:rsidRDefault="00463A36" w:rsidP="00D7549A">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p>
    <w:p w:rsidR="00EF6A68" w:rsidRDefault="00EF6A68" w:rsidP="00D7549A">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r>
        <w:rPr>
          <w:rFonts w:ascii="Times New Roman" w:eastAsia="Times New Roman" w:hAnsi="Times New Roman" w:cs="Times New Roman"/>
          <w:b/>
          <w:color w:val="000000"/>
          <w:kern w:val="28"/>
          <w:sz w:val="28"/>
          <w:szCs w:val="28"/>
          <w:lang w:eastAsia="ru-RU" w:bidi="hi-IN"/>
        </w:rPr>
        <w:t xml:space="preserve">Задание 9. </w:t>
      </w:r>
    </w:p>
    <w:p w:rsidR="001623C4" w:rsidRDefault="001623C4" w:rsidP="00EF6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Кейс.</w:t>
      </w:r>
    </w:p>
    <w:p w:rsidR="00EF6A68" w:rsidRPr="00EF6A68" w:rsidRDefault="00EF6A68" w:rsidP="00EF6A68">
      <w:pPr>
        <w:spacing w:after="0" w:line="240" w:lineRule="auto"/>
        <w:ind w:firstLine="709"/>
        <w:jc w:val="both"/>
        <w:rPr>
          <w:rFonts w:ascii="Times New Roman" w:hAnsi="Times New Roman" w:cs="Times New Roman"/>
          <w:sz w:val="28"/>
          <w:szCs w:val="28"/>
        </w:rPr>
      </w:pPr>
      <w:r w:rsidRPr="00EF6A68">
        <w:rPr>
          <w:rFonts w:ascii="Times New Roman" w:hAnsi="Times New Roman" w:cs="Times New Roman"/>
          <w:sz w:val="28"/>
          <w:szCs w:val="28"/>
        </w:rPr>
        <w:t>В настоящее время традиционное, или прямое, директивное управление все более теряет популярность. На смену ему приходит косвенное, или мягкое управление. Культивирование мягких методов управления отнюдь не означает ослабления силы воздействия, являясь, скорее, тактическим приемом. Напротив, управление, выраженное в более тонких формах, способно шире и глубже проникнуть в структуры общества.</w:t>
      </w:r>
    </w:p>
    <w:p w:rsidR="00EF6A68" w:rsidRPr="00EF6A68" w:rsidRDefault="00EF6A68" w:rsidP="00EF6A68">
      <w:pPr>
        <w:spacing w:after="0" w:line="240" w:lineRule="auto"/>
        <w:ind w:firstLine="709"/>
        <w:jc w:val="both"/>
        <w:rPr>
          <w:rFonts w:ascii="Times New Roman" w:hAnsi="Times New Roman" w:cs="Times New Roman"/>
          <w:sz w:val="28"/>
          <w:szCs w:val="28"/>
        </w:rPr>
      </w:pPr>
      <w:r w:rsidRPr="00EF6A68">
        <w:rPr>
          <w:rFonts w:ascii="Times New Roman" w:hAnsi="Times New Roman" w:cs="Times New Roman"/>
          <w:sz w:val="28"/>
          <w:szCs w:val="28"/>
        </w:rPr>
        <w:t>В сфере управления кадрами также можно выделить содержания традиционного и косвенного управления. Распространение косвенного управления является своего управленческих систем на вызовы постиндустриального общества. Причины возрастания его популярности – усложнение социальных систем и социальных отношений, необходимость распространения управления вне организационной иерархии, несоответствие директивного управления моде и выработка объектами управления скрытых форм противодействия прямым методам.</w:t>
      </w:r>
    </w:p>
    <w:p w:rsidR="00EF6A68" w:rsidRPr="001623C4" w:rsidRDefault="00EF6A68" w:rsidP="001623C4">
      <w:pPr>
        <w:spacing w:after="0" w:line="240" w:lineRule="auto"/>
        <w:ind w:firstLine="709"/>
        <w:jc w:val="both"/>
        <w:rPr>
          <w:rFonts w:ascii="Times New Roman" w:hAnsi="Times New Roman" w:cs="Times New Roman"/>
          <w:sz w:val="28"/>
          <w:szCs w:val="28"/>
        </w:rPr>
      </w:pPr>
      <w:r w:rsidRPr="00EF6A68">
        <w:rPr>
          <w:rFonts w:ascii="Times New Roman" w:hAnsi="Times New Roman" w:cs="Times New Roman"/>
          <w:sz w:val="28"/>
          <w:szCs w:val="28"/>
        </w:rPr>
        <w:t>Слово «управление» родственно словам «правый», «править», «исправлять». Не случайно Конфуций говорил, что управление есть исправление. Этимологически корень «</w:t>
      </w:r>
      <w:proofErr w:type="spellStart"/>
      <w:r w:rsidRPr="00EF6A68">
        <w:rPr>
          <w:rFonts w:ascii="Times New Roman" w:hAnsi="Times New Roman" w:cs="Times New Roman"/>
          <w:sz w:val="28"/>
          <w:szCs w:val="28"/>
        </w:rPr>
        <w:t>правъ</w:t>
      </w:r>
      <w:proofErr w:type="spellEnd"/>
      <w:r w:rsidRPr="00EF6A68">
        <w:rPr>
          <w:rFonts w:ascii="Times New Roman" w:hAnsi="Times New Roman" w:cs="Times New Roman"/>
          <w:sz w:val="28"/>
          <w:szCs w:val="28"/>
        </w:rPr>
        <w:t xml:space="preserve">» имел значения «прямой, правильный, невиновный». Возможно, родственным ему является слово </w:t>
      </w:r>
      <w:r w:rsidRPr="00EF6A68">
        <w:rPr>
          <w:rFonts w:ascii="Times New Roman" w:hAnsi="Times New Roman" w:cs="Times New Roman"/>
          <w:i/>
          <w:sz w:val="28"/>
          <w:szCs w:val="28"/>
          <w:lang w:val="en-US"/>
        </w:rPr>
        <w:t>pro</w:t>
      </w:r>
      <w:r w:rsidRPr="00EF6A68">
        <w:rPr>
          <w:rFonts w:ascii="Times New Roman" w:hAnsi="Times New Roman" w:cs="Times New Roman"/>
          <w:i/>
          <w:sz w:val="28"/>
          <w:szCs w:val="28"/>
        </w:rPr>
        <w:t>-</w:t>
      </w:r>
      <w:proofErr w:type="spellStart"/>
      <w:r w:rsidRPr="00EF6A68">
        <w:rPr>
          <w:rFonts w:ascii="Times New Roman" w:hAnsi="Times New Roman" w:cs="Times New Roman"/>
          <w:i/>
          <w:sz w:val="28"/>
          <w:szCs w:val="28"/>
          <w:lang w:val="en-US"/>
        </w:rPr>
        <w:t>vos</w:t>
      </w:r>
      <w:proofErr w:type="spellEnd"/>
      <w:r w:rsidRPr="00EF6A68">
        <w:rPr>
          <w:rFonts w:ascii="Times New Roman" w:hAnsi="Times New Roman" w:cs="Times New Roman"/>
          <w:sz w:val="28"/>
          <w:szCs w:val="28"/>
        </w:rPr>
        <w:t xml:space="preserve">, произошедшее от </w:t>
      </w:r>
      <w:proofErr w:type="spellStart"/>
      <w:r w:rsidRPr="00EF6A68">
        <w:rPr>
          <w:rFonts w:ascii="Times New Roman" w:hAnsi="Times New Roman" w:cs="Times New Roman"/>
          <w:i/>
          <w:sz w:val="28"/>
          <w:szCs w:val="28"/>
          <w:lang w:val="en-US"/>
        </w:rPr>
        <w:t>probos</w:t>
      </w:r>
      <w:proofErr w:type="spellEnd"/>
      <w:r w:rsidRPr="00EF6A68">
        <w:rPr>
          <w:rFonts w:ascii="Times New Roman" w:hAnsi="Times New Roman" w:cs="Times New Roman"/>
          <w:sz w:val="28"/>
          <w:szCs w:val="28"/>
        </w:rPr>
        <w:t xml:space="preserve"> − «добрый, честный, порядочный». Сегодня в понятии управления можно выделить два содержания, которые условно можно обозначить терминами </w:t>
      </w:r>
      <w:r w:rsidRPr="00EF6A68">
        <w:rPr>
          <w:rFonts w:ascii="Times New Roman" w:hAnsi="Times New Roman" w:cs="Times New Roman"/>
          <w:i/>
          <w:sz w:val="28"/>
          <w:szCs w:val="28"/>
        </w:rPr>
        <w:t>политика</w:t>
      </w:r>
      <w:r w:rsidRPr="00EF6A68">
        <w:rPr>
          <w:rFonts w:ascii="Times New Roman" w:hAnsi="Times New Roman" w:cs="Times New Roman"/>
          <w:sz w:val="28"/>
          <w:szCs w:val="28"/>
        </w:rPr>
        <w:t xml:space="preserve"> и </w:t>
      </w:r>
      <w:r w:rsidRPr="00EF6A68">
        <w:rPr>
          <w:rFonts w:ascii="Times New Roman" w:hAnsi="Times New Roman" w:cs="Times New Roman"/>
          <w:i/>
          <w:sz w:val="28"/>
          <w:szCs w:val="28"/>
        </w:rPr>
        <w:t>хозяйствование</w:t>
      </w:r>
      <w:r w:rsidRPr="00EF6A68">
        <w:rPr>
          <w:rFonts w:ascii="Times New Roman" w:hAnsi="Times New Roman" w:cs="Times New Roman"/>
          <w:sz w:val="28"/>
          <w:szCs w:val="28"/>
        </w:rPr>
        <w:t xml:space="preserve">. Для политики главный вопрос КТО делает и, соответственно, кто получит политические дивиденды, а для хозяйствования – ЧТО делается и какой будет социальный </w:t>
      </w:r>
      <w:r w:rsidRPr="00EF6A68">
        <w:rPr>
          <w:rFonts w:ascii="Times New Roman" w:hAnsi="Times New Roman" w:cs="Times New Roman"/>
          <w:sz w:val="28"/>
          <w:szCs w:val="28"/>
        </w:rPr>
        <w:lastRenderedPageBreak/>
        <w:t>результат. Хозяйствование по факту предполагает программно-целевой подход: реализацию комплекса мероприятий, направленных на достижение заданной цели.</w:t>
      </w:r>
    </w:p>
    <w:p w:rsidR="00EF6A68" w:rsidRPr="001623C4" w:rsidRDefault="00EF6A68" w:rsidP="001623C4">
      <w:pPr>
        <w:pStyle w:val="a5"/>
        <w:spacing w:before="0" w:beforeAutospacing="0" w:after="0" w:afterAutospacing="0"/>
        <w:ind w:firstLine="709"/>
        <w:jc w:val="both"/>
        <w:rPr>
          <w:i/>
          <w:iCs/>
          <w:sz w:val="28"/>
          <w:szCs w:val="28"/>
          <w:u w:val="single"/>
        </w:rPr>
      </w:pPr>
      <w:r w:rsidRPr="00EF6A68">
        <w:rPr>
          <w:i/>
          <w:iCs/>
          <w:sz w:val="28"/>
          <w:szCs w:val="28"/>
          <w:u w:val="single"/>
        </w:rPr>
        <w:t>Задание</w:t>
      </w:r>
    </w:p>
    <w:p w:rsidR="00EF6A68" w:rsidRPr="001623C4" w:rsidRDefault="00EF6A68" w:rsidP="001623C4">
      <w:pPr>
        <w:pStyle w:val="a4"/>
        <w:widowControl w:val="0"/>
        <w:numPr>
          <w:ilvl w:val="0"/>
          <w:numId w:val="9"/>
        </w:numPr>
        <w:tabs>
          <w:tab w:val="left" w:pos="1134"/>
        </w:tabs>
        <w:suppressAutoHyphens/>
        <w:spacing w:after="0" w:line="240" w:lineRule="auto"/>
        <w:ind w:left="0" w:firstLine="709"/>
        <w:jc w:val="both"/>
        <w:rPr>
          <w:rFonts w:ascii="Times New Roman" w:hAnsi="Times New Roman" w:cs="Times New Roman"/>
          <w:sz w:val="28"/>
          <w:szCs w:val="28"/>
        </w:rPr>
      </w:pPr>
      <w:r w:rsidRPr="00EF6A68">
        <w:rPr>
          <w:rFonts w:ascii="Times New Roman" w:hAnsi="Times New Roman" w:cs="Times New Roman"/>
          <w:sz w:val="28"/>
          <w:szCs w:val="28"/>
        </w:rPr>
        <w:t>Опишите смысловые оттенки русских аналогов англоязычных понятий в терминах «прямого» и «косвенного» управления:</w:t>
      </w:r>
    </w:p>
    <w:tbl>
      <w:tblPr>
        <w:tblStyle w:val="a3"/>
        <w:tblW w:w="0" w:type="auto"/>
        <w:tblInd w:w="1526" w:type="dxa"/>
        <w:tblLook w:val="04A0" w:firstRow="1" w:lastRow="0" w:firstColumn="1" w:lastColumn="0" w:noHBand="0" w:noVBand="1"/>
      </w:tblPr>
      <w:tblGrid>
        <w:gridCol w:w="3401"/>
        <w:gridCol w:w="3261"/>
      </w:tblGrid>
      <w:tr w:rsidR="00EF6A68" w:rsidRPr="00EF6A68" w:rsidTr="003F512F">
        <w:tc>
          <w:tcPr>
            <w:tcW w:w="3401" w:type="dxa"/>
          </w:tcPr>
          <w:p w:rsidR="00EF6A68" w:rsidRPr="00EF6A68" w:rsidRDefault="00EF6A68" w:rsidP="00EF6A68">
            <w:pPr>
              <w:rPr>
                <w:rFonts w:ascii="Times New Roman" w:hAnsi="Times New Roman" w:cs="Times New Roman"/>
                <w:sz w:val="28"/>
                <w:szCs w:val="28"/>
                <w:u w:val="single"/>
                <w:lang w:val="en-US"/>
              </w:rPr>
            </w:pPr>
            <w:r w:rsidRPr="00EF6A68">
              <w:rPr>
                <w:rFonts w:ascii="Times New Roman" w:hAnsi="Times New Roman" w:cs="Times New Roman"/>
                <w:sz w:val="28"/>
                <w:szCs w:val="28"/>
                <w:lang w:val="en-US"/>
              </w:rPr>
              <w:t>GOVERNMENT</w:t>
            </w:r>
          </w:p>
        </w:tc>
        <w:tc>
          <w:tcPr>
            <w:tcW w:w="3261" w:type="dxa"/>
          </w:tcPr>
          <w:p w:rsidR="00EF6A68" w:rsidRPr="00EF6A68" w:rsidRDefault="00EF6A68" w:rsidP="00EF6A68">
            <w:pPr>
              <w:rPr>
                <w:rFonts w:ascii="Times New Roman" w:hAnsi="Times New Roman" w:cs="Times New Roman"/>
                <w:sz w:val="28"/>
                <w:szCs w:val="28"/>
                <w:lang w:val="en-US"/>
              </w:rPr>
            </w:pPr>
            <w:r w:rsidRPr="00EF6A68">
              <w:rPr>
                <w:rFonts w:ascii="Times New Roman" w:hAnsi="Times New Roman" w:cs="Times New Roman"/>
                <w:sz w:val="28"/>
                <w:szCs w:val="28"/>
                <w:lang w:val="en-US"/>
              </w:rPr>
              <w:t>GOVERNANCE</w:t>
            </w:r>
          </w:p>
        </w:tc>
      </w:tr>
      <w:tr w:rsidR="00EF6A68" w:rsidRPr="00EF6A68" w:rsidTr="003F512F">
        <w:tc>
          <w:tcPr>
            <w:tcW w:w="3401" w:type="dxa"/>
          </w:tcPr>
          <w:p w:rsidR="00EF6A68" w:rsidRPr="00EF6A68" w:rsidRDefault="00EF6A68" w:rsidP="00EF6A68">
            <w:pPr>
              <w:rPr>
                <w:rFonts w:ascii="Times New Roman" w:hAnsi="Times New Roman" w:cs="Times New Roman"/>
                <w:sz w:val="28"/>
                <w:szCs w:val="28"/>
              </w:rPr>
            </w:pPr>
            <w:r w:rsidRPr="00EF6A68">
              <w:rPr>
                <w:rFonts w:ascii="Times New Roman" w:hAnsi="Times New Roman" w:cs="Times New Roman"/>
                <w:sz w:val="28"/>
                <w:szCs w:val="28"/>
              </w:rPr>
              <w:t>…</w:t>
            </w:r>
          </w:p>
        </w:tc>
        <w:tc>
          <w:tcPr>
            <w:tcW w:w="3261" w:type="dxa"/>
          </w:tcPr>
          <w:p w:rsidR="00EF6A68" w:rsidRPr="00EF6A68" w:rsidRDefault="00EF6A68" w:rsidP="00EF6A68">
            <w:pPr>
              <w:rPr>
                <w:rFonts w:ascii="Times New Roman" w:hAnsi="Times New Roman" w:cs="Times New Roman"/>
                <w:sz w:val="28"/>
                <w:szCs w:val="28"/>
              </w:rPr>
            </w:pPr>
            <w:r w:rsidRPr="00EF6A68">
              <w:rPr>
                <w:rFonts w:ascii="Times New Roman" w:hAnsi="Times New Roman" w:cs="Times New Roman"/>
                <w:sz w:val="28"/>
                <w:szCs w:val="28"/>
              </w:rPr>
              <w:t>…</w:t>
            </w:r>
          </w:p>
        </w:tc>
      </w:tr>
    </w:tbl>
    <w:p w:rsidR="00EF6A68" w:rsidRPr="00EF6A68" w:rsidRDefault="00EF6A68" w:rsidP="00EF6A68">
      <w:pPr>
        <w:spacing w:after="0" w:line="240" w:lineRule="auto"/>
        <w:ind w:firstLine="709"/>
        <w:rPr>
          <w:rFonts w:ascii="Times New Roman" w:hAnsi="Times New Roman" w:cs="Times New Roman"/>
          <w:sz w:val="28"/>
          <w:szCs w:val="28"/>
          <w:u w:val="single"/>
        </w:rPr>
      </w:pPr>
    </w:p>
    <w:p w:rsidR="00EF6A68" w:rsidRPr="001623C4" w:rsidRDefault="00EF6A68" w:rsidP="001623C4">
      <w:pPr>
        <w:pStyle w:val="a4"/>
        <w:widowControl w:val="0"/>
        <w:numPr>
          <w:ilvl w:val="0"/>
          <w:numId w:val="9"/>
        </w:numPr>
        <w:tabs>
          <w:tab w:val="left" w:pos="1134"/>
        </w:tabs>
        <w:suppressAutoHyphens/>
        <w:spacing w:after="0" w:line="240" w:lineRule="auto"/>
        <w:ind w:left="0" w:firstLine="709"/>
        <w:jc w:val="both"/>
        <w:rPr>
          <w:rFonts w:ascii="Times New Roman" w:hAnsi="Times New Roman" w:cs="Times New Roman"/>
          <w:sz w:val="28"/>
          <w:szCs w:val="28"/>
        </w:rPr>
      </w:pPr>
      <w:r w:rsidRPr="00EF6A68">
        <w:rPr>
          <w:rFonts w:ascii="Times New Roman" w:hAnsi="Times New Roman" w:cs="Times New Roman"/>
          <w:sz w:val="28"/>
          <w:szCs w:val="28"/>
        </w:rPr>
        <w:t>Опишите смысловые оттенки русских аналогов англоязычных понятий:</w:t>
      </w:r>
    </w:p>
    <w:tbl>
      <w:tblPr>
        <w:tblStyle w:val="a3"/>
        <w:tblW w:w="0" w:type="auto"/>
        <w:tblInd w:w="1526" w:type="dxa"/>
        <w:tblLook w:val="04A0" w:firstRow="1" w:lastRow="0" w:firstColumn="1" w:lastColumn="0" w:noHBand="0" w:noVBand="1"/>
      </w:tblPr>
      <w:tblGrid>
        <w:gridCol w:w="3401"/>
        <w:gridCol w:w="3261"/>
      </w:tblGrid>
      <w:tr w:rsidR="00EF6A68" w:rsidRPr="00EF6A68" w:rsidTr="003F512F">
        <w:tc>
          <w:tcPr>
            <w:tcW w:w="3401" w:type="dxa"/>
          </w:tcPr>
          <w:p w:rsidR="00EF6A68" w:rsidRPr="00EF6A68" w:rsidRDefault="00EF6A68" w:rsidP="00EF6A68">
            <w:pPr>
              <w:rPr>
                <w:rFonts w:ascii="Times New Roman" w:hAnsi="Times New Roman" w:cs="Times New Roman"/>
                <w:sz w:val="28"/>
                <w:szCs w:val="28"/>
                <w:u w:val="single"/>
                <w:lang w:val="en-US"/>
              </w:rPr>
            </w:pPr>
            <w:r w:rsidRPr="00EF6A68">
              <w:rPr>
                <w:rFonts w:ascii="Times New Roman" w:hAnsi="Times New Roman" w:cs="Times New Roman"/>
                <w:sz w:val="28"/>
                <w:szCs w:val="28"/>
                <w:lang w:val="en-US"/>
              </w:rPr>
              <w:t>POLITICS</w:t>
            </w:r>
          </w:p>
        </w:tc>
        <w:tc>
          <w:tcPr>
            <w:tcW w:w="3261" w:type="dxa"/>
          </w:tcPr>
          <w:p w:rsidR="00EF6A68" w:rsidRPr="00EF6A68" w:rsidRDefault="00EF6A68" w:rsidP="00EF6A68">
            <w:pPr>
              <w:rPr>
                <w:rFonts w:ascii="Times New Roman" w:hAnsi="Times New Roman" w:cs="Times New Roman"/>
                <w:sz w:val="28"/>
                <w:szCs w:val="28"/>
                <w:lang w:val="en-US"/>
              </w:rPr>
            </w:pPr>
            <w:r w:rsidRPr="00EF6A68">
              <w:rPr>
                <w:rFonts w:ascii="Times New Roman" w:hAnsi="Times New Roman" w:cs="Times New Roman"/>
                <w:sz w:val="28"/>
                <w:szCs w:val="28"/>
                <w:lang w:val="en-US"/>
              </w:rPr>
              <w:t>POLICY</w:t>
            </w:r>
          </w:p>
        </w:tc>
      </w:tr>
      <w:tr w:rsidR="00EF6A68" w:rsidRPr="00EF6A68" w:rsidTr="003F512F">
        <w:tc>
          <w:tcPr>
            <w:tcW w:w="3401" w:type="dxa"/>
          </w:tcPr>
          <w:p w:rsidR="00EF6A68" w:rsidRPr="00EF6A68" w:rsidRDefault="00EF6A68" w:rsidP="00EF6A68">
            <w:pPr>
              <w:rPr>
                <w:rFonts w:ascii="Times New Roman" w:hAnsi="Times New Roman" w:cs="Times New Roman"/>
                <w:sz w:val="28"/>
                <w:szCs w:val="28"/>
              </w:rPr>
            </w:pPr>
            <w:r w:rsidRPr="00EF6A68">
              <w:rPr>
                <w:rFonts w:ascii="Times New Roman" w:hAnsi="Times New Roman" w:cs="Times New Roman"/>
                <w:sz w:val="28"/>
                <w:szCs w:val="28"/>
              </w:rPr>
              <w:t>…</w:t>
            </w:r>
          </w:p>
        </w:tc>
        <w:tc>
          <w:tcPr>
            <w:tcW w:w="3261" w:type="dxa"/>
          </w:tcPr>
          <w:p w:rsidR="00EF6A68" w:rsidRPr="00EF6A68" w:rsidRDefault="00EF6A68" w:rsidP="00EF6A68">
            <w:pPr>
              <w:rPr>
                <w:rFonts w:ascii="Times New Roman" w:hAnsi="Times New Roman" w:cs="Times New Roman"/>
                <w:sz w:val="28"/>
                <w:szCs w:val="28"/>
              </w:rPr>
            </w:pPr>
            <w:r w:rsidRPr="00EF6A68">
              <w:rPr>
                <w:rFonts w:ascii="Times New Roman" w:hAnsi="Times New Roman" w:cs="Times New Roman"/>
                <w:sz w:val="28"/>
                <w:szCs w:val="28"/>
              </w:rPr>
              <w:t>…</w:t>
            </w:r>
          </w:p>
        </w:tc>
      </w:tr>
    </w:tbl>
    <w:p w:rsidR="00EF6A68" w:rsidRPr="00EF6A68" w:rsidRDefault="00EF6A68" w:rsidP="00EF6A68">
      <w:pPr>
        <w:spacing w:after="0" w:line="240" w:lineRule="auto"/>
        <w:ind w:firstLine="709"/>
        <w:rPr>
          <w:rFonts w:ascii="Times New Roman" w:hAnsi="Times New Roman" w:cs="Times New Roman"/>
          <w:sz w:val="28"/>
          <w:szCs w:val="28"/>
          <w:u w:val="single"/>
        </w:rPr>
      </w:pPr>
    </w:p>
    <w:p w:rsidR="00EF6A68" w:rsidRPr="00EF6A68" w:rsidRDefault="00EF6A68" w:rsidP="00EF6A68">
      <w:pPr>
        <w:pStyle w:val="a4"/>
        <w:widowControl w:val="0"/>
        <w:numPr>
          <w:ilvl w:val="0"/>
          <w:numId w:val="9"/>
        </w:numPr>
        <w:tabs>
          <w:tab w:val="left" w:pos="1134"/>
        </w:tabs>
        <w:suppressAutoHyphens/>
        <w:spacing w:after="0" w:line="240" w:lineRule="auto"/>
        <w:ind w:left="0" w:firstLine="709"/>
        <w:jc w:val="both"/>
        <w:rPr>
          <w:rFonts w:ascii="Times New Roman" w:hAnsi="Times New Roman" w:cs="Times New Roman"/>
          <w:sz w:val="28"/>
          <w:szCs w:val="28"/>
        </w:rPr>
      </w:pPr>
      <w:r w:rsidRPr="00EF6A68">
        <w:rPr>
          <w:rFonts w:ascii="Times New Roman" w:hAnsi="Times New Roman" w:cs="Times New Roman"/>
          <w:sz w:val="28"/>
          <w:szCs w:val="28"/>
        </w:rPr>
        <w:t>К какому из данных англоязычных понятий больше относится выражение «кадровая политика»? Почему?</w:t>
      </w:r>
    </w:p>
    <w:p w:rsidR="00EF6A68" w:rsidRPr="00EF6A68" w:rsidRDefault="00EF6A68" w:rsidP="00EF6A68">
      <w:pPr>
        <w:spacing w:after="0" w:line="240" w:lineRule="auto"/>
        <w:ind w:firstLine="709"/>
        <w:rPr>
          <w:rFonts w:ascii="Times New Roman" w:hAnsi="Times New Roman" w:cs="Times New Roman"/>
          <w:sz w:val="28"/>
          <w:szCs w:val="28"/>
          <w:u w:val="single"/>
          <w:lang w:val="en-US"/>
        </w:rPr>
      </w:pPr>
    </w:p>
    <w:p w:rsidR="00EF6A68" w:rsidRPr="001623C4" w:rsidRDefault="00EF6A68" w:rsidP="001623C4">
      <w:pPr>
        <w:pStyle w:val="a4"/>
        <w:widowControl w:val="0"/>
        <w:numPr>
          <w:ilvl w:val="0"/>
          <w:numId w:val="9"/>
        </w:numPr>
        <w:tabs>
          <w:tab w:val="left" w:pos="1134"/>
        </w:tabs>
        <w:suppressAutoHyphens/>
        <w:spacing w:after="0" w:line="240" w:lineRule="auto"/>
        <w:ind w:left="0" w:firstLine="709"/>
        <w:jc w:val="both"/>
        <w:rPr>
          <w:rFonts w:ascii="Times New Roman" w:hAnsi="Times New Roman" w:cs="Times New Roman"/>
          <w:sz w:val="28"/>
          <w:szCs w:val="28"/>
        </w:rPr>
      </w:pPr>
      <w:r w:rsidRPr="00EF6A68">
        <w:rPr>
          <w:rFonts w:ascii="Times New Roman" w:hAnsi="Times New Roman" w:cs="Times New Roman"/>
          <w:sz w:val="28"/>
          <w:szCs w:val="28"/>
        </w:rPr>
        <w:t xml:space="preserve">Объясните смысл одной из точек зрения на природу понятия </w:t>
      </w:r>
      <w:proofErr w:type="spellStart"/>
      <w:r w:rsidRPr="00EF6A68">
        <w:rPr>
          <w:rFonts w:ascii="Times New Roman" w:hAnsi="Times New Roman" w:cs="Times New Roman"/>
          <w:i/>
          <w:sz w:val="28"/>
          <w:szCs w:val="28"/>
        </w:rPr>
        <w:t>policy</w:t>
      </w:r>
      <w:proofErr w:type="spellEnd"/>
      <w:r w:rsidRPr="00EF6A68">
        <w:rPr>
          <w:rFonts w:ascii="Times New Roman" w:hAnsi="Times New Roman" w:cs="Times New Roman"/>
          <w:sz w:val="28"/>
          <w:szCs w:val="28"/>
        </w:rPr>
        <w:t xml:space="preserve"> (в трактовке H.K. </w:t>
      </w:r>
      <w:proofErr w:type="spellStart"/>
      <w:r w:rsidRPr="00EF6A68">
        <w:rPr>
          <w:rFonts w:ascii="Times New Roman" w:hAnsi="Times New Roman" w:cs="Times New Roman"/>
          <w:sz w:val="28"/>
          <w:szCs w:val="28"/>
        </w:rPr>
        <w:t>Colebatch</w:t>
      </w:r>
      <w:proofErr w:type="spellEnd"/>
      <w:r w:rsidRPr="00EF6A68">
        <w:rPr>
          <w:rFonts w:ascii="Times New Roman" w:hAnsi="Times New Roman" w:cs="Times New Roman"/>
          <w:sz w:val="28"/>
          <w:szCs w:val="28"/>
        </w:rPr>
        <w:t>):</w:t>
      </w:r>
    </w:p>
    <w:p w:rsidR="00EF6A68" w:rsidRPr="00EF6A68" w:rsidRDefault="00EF6A68" w:rsidP="00EF6A68">
      <w:pPr>
        <w:spacing w:after="0" w:line="240" w:lineRule="auto"/>
        <w:ind w:firstLine="709"/>
        <w:jc w:val="both"/>
        <w:rPr>
          <w:rFonts w:ascii="Times New Roman" w:hAnsi="Times New Roman" w:cs="Times New Roman"/>
          <w:sz w:val="28"/>
          <w:szCs w:val="28"/>
          <w:lang w:val="en-US"/>
        </w:rPr>
      </w:pPr>
      <w:r w:rsidRPr="00EF6A68">
        <w:rPr>
          <w:rFonts w:ascii="Times New Roman" w:hAnsi="Times New Roman" w:cs="Times New Roman"/>
          <w:sz w:val="28"/>
          <w:szCs w:val="28"/>
          <w:lang w:val="en-US"/>
        </w:rPr>
        <w:t xml:space="preserve">The policy process more as </w:t>
      </w:r>
      <w:r w:rsidRPr="00EF6A68">
        <w:rPr>
          <w:rFonts w:ascii="Times New Roman" w:hAnsi="Times New Roman" w:cs="Times New Roman"/>
          <w:i/>
          <w:sz w:val="28"/>
          <w:szCs w:val="28"/>
          <w:lang w:val="en-US"/>
        </w:rPr>
        <w:t>structured interaction</w:t>
      </w:r>
      <w:r w:rsidRPr="00EF6A68">
        <w:rPr>
          <w:rFonts w:ascii="Times New Roman" w:hAnsi="Times New Roman" w:cs="Times New Roman"/>
          <w:sz w:val="28"/>
          <w:szCs w:val="28"/>
          <w:lang w:val="en-US"/>
        </w:rPr>
        <w:t xml:space="preserve"> among the recognized participants: authorized leaders, bureaucratic agencies, and various groups of interests. This account rests more on empirical research and the experiential knowledge of policy participants, both of which stress the importance of diversity and multiple agendas among participants, the ‘pulling and hauling’ which is necessary to achieve concerted action, and the factors which facilitate alignment among participants: familiarity, shared discourse, common values, etc. </w:t>
      </w:r>
    </w:p>
    <w:p w:rsidR="00EF6A68" w:rsidRPr="00463A36" w:rsidRDefault="00463A36" w:rsidP="00EF6A6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Ответ:</w:t>
      </w:r>
    </w:p>
    <w:p w:rsidR="001623C4" w:rsidRDefault="001623C4" w:rsidP="001623C4">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p>
    <w:p w:rsidR="001623C4" w:rsidRDefault="001623C4" w:rsidP="001623C4">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p>
    <w:p w:rsidR="001623C4" w:rsidRDefault="001623C4" w:rsidP="001623C4">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p>
    <w:p w:rsidR="001623C4" w:rsidRPr="001623C4" w:rsidRDefault="001623C4" w:rsidP="001623C4">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r>
        <w:rPr>
          <w:rFonts w:ascii="Times New Roman" w:eastAsia="Times New Roman" w:hAnsi="Times New Roman" w:cs="Times New Roman"/>
          <w:b/>
          <w:color w:val="000000"/>
          <w:kern w:val="28"/>
          <w:sz w:val="28"/>
          <w:szCs w:val="28"/>
          <w:lang w:eastAsia="ru-RU" w:bidi="hi-IN"/>
        </w:rPr>
        <w:t xml:space="preserve">Задание 10. </w:t>
      </w:r>
    </w:p>
    <w:p w:rsidR="001623C4" w:rsidRDefault="001623C4" w:rsidP="001623C4">
      <w:pPr>
        <w:ind w:firstLine="708"/>
        <w:jc w:val="both"/>
        <w:rPr>
          <w:rFonts w:ascii="Times New Roman" w:hAnsi="Times New Roman" w:cs="Times New Roman"/>
          <w:bCs/>
          <w:sz w:val="28"/>
          <w:szCs w:val="28"/>
        </w:rPr>
      </w:pPr>
      <w:r w:rsidRPr="001623C4">
        <w:rPr>
          <w:rFonts w:ascii="Times New Roman" w:hAnsi="Times New Roman" w:cs="Times New Roman"/>
          <w:bCs/>
          <w:sz w:val="28"/>
          <w:szCs w:val="28"/>
        </w:rPr>
        <w:t xml:space="preserve">На примере ООН дайте определение понятия «международная организация», охарактеризуйте ее правовую природу и функции, расскажите о целях создания ООН и ее руководящие органы, специализированных организациях. </w:t>
      </w:r>
    </w:p>
    <w:p w:rsidR="001623C4" w:rsidRPr="008A2E58" w:rsidRDefault="00463A36" w:rsidP="008A2E58">
      <w:pPr>
        <w:ind w:firstLine="708"/>
        <w:jc w:val="both"/>
        <w:rPr>
          <w:rFonts w:ascii="Times New Roman" w:hAnsi="Times New Roman" w:cs="Times New Roman"/>
          <w:b/>
          <w:bCs/>
          <w:sz w:val="28"/>
          <w:szCs w:val="28"/>
          <w:lang w:val="en-US"/>
        </w:rPr>
      </w:pPr>
      <w:r>
        <w:rPr>
          <w:rFonts w:ascii="Times New Roman" w:hAnsi="Times New Roman" w:cs="Times New Roman"/>
          <w:b/>
          <w:bCs/>
          <w:sz w:val="28"/>
          <w:szCs w:val="28"/>
        </w:rPr>
        <w:t>Ответ</w:t>
      </w:r>
      <w:r w:rsidRPr="000D1728">
        <w:rPr>
          <w:rFonts w:ascii="Times New Roman" w:hAnsi="Times New Roman" w:cs="Times New Roman"/>
          <w:b/>
          <w:bCs/>
          <w:sz w:val="28"/>
          <w:szCs w:val="28"/>
          <w:lang w:val="en-US"/>
        </w:rPr>
        <w:t>:</w:t>
      </w:r>
    </w:p>
    <w:p w:rsidR="0095042A" w:rsidRDefault="00180FDD" w:rsidP="00EF6A68">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r>
        <w:rPr>
          <w:rFonts w:ascii="Times New Roman" w:eastAsia="Times New Roman" w:hAnsi="Times New Roman" w:cs="Times New Roman"/>
          <w:b/>
          <w:color w:val="000000"/>
          <w:kern w:val="28"/>
          <w:sz w:val="28"/>
          <w:szCs w:val="28"/>
          <w:lang w:eastAsia="ru-RU" w:bidi="hi-IN"/>
        </w:rPr>
        <w:t>Задание 12</w:t>
      </w:r>
      <w:r w:rsidR="0095042A">
        <w:rPr>
          <w:rFonts w:ascii="Times New Roman" w:eastAsia="Times New Roman" w:hAnsi="Times New Roman" w:cs="Times New Roman"/>
          <w:b/>
          <w:color w:val="000000"/>
          <w:kern w:val="28"/>
          <w:sz w:val="28"/>
          <w:szCs w:val="28"/>
          <w:lang w:eastAsia="ru-RU" w:bidi="hi-IN"/>
        </w:rPr>
        <w:t xml:space="preserve">. </w:t>
      </w:r>
    </w:p>
    <w:p w:rsidR="00463A36" w:rsidRDefault="00A132CA" w:rsidP="00A132CA">
      <w:pPr>
        <w:widowControl w:val="0"/>
        <w:suppressAutoHyphens/>
        <w:spacing w:after="0" w:line="240" w:lineRule="auto"/>
        <w:ind w:firstLine="360"/>
        <w:jc w:val="both"/>
        <w:rPr>
          <w:rFonts w:ascii="Times New Roman" w:hAnsi="Times New Roman" w:cs="Times New Roman"/>
          <w:bCs/>
          <w:sz w:val="28"/>
          <w:szCs w:val="28"/>
        </w:rPr>
      </w:pPr>
      <w:r w:rsidRPr="00A132CA">
        <w:rPr>
          <w:rFonts w:ascii="Times New Roman" w:hAnsi="Times New Roman" w:cs="Times New Roman"/>
          <w:bCs/>
          <w:sz w:val="28"/>
          <w:szCs w:val="28"/>
        </w:rPr>
        <w:t>Раскройте содержание, структуру и функции управления командой проекта. Приведите примеры из современной практики государственных и коммерческих организаций.</w:t>
      </w:r>
    </w:p>
    <w:p w:rsidR="00A132CA" w:rsidRDefault="00463A36" w:rsidP="00A132CA">
      <w:pPr>
        <w:widowControl w:val="0"/>
        <w:suppressAutoHyphens/>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
          <w:bCs/>
          <w:sz w:val="28"/>
          <w:szCs w:val="28"/>
        </w:rPr>
        <w:t>Ответ:</w:t>
      </w:r>
      <w:r w:rsidR="00A132CA" w:rsidRPr="00A132CA">
        <w:rPr>
          <w:rFonts w:ascii="Times New Roman" w:hAnsi="Times New Roman" w:cs="Times New Roman"/>
          <w:bCs/>
          <w:sz w:val="28"/>
          <w:szCs w:val="28"/>
        </w:rPr>
        <w:t xml:space="preserve"> </w:t>
      </w:r>
    </w:p>
    <w:p w:rsidR="00A132CA" w:rsidRDefault="00A132CA" w:rsidP="00A132CA">
      <w:pPr>
        <w:widowControl w:val="0"/>
        <w:suppressAutoHyphens/>
        <w:spacing w:after="0" w:line="240" w:lineRule="auto"/>
        <w:ind w:firstLine="360"/>
        <w:jc w:val="both"/>
        <w:rPr>
          <w:rFonts w:ascii="Times New Roman" w:hAnsi="Times New Roman" w:cs="Times New Roman"/>
          <w:bCs/>
          <w:sz w:val="28"/>
          <w:szCs w:val="28"/>
        </w:rPr>
      </w:pPr>
    </w:p>
    <w:p w:rsidR="00A132CA" w:rsidRDefault="00180FDD"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Задание 13</w:t>
      </w:r>
      <w:r w:rsidR="00A132CA">
        <w:rPr>
          <w:rFonts w:ascii="Times New Roman" w:hAnsi="Times New Roman" w:cs="Times New Roman"/>
          <w:b/>
          <w:bCs/>
          <w:sz w:val="28"/>
          <w:szCs w:val="28"/>
        </w:rPr>
        <w:t xml:space="preserve">. </w:t>
      </w:r>
    </w:p>
    <w:p w:rsidR="001B3530" w:rsidRDefault="001B3530" w:rsidP="001B3530">
      <w:pPr>
        <w:shd w:val="clear" w:color="auto" w:fill="FFFFFF"/>
        <w:spacing w:after="0" w:line="240" w:lineRule="auto"/>
        <w:ind w:firstLine="709"/>
        <w:jc w:val="both"/>
        <w:rPr>
          <w:rFonts w:ascii="Times New Roman" w:eastAsia="Times New Roman" w:hAnsi="Times New Roman"/>
          <w:color w:val="000000"/>
          <w:kern w:val="24"/>
          <w:sz w:val="28"/>
          <w:szCs w:val="28"/>
          <w:lang w:eastAsia="ru-RU"/>
        </w:rPr>
      </w:pPr>
      <w:r w:rsidRPr="00B72083">
        <w:rPr>
          <w:rFonts w:ascii="Times New Roman" w:eastAsia="Times New Roman" w:hAnsi="Times New Roman"/>
          <w:color w:val="000000"/>
          <w:kern w:val="24"/>
          <w:sz w:val="28"/>
          <w:szCs w:val="28"/>
          <w:lang w:eastAsia="ru-RU"/>
        </w:rPr>
        <w:lastRenderedPageBreak/>
        <w:t xml:space="preserve">Эмпирические данные свидетельствуют, что 50-70% данных и информации, которые требуются для осуществления прогнозирования, могут быть найдены внутри вашей собственной компании. Поэтому вряд ли можно считать оправданной трату ресурсов компании на сбор излишней информации. Основной задачей специалиста по прогнозированию должны стать именно добывание и обработка информации, уже находящейся внутри собственного предприятия. </w:t>
      </w:r>
      <w:r>
        <w:rPr>
          <w:rFonts w:ascii="Times New Roman" w:eastAsia="Times New Roman" w:hAnsi="Times New Roman"/>
          <w:color w:val="000000"/>
          <w:kern w:val="24"/>
          <w:sz w:val="28"/>
          <w:szCs w:val="28"/>
          <w:lang w:eastAsia="ru-RU"/>
        </w:rPr>
        <w:t>Какими внутренними источниками Вы бы пользовались?</w:t>
      </w:r>
    </w:p>
    <w:p w:rsidR="001B3530" w:rsidRPr="00B72083" w:rsidRDefault="001B3530" w:rsidP="001B3530">
      <w:pPr>
        <w:shd w:val="clear" w:color="auto" w:fill="FFFFFF"/>
        <w:spacing w:after="0" w:line="240" w:lineRule="auto"/>
        <w:ind w:firstLine="709"/>
        <w:jc w:val="both"/>
        <w:rPr>
          <w:rFonts w:ascii="Times New Roman" w:eastAsia="Times New Roman" w:hAnsi="Times New Roman"/>
          <w:color w:val="000000"/>
          <w:kern w:val="24"/>
          <w:sz w:val="28"/>
          <w:szCs w:val="28"/>
          <w:lang w:eastAsia="ru-RU"/>
        </w:rPr>
      </w:pPr>
      <w:r w:rsidRPr="00B72083">
        <w:rPr>
          <w:rFonts w:ascii="Times New Roman" w:eastAsia="Times New Roman" w:hAnsi="Times New Roman"/>
          <w:color w:val="000000"/>
          <w:kern w:val="24"/>
          <w:sz w:val="28"/>
          <w:szCs w:val="28"/>
          <w:lang w:eastAsia="ru-RU"/>
        </w:rPr>
        <w:t>Какая информация доступна из внутренних источников?</w:t>
      </w:r>
    </w:p>
    <w:p w:rsidR="00A132CA" w:rsidRDefault="00463A36"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463A36" w:rsidRDefault="00463A36" w:rsidP="00A132CA">
      <w:pPr>
        <w:widowControl w:val="0"/>
        <w:suppressAutoHyphens/>
        <w:spacing w:after="0" w:line="240" w:lineRule="auto"/>
        <w:ind w:firstLine="708"/>
        <w:jc w:val="both"/>
        <w:rPr>
          <w:rFonts w:ascii="Times New Roman" w:hAnsi="Times New Roman" w:cs="Times New Roman"/>
          <w:b/>
          <w:bCs/>
          <w:sz w:val="28"/>
          <w:szCs w:val="28"/>
        </w:rPr>
      </w:pPr>
    </w:p>
    <w:p w:rsidR="00463A36" w:rsidRDefault="00463A36"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Задание 14.</w:t>
      </w:r>
    </w:p>
    <w:p w:rsidR="000D1728" w:rsidRPr="005C51F1" w:rsidRDefault="005C51F1" w:rsidP="005C51F1">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Ох</w:t>
      </w:r>
      <w:r w:rsidR="000D1728" w:rsidRPr="005C51F1">
        <w:rPr>
          <w:rFonts w:ascii="Times New Roman" w:hAnsi="Times New Roman" w:cs="Times New Roman"/>
          <w:bCs/>
          <w:sz w:val="28"/>
          <w:szCs w:val="28"/>
        </w:rPr>
        <w:t xml:space="preserve">арактеризуйте развитие механизма государственного и муниципального управления, в том числе совершенствование оценки эффективности аппарата (должностных лиц) государственного и муниципального управления. </w:t>
      </w:r>
    </w:p>
    <w:p w:rsidR="00463A36" w:rsidRDefault="005B6538"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5B6538" w:rsidRDefault="005B6538" w:rsidP="00A132CA">
      <w:pPr>
        <w:widowControl w:val="0"/>
        <w:suppressAutoHyphens/>
        <w:spacing w:after="0" w:line="240" w:lineRule="auto"/>
        <w:ind w:firstLine="708"/>
        <w:jc w:val="both"/>
        <w:rPr>
          <w:rFonts w:ascii="Times New Roman" w:hAnsi="Times New Roman" w:cs="Times New Roman"/>
          <w:b/>
          <w:bCs/>
          <w:sz w:val="28"/>
          <w:szCs w:val="28"/>
        </w:rPr>
      </w:pPr>
    </w:p>
    <w:p w:rsidR="005B6538" w:rsidRDefault="005B6538"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Задание 15.</w:t>
      </w:r>
    </w:p>
    <w:p w:rsidR="005B6538" w:rsidRPr="005C51F1" w:rsidRDefault="000D1728" w:rsidP="005C51F1">
      <w:pPr>
        <w:spacing w:after="0" w:line="240" w:lineRule="auto"/>
        <w:ind w:firstLine="567"/>
        <w:jc w:val="both"/>
        <w:rPr>
          <w:rFonts w:ascii="Times New Roman" w:hAnsi="Times New Roman" w:cs="Times New Roman"/>
          <w:bCs/>
          <w:sz w:val="28"/>
          <w:szCs w:val="28"/>
        </w:rPr>
      </w:pPr>
      <w:r w:rsidRPr="005C51F1">
        <w:rPr>
          <w:rFonts w:ascii="Times New Roman" w:hAnsi="Times New Roman" w:cs="Times New Roman"/>
          <w:bCs/>
          <w:sz w:val="28"/>
          <w:szCs w:val="28"/>
        </w:rPr>
        <w:t xml:space="preserve">Раскройте концептуальные основы коммуникационного менеджмента и охарактеризуйте коммуникационную политику органов государственного и муниципального управления. </w:t>
      </w:r>
    </w:p>
    <w:p w:rsidR="005B6538" w:rsidRDefault="005B6538"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5B6538" w:rsidRDefault="005B6538" w:rsidP="00A132CA">
      <w:pPr>
        <w:widowControl w:val="0"/>
        <w:suppressAutoHyphens/>
        <w:spacing w:after="0" w:line="240" w:lineRule="auto"/>
        <w:ind w:firstLine="708"/>
        <w:jc w:val="both"/>
        <w:rPr>
          <w:rFonts w:ascii="Times New Roman" w:hAnsi="Times New Roman" w:cs="Times New Roman"/>
          <w:b/>
          <w:bCs/>
          <w:sz w:val="28"/>
          <w:szCs w:val="28"/>
        </w:rPr>
      </w:pPr>
    </w:p>
    <w:p w:rsidR="005B6538" w:rsidRDefault="005B6538"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Задание 16.</w:t>
      </w:r>
    </w:p>
    <w:p w:rsidR="000D1728" w:rsidRPr="005C51F1" w:rsidRDefault="000D1728" w:rsidP="005C51F1">
      <w:pPr>
        <w:spacing w:after="0" w:line="240" w:lineRule="auto"/>
        <w:ind w:firstLine="567"/>
        <w:jc w:val="both"/>
        <w:rPr>
          <w:rFonts w:ascii="Times New Roman" w:hAnsi="Times New Roman" w:cs="Times New Roman"/>
          <w:bCs/>
          <w:sz w:val="28"/>
          <w:szCs w:val="28"/>
        </w:rPr>
      </w:pPr>
      <w:r w:rsidRPr="005C51F1">
        <w:rPr>
          <w:rFonts w:ascii="Times New Roman" w:hAnsi="Times New Roman" w:cs="Times New Roman"/>
          <w:bCs/>
          <w:sz w:val="28"/>
          <w:szCs w:val="28"/>
        </w:rPr>
        <w:t>Раскройте теоретико-методологические и нормативно-правовые основы реализации искусственного интеллекта в практике государственного управления.</w:t>
      </w:r>
    </w:p>
    <w:p w:rsidR="005B6538" w:rsidRPr="00A132CA" w:rsidRDefault="005B6538" w:rsidP="00A132CA">
      <w:pPr>
        <w:widowControl w:val="0"/>
        <w:suppressAutoHyphens/>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Ответ:</w:t>
      </w:r>
    </w:p>
    <w:p w:rsidR="00A132CA" w:rsidRPr="0095042A" w:rsidRDefault="00A132CA" w:rsidP="00EF6A68">
      <w:pPr>
        <w:widowControl w:val="0"/>
        <w:shd w:val="clear" w:color="auto" w:fill="FFFFFF"/>
        <w:suppressAutoHyphens/>
        <w:spacing w:after="0" w:line="240" w:lineRule="auto"/>
        <w:ind w:firstLine="709"/>
        <w:jc w:val="both"/>
        <w:rPr>
          <w:rFonts w:ascii="Times New Roman" w:eastAsia="Times New Roman" w:hAnsi="Times New Roman" w:cs="Times New Roman"/>
          <w:b/>
          <w:color w:val="000000"/>
          <w:kern w:val="28"/>
          <w:sz w:val="28"/>
          <w:szCs w:val="28"/>
          <w:lang w:eastAsia="ru-RU" w:bidi="hi-IN"/>
        </w:rPr>
      </w:pPr>
    </w:p>
    <w:sectPr w:rsidR="00A132CA" w:rsidRPr="0095042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75C" w:rsidRDefault="0064075C" w:rsidP="007151ED">
      <w:pPr>
        <w:spacing w:after="0" w:line="240" w:lineRule="auto"/>
      </w:pPr>
      <w:r>
        <w:separator/>
      </w:r>
    </w:p>
  </w:endnote>
  <w:endnote w:type="continuationSeparator" w:id="0">
    <w:p w:rsidR="0064075C" w:rsidRDefault="0064075C" w:rsidP="0071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roid Sans Fallback">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53428"/>
      <w:docPartObj>
        <w:docPartGallery w:val="Page Numbers (Bottom of Page)"/>
        <w:docPartUnique/>
      </w:docPartObj>
    </w:sdtPr>
    <w:sdtEndPr/>
    <w:sdtContent>
      <w:p w:rsidR="007151ED" w:rsidRDefault="007151ED">
        <w:pPr>
          <w:pStyle w:val="a8"/>
          <w:jc w:val="right"/>
        </w:pPr>
        <w:r>
          <w:fldChar w:fldCharType="begin"/>
        </w:r>
        <w:r>
          <w:instrText>PAGE   \* MERGEFORMAT</w:instrText>
        </w:r>
        <w:r>
          <w:fldChar w:fldCharType="separate"/>
        </w:r>
        <w:r>
          <w:rPr>
            <w:noProof/>
          </w:rPr>
          <w:t>9</w:t>
        </w:r>
        <w:r>
          <w:fldChar w:fldCharType="end"/>
        </w:r>
      </w:p>
    </w:sdtContent>
  </w:sdt>
  <w:p w:rsidR="007151ED" w:rsidRDefault="007151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75C" w:rsidRDefault="0064075C" w:rsidP="007151ED">
      <w:pPr>
        <w:spacing w:after="0" w:line="240" w:lineRule="auto"/>
      </w:pPr>
      <w:r>
        <w:separator/>
      </w:r>
    </w:p>
  </w:footnote>
  <w:footnote w:type="continuationSeparator" w:id="0">
    <w:p w:rsidR="0064075C" w:rsidRDefault="0064075C" w:rsidP="00715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5A3"/>
    <w:multiLevelType w:val="hybridMultilevel"/>
    <w:tmpl w:val="C6C06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B9658F"/>
    <w:multiLevelType w:val="hybridMultilevel"/>
    <w:tmpl w:val="A83ED66C"/>
    <w:lvl w:ilvl="0" w:tplc="3F38A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EF7E9B"/>
    <w:multiLevelType w:val="hybridMultilevel"/>
    <w:tmpl w:val="36CA3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126931"/>
    <w:multiLevelType w:val="hybridMultilevel"/>
    <w:tmpl w:val="D93A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EF247E"/>
    <w:multiLevelType w:val="hybridMultilevel"/>
    <w:tmpl w:val="FED02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A4205C"/>
    <w:multiLevelType w:val="hybridMultilevel"/>
    <w:tmpl w:val="1F94E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AD4499"/>
    <w:multiLevelType w:val="multilevel"/>
    <w:tmpl w:val="3E48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12A58"/>
    <w:multiLevelType w:val="hybridMultilevel"/>
    <w:tmpl w:val="046CF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D1FA2"/>
    <w:multiLevelType w:val="hybridMultilevel"/>
    <w:tmpl w:val="B18C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16"/>
    <w:rsid w:val="000D1728"/>
    <w:rsid w:val="001623C4"/>
    <w:rsid w:val="00180FDD"/>
    <w:rsid w:val="001B3530"/>
    <w:rsid w:val="00463A36"/>
    <w:rsid w:val="0046743C"/>
    <w:rsid w:val="005B6538"/>
    <w:rsid w:val="005C51F1"/>
    <w:rsid w:val="0064075C"/>
    <w:rsid w:val="006A1F9A"/>
    <w:rsid w:val="007151ED"/>
    <w:rsid w:val="008A2E58"/>
    <w:rsid w:val="0095042A"/>
    <w:rsid w:val="00A132CA"/>
    <w:rsid w:val="00A64A16"/>
    <w:rsid w:val="00D7549A"/>
    <w:rsid w:val="00D901E6"/>
    <w:rsid w:val="00EF6A68"/>
    <w:rsid w:val="00F30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ACEC"/>
  <w15:chartTrackingRefBased/>
  <w15:docId w15:val="{1087AA23-62B8-4442-8F66-579F4729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7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43C"/>
    <w:rPr>
      <w:rFonts w:ascii="Times New Roman" w:eastAsia="Times New Roman" w:hAnsi="Times New Roman" w:cs="Times New Roman"/>
      <w:b/>
      <w:bCs/>
      <w:kern w:val="36"/>
      <w:sz w:val="48"/>
      <w:szCs w:val="48"/>
      <w:lang w:eastAsia="ru-RU"/>
    </w:rPr>
  </w:style>
  <w:style w:type="table" w:styleId="a3">
    <w:name w:val="Table Grid"/>
    <w:basedOn w:val="a1"/>
    <w:uiPriority w:val="3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743C"/>
    <w:pPr>
      <w:ind w:left="720"/>
      <w:contextualSpacing/>
    </w:pPr>
  </w:style>
  <w:style w:type="paragraph" w:styleId="a5">
    <w:name w:val="Normal (Web)"/>
    <w:basedOn w:val="a"/>
    <w:uiPriority w:val="99"/>
    <w:unhideWhenUsed/>
    <w:rsid w:val="00EF6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151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1ED"/>
  </w:style>
  <w:style w:type="paragraph" w:styleId="a8">
    <w:name w:val="footer"/>
    <w:basedOn w:val="a"/>
    <w:link w:val="a9"/>
    <w:uiPriority w:val="99"/>
    <w:unhideWhenUsed/>
    <w:rsid w:val="007151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C0A6-3EE4-41F3-B27F-7206C140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2022-05-05T07:45:00Z</dcterms:created>
  <dcterms:modified xsi:type="dcterms:W3CDTF">2022-05-05T07:45:00Z</dcterms:modified>
</cp:coreProperties>
</file>