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E5E8B" w14:textId="76576079" w:rsidR="00933DE6" w:rsidRDefault="000B4814" w:rsidP="00AD3571">
      <w:pPr>
        <w:pStyle w:val="1"/>
      </w:pPr>
      <w:r>
        <w:t>З</w:t>
      </w:r>
      <w:r w:rsidR="003C6C9C">
        <w:t>адание 1</w:t>
      </w:r>
    </w:p>
    <w:p w14:paraId="076DD7EF" w14:textId="77777777" w:rsidR="004C68BA" w:rsidRDefault="00933DE6" w:rsidP="00933DE6">
      <w:r>
        <w:t>Определить кратность воздухообмена по избыткам тепла (тепловыделениям) и вредных выделений газа и пыли. Кратность определить по притоку, по вытяжке и по притоку-вытяжке.</w:t>
      </w:r>
    </w:p>
    <w:p w14:paraId="1C01B2B5" w14:textId="77777777" w:rsidR="00047612" w:rsidRDefault="00047612" w:rsidP="00933DE6">
      <w:r>
        <w:t>Таблица 1 – Исходные данные</w:t>
      </w:r>
    </w:p>
    <w:tbl>
      <w:tblPr>
        <w:tblW w:w="467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701"/>
      </w:tblGrid>
      <w:tr w:rsidR="00047612" w:rsidRPr="00047612" w14:paraId="6555A49E" w14:textId="77777777" w:rsidTr="00F80C9F">
        <w:trPr>
          <w:trHeight w:val="264"/>
        </w:trPr>
        <w:tc>
          <w:tcPr>
            <w:tcW w:w="2977" w:type="dxa"/>
            <w:vAlign w:val="center"/>
          </w:tcPr>
          <w:p w14:paraId="08319D27" w14:textId="77777777" w:rsidR="00047612" w:rsidRPr="00047612" w:rsidRDefault="00047612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47612">
              <w:rPr>
                <w:sz w:val="24"/>
              </w:rPr>
              <w:t>Объем помещения</w:t>
            </w:r>
            <w:r>
              <w:rPr>
                <w:sz w:val="24"/>
              </w:rPr>
              <w:t xml:space="preserve"> </w:t>
            </w:r>
            <w:r w:rsidRPr="00047612">
              <w:rPr>
                <w:sz w:val="24"/>
                <w:lang w:val="en-US"/>
              </w:rPr>
              <w:t>V</w:t>
            </w:r>
            <w:r w:rsidRPr="00047612">
              <w:rPr>
                <w:sz w:val="24"/>
              </w:rPr>
              <w:t>, м³</w:t>
            </w:r>
          </w:p>
        </w:tc>
        <w:tc>
          <w:tcPr>
            <w:tcW w:w="1701" w:type="dxa"/>
            <w:vAlign w:val="center"/>
          </w:tcPr>
          <w:p w14:paraId="72669B03" w14:textId="2432F902" w:rsidR="00047612" w:rsidRPr="00047612" w:rsidRDefault="00230B67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047612" w:rsidRPr="00047612" w14:paraId="4CAFF8A9" w14:textId="77777777" w:rsidTr="00D87B14">
        <w:trPr>
          <w:trHeight w:val="125"/>
        </w:trPr>
        <w:tc>
          <w:tcPr>
            <w:tcW w:w="2977" w:type="dxa"/>
            <w:vAlign w:val="center"/>
          </w:tcPr>
          <w:p w14:paraId="21993C35" w14:textId="77777777" w:rsidR="00047612" w:rsidRPr="00047612" w:rsidRDefault="00047612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proofErr w:type="gramStart"/>
            <w:r w:rsidRPr="00047612">
              <w:rPr>
                <w:sz w:val="24"/>
              </w:rPr>
              <w:t>Q</w:t>
            </w:r>
            <w:r w:rsidRPr="00047612">
              <w:rPr>
                <w:sz w:val="24"/>
                <w:vertAlign w:val="subscript"/>
              </w:rPr>
              <w:t>n</w:t>
            </w:r>
            <w:proofErr w:type="spellEnd"/>
            <w:r w:rsidRPr="00047612">
              <w:rPr>
                <w:sz w:val="24"/>
              </w:rPr>
              <w:t xml:space="preserve"> ,</w:t>
            </w:r>
            <w:proofErr w:type="gramEnd"/>
            <w:r w:rsidRPr="00047612">
              <w:rPr>
                <w:sz w:val="24"/>
              </w:rPr>
              <w:t xml:space="preserve"> кДж/ч</w:t>
            </w:r>
          </w:p>
        </w:tc>
        <w:tc>
          <w:tcPr>
            <w:tcW w:w="1701" w:type="dxa"/>
            <w:vAlign w:val="center"/>
          </w:tcPr>
          <w:p w14:paraId="0EA78BEF" w14:textId="31BC3CA9" w:rsidR="00047612" w:rsidRPr="00047612" w:rsidRDefault="00230B67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  <w:r w:rsidR="00D87B14">
              <w:rPr>
                <w:sz w:val="24"/>
              </w:rPr>
              <w:t>·</w:t>
            </w:r>
            <w:r w:rsidR="00047612" w:rsidRPr="00047612">
              <w:rPr>
                <w:sz w:val="24"/>
              </w:rPr>
              <w:t>10³</w:t>
            </w:r>
          </w:p>
        </w:tc>
      </w:tr>
      <w:tr w:rsidR="00047612" w:rsidRPr="00047612" w14:paraId="5853F74F" w14:textId="77777777" w:rsidTr="00D87B14">
        <w:trPr>
          <w:trHeight w:val="202"/>
        </w:trPr>
        <w:tc>
          <w:tcPr>
            <w:tcW w:w="2977" w:type="dxa"/>
            <w:vAlign w:val="center"/>
          </w:tcPr>
          <w:p w14:paraId="15E34503" w14:textId="77777777" w:rsidR="00047612" w:rsidRPr="00047612" w:rsidRDefault="00047612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047612">
              <w:rPr>
                <w:sz w:val="24"/>
                <w:lang w:val="en-US"/>
              </w:rPr>
              <w:t>Q</w:t>
            </w:r>
            <w:r w:rsidRPr="00047612">
              <w:rPr>
                <w:sz w:val="24"/>
                <w:vertAlign w:val="subscript"/>
                <w:lang w:val="en-US"/>
              </w:rPr>
              <w:t>отд</w:t>
            </w:r>
            <w:proofErr w:type="spellEnd"/>
            <w:r w:rsidRPr="00047612">
              <w:rPr>
                <w:sz w:val="24"/>
                <w:lang w:val="en-US"/>
              </w:rPr>
              <w:t>,</w:t>
            </w:r>
            <w:r w:rsidRPr="00047612">
              <w:rPr>
                <w:sz w:val="24"/>
              </w:rPr>
              <w:t xml:space="preserve"> </w:t>
            </w:r>
            <w:proofErr w:type="spellStart"/>
            <w:r w:rsidRPr="00047612">
              <w:rPr>
                <w:sz w:val="24"/>
                <w:lang w:val="en-US"/>
              </w:rPr>
              <w:t>кДж</w:t>
            </w:r>
            <w:proofErr w:type="spellEnd"/>
            <w:r w:rsidRPr="00047612">
              <w:rPr>
                <w:sz w:val="24"/>
                <w:lang w:val="en-US"/>
              </w:rPr>
              <w:t>/ч</w:t>
            </w:r>
          </w:p>
        </w:tc>
        <w:tc>
          <w:tcPr>
            <w:tcW w:w="1701" w:type="dxa"/>
            <w:vAlign w:val="center"/>
          </w:tcPr>
          <w:p w14:paraId="4ADB40DB" w14:textId="16F97A7E" w:rsidR="00047612" w:rsidRPr="00047612" w:rsidRDefault="00230B67" w:rsidP="008A0D3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D87B14">
              <w:rPr>
                <w:sz w:val="24"/>
              </w:rPr>
              <w:t>·</w:t>
            </w:r>
            <w:r w:rsidR="00047612" w:rsidRPr="00047612">
              <w:rPr>
                <w:sz w:val="24"/>
              </w:rPr>
              <w:t>10³</w:t>
            </w:r>
          </w:p>
        </w:tc>
      </w:tr>
      <w:tr w:rsidR="00047612" w:rsidRPr="00047612" w14:paraId="793054D4" w14:textId="77777777" w:rsidTr="00F80C9F">
        <w:trPr>
          <w:trHeight w:val="309"/>
        </w:trPr>
        <w:tc>
          <w:tcPr>
            <w:tcW w:w="2977" w:type="dxa"/>
            <w:vAlign w:val="center"/>
          </w:tcPr>
          <w:p w14:paraId="2843852A" w14:textId="77777777" w:rsidR="00047612" w:rsidRPr="00D22E7A" w:rsidRDefault="00D22E7A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∆Т, К</w:t>
            </w:r>
          </w:p>
        </w:tc>
        <w:tc>
          <w:tcPr>
            <w:tcW w:w="1701" w:type="dxa"/>
            <w:vAlign w:val="center"/>
          </w:tcPr>
          <w:p w14:paraId="41587293" w14:textId="67A59122" w:rsidR="00047612" w:rsidRPr="00047612" w:rsidRDefault="00230B67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47612" w:rsidRPr="00047612" w14:paraId="012EFD83" w14:textId="77777777" w:rsidTr="00F80C9F">
        <w:trPr>
          <w:trHeight w:val="258"/>
        </w:trPr>
        <w:tc>
          <w:tcPr>
            <w:tcW w:w="2977" w:type="dxa"/>
            <w:vAlign w:val="center"/>
          </w:tcPr>
          <w:p w14:paraId="4E334AA4" w14:textId="77777777" w:rsidR="00047612" w:rsidRPr="00047612" w:rsidRDefault="00047612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047612">
              <w:rPr>
                <w:sz w:val="24"/>
              </w:rPr>
              <w:t>W</w:t>
            </w:r>
            <w:r w:rsidRPr="00047612">
              <w:rPr>
                <w:sz w:val="24"/>
                <w:vertAlign w:val="subscript"/>
              </w:rPr>
              <w:t>co</w:t>
            </w:r>
            <w:proofErr w:type="spellEnd"/>
            <w:r w:rsidRPr="00047612">
              <w:rPr>
                <w:sz w:val="24"/>
                <w:vertAlign w:val="subscript"/>
              </w:rPr>
              <w:t xml:space="preserve"> </w:t>
            </w:r>
            <w:r w:rsidRPr="00047612">
              <w:rPr>
                <w:sz w:val="24"/>
              </w:rPr>
              <w:t>, г/ч</w:t>
            </w:r>
          </w:p>
        </w:tc>
        <w:tc>
          <w:tcPr>
            <w:tcW w:w="1701" w:type="dxa"/>
            <w:vAlign w:val="center"/>
          </w:tcPr>
          <w:p w14:paraId="20C358B6" w14:textId="46F1A94A" w:rsidR="00047612" w:rsidRPr="00047612" w:rsidRDefault="00230B67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047612" w:rsidRPr="00047612" w14:paraId="55848F4F" w14:textId="77777777" w:rsidTr="00F80C9F">
        <w:trPr>
          <w:trHeight w:val="261"/>
        </w:trPr>
        <w:tc>
          <w:tcPr>
            <w:tcW w:w="2977" w:type="dxa"/>
            <w:vAlign w:val="center"/>
          </w:tcPr>
          <w:p w14:paraId="02C03155" w14:textId="7E5D2308" w:rsidR="00047612" w:rsidRPr="00047612" w:rsidRDefault="00047612" w:rsidP="00D87B14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47612">
              <w:rPr>
                <w:sz w:val="24"/>
                <w:lang w:val="en-US"/>
              </w:rPr>
              <w:t>W</w:t>
            </w:r>
            <w:r w:rsidR="00230B67">
              <w:rPr>
                <w:sz w:val="24"/>
                <w:vertAlign w:val="subscript"/>
              </w:rPr>
              <w:t>пыль</w:t>
            </w:r>
            <w:r w:rsidRPr="00047612">
              <w:rPr>
                <w:sz w:val="24"/>
                <w:lang w:val="en-US"/>
              </w:rPr>
              <w:t>, г/ч</w:t>
            </w:r>
          </w:p>
        </w:tc>
        <w:tc>
          <w:tcPr>
            <w:tcW w:w="1701" w:type="dxa"/>
            <w:vAlign w:val="center"/>
          </w:tcPr>
          <w:p w14:paraId="223139D6" w14:textId="505D4D90" w:rsidR="00047612" w:rsidRPr="008A0D37" w:rsidRDefault="00230B67" w:rsidP="00D87B14">
            <w:pPr>
              <w:spacing w:line="240" w:lineRule="auto"/>
              <w:ind w:firstLine="0"/>
              <w:jc w:val="left"/>
              <w:rPr>
                <w:sz w:val="24"/>
                <w:vertAlign w:val="superscript"/>
                <w:lang w:val="en-US"/>
              </w:rPr>
            </w:pPr>
            <w:r>
              <w:rPr>
                <w:sz w:val="24"/>
              </w:rPr>
              <w:t>4,5</w:t>
            </w:r>
          </w:p>
        </w:tc>
      </w:tr>
    </w:tbl>
    <w:p w14:paraId="234FB413" w14:textId="77777777" w:rsidR="00230B67" w:rsidRDefault="00230B67" w:rsidP="001E5C1E">
      <w:pPr>
        <w:jc w:val="center"/>
        <w:rPr>
          <w:b/>
        </w:rPr>
      </w:pPr>
    </w:p>
    <w:p w14:paraId="597A9C9B" w14:textId="5615F473" w:rsidR="00F80C9F" w:rsidRPr="00D64A20" w:rsidRDefault="001E5C1E" w:rsidP="001E5C1E">
      <w:pPr>
        <w:jc w:val="center"/>
        <w:rPr>
          <w:b/>
        </w:rPr>
      </w:pPr>
      <w:r w:rsidRPr="00D64A20">
        <w:rPr>
          <w:b/>
        </w:rPr>
        <w:t>Решение</w:t>
      </w:r>
    </w:p>
    <w:p w14:paraId="4387D074" w14:textId="77777777" w:rsidR="00B4193A" w:rsidRDefault="005D45A6" w:rsidP="005D45A6">
      <w:pPr>
        <w:rPr>
          <w:szCs w:val="20"/>
        </w:rPr>
      </w:pPr>
      <w:r w:rsidRPr="001329C4">
        <w:rPr>
          <w:szCs w:val="20"/>
        </w:rPr>
        <w:t>1.</w:t>
      </w:r>
      <w:r w:rsidR="00B4193A">
        <w:rPr>
          <w:szCs w:val="20"/>
        </w:rPr>
        <w:t xml:space="preserve"> Кратность по вытяжке:</w:t>
      </w:r>
    </w:p>
    <w:p w14:paraId="4FD6D2CE" w14:textId="39A9D61C" w:rsidR="005D45A6" w:rsidRPr="001329C4" w:rsidRDefault="005D45A6" w:rsidP="005D45A6">
      <w:pPr>
        <w:rPr>
          <w:szCs w:val="20"/>
        </w:rPr>
      </w:pPr>
      <w:r w:rsidRPr="001329C4">
        <w:rPr>
          <w:szCs w:val="20"/>
        </w:rPr>
        <w:t>Определим избыток тепла:</w:t>
      </w:r>
    </w:p>
    <w:p w14:paraId="7F620345" w14:textId="338C5250" w:rsidR="005D45A6" w:rsidRPr="001329C4" w:rsidRDefault="005D45A6" w:rsidP="005D45A6">
      <w:pPr>
        <w:jc w:val="center"/>
        <w:rPr>
          <w:szCs w:val="20"/>
        </w:rPr>
      </w:pPr>
      <w:proofErr w:type="spellStart"/>
      <w:r w:rsidRPr="001329C4">
        <w:rPr>
          <w:szCs w:val="20"/>
        </w:rPr>
        <w:t>Q</w:t>
      </w:r>
      <w:r w:rsidRPr="001329C4">
        <w:rPr>
          <w:szCs w:val="20"/>
          <w:vertAlign w:val="subscript"/>
        </w:rPr>
        <w:t>изб</w:t>
      </w:r>
      <w:proofErr w:type="spellEnd"/>
      <w:r w:rsidRPr="001329C4">
        <w:rPr>
          <w:szCs w:val="20"/>
        </w:rPr>
        <w:t xml:space="preserve"> = </w:t>
      </w:r>
      <w:proofErr w:type="spellStart"/>
      <w:r w:rsidRPr="001329C4">
        <w:rPr>
          <w:szCs w:val="20"/>
        </w:rPr>
        <w:t>Q</w:t>
      </w:r>
      <w:r w:rsidRPr="001329C4">
        <w:rPr>
          <w:szCs w:val="20"/>
          <w:vertAlign w:val="subscript"/>
        </w:rPr>
        <w:t>п</w:t>
      </w:r>
      <w:proofErr w:type="spellEnd"/>
      <w:r w:rsidRPr="001329C4">
        <w:rPr>
          <w:szCs w:val="20"/>
        </w:rPr>
        <w:t xml:space="preserve"> – </w:t>
      </w:r>
      <w:proofErr w:type="spellStart"/>
      <w:r w:rsidRPr="001329C4">
        <w:rPr>
          <w:szCs w:val="20"/>
        </w:rPr>
        <w:t>Q</w:t>
      </w:r>
      <w:r w:rsidRPr="001329C4">
        <w:rPr>
          <w:szCs w:val="20"/>
          <w:vertAlign w:val="subscript"/>
        </w:rPr>
        <w:t>отд</w:t>
      </w:r>
      <w:proofErr w:type="spellEnd"/>
      <w:r w:rsidRPr="001329C4">
        <w:rPr>
          <w:szCs w:val="20"/>
        </w:rPr>
        <w:t xml:space="preserve"> = </w:t>
      </w:r>
      <w:proofErr w:type="gramStart"/>
      <w:r w:rsidR="00E9705A">
        <w:rPr>
          <w:szCs w:val="20"/>
        </w:rPr>
        <w:t>9000 - 2000</w:t>
      </w:r>
      <w:proofErr w:type="gramEnd"/>
      <w:r w:rsidR="00F15D83" w:rsidRPr="005E7996">
        <w:rPr>
          <w:szCs w:val="20"/>
        </w:rPr>
        <w:t xml:space="preserve"> = </w:t>
      </w:r>
      <w:r w:rsidR="00E9705A">
        <w:rPr>
          <w:szCs w:val="20"/>
        </w:rPr>
        <w:t>70</w:t>
      </w:r>
      <w:r w:rsidR="00F15D83" w:rsidRPr="005E7996">
        <w:rPr>
          <w:szCs w:val="20"/>
        </w:rPr>
        <w:t>00</w:t>
      </w:r>
      <w:r w:rsidRPr="001329C4">
        <w:rPr>
          <w:szCs w:val="20"/>
        </w:rPr>
        <w:t xml:space="preserve"> кДж/ч</w:t>
      </w:r>
    </w:p>
    <w:p w14:paraId="502DB26B" w14:textId="0A907A85" w:rsidR="005D45A6" w:rsidRPr="00B4193A" w:rsidRDefault="00B65B87" w:rsidP="005D45A6">
      <w:pPr>
        <w:jc w:val="center"/>
        <w:rPr>
          <w:iCs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0"/>
                </w:rPr>
              </m:ctrlPr>
            </m:sSubPr>
            <m:e>
              <m:r>
                <w:rPr>
                  <w:rFonts w:ascii="Cambria Math" w:hAnsi="Cambria Math"/>
                  <w:szCs w:val="20"/>
                </w:rPr>
                <m:t>L</m:t>
              </m:r>
            </m:e>
            <m:sub>
              <m:r>
                <w:rPr>
                  <w:rFonts w:ascii="Cambria Math" w:hAnsi="Cambria Math"/>
                  <w:szCs w:val="20"/>
                </w:rPr>
                <m:t>возд</m:t>
              </m:r>
            </m:sub>
          </m:sSub>
          <m:r>
            <w:rPr>
              <w:rFonts w:ascii="Cambria Math" w:hAnsi="Cambria Math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0"/>
                    </w:rPr>
                    <m:t>изб</m:t>
                  </m:r>
                </m:sub>
              </m:sSub>
            </m:num>
            <m:den>
              <m:r>
                <w:rPr>
                  <w:rFonts w:ascii="Cambria Math" w:hAnsi="Cambria Math"/>
                  <w:szCs w:val="20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>Δ</m:t>
              </m:r>
              <m:r>
                <w:rPr>
                  <w:rFonts w:ascii="Cambria Math" w:hAnsi="Cambria Math"/>
                  <w:szCs w:val="20"/>
                </w:rPr>
                <m:t>Tρ</m:t>
              </m:r>
            </m:den>
          </m:f>
          <m:r>
            <w:rPr>
              <w:rFonts w:ascii="Cambria Math" w:hAnsi="Cambria Math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7000</m:t>
              </m:r>
            </m:num>
            <m:den>
              <m:r>
                <w:rPr>
                  <w:rFonts w:ascii="Cambria Math" w:hAnsi="Cambria Math"/>
                  <w:szCs w:val="20"/>
                </w:rPr>
                <m:t>1·5·1,29</m:t>
              </m:r>
            </m:den>
          </m:f>
          <m:r>
            <w:rPr>
              <w:rFonts w:ascii="Cambria Math" w:hAnsi="Cambria Math"/>
              <w:szCs w:val="20"/>
            </w:rPr>
            <m:t>=1085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Cs w:val="20"/>
                </w:rPr>
                <m:t>ч</m:t>
              </m:r>
            </m:den>
          </m:f>
        </m:oMath>
      </m:oMathPara>
    </w:p>
    <w:p w14:paraId="63B8F331" w14:textId="3A2888B7" w:rsidR="00B4193A" w:rsidRDefault="00B4193A" w:rsidP="00B4193A">
      <w:pPr>
        <w:rPr>
          <w:iCs/>
          <w:szCs w:val="20"/>
        </w:rPr>
      </w:pPr>
      <w:r>
        <w:rPr>
          <w:iCs/>
          <w:szCs w:val="20"/>
        </w:rPr>
        <w:t>Определим кратность по вытяжке:</w:t>
      </w:r>
    </w:p>
    <w:p w14:paraId="4011A3FB" w14:textId="19BAFA5D" w:rsidR="00B4193A" w:rsidRPr="00B4193A" w:rsidRDefault="00B4193A" w:rsidP="00B4193A">
      <w:pPr>
        <w:jc w:val="center"/>
        <w:rPr>
          <w:iCs/>
          <w:szCs w:val="20"/>
        </w:rPr>
      </w:pPr>
      <w:r>
        <w:rPr>
          <w:iCs/>
          <w:szCs w:val="20"/>
        </w:rPr>
        <w:t>К</w:t>
      </w:r>
      <w:r>
        <w:rPr>
          <w:iCs/>
          <w:szCs w:val="20"/>
        </w:rPr>
        <w:softHyphen/>
      </w:r>
      <w:r>
        <w:rPr>
          <w:iCs/>
          <w:szCs w:val="20"/>
          <w:vertAlign w:val="subscript"/>
        </w:rPr>
        <w:t>в</w:t>
      </w:r>
      <w:r>
        <w:rPr>
          <w:iCs/>
          <w:szCs w:val="20"/>
        </w:rPr>
        <w:t xml:space="preserve"> = </w:t>
      </w:r>
      <w:r w:rsidRPr="001913E8">
        <w:rPr>
          <w:iCs/>
          <w:szCs w:val="20"/>
        </w:rPr>
        <w:t>1085</w:t>
      </w:r>
      <w:r>
        <w:rPr>
          <w:iCs/>
          <w:szCs w:val="20"/>
        </w:rPr>
        <w:t>/</w:t>
      </w:r>
      <w:r w:rsidRPr="001913E8">
        <w:rPr>
          <w:iCs/>
          <w:szCs w:val="20"/>
        </w:rPr>
        <w:t>300</w:t>
      </w:r>
      <w:r>
        <w:rPr>
          <w:iCs/>
          <w:szCs w:val="20"/>
        </w:rPr>
        <w:t xml:space="preserve"> = </w:t>
      </w:r>
      <w:r w:rsidRPr="001913E8">
        <w:rPr>
          <w:iCs/>
          <w:szCs w:val="20"/>
        </w:rPr>
        <w:t>3</w:t>
      </w:r>
      <w:r>
        <w:rPr>
          <w:iCs/>
          <w:szCs w:val="20"/>
        </w:rPr>
        <w:t>,</w:t>
      </w:r>
      <w:r w:rsidRPr="001913E8">
        <w:rPr>
          <w:iCs/>
          <w:szCs w:val="20"/>
        </w:rPr>
        <w:t>62</w:t>
      </w:r>
      <w:r>
        <w:rPr>
          <w:iCs/>
          <w:szCs w:val="20"/>
        </w:rPr>
        <w:t xml:space="preserve"> ч</w:t>
      </w:r>
      <w:r>
        <w:rPr>
          <w:iCs/>
          <w:szCs w:val="20"/>
          <w:vertAlign w:val="superscript"/>
        </w:rPr>
        <w:t>-1</w:t>
      </w:r>
    </w:p>
    <w:p w14:paraId="74EAFD58" w14:textId="371C253A" w:rsidR="00B4193A" w:rsidRDefault="00B4193A" w:rsidP="00B4193A">
      <w:pPr>
        <w:rPr>
          <w:szCs w:val="20"/>
        </w:rPr>
      </w:pPr>
      <w:r>
        <w:rPr>
          <w:szCs w:val="20"/>
        </w:rPr>
        <w:t>2. Кратность по притоку:</w:t>
      </w:r>
    </w:p>
    <w:p w14:paraId="0422878B" w14:textId="41DDCC14" w:rsidR="005D45A6" w:rsidRPr="001329C4" w:rsidRDefault="005D45A6" w:rsidP="00B4193A">
      <w:pPr>
        <w:jc w:val="center"/>
      </w:pPr>
      <w:r w:rsidRPr="001329C4">
        <w:t>L</w:t>
      </w:r>
      <w:r w:rsidRPr="001329C4">
        <w:rPr>
          <w:vertAlign w:val="subscript"/>
        </w:rPr>
        <w:t>CO</w:t>
      </w:r>
      <w:r w:rsidRPr="001329C4">
        <w:t xml:space="preserve"> = </w:t>
      </w:r>
      <w:r w:rsidR="000B5066">
        <w:t>4</w:t>
      </w:r>
      <w:r w:rsidR="00E9705A">
        <w:t>,5</w:t>
      </w:r>
      <w:r>
        <w:t>/0,02</w:t>
      </w:r>
      <w:r w:rsidRPr="001329C4">
        <w:t xml:space="preserve"> = </w:t>
      </w:r>
      <w:r w:rsidR="00E9705A">
        <w:t>225</w:t>
      </w:r>
      <w:r w:rsidRPr="001329C4">
        <w:t xml:space="preserve"> м</w:t>
      </w:r>
      <w:r w:rsidRPr="001329C4">
        <w:rPr>
          <w:vertAlign w:val="superscript"/>
        </w:rPr>
        <w:t>3</w:t>
      </w:r>
      <w:r w:rsidRPr="001329C4">
        <w:t>/ч</w:t>
      </w:r>
    </w:p>
    <w:p w14:paraId="3BB69CB7" w14:textId="1A83A77F" w:rsidR="005D45A6" w:rsidRPr="001329C4" w:rsidRDefault="005D45A6" w:rsidP="00B4193A">
      <w:pPr>
        <w:jc w:val="center"/>
      </w:pPr>
      <w:proofErr w:type="spellStart"/>
      <w:r w:rsidRPr="001329C4">
        <w:t>L</w:t>
      </w:r>
      <w:r w:rsidRPr="001329C4">
        <w:rPr>
          <w:vertAlign w:val="subscript"/>
        </w:rPr>
        <w:t>Pb</w:t>
      </w:r>
      <w:proofErr w:type="spellEnd"/>
      <w:r w:rsidRPr="001329C4">
        <w:t xml:space="preserve"> = </w:t>
      </w:r>
      <w:r w:rsidR="00E9705A">
        <w:t>4,5</w:t>
      </w:r>
      <w:r w:rsidR="000B5066">
        <w:t>/</w:t>
      </w:r>
      <w:r w:rsidR="00E9705A">
        <w:t>0,01</w:t>
      </w:r>
      <w:r w:rsidRPr="001329C4">
        <w:t xml:space="preserve"> = </w:t>
      </w:r>
      <w:r w:rsidR="00E9705A">
        <w:t>45</w:t>
      </w:r>
      <w:r w:rsidRPr="001329C4">
        <w:t>0 м</w:t>
      </w:r>
      <w:r w:rsidRPr="001329C4">
        <w:rPr>
          <w:vertAlign w:val="superscript"/>
        </w:rPr>
        <w:t>3</w:t>
      </w:r>
      <w:r w:rsidRPr="001329C4">
        <w:t>/ч</w:t>
      </w:r>
    </w:p>
    <w:p w14:paraId="67A6DB50" w14:textId="511EDD20" w:rsidR="005D45A6" w:rsidRPr="001913E8" w:rsidRDefault="00B4193A" w:rsidP="00B4193A">
      <w:pPr>
        <w:jc w:val="center"/>
        <w:rPr>
          <w:vertAlign w:val="superscript"/>
        </w:rPr>
      </w:pPr>
      <w:proofErr w:type="spellStart"/>
      <w:r>
        <w:t>К</w:t>
      </w:r>
      <w:r>
        <w:rPr>
          <w:vertAlign w:val="subscript"/>
        </w:rPr>
        <w:t>пр</w:t>
      </w:r>
      <w:proofErr w:type="spellEnd"/>
      <w:r>
        <w:t xml:space="preserve"> = </w:t>
      </w:r>
      <w:r w:rsidRPr="00B4193A">
        <w:t>45</w:t>
      </w:r>
      <w:r>
        <w:t>0/</w:t>
      </w:r>
      <w:r w:rsidRPr="00B4193A">
        <w:t>30</w:t>
      </w:r>
      <w:r>
        <w:t xml:space="preserve">0 = </w:t>
      </w:r>
      <w:r w:rsidRPr="00B4193A">
        <w:t>1</w:t>
      </w:r>
      <w:r>
        <w:t>,</w:t>
      </w:r>
      <w:r w:rsidRPr="00B4193A">
        <w:t xml:space="preserve">5 </w:t>
      </w:r>
      <w:r>
        <w:t>ч</w:t>
      </w:r>
      <w:r>
        <w:rPr>
          <w:vertAlign w:val="superscript"/>
        </w:rPr>
        <w:t>-1</w:t>
      </w:r>
    </w:p>
    <w:p w14:paraId="6D48F8C2" w14:textId="296AD5F4" w:rsidR="00B4193A" w:rsidRDefault="005D45A6" w:rsidP="005D45A6">
      <w:pPr>
        <w:rPr>
          <w:szCs w:val="20"/>
        </w:rPr>
      </w:pPr>
      <w:r w:rsidRPr="001329C4">
        <w:rPr>
          <w:szCs w:val="20"/>
        </w:rPr>
        <w:t>3.</w:t>
      </w:r>
      <w:r w:rsidR="00B4193A">
        <w:rPr>
          <w:szCs w:val="20"/>
        </w:rPr>
        <w:t xml:space="preserve"> Кратность по притоку-вытяжке:</w:t>
      </w:r>
    </w:p>
    <w:p w14:paraId="1F8C5CD3" w14:textId="6FB58340" w:rsidR="005D45A6" w:rsidRPr="001329C4" w:rsidRDefault="005D45A6" w:rsidP="005D45A6">
      <w:pPr>
        <w:jc w:val="center"/>
        <w:rPr>
          <w:szCs w:val="20"/>
        </w:rPr>
      </w:pPr>
      <w:r w:rsidRPr="001329C4">
        <w:rPr>
          <w:szCs w:val="20"/>
        </w:rPr>
        <w:t>K = L</w:t>
      </w:r>
      <w:r w:rsidR="00B4193A">
        <w:rPr>
          <w:szCs w:val="20"/>
          <w:vertAlign w:val="subscript"/>
          <w:lang w:val="en-US"/>
        </w:rPr>
        <w:t>max</w:t>
      </w:r>
      <w:r w:rsidRPr="001329C4">
        <w:rPr>
          <w:szCs w:val="20"/>
        </w:rPr>
        <w:t xml:space="preserve">/V = </w:t>
      </w:r>
      <w:r w:rsidR="000B5066">
        <w:rPr>
          <w:szCs w:val="20"/>
        </w:rPr>
        <w:t>1</w:t>
      </w:r>
      <w:r w:rsidR="00E9705A">
        <w:rPr>
          <w:szCs w:val="20"/>
        </w:rPr>
        <w:t>085</w:t>
      </w:r>
      <w:r w:rsidRPr="001329C4">
        <w:rPr>
          <w:szCs w:val="20"/>
        </w:rPr>
        <w:t>/</w:t>
      </w:r>
      <w:r w:rsidR="00E9705A">
        <w:rPr>
          <w:szCs w:val="20"/>
        </w:rPr>
        <w:t>30</w:t>
      </w:r>
      <w:r w:rsidRPr="001329C4">
        <w:rPr>
          <w:szCs w:val="20"/>
        </w:rPr>
        <w:t xml:space="preserve">0 = </w:t>
      </w:r>
      <w:r w:rsidR="00E9705A">
        <w:rPr>
          <w:szCs w:val="20"/>
        </w:rPr>
        <w:t>3,62</w:t>
      </w:r>
      <w:r w:rsidRPr="001329C4">
        <w:rPr>
          <w:szCs w:val="20"/>
        </w:rPr>
        <w:t xml:space="preserve"> ч</w:t>
      </w:r>
      <w:r w:rsidRPr="001329C4">
        <w:rPr>
          <w:szCs w:val="20"/>
          <w:vertAlign w:val="superscript"/>
        </w:rPr>
        <w:t>-1</w:t>
      </w:r>
    </w:p>
    <w:p w14:paraId="66D1D8F3" w14:textId="77777777" w:rsidR="001E5C1E" w:rsidRDefault="001E5C1E" w:rsidP="001E5C1E"/>
    <w:p w14:paraId="73AE6B6B" w14:textId="77777777" w:rsidR="0071175F" w:rsidRDefault="0071175F" w:rsidP="0071175F">
      <w:r w:rsidRPr="0071175F">
        <w:rPr>
          <w:highlight w:val="yellow"/>
        </w:rPr>
        <w:t>Кратность определить по притоку, по вытяжке и по притоку-вытяжке.</w:t>
      </w:r>
    </w:p>
    <w:p w14:paraId="6E6A0D76" w14:textId="055BE7B4" w:rsidR="00E9705A" w:rsidRDefault="0071175F">
      <w:pPr>
        <w:spacing w:after="160" w:line="259" w:lineRule="auto"/>
        <w:ind w:firstLine="0"/>
        <w:jc w:val="left"/>
        <w:rPr>
          <w:rFonts w:eastAsiaTheme="majorEastAsia" w:cstheme="majorBidi"/>
          <w:b/>
          <w:bCs/>
          <w:szCs w:val="28"/>
          <w:lang w:eastAsia="en-US"/>
        </w:rPr>
      </w:pPr>
      <w:r w:rsidRPr="0071175F">
        <w:rPr>
          <w:highlight w:val="yellow"/>
        </w:rPr>
        <w:t>Где выполнение задания?</w:t>
      </w:r>
      <w:r w:rsidR="00E9705A">
        <w:br w:type="page"/>
      </w:r>
    </w:p>
    <w:sectPr w:rsidR="00E97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F511E"/>
    <w:multiLevelType w:val="multilevel"/>
    <w:tmpl w:val="CB0E8A66"/>
    <w:lvl w:ilvl="0">
      <w:start w:val="1"/>
      <w:numFmt w:val="decimal"/>
      <w:suff w:val="space"/>
      <w:lvlText w:val="Задание %1."/>
      <w:lvlJc w:val="left"/>
      <w:pPr>
        <w:ind w:left="170" w:hanging="57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1406949563">
    <w:abstractNumId w:val="0"/>
  </w:num>
  <w:num w:numId="2" w16cid:durableId="67372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EE4"/>
    <w:rsid w:val="000004F6"/>
    <w:rsid w:val="00021347"/>
    <w:rsid w:val="00025843"/>
    <w:rsid w:val="00047612"/>
    <w:rsid w:val="000715EC"/>
    <w:rsid w:val="000B4814"/>
    <w:rsid w:val="000B5066"/>
    <w:rsid w:val="000C23FE"/>
    <w:rsid w:val="000C3BC2"/>
    <w:rsid w:val="000D2A29"/>
    <w:rsid w:val="000F42A7"/>
    <w:rsid w:val="0010610B"/>
    <w:rsid w:val="001264CD"/>
    <w:rsid w:val="00145B05"/>
    <w:rsid w:val="0016260B"/>
    <w:rsid w:val="00172A38"/>
    <w:rsid w:val="00181738"/>
    <w:rsid w:val="001913E8"/>
    <w:rsid w:val="00192AC8"/>
    <w:rsid w:val="001A50CB"/>
    <w:rsid w:val="001C425B"/>
    <w:rsid w:val="001E5C1E"/>
    <w:rsid w:val="001E7E96"/>
    <w:rsid w:val="001F2AD1"/>
    <w:rsid w:val="002266E6"/>
    <w:rsid w:val="00230B67"/>
    <w:rsid w:val="00257E76"/>
    <w:rsid w:val="002625B8"/>
    <w:rsid w:val="00277834"/>
    <w:rsid w:val="00285974"/>
    <w:rsid w:val="002905D4"/>
    <w:rsid w:val="00294E94"/>
    <w:rsid w:val="00295270"/>
    <w:rsid w:val="002A4A12"/>
    <w:rsid w:val="002C27F8"/>
    <w:rsid w:val="002D7DF7"/>
    <w:rsid w:val="00306326"/>
    <w:rsid w:val="003138FB"/>
    <w:rsid w:val="00330B36"/>
    <w:rsid w:val="003358BF"/>
    <w:rsid w:val="003443BB"/>
    <w:rsid w:val="003449D7"/>
    <w:rsid w:val="00363D9E"/>
    <w:rsid w:val="00370657"/>
    <w:rsid w:val="003C6C9C"/>
    <w:rsid w:val="003E439F"/>
    <w:rsid w:val="003E770C"/>
    <w:rsid w:val="00424054"/>
    <w:rsid w:val="00452119"/>
    <w:rsid w:val="0047207C"/>
    <w:rsid w:val="004842A1"/>
    <w:rsid w:val="00487CAA"/>
    <w:rsid w:val="004C465B"/>
    <w:rsid w:val="004C48F6"/>
    <w:rsid w:val="004C68BA"/>
    <w:rsid w:val="00505444"/>
    <w:rsid w:val="00524D63"/>
    <w:rsid w:val="005329F2"/>
    <w:rsid w:val="005806E2"/>
    <w:rsid w:val="00584452"/>
    <w:rsid w:val="00592E20"/>
    <w:rsid w:val="005B0E97"/>
    <w:rsid w:val="005B1F62"/>
    <w:rsid w:val="005B4444"/>
    <w:rsid w:val="005C6383"/>
    <w:rsid w:val="005D45A6"/>
    <w:rsid w:val="005E60E5"/>
    <w:rsid w:val="005E75C3"/>
    <w:rsid w:val="005E7996"/>
    <w:rsid w:val="006219A5"/>
    <w:rsid w:val="0064275B"/>
    <w:rsid w:val="00661869"/>
    <w:rsid w:val="006B1AFE"/>
    <w:rsid w:val="006B22A9"/>
    <w:rsid w:val="006B75A5"/>
    <w:rsid w:val="006C72BD"/>
    <w:rsid w:val="006E4A67"/>
    <w:rsid w:val="006F1475"/>
    <w:rsid w:val="00704ABE"/>
    <w:rsid w:val="00704B3C"/>
    <w:rsid w:val="0071175F"/>
    <w:rsid w:val="00716F1A"/>
    <w:rsid w:val="00763796"/>
    <w:rsid w:val="00765177"/>
    <w:rsid w:val="00765F46"/>
    <w:rsid w:val="00767348"/>
    <w:rsid w:val="0077115D"/>
    <w:rsid w:val="007751E4"/>
    <w:rsid w:val="0079104F"/>
    <w:rsid w:val="00793FFD"/>
    <w:rsid w:val="007D045D"/>
    <w:rsid w:val="007E06F4"/>
    <w:rsid w:val="007E614D"/>
    <w:rsid w:val="007F061A"/>
    <w:rsid w:val="007F4058"/>
    <w:rsid w:val="008172B5"/>
    <w:rsid w:val="00861EE4"/>
    <w:rsid w:val="008734AD"/>
    <w:rsid w:val="00874169"/>
    <w:rsid w:val="00881AB5"/>
    <w:rsid w:val="00881E1E"/>
    <w:rsid w:val="008A0D37"/>
    <w:rsid w:val="008B0F03"/>
    <w:rsid w:val="008F23AF"/>
    <w:rsid w:val="008F6B25"/>
    <w:rsid w:val="00933DE6"/>
    <w:rsid w:val="009443C4"/>
    <w:rsid w:val="009C0539"/>
    <w:rsid w:val="009E2404"/>
    <w:rsid w:val="009F08C2"/>
    <w:rsid w:val="009F1B0B"/>
    <w:rsid w:val="00A221B9"/>
    <w:rsid w:val="00A24389"/>
    <w:rsid w:val="00A46B75"/>
    <w:rsid w:val="00A51FF8"/>
    <w:rsid w:val="00A77826"/>
    <w:rsid w:val="00A925A9"/>
    <w:rsid w:val="00A96236"/>
    <w:rsid w:val="00AA4CB0"/>
    <w:rsid w:val="00AB3CC1"/>
    <w:rsid w:val="00AD3571"/>
    <w:rsid w:val="00B13B04"/>
    <w:rsid w:val="00B150BD"/>
    <w:rsid w:val="00B365A4"/>
    <w:rsid w:val="00B4193A"/>
    <w:rsid w:val="00B566D2"/>
    <w:rsid w:val="00B65B87"/>
    <w:rsid w:val="00B72FE2"/>
    <w:rsid w:val="00B9663A"/>
    <w:rsid w:val="00BB2E22"/>
    <w:rsid w:val="00BE0E55"/>
    <w:rsid w:val="00BE4750"/>
    <w:rsid w:val="00BF6795"/>
    <w:rsid w:val="00C034D6"/>
    <w:rsid w:val="00C0718B"/>
    <w:rsid w:val="00C1024F"/>
    <w:rsid w:val="00C155ED"/>
    <w:rsid w:val="00C4559C"/>
    <w:rsid w:val="00C54F17"/>
    <w:rsid w:val="00C57F72"/>
    <w:rsid w:val="00C62A75"/>
    <w:rsid w:val="00C86ED6"/>
    <w:rsid w:val="00C927D9"/>
    <w:rsid w:val="00C95BDB"/>
    <w:rsid w:val="00CB0410"/>
    <w:rsid w:val="00CB6301"/>
    <w:rsid w:val="00CC4959"/>
    <w:rsid w:val="00D22E7A"/>
    <w:rsid w:val="00D347F6"/>
    <w:rsid w:val="00D3549D"/>
    <w:rsid w:val="00D64A20"/>
    <w:rsid w:val="00D7137B"/>
    <w:rsid w:val="00D80723"/>
    <w:rsid w:val="00D81833"/>
    <w:rsid w:val="00D84445"/>
    <w:rsid w:val="00D87B14"/>
    <w:rsid w:val="00D907EE"/>
    <w:rsid w:val="00D937D8"/>
    <w:rsid w:val="00DA4208"/>
    <w:rsid w:val="00DB2137"/>
    <w:rsid w:val="00DB3AAA"/>
    <w:rsid w:val="00DC6EE2"/>
    <w:rsid w:val="00DE7DD5"/>
    <w:rsid w:val="00DF127A"/>
    <w:rsid w:val="00DF413C"/>
    <w:rsid w:val="00E06966"/>
    <w:rsid w:val="00E62F87"/>
    <w:rsid w:val="00E63B98"/>
    <w:rsid w:val="00E664CB"/>
    <w:rsid w:val="00E768E8"/>
    <w:rsid w:val="00E82B90"/>
    <w:rsid w:val="00E83F4D"/>
    <w:rsid w:val="00E92D1A"/>
    <w:rsid w:val="00E9385E"/>
    <w:rsid w:val="00E9705A"/>
    <w:rsid w:val="00EA3B58"/>
    <w:rsid w:val="00EC034D"/>
    <w:rsid w:val="00ED26E2"/>
    <w:rsid w:val="00ED4A34"/>
    <w:rsid w:val="00EE0C88"/>
    <w:rsid w:val="00EE6C80"/>
    <w:rsid w:val="00F11381"/>
    <w:rsid w:val="00F15D83"/>
    <w:rsid w:val="00F426F1"/>
    <w:rsid w:val="00F43607"/>
    <w:rsid w:val="00F5490D"/>
    <w:rsid w:val="00F77643"/>
    <w:rsid w:val="00F80C9F"/>
    <w:rsid w:val="00FA5323"/>
    <w:rsid w:val="00FA734B"/>
    <w:rsid w:val="00FB35FC"/>
    <w:rsid w:val="00FB4BC0"/>
    <w:rsid w:val="00FD73BD"/>
    <w:rsid w:val="00FF165C"/>
    <w:rsid w:val="00FF20B9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732C"/>
  <w15:docId w15:val="{E8E4BCD1-6B21-4766-A45A-63ED4378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49D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next w:val="a"/>
    <w:link w:val="10"/>
    <w:autoRedefine/>
    <w:uiPriority w:val="9"/>
    <w:qFormat/>
    <w:rsid w:val="00AD3571"/>
    <w:pPr>
      <w:keepNext/>
      <w:keepLines/>
      <w:spacing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E75C3"/>
    <w:pPr>
      <w:keepNext/>
      <w:keepLines/>
      <w:jc w:val="center"/>
      <w:outlineLvl w:val="1"/>
    </w:pPr>
    <w:rPr>
      <w:rFonts w:eastAsiaTheme="majorEastAsia" w:cstheme="majorBidi"/>
      <w:caps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D7137B"/>
    <w:pPr>
      <w:keepNext/>
      <w:keepLines/>
      <w:jc w:val="center"/>
      <w:outlineLvl w:val="2"/>
    </w:pPr>
    <w:rPr>
      <w:rFonts w:eastAsiaTheme="majorEastAsia" w:cstheme="majorBidi"/>
      <w:b/>
    </w:rPr>
  </w:style>
  <w:style w:type="paragraph" w:styleId="4">
    <w:name w:val="heading 4"/>
    <w:basedOn w:val="a"/>
    <w:link w:val="40"/>
    <w:autoRedefine/>
    <w:uiPriority w:val="9"/>
    <w:qFormat/>
    <w:rsid w:val="005E75C3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357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5E75C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4"/>
    <w:link w:val="a5"/>
    <w:autoRedefine/>
    <w:qFormat/>
    <w:rsid w:val="00767348"/>
    <w:pPr>
      <w:spacing w:after="0"/>
    </w:pPr>
    <w:rPr>
      <w:rFonts w:cs="Tahoma"/>
    </w:rPr>
  </w:style>
  <w:style w:type="character" w:customStyle="1" w:styleId="a5">
    <w:name w:val="Основной текст с отступом Знак"/>
    <w:basedOn w:val="a0"/>
    <w:link w:val="a3"/>
    <w:rsid w:val="00767348"/>
    <w:rPr>
      <w:rFonts w:ascii="Times New Roman" w:eastAsia="Calibri" w:hAnsi="Times New Roman" w:cs="Tahoma"/>
      <w:sz w:val="28"/>
    </w:rPr>
  </w:style>
  <w:style w:type="paragraph" w:styleId="a4">
    <w:name w:val="Body Text"/>
    <w:basedOn w:val="a"/>
    <w:link w:val="a6"/>
    <w:uiPriority w:val="99"/>
    <w:semiHidden/>
    <w:unhideWhenUsed/>
    <w:rsid w:val="00767348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67348"/>
    <w:rPr>
      <w:rFonts w:ascii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next w:val="a"/>
    <w:link w:val="a8"/>
    <w:autoRedefine/>
    <w:uiPriority w:val="10"/>
    <w:qFormat/>
    <w:rsid w:val="00C0718B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a8">
    <w:name w:val="Заголовок Знак"/>
    <w:basedOn w:val="a0"/>
    <w:link w:val="a7"/>
    <w:uiPriority w:val="10"/>
    <w:rsid w:val="00C0718B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customStyle="1" w:styleId="11">
    <w:name w:val="Название1"/>
    <w:basedOn w:val="a"/>
    <w:next w:val="a"/>
    <w:link w:val="a9"/>
    <w:autoRedefine/>
    <w:uiPriority w:val="10"/>
    <w:qFormat/>
    <w:rsid w:val="00765177"/>
    <w:pPr>
      <w:spacing w:before="240" w:after="160"/>
      <w:jc w:val="center"/>
      <w:outlineLvl w:val="0"/>
    </w:pPr>
    <w:rPr>
      <w:b/>
      <w:bCs/>
      <w:kern w:val="28"/>
      <w:szCs w:val="32"/>
    </w:rPr>
  </w:style>
  <w:style w:type="character" w:customStyle="1" w:styleId="a9">
    <w:name w:val="Название Знак"/>
    <w:link w:val="11"/>
    <w:uiPriority w:val="10"/>
    <w:rsid w:val="00765177"/>
    <w:rPr>
      <w:rFonts w:ascii="Times New Roman" w:hAnsi="Times New Roman"/>
      <w:b/>
      <w:bCs/>
      <w:kern w:val="28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5E75C3"/>
    <w:rPr>
      <w:rFonts w:ascii="Times New Roman" w:eastAsiaTheme="majorEastAsia" w:hAnsi="Times New Roman" w:cstheme="majorBidi"/>
      <w:cap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137B"/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paragraph" w:customStyle="1" w:styleId="12">
    <w:name w:val="Заголовок №1"/>
    <w:basedOn w:val="a"/>
    <w:link w:val="13"/>
    <w:autoRedefine/>
    <w:rsid w:val="004C48F6"/>
    <w:pPr>
      <w:ind w:firstLine="0"/>
      <w:outlineLvl w:val="0"/>
    </w:pPr>
    <w:rPr>
      <w:b/>
      <w:bCs/>
      <w:color w:val="000000"/>
      <w:szCs w:val="28"/>
    </w:rPr>
  </w:style>
  <w:style w:type="character" w:customStyle="1" w:styleId="13">
    <w:name w:val="Заголовок №1_"/>
    <w:basedOn w:val="a0"/>
    <w:link w:val="12"/>
    <w:rsid w:val="004C48F6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a">
    <w:name w:val="No Spacing"/>
    <w:autoRedefine/>
    <w:uiPriority w:val="1"/>
    <w:qFormat/>
    <w:rsid w:val="000004F6"/>
    <w:pPr>
      <w:spacing w:after="0" w:line="36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</w:style>
  <w:style w:type="paragraph" w:customStyle="1" w:styleId="14">
    <w:name w:val="Основной текст1"/>
    <w:basedOn w:val="a"/>
    <w:link w:val="ab"/>
    <w:autoRedefine/>
    <w:rsid w:val="00C62A75"/>
    <w:rPr>
      <w:color w:val="000000"/>
      <w:szCs w:val="19"/>
    </w:rPr>
  </w:style>
  <w:style w:type="character" w:customStyle="1" w:styleId="ab">
    <w:name w:val="Основной текст_"/>
    <w:basedOn w:val="a0"/>
    <w:link w:val="14"/>
    <w:rsid w:val="00C62A75"/>
    <w:rPr>
      <w:rFonts w:ascii="Times New Roman" w:hAnsi="Times New Roman" w:cs="Times New Roman"/>
      <w:color w:val="000000"/>
      <w:sz w:val="28"/>
      <w:szCs w:val="19"/>
    </w:rPr>
  </w:style>
  <w:style w:type="character" w:styleId="ac">
    <w:name w:val="Placeholder Text"/>
    <w:basedOn w:val="a0"/>
    <w:uiPriority w:val="99"/>
    <w:semiHidden/>
    <w:rsid w:val="00DC6EE2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1913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13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</dc:creator>
  <cp:keywords/>
  <dc:description/>
  <cp:lastModifiedBy>Еркайрат Рамазанов</cp:lastModifiedBy>
  <cp:revision>101</cp:revision>
  <dcterms:created xsi:type="dcterms:W3CDTF">2021-04-12T16:26:00Z</dcterms:created>
  <dcterms:modified xsi:type="dcterms:W3CDTF">2022-05-11T13:08:00Z</dcterms:modified>
</cp:coreProperties>
</file>