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91A" w:rsidRPr="001A591A" w:rsidRDefault="001A591A" w:rsidP="001A591A">
      <w:pPr>
        <w:pStyle w:val="a3"/>
        <w:rPr>
          <w:b/>
          <w:bCs/>
          <w:sz w:val="24"/>
          <w:szCs w:val="24"/>
        </w:rPr>
      </w:pPr>
      <w:r w:rsidRPr="001A591A">
        <w:rPr>
          <w:b/>
          <w:bCs/>
          <w:sz w:val="24"/>
          <w:szCs w:val="24"/>
        </w:rPr>
        <w:t>Практическое занятие: РЕШЕНИЕ НЕЛИНЕЙНЫХ УРАВНЕНИЙ</w:t>
      </w:r>
    </w:p>
    <w:p w:rsidR="00A40E09" w:rsidRPr="002250D1" w:rsidRDefault="00F24159" w:rsidP="002250D1">
      <w:pPr>
        <w:pStyle w:val="a3"/>
        <w:rPr>
          <w:b/>
          <w:sz w:val="24"/>
          <w:szCs w:val="24"/>
          <w:u w:val="single"/>
        </w:rPr>
      </w:pPr>
      <w:r w:rsidRPr="00F24159">
        <w:rPr>
          <w:b/>
          <w:bCs/>
          <w:sz w:val="24"/>
          <w:szCs w:val="24"/>
        </w:rPr>
        <w:t xml:space="preserve">Пример </w:t>
      </w:r>
      <w:r w:rsidR="00A40E09" w:rsidRPr="001A591A">
        <w:rPr>
          <w:bCs/>
          <w:sz w:val="24"/>
          <w:szCs w:val="24"/>
        </w:rPr>
        <w:t xml:space="preserve">Отделить корни и найти приближенное решение заданного уравнения </w:t>
      </w:r>
      <w:r w:rsidR="00A40E09" w:rsidRPr="001A591A">
        <w:rPr>
          <w:sz w:val="24"/>
          <w:szCs w:val="24"/>
        </w:rPr>
        <w:t xml:space="preserve">с точностью </w:t>
      </w:r>
      <w:r w:rsidR="00A40E09" w:rsidRPr="001A591A">
        <w:rPr>
          <w:position w:val="-6"/>
          <w:sz w:val="24"/>
          <w:szCs w:val="24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pt;height:18pt" o:ole="">
            <v:imagedata r:id="rId4" o:title=""/>
          </v:shape>
          <o:OLEObject Type="Embed" ProgID="Equation.3" ShapeID="_x0000_i1025" DrawAspect="Content" ObjectID="_1710083929" r:id="rId5"/>
        </w:object>
      </w:r>
      <w:r w:rsidR="002250D1">
        <w:rPr>
          <w:sz w:val="24"/>
          <w:szCs w:val="24"/>
        </w:rPr>
        <w:t xml:space="preserve"> методом Ньютона и методом итераций </w:t>
      </w:r>
      <w:r w:rsidR="00A40E09" w:rsidRPr="001A591A">
        <w:rPr>
          <w:position w:val="-6"/>
          <w:sz w:val="24"/>
          <w:szCs w:val="24"/>
        </w:rPr>
        <w:object w:dxaOrig="2120" w:dyaOrig="360">
          <v:shape id="_x0000_i1026" type="#_x0000_t75" style="width:106pt;height:18pt" o:ole="">
            <v:imagedata r:id="rId6" o:title=""/>
          </v:shape>
          <o:OLEObject Type="Embed" ProgID="Equation.3" ShapeID="_x0000_i1026" DrawAspect="Content" ObjectID="_1710083930" r:id="rId7"/>
        </w:object>
      </w:r>
      <w:r w:rsidR="00A40E09" w:rsidRPr="001A591A">
        <w:rPr>
          <w:sz w:val="24"/>
          <w:szCs w:val="24"/>
        </w:rPr>
        <w:t>.</w:t>
      </w:r>
    </w:p>
    <w:p w:rsidR="002250D1" w:rsidRPr="002250D1" w:rsidRDefault="00F24159" w:rsidP="00097A7C">
      <w:pPr>
        <w:spacing w:after="0"/>
        <w:ind w:left="1086" w:hanging="108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A40E09" w:rsidRPr="001A591A">
        <w:rPr>
          <w:rFonts w:ascii="Times New Roman" w:hAnsi="Times New Roman" w:cs="Times New Roman"/>
          <w:sz w:val="24"/>
          <w:szCs w:val="24"/>
        </w:rPr>
        <w:t>1)</w:t>
      </w:r>
      <w:r w:rsidR="00A40E09" w:rsidRPr="001A59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50D1" w:rsidRPr="001A591A">
        <w:rPr>
          <w:rFonts w:ascii="Times New Roman" w:hAnsi="Times New Roman" w:cs="Times New Roman"/>
          <w:sz w:val="24"/>
          <w:szCs w:val="24"/>
        </w:rPr>
        <w:t xml:space="preserve">Отделяем корни графически. Уравнение  </w:t>
      </w:r>
      <w:r w:rsidR="002250D1" w:rsidRPr="001A591A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027" type="#_x0000_t75" style="width:99pt;height:15.5pt" o:ole="">
            <v:imagedata r:id="rId8" o:title=""/>
          </v:shape>
          <o:OLEObject Type="Embed" ProgID="Equation.DSMT4" ShapeID="_x0000_i1027" DrawAspect="Content" ObjectID="_1710083931" r:id="rId9"/>
        </w:object>
      </w:r>
      <w:r w:rsidR="002250D1" w:rsidRPr="001A591A">
        <w:rPr>
          <w:rFonts w:ascii="Times New Roman" w:hAnsi="Times New Roman" w:cs="Times New Roman"/>
          <w:sz w:val="24"/>
          <w:szCs w:val="24"/>
        </w:rPr>
        <w:t xml:space="preserve"> перепишем </w:t>
      </w:r>
      <w:r w:rsidR="002250D1" w:rsidRPr="001A591A">
        <w:rPr>
          <w:rFonts w:ascii="Times New Roman" w:hAnsi="Times New Roman" w:cs="Times New Roman"/>
          <w:position w:val="-6"/>
          <w:sz w:val="24"/>
          <w:szCs w:val="24"/>
        </w:rPr>
        <w:object w:dxaOrig="1660" w:dyaOrig="320">
          <v:shape id="_x0000_i1028" type="#_x0000_t75" style="width:83pt;height:15.5pt" o:ole="">
            <v:imagedata r:id="rId10" o:title=""/>
          </v:shape>
          <o:OLEObject Type="Embed" ProgID="Equation.DSMT4" ShapeID="_x0000_i1028" DrawAspect="Content" ObjectID="_1710083932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250D1" w:rsidRPr="001A591A">
        <w:rPr>
          <w:rFonts w:ascii="Times New Roman" w:hAnsi="Times New Roman" w:cs="Times New Roman"/>
          <w:sz w:val="24"/>
          <w:szCs w:val="24"/>
        </w:rPr>
        <w:t xml:space="preserve">Построим графики функций </w:t>
      </w:r>
      <w:r w:rsidR="002250D1" w:rsidRPr="001A591A">
        <w:rPr>
          <w:rFonts w:ascii="Times New Roman" w:hAnsi="Times New Roman" w:cs="Times New Roman"/>
          <w:position w:val="-12"/>
          <w:sz w:val="24"/>
          <w:szCs w:val="24"/>
        </w:rPr>
        <w:object w:dxaOrig="720" w:dyaOrig="380">
          <v:shape id="_x0000_i1029" type="#_x0000_t75" style="width:36.5pt;height:19pt" o:ole="">
            <v:imagedata r:id="rId12" o:title=""/>
          </v:shape>
          <o:OLEObject Type="Embed" ProgID="Equation.DSMT4" ShapeID="_x0000_i1029" DrawAspect="Content" ObjectID="_1710083933" r:id="rId13"/>
        </w:object>
      </w:r>
      <w:r w:rsidR="002250D1" w:rsidRPr="001A591A">
        <w:rPr>
          <w:rFonts w:ascii="Times New Roman" w:hAnsi="Times New Roman" w:cs="Times New Roman"/>
          <w:sz w:val="24"/>
          <w:szCs w:val="24"/>
        </w:rPr>
        <w:t xml:space="preserve"> и </w:t>
      </w:r>
      <w:r w:rsidR="002250D1" w:rsidRPr="001A591A">
        <w:rPr>
          <w:rFonts w:ascii="Times New Roman" w:hAnsi="Times New Roman" w:cs="Times New Roman"/>
          <w:position w:val="-12"/>
          <w:sz w:val="24"/>
          <w:szCs w:val="24"/>
        </w:rPr>
        <w:object w:dxaOrig="1660" w:dyaOrig="380">
          <v:shape id="_x0000_i1030" type="#_x0000_t75" style="width:83pt;height:19pt" o:ole="">
            <v:imagedata r:id="rId14" o:title=""/>
          </v:shape>
          <o:OLEObject Type="Embed" ProgID="Equation.DSMT4" ShapeID="_x0000_i1030" DrawAspect="Content" ObjectID="_1710083934" r:id="rId15"/>
        </w:object>
      </w:r>
      <w:r w:rsidR="002250D1">
        <w:rPr>
          <w:rFonts w:ascii="Times New Roman" w:hAnsi="Times New Roman" w:cs="Times New Roman"/>
          <w:sz w:val="24"/>
          <w:szCs w:val="24"/>
        </w:rPr>
        <w:t>.</w:t>
      </w:r>
    </w:p>
    <w:p w:rsidR="00236334" w:rsidRDefault="002250D1" w:rsidP="00236334">
      <w:pPr>
        <w:ind w:firstLine="543"/>
        <w:jc w:val="center"/>
        <w:rPr>
          <w:rFonts w:ascii="Times New Roman" w:hAnsi="Times New Roman" w:cs="Times New Roman"/>
        </w:rPr>
      </w:pPr>
      <w:r w:rsidRPr="001A591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01D9AD" wp14:editId="1308B4B7">
            <wp:extent cx="2655736" cy="26879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171" cy="269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334" w:rsidRPr="001A591A" w:rsidRDefault="00236334" w:rsidP="00236334">
      <w:pPr>
        <w:ind w:firstLine="543"/>
        <w:jc w:val="center"/>
        <w:rPr>
          <w:rFonts w:ascii="Times New Roman" w:hAnsi="Times New Roman" w:cs="Times New Roman"/>
        </w:rPr>
      </w:pPr>
      <w:r w:rsidRPr="001A591A">
        <w:rPr>
          <w:rFonts w:ascii="Times New Roman" w:hAnsi="Times New Roman" w:cs="Times New Roman"/>
        </w:rPr>
        <w:t>Пример отделения корней графическим методом</w:t>
      </w:r>
    </w:p>
    <w:p w:rsidR="002250D1" w:rsidRPr="001A591A" w:rsidRDefault="002250D1" w:rsidP="004E2F06">
      <w:pPr>
        <w:spacing w:after="0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Уравнение имеет действительный корень, лежащий в промежутке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620" w:dyaOrig="320">
          <v:shape id="_x0000_i1031" type="#_x0000_t75" style="width:30.5pt;height:15.5pt" o:ole="">
            <v:imagedata r:id="rId17" o:title=""/>
          </v:shape>
          <o:OLEObject Type="Embed" ProgID="Equation.3" ShapeID="_x0000_i1031" DrawAspect="Content" ObjectID="_1710083935" r:id="rId18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E09" w:rsidRPr="001A591A" w:rsidRDefault="00A40E09" w:rsidP="004E2F06">
      <w:pPr>
        <w:pStyle w:val="iictmet"/>
        <w:ind w:left="0" w:firstLine="543"/>
        <w:jc w:val="both"/>
        <w:rPr>
          <w:sz w:val="24"/>
          <w:szCs w:val="24"/>
        </w:rPr>
      </w:pPr>
      <w:r w:rsidRPr="001A591A">
        <w:rPr>
          <w:sz w:val="24"/>
          <w:szCs w:val="24"/>
        </w:rPr>
        <w:t xml:space="preserve">Уточним этот корень методом касательных, выбрав в качестве </w:t>
      </w:r>
      <w:r w:rsidRPr="001A591A">
        <w:rPr>
          <w:position w:val="-12"/>
          <w:sz w:val="24"/>
          <w:szCs w:val="24"/>
        </w:rPr>
        <w:object w:dxaOrig="760" w:dyaOrig="360">
          <v:shape id="_x0000_i1032" type="#_x0000_t75" style="width:38pt;height:18pt" o:ole="">
            <v:imagedata r:id="rId19" o:title=""/>
          </v:shape>
          <o:OLEObject Type="Embed" ProgID="Equation.DSMT4" ShapeID="_x0000_i1032" DrawAspect="Content" ObjectID="_1710083936" r:id="rId20"/>
        </w:object>
      </w:r>
      <w:r w:rsidRPr="001A591A">
        <w:rPr>
          <w:sz w:val="24"/>
          <w:szCs w:val="24"/>
        </w:rPr>
        <w:t xml:space="preserve">. </w:t>
      </w:r>
    </w:p>
    <w:p w:rsidR="00A40E09" w:rsidRPr="001A591A" w:rsidRDefault="00A40E09" w:rsidP="001A591A">
      <w:pPr>
        <w:pStyle w:val="iictmet"/>
        <w:ind w:left="0" w:firstLine="543"/>
        <w:jc w:val="both"/>
        <w:rPr>
          <w:sz w:val="24"/>
          <w:szCs w:val="24"/>
        </w:rPr>
      </w:pPr>
      <w:r w:rsidRPr="001A591A">
        <w:rPr>
          <w:sz w:val="24"/>
          <w:szCs w:val="24"/>
        </w:rPr>
        <w:t>Проверим условия:</w:t>
      </w:r>
    </w:p>
    <w:p w:rsidR="00A40E09" w:rsidRPr="001A591A" w:rsidRDefault="00A40E09" w:rsidP="001A591A">
      <w:pPr>
        <w:pStyle w:val="iictmet"/>
        <w:ind w:left="0" w:firstLine="543"/>
        <w:jc w:val="both"/>
        <w:rPr>
          <w:i/>
          <w:sz w:val="24"/>
          <w:szCs w:val="24"/>
        </w:rPr>
      </w:pPr>
      <w:r w:rsidRPr="001A591A">
        <w:rPr>
          <w:sz w:val="24"/>
          <w:szCs w:val="24"/>
        </w:rPr>
        <w:t>1)</w:t>
      </w:r>
      <w:r w:rsidRPr="001A591A">
        <w:rPr>
          <w:i/>
          <w:sz w:val="24"/>
          <w:szCs w:val="24"/>
        </w:rPr>
        <w:t xml:space="preserve"> </w:t>
      </w:r>
      <w:r w:rsidRPr="001A591A">
        <w:rPr>
          <w:i/>
          <w:position w:val="-10"/>
          <w:sz w:val="24"/>
          <w:szCs w:val="24"/>
        </w:rPr>
        <w:object w:dxaOrig="1500" w:dyaOrig="320">
          <v:shape id="_x0000_i1033" type="#_x0000_t75" style="width:97pt;height:15.5pt" o:ole="" fillcolor="window">
            <v:imagedata r:id="rId21" o:title=""/>
          </v:shape>
          <o:OLEObject Type="Embed" ProgID="Equation.3" ShapeID="_x0000_i1033" DrawAspect="Content" ObjectID="_1710083937" r:id="rId22"/>
        </w:object>
      </w:r>
      <w:r w:rsidRPr="001A591A">
        <w:rPr>
          <w:i/>
          <w:sz w:val="24"/>
          <w:szCs w:val="24"/>
        </w:rPr>
        <w:t xml:space="preserve">, </w:t>
      </w:r>
      <w:r w:rsidRPr="001A591A">
        <w:rPr>
          <w:sz w:val="24"/>
          <w:szCs w:val="24"/>
        </w:rPr>
        <w:t>т.е.</w:t>
      </w:r>
      <w:r w:rsidRPr="001A591A">
        <w:rPr>
          <w:i/>
          <w:sz w:val="24"/>
          <w:szCs w:val="24"/>
        </w:rPr>
        <w:t xml:space="preserve"> </w:t>
      </w:r>
      <w:r w:rsidR="002250D1" w:rsidRPr="001A591A">
        <w:rPr>
          <w:i/>
          <w:position w:val="-10"/>
          <w:sz w:val="24"/>
          <w:szCs w:val="24"/>
        </w:rPr>
        <w:object w:dxaOrig="1560" w:dyaOrig="320">
          <v:shape id="_x0000_i1034" type="#_x0000_t75" style="width:78pt;height:15.5pt" o:ole="" fillcolor="window">
            <v:imagedata r:id="rId23" o:title=""/>
          </v:shape>
          <o:OLEObject Type="Embed" ProgID="Equation.DSMT4" ShapeID="_x0000_i1034" DrawAspect="Content" ObjectID="_1710083938" r:id="rId24"/>
        </w:object>
      </w:r>
      <w:r w:rsidRPr="001A591A">
        <w:rPr>
          <w:i/>
          <w:sz w:val="24"/>
          <w:szCs w:val="24"/>
        </w:rPr>
        <w:t xml:space="preserve">. </w:t>
      </w:r>
      <w:r w:rsidRPr="001A591A">
        <w:rPr>
          <w:sz w:val="24"/>
          <w:szCs w:val="24"/>
        </w:rPr>
        <w:t xml:space="preserve">Это условие выполняется, так как </w:t>
      </w:r>
      <w:r w:rsidR="002250D1" w:rsidRPr="001A591A">
        <w:rPr>
          <w:i/>
          <w:position w:val="-10"/>
          <w:sz w:val="24"/>
          <w:szCs w:val="24"/>
        </w:rPr>
        <w:object w:dxaOrig="1140" w:dyaOrig="320">
          <v:shape id="_x0000_i1035" type="#_x0000_t75" style="width:57pt;height:15.5pt" o:ole="" fillcolor="window">
            <v:imagedata r:id="rId25" o:title=""/>
          </v:shape>
          <o:OLEObject Type="Embed" ProgID="Equation.DSMT4" ShapeID="_x0000_i1035" DrawAspect="Content" ObjectID="_1710083939" r:id="rId26"/>
        </w:object>
      </w:r>
      <w:r w:rsidRPr="001A591A">
        <w:rPr>
          <w:i/>
          <w:sz w:val="24"/>
          <w:szCs w:val="24"/>
        </w:rPr>
        <w:t xml:space="preserve">, </w:t>
      </w:r>
      <w:r w:rsidRPr="001A591A">
        <w:rPr>
          <w:sz w:val="24"/>
          <w:szCs w:val="24"/>
        </w:rPr>
        <w:t>а</w:t>
      </w:r>
      <w:r w:rsidRPr="001A591A">
        <w:rPr>
          <w:i/>
          <w:sz w:val="24"/>
          <w:szCs w:val="24"/>
        </w:rPr>
        <w:t xml:space="preserve"> </w:t>
      </w:r>
      <w:r w:rsidR="002250D1" w:rsidRPr="001A591A">
        <w:rPr>
          <w:i/>
          <w:position w:val="-10"/>
          <w:sz w:val="24"/>
          <w:szCs w:val="24"/>
        </w:rPr>
        <w:object w:dxaOrig="920" w:dyaOrig="320">
          <v:shape id="_x0000_i1036" type="#_x0000_t75" style="width:45.5pt;height:15.5pt" o:ole="" fillcolor="window">
            <v:imagedata r:id="rId27" o:title=""/>
          </v:shape>
          <o:OLEObject Type="Embed" ProgID="Equation.DSMT4" ShapeID="_x0000_i1036" DrawAspect="Content" ObjectID="_1710083940" r:id="rId28"/>
        </w:object>
      </w:r>
      <w:r w:rsidRPr="001A591A">
        <w:rPr>
          <w:i/>
          <w:sz w:val="24"/>
          <w:szCs w:val="24"/>
        </w:rPr>
        <w:t xml:space="preserve"> </w:t>
      </w:r>
    </w:p>
    <w:p w:rsidR="00A40E09" w:rsidRPr="001A591A" w:rsidRDefault="00A40E09" w:rsidP="001A591A">
      <w:pPr>
        <w:pStyle w:val="iictmet"/>
        <w:ind w:left="0" w:firstLine="543"/>
        <w:jc w:val="both"/>
        <w:rPr>
          <w:sz w:val="24"/>
          <w:szCs w:val="24"/>
        </w:rPr>
      </w:pPr>
      <w:r w:rsidRPr="001A591A">
        <w:rPr>
          <w:i/>
          <w:sz w:val="24"/>
          <w:szCs w:val="24"/>
        </w:rPr>
        <w:t xml:space="preserve">2) </w:t>
      </w:r>
      <w:r w:rsidRPr="001A591A">
        <w:rPr>
          <w:i/>
          <w:position w:val="-12"/>
          <w:sz w:val="24"/>
          <w:szCs w:val="24"/>
        </w:rPr>
        <w:object w:dxaOrig="1840" w:dyaOrig="360">
          <v:shape id="_x0000_i1037" type="#_x0000_t75" style="width:92pt;height:18pt" o:ole="" fillcolor="window">
            <v:imagedata r:id="rId29" o:title=""/>
          </v:shape>
          <o:OLEObject Type="Embed" ProgID="Equation.3" ShapeID="_x0000_i1037" DrawAspect="Content" ObjectID="_1710083941" r:id="rId30"/>
        </w:object>
      </w:r>
      <w:r w:rsidRPr="001A591A">
        <w:rPr>
          <w:i/>
          <w:sz w:val="24"/>
          <w:szCs w:val="24"/>
        </w:rPr>
        <w:t xml:space="preserve">. </w:t>
      </w:r>
      <w:r w:rsidRPr="001A591A">
        <w:rPr>
          <w:sz w:val="24"/>
          <w:szCs w:val="24"/>
        </w:rPr>
        <w:t xml:space="preserve">Это условие выполняется, так как </w:t>
      </w:r>
      <w:r w:rsidR="002250D1" w:rsidRPr="001A591A">
        <w:rPr>
          <w:position w:val="-10"/>
          <w:sz w:val="24"/>
          <w:szCs w:val="24"/>
        </w:rPr>
        <w:object w:dxaOrig="1960" w:dyaOrig="360">
          <v:shape id="_x0000_i1038" type="#_x0000_t75" style="width:107pt;height:19.5pt" o:ole="">
            <v:imagedata r:id="rId31" o:title=""/>
          </v:shape>
          <o:OLEObject Type="Embed" ProgID="Equation.DSMT4" ShapeID="_x0000_i1038" DrawAspect="Content" ObjectID="_1710083942" r:id="rId32"/>
        </w:object>
      </w:r>
      <w:r w:rsidRPr="001A591A">
        <w:rPr>
          <w:sz w:val="24"/>
          <w:szCs w:val="24"/>
        </w:rPr>
        <w:t xml:space="preserve">, </w:t>
      </w:r>
      <w:r w:rsidR="002250D1" w:rsidRPr="001A591A">
        <w:rPr>
          <w:position w:val="-10"/>
          <w:sz w:val="24"/>
          <w:szCs w:val="24"/>
        </w:rPr>
        <w:object w:dxaOrig="1440" w:dyaOrig="320">
          <v:shape id="_x0000_i1039" type="#_x0000_t75" style="width:78.5pt;height:17.5pt" o:ole="">
            <v:imagedata r:id="rId33" o:title=""/>
          </v:shape>
          <o:OLEObject Type="Embed" ProgID="Equation.DSMT4" ShapeID="_x0000_i1039" DrawAspect="Content" ObjectID="_1710083943" r:id="rId34"/>
        </w:object>
      </w:r>
      <w:r w:rsidRPr="001A591A">
        <w:rPr>
          <w:sz w:val="24"/>
          <w:szCs w:val="24"/>
        </w:rPr>
        <w:t xml:space="preserve">, </w:t>
      </w:r>
      <w:r w:rsidRPr="001A591A">
        <w:rPr>
          <w:position w:val="-10"/>
          <w:sz w:val="24"/>
          <w:szCs w:val="24"/>
        </w:rPr>
        <w:object w:dxaOrig="1020" w:dyaOrig="320">
          <v:shape id="_x0000_i1040" type="#_x0000_t75" style="width:50.5pt;height:15.5pt" o:ole="">
            <v:imagedata r:id="rId35" o:title=""/>
          </v:shape>
          <o:OLEObject Type="Embed" ProgID="Equation.3" ShapeID="_x0000_i1040" DrawAspect="Content" ObjectID="_1710083944" r:id="rId36"/>
        </w:object>
      </w:r>
      <w:r w:rsidRPr="001A591A">
        <w:rPr>
          <w:sz w:val="24"/>
          <w:szCs w:val="24"/>
        </w:rPr>
        <w:t xml:space="preserve"> и </w:t>
      </w:r>
      <w:r w:rsidRPr="001A591A">
        <w:rPr>
          <w:position w:val="-10"/>
          <w:sz w:val="24"/>
          <w:szCs w:val="24"/>
        </w:rPr>
        <w:object w:dxaOrig="1080" w:dyaOrig="320">
          <v:shape id="_x0000_i1041" type="#_x0000_t75" style="width:54pt;height:15.5pt" o:ole="">
            <v:imagedata r:id="rId37" o:title=""/>
          </v:shape>
          <o:OLEObject Type="Embed" ProgID="Equation.DSMT4" ShapeID="_x0000_i1041" DrawAspect="Content" ObjectID="_1710083945" r:id="rId38"/>
        </w:object>
      </w:r>
      <w:r w:rsidRPr="001A591A">
        <w:rPr>
          <w:sz w:val="24"/>
          <w:szCs w:val="24"/>
        </w:rPr>
        <w:t>.</w:t>
      </w:r>
    </w:p>
    <w:p w:rsidR="00A40E09" w:rsidRPr="001A591A" w:rsidRDefault="00A40E09" w:rsidP="004E2F0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>Для вычислений применяем формулу Ньютона</w:t>
      </w:r>
    </w:p>
    <w:p w:rsidR="00A40E09" w:rsidRPr="001A591A" w:rsidRDefault="00A40E09" w:rsidP="004E2F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position w:val="-30"/>
          <w:sz w:val="24"/>
          <w:szCs w:val="24"/>
        </w:rPr>
        <w:object w:dxaOrig="2100" w:dyaOrig="700">
          <v:shape id="_x0000_i1042" type="#_x0000_t75" style="width:105pt;height:35pt" o:ole="">
            <v:imagedata r:id="rId39" o:title=""/>
          </v:shape>
          <o:OLEObject Type="Embed" ProgID="Equation.3" ShapeID="_x0000_i1042" DrawAspect="Content" ObjectID="_1710083946" r:id="rId40"/>
        </w:object>
      </w:r>
    </w:p>
    <w:p w:rsidR="00A40E09" w:rsidRPr="001A591A" w:rsidRDefault="00A40E09" w:rsidP="004E2F06">
      <w:pPr>
        <w:pStyle w:val="iictmet"/>
        <w:ind w:left="0"/>
        <w:jc w:val="both"/>
        <w:rPr>
          <w:sz w:val="24"/>
          <w:szCs w:val="24"/>
        </w:rPr>
      </w:pPr>
      <w:r w:rsidRPr="001A591A">
        <w:rPr>
          <w:sz w:val="24"/>
          <w:szCs w:val="24"/>
        </w:rPr>
        <w:t xml:space="preserve">Для вычислений </w:t>
      </w:r>
      <w:r w:rsidR="001A591A">
        <w:rPr>
          <w:sz w:val="24"/>
          <w:szCs w:val="24"/>
        </w:rPr>
        <w:t>используем итерационную таблицу:</w:t>
      </w:r>
    </w:p>
    <w:p w:rsidR="00A40E09" w:rsidRPr="001A591A" w:rsidRDefault="00A40E09" w:rsidP="001A591A">
      <w:pPr>
        <w:pStyle w:val="iictmet"/>
        <w:ind w:left="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354"/>
        <w:gridCol w:w="1356"/>
        <w:gridCol w:w="1356"/>
        <w:gridCol w:w="1376"/>
      </w:tblGrid>
      <w:tr w:rsidR="00A40E09" w:rsidRPr="001A591A" w:rsidTr="002D2DB8">
        <w:tc>
          <w:tcPr>
            <w:tcW w:w="1243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Номер итерации</w:t>
            </w:r>
          </w:p>
        </w:tc>
        <w:tc>
          <w:tcPr>
            <w:tcW w:w="1354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320" w:dyaOrig="360">
                <v:shape id="_x0000_i1043" type="#_x0000_t75" style="width:15.5pt;height:18pt" o:ole="">
                  <v:imagedata r:id="rId41" o:title=""/>
                </v:shape>
                <o:OLEObject Type="Embed" ProgID="Equation.3" ShapeID="_x0000_i1043" DrawAspect="Content" ObjectID="_1710083947" r:id="rId42"/>
              </w:objec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680" w:dyaOrig="360">
                <v:shape id="_x0000_i1044" type="#_x0000_t75" style="width:34pt;height:18pt" o:ole="">
                  <v:imagedata r:id="rId43" o:title=""/>
                </v:shape>
                <o:OLEObject Type="Embed" ProgID="Equation.3" ShapeID="_x0000_i1044" DrawAspect="Content" ObjectID="_1710083948" r:id="rId44"/>
              </w:objec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740" w:dyaOrig="360">
                <v:shape id="_x0000_i1045" type="#_x0000_t75" style="width:37pt;height:18pt" o:ole="">
                  <v:imagedata r:id="rId45" o:title=""/>
                </v:shape>
                <o:OLEObject Type="Embed" ProgID="Equation.3" ShapeID="_x0000_i1045" DrawAspect="Content" ObjectID="_1710083949" r:id="rId46"/>
              </w:object>
            </w:r>
          </w:p>
        </w:tc>
        <w:tc>
          <w:tcPr>
            <w:tcW w:w="137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noProof/>
                <w:position w:val="-30"/>
                <w:sz w:val="24"/>
                <w:szCs w:val="24"/>
              </w:rPr>
              <w:drawing>
                <wp:inline distT="0" distB="0" distL="0" distR="0" wp14:anchorId="3881880B" wp14:editId="5C4CE570">
                  <wp:extent cx="733425" cy="447675"/>
                  <wp:effectExtent l="0" t="0" r="0" b="0"/>
                  <wp:docPr id="933" name="Рисунок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E09" w:rsidRPr="001A591A" w:rsidTr="002D2DB8">
        <w:tc>
          <w:tcPr>
            <w:tcW w:w="1243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1</w:t>
            </w:r>
          </w:p>
          <w:p w:rsidR="00A40E09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2</w:t>
            </w:r>
          </w:p>
          <w:p w:rsidR="002250D1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  <w:p w:rsidR="004E2F06" w:rsidRPr="002250D1" w:rsidRDefault="004E2F06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54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-1</w:t>
            </w:r>
          </w:p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-0.5</w:t>
            </w:r>
          </w:p>
          <w:p w:rsidR="00A40E09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-0.3846</w:t>
            </w:r>
          </w:p>
          <w:p w:rsidR="002250D1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-0.3796</w:t>
            </w:r>
          </w:p>
          <w:p w:rsidR="00236334" w:rsidRPr="00236334" w:rsidRDefault="00236334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-0.3795898</w: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</w:p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-1.125</w:t>
            </w:r>
          </w:p>
          <w:p w:rsidR="00A40E09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-0.0</w:t>
            </w:r>
            <w:r w:rsidR="00A40E09" w:rsidRPr="001A591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506</w:t>
            </w:r>
          </w:p>
          <w:p w:rsidR="002250D1" w:rsidRPr="002250D1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-0.000079</w: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9.75</w:t>
            </w:r>
          </w:p>
          <w:p w:rsidR="00A40E09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8.9822</w:t>
            </w:r>
          </w:p>
          <w:p w:rsidR="002250D1" w:rsidRPr="002250D1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8.9507</w:t>
            </w:r>
          </w:p>
        </w:tc>
        <w:tc>
          <w:tcPr>
            <w:tcW w:w="1376" w:type="dxa"/>
            <w:shd w:val="clear" w:color="auto" w:fill="auto"/>
          </w:tcPr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-0.5</w:t>
            </w:r>
          </w:p>
          <w:p w:rsidR="00A40E09" w:rsidRPr="001A591A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-0.1154</w:t>
            </w:r>
          </w:p>
          <w:p w:rsidR="00A40E09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-0.00502</w:t>
            </w:r>
          </w:p>
          <w:p w:rsidR="002250D1" w:rsidRPr="002250D1" w:rsidRDefault="002250D1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-0.000009</w:t>
            </w:r>
          </w:p>
        </w:tc>
      </w:tr>
    </w:tbl>
    <w:p w:rsidR="00A40E09" w:rsidRPr="001A591A" w:rsidRDefault="00A40E09" w:rsidP="001A591A">
      <w:pPr>
        <w:pStyle w:val="iictmet"/>
        <w:ind w:left="0" w:firstLine="540"/>
        <w:jc w:val="both"/>
        <w:rPr>
          <w:sz w:val="24"/>
          <w:szCs w:val="24"/>
        </w:rPr>
      </w:pPr>
    </w:p>
    <w:p w:rsidR="00A40E09" w:rsidRPr="001A591A" w:rsidRDefault="00A40E09" w:rsidP="001A591A">
      <w:pPr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236334" w:rsidRPr="002250D1">
        <w:rPr>
          <w:rFonts w:ascii="Times New Roman" w:hAnsi="Times New Roman" w:cs="Times New Roman"/>
          <w:position w:val="-6"/>
          <w:sz w:val="24"/>
          <w:szCs w:val="24"/>
        </w:rPr>
        <w:object w:dxaOrig="1280" w:dyaOrig="279">
          <v:shape id="_x0000_i1046" type="#_x0000_t75" style="width:64pt;height:14pt" o:ole="">
            <v:imagedata r:id="rId48" o:title=""/>
          </v:shape>
          <o:OLEObject Type="Embed" ProgID="Equation.DSMT4" ShapeID="_x0000_i1046" DrawAspect="Content" ObjectID="_1710083950" r:id="rId49"/>
        </w:object>
      </w:r>
    </w:p>
    <w:p w:rsidR="00A40E09" w:rsidRPr="001A591A" w:rsidRDefault="00A40E09" w:rsidP="00EB2BEA">
      <w:pPr>
        <w:spacing w:after="0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2) </w:t>
      </w:r>
      <w:r w:rsidRPr="001A591A">
        <w:rPr>
          <w:rFonts w:ascii="Times New Roman" w:hAnsi="Times New Roman" w:cs="Times New Roman"/>
          <w:color w:val="000000"/>
          <w:sz w:val="24"/>
          <w:szCs w:val="24"/>
          <w:u w:val="single"/>
        </w:rPr>
        <w:t>Метод итераций.</w:t>
      </w:r>
      <w:r w:rsidRPr="001A59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591A">
        <w:rPr>
          <w:rFonts w:ascii="Times New Roman" w:hAnsi="Times New Roman" w:cs="Times New Roman"/>
          <w:sz w:val="24"/>
          <w:szCs w:val="24"/>
        </w:rPr>
        <w:t xml:space="preserve">Отделяем корни графически. Уравнение  </w:t>
      </w:r>
      <w:r w:rsidRPr="001A591A">
        <w:rPr>
          <w:rFonts w:ascii="Times New Roman" w:hAnsi="Times New Roman" w:cs="Times New Roman"/>
          <w:position w:val="-6"/>
          <w:sz w:val="24"/>
          <w:szCs w:val="24"/>
        </w:rPr>
        <w:object w:dxaOrig="1980" w:dyaOrig="320">
          <v:shape id="_x0000_i1047" type="#_x0000_t75" style="width:99pt;height:15.5pt" o:ole="">
            <v:imagedata r:id="rId8" o:title=""/>
          </v:shape>
          <o:OLEObject Type="Embed" ProgID="Equation.DSMT4" ShapeID="_x0000_i1047" DrawAspect="Content" ObjectID="_1710083951" r:id="rId50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перепишем </w:t>
      </w:r>
      <w:r w:rsidRPr="001A591A">
        <w:rPr>
          <w:rFonts w:ascii="Times New Roman" w:hAnsi="Times New Roman" w:cs="Times New Roman"/>
          <w:position w:val="-6"/>
          <w:sz w:val="24"/>
          <w:szCs w:val="24"/>
        </w:rPr>
        <w:object w:dxaOrig="1660" w:dyaOrig="320">
          <v:shape id="_x0000_i1048" type="#_x0000_t75" style="width:83pt;height:15.5pt" o:ole="">
            <v:imagedata r:id="rId10" o:title=""/>
          </v:shape>
          <o:OLEObject Type="Embed" ProgID="Equation.DSMT4" ShapeID="_x0000_i1048" DrawAspect="Content" ObjectID="_1710083952" r:id="rId51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Построим графики функций </w:t>
      </w:r>
      <w:r w:rsidRPr="001A591A">
        <w:rPr>
          <w:rFonts w:ascii="Times New Roman" w:hAnsi="Times New Roman" w:cs="Times New Roman"/>
          <w:position w:val="-12"/>
          <w:sz w:val="24"/>
          <w:szCs w:val="24"/>
        </w:rPr>
        <w:object w:dxaOrig="720" w:dyaOrig="380">
          <v:shape id="_x0000_i1049" type="#_x0000_t75" style="width:36.5pt;height:19pt" o:ole="">
            <v:imagedata r:id="rId12" o:title=""/>
          </v:shape>
          <o:OLEObject Type="Embed" ProgID="Equation.DSMT4" ShapeID="_x0000_i1049" DrawAspect="Content" ObjectID="_1710083953" r:id="rId52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и </w:t>
      </w:r>
      <w:r w:rsidRPr="001A591A">
        <w:rPr>
          <w:rFonts w:ascii="Times New Roman" w:hAnsi="Times New Roman" w:cs="Times New Roman"/>
          <w:position w:val="-12"/>
          <w:sz w:val="24"/>
          <w:szCs w:val="24"/>
        </w:rPr>
        <w:object w:dxaOrig="1660" w:dyaOrig="380">
          <v:shape id="_x0000_i1050" type="#_x0000_t75" style="width:83pt;height:19pt" o:ole="">
            <v:imagedata r:id="rId14" o:title=""/>
          </v:shape>
          <o:OLEObject Type="Embed" ProgID="Equation.DSMT4" ShapeID="_x0000_i1050" DrawAspect="Content" ObjectID="_1710083954" r:id="rId53"/>
        </w:object>
      </w:r>
      <w:r w:rsidR="001A591A">
        <w:rPr>
          <w:rFonts w:ascii="Times New Roman" w:hAnsi="Times New Roman" w:cs="Times New Roman"/>
          <w:sz w:val="24"/>
          <w:szCs w:val="24"/>
        </w:rPr>
        <w:t>.</w:t>
      </w:r>
    </w:p>
    <w:p w:rsidR="00A40E09" w:rsidRPr="00EB2BEA" w:rsidRDefault="00A40E09" w:rsidP="00EB2BEA">
      <w:pPr>
        <w:spacing w:after="0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Уравнение имеет действительный корень, лежащий в промежутке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620" w:dyaOrig="320">
          <v:shape id="_x0000_i1051" type="#_x0000_t75" style="width:30.5pt;height:15.5pt" o:ole="">
            <v:imagedata r:id="rId17" o:title=""/>
          </v:shape>
          <o:OLEObject Type="Embed" ProgID="Equation.3" ShapeID="_x0000_i1051" DrawAspect="Content" ObjectID="_1710083955" r:id="rId54"/>
        </w:object>
      </w:r>
      <w:r w:rsidR="00EB2BEA" w:rsidRPr="00EB2BEA">
        <w:rPr>
          <w:rFonts w:ascii="Times New Roman" w:hAnsi="Times New Roman" w:cs="Times New Roman"/>
          <w:sz w:val="24"/>
          <w:szCs w:val="24"/>
        </w:rPr>
        <w:t>(</w:t>
      </w:r>
      <w:r w:rsidR="00EB2BEA">
        <w:rPr>
          <w:rFonts w:ascii="Times New Roman" w:hAnsi="Times New Roman" w:cs="Times New Roman"/>
          <w:sz w:val="24"/>
          <w:szCs w:val="24"/>
        </w:rPr>
        <w:t>см. пример ранее).</w:t>
      </w:r>
    </w:p>
    <w:p w:rsidR="00A40E09" w:rsidRPr="001A591A" w:rsidRDefault="00A40E09" w:rsidP="001A591A">
      <w:pPr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lastRenderedPageBreak/>
        <w:t xml:space="preserve">Для уточнения решения методом итераций приведем уравнение к виду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 id="_x0000_i1052" type="#_x0000_t75" style="width:45pt;height:15.5pt" o:ole="">
            <v:imagedata r:id="rId55" o:title=""/>
          </v:shape>
          <o:OLEObject Type="Embed" ProgID="Equation.3" ShapeID="_x0000_i1052" DrawAspect="Content" ObjectID="_1710083956" r:id="rId56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При этом должно выполняться условие </w:t>
      </w:r>
      <w:r w:rsidRPr="001A591A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053" type="#_x0000_t75" style="width:48pt;height:20pt" o:ole="">
            <v:imagedata r:id="rId57" o:title=""/>
          </v:shape>
          <o:OLEObject Type="Embed" ProgID="Equation.3" ShapeID="_x0000_i1053" DrawAspect="Content" ObjectID="_1710083957" r:id="rId58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для </w:t>
      </w:r>
      <w:r w:rsidRPr="001A591A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054" type="#_x0000_t75" style="width:54pt;height:14.5pt" o:ole="">
            <v:imagedata r:id="rId59" o:title=""/>
          </v:shape>
          <o:OLEObject Type="Embed" ProgID="Equation.3" ShapeID="_x0000_i1054" DrawAspect="Content" ObjectID="_1710083958" r:id="rId60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Функцию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55" type="#_x0000_t75" style="width:26.5pt;height:15.5pt" o:ole="">
            <v:imagedata r:id="rId61" o:title=""/>
          </v:shape>
          <o:OLEObject Type="Embed" ProgID="Equation.3" ShapeID="_x0000_i1055" DrawAspect="Content" ObjectID="_1710083959" r:id="rId62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будем искать из соотношения </w:t>
      </w:r>
      <w:r w:rsidR="00460C10" w:rsidRPr="001A591A">
        <w:rPr>
          <w:rFonts w:ascii="Times New Roman" w:hAnsi="Times New Roman" w:cs="Times New Roman"/>
          <w:position w:val="-10"/>
          <w:sz w:val="24"/>
          <w:szCs w:val="24"/>
        </w:rPr>
        <w:object w:dxaOrig="1640" w:dyaOrig="320">
          <v:shape id="_x0000_i1100" type="#_x0000_t75" style="width:82pt;height:15.5pt" o:ole="">
            <v:imagedata r:id="rId63" o:title=""/>
          </v:shape>
          <o:OLEObject Type="Embed" ProgID="Equation.DSMT4" ShapeID="_x0000_i1100" DrawAspect="Content" ObjectID="_1710083960" r:id="rId64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, считая, что </w:t>
      </w:r>
      <w:r w:rsidRPr="001A591A">
        <w:rPr>
          <w:rFonts w:ascii="Times New Roman" w:hAnsi="Times New Roman" w:cs="Times New Roman"/>
          <w:position w:val="-28"/>
          <w:sz w:val="24"/>
          <w:szCs w:val="24"/>
        </w:rPr>
        <w:object w:dxaOrig="960" w:dyaOrig="680">
          <v:shape id="_x0000_i1057" type="#_x0000_t75" style="width:48pt;height:34pt" o:ole="">
            <v:imagedata r:id="rId65" o:title=""/>
          </v:shape>
          <o:OLEObject Type="Embed" ProgID="Equation.DSMT4" ShapeID="_x0000_i1057" DrawAspect="Content" ObjectID="_1710083961" r:id="rId66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1A591A">
        <w:rPr>
          <w:rFonts w:ascii="Times New Roman" w:hAnsi="Times New Roman" w:cs="Times New Roman"/>
          <w:position w:val="-14"/>
          <w:sz w:val="24"/>
          <w:szCs w:val="24"/>
        </w:rPr>
        <w:object w:dxaOrig="1579" w:dyaOrig="400">
          <v:shape id="_x0000_i1058" type="#_x0000_t75" style="width:79pt;height:20pt" o:ole="">
            <v:imagedata r:id="rId67" o:title=""/>
          </v:shape>
          <o:OLEObject Type="Embed" ProgID="Equation.3" ShapeID="_x0000_i1058" DrawAspect="Content" ObjectID="_1710083962" r:id="rId68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число </w:t>
      </w:r>
      <w:r w:rsidRPr="001A591A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059" type="#_x0000_t75" style="width:11.5pt;height:12.5pt" o:ole="">
            <v:imagedata r:id="rId69" o:title=""/>
          </v:shape>
          <o:OLEObject Type="Embed" ProgID="Equation.DSMT4" ShapeID="_x0000_i1059" DrawAspect="Content" ObjectID="_1710083963" r:id="rId70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имеет тот же знак, что и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600" w:dyaOrig="320">
          <v:shape id="_x0000_i1060" type="#_x0000_t75" style="width:30pt;height:15.5pt" o:ole="">
            <v:imagedata r:id="rId71" o:title=""/>
          </v:shape>
          <o:OLEObject Type="Embed" ProgID="Equation.3" ShapeID="_x0000_i1060" DrawAspect="Content" ObjectID="_1710083964" r:id="rId72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 в промежутке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620" w:dyaOrig="320">
          <v:shape id="_x0000_i1061" type="#_x0000_t75" style="width:30.5pt;height:15.5pt" o:ole="">
            <v:imagedata r:id="rId17" o:title=""/>
          </v:shape>
          <o:OLEObject Type="Embed" ProgID="Equation.3" ShapeID="_x0000_i1061" DrawAspect="Content" ObjectID="_1710083965" r:id="rId73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Находим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2040" w:dyaOrig="400">
          <v:shape id="_x0000_i1062" type="#_x0000_t75" style="width:117.5pt;height:23pt" o:ole="">
            <v:imagedata r:id="rId74" o:title=""/>
          </v:shape>
          <o:OLEObject Type="Embed" ProgID="Equation.3" ShapeID="_x0000_i1062" DrawAspect="Content" ObjectID="_1710083966" r:id="rId75"/>
        </w:object>
      </w:r>
      <w:r w:rsidRPr="001A591A">
        <w:rPr>
          <w:rFonts w:ascii="Times New Roman" w:hAnsi="Times New Roman" w:cs="Times New Roman"/>
          <w:sz w:val="24"/>
          <w:szCs w:val="24"/>
        </w:rPr>
        <w:t>.</w:t>
      </w:r>
    </w:p>
    <w:p w:rsidR="00A40E09" w:rsidRPr="001A591A" w:rsidRDefault="00A40E09" w:rsidP="001A591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Так как </w:t>
      </w:r>
      <w:r w:rsidRPr="001A591A">
        <w:rPr>
          <w:rFonts w:ascii="Times New Roman" w:hAnsi="Times New Roman" w:cs="Times New Roman"/>
          <w:position w:val="-26"/>
          <w:sz w:val="24"/>
          <w:szCs w:val="24"/>
        </w:rPr>
        <w:object w:dxaOrig="3940" w:dyaOrig="520">
          <v:shape id="_x0000_i1063" type="#_x0000_t75" style="width:215.5pt;height:29pt" o:ole="">
            <v:imagedata r:id="rId76" o:title=""/>
          </v:shape>
          <o:OLEObject Type="Embed" ProgID="Equation.3" ShapeID="_x0000_i1063" DrawAspect="Content" ObjectID="_1710083967" r:id="rId77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, то можно взять </w:t>
      </w: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64" type="#_x0000_t75" style="width:37pt;height:15.5pt" o:ole="">
            <v:imagedata r:id="rId78" o:title=""/>
          </v:shape>
          <o:OLEObject Type="Embed" ProgID="Equation.DSMT4" ShapeID="_x0000_i1064" DrawAspect="Content" ObjectID="_1710083968" r:id="rId79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. Тогда </w:t>
      </w:r>
    </w:p>
    <w:p w:rsidR="00A40E09" w:rsidRPr="001A591A" w:rsidRDefault="00460C10" w:rsidP="001A591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position w:val="-10"/>
          <w:sz w:val="24"/>
          <w:szCs w:val="24"/>
        </w:rPr>
        <w:object w:dxaOrig="7420" w:dyaOrig="360">
          <v:shape id="_x0000_i1102" type="#_x0000_t75" style="width:394.5pt;height:19pt" o:ole="">
            <v:imagedata r:id="rId80" o:title=""/>
          </v:shape>
          <o:OLEObject Type="Embed" ProgID="Equation.DSMT4" ShapeID="_x0000_i1102" DrawAspect="Content" ObjectID="_1710083969" r:id="rId81"/>
        </w:object>
      </w:r>
    </w:p>
    <w:p w:rsidR="00A40E09" w:rsidRPr="001A591A" w:rsidRDefault="00A40E09" w:rsidP="001A591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1A591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66" type="#_x0000_t75" style="width:27.5pt;height:14.5pt" o:ole="">
            <v:imagedata r:id="rId82" o:title=""/>
          </v:shape>
          <o:OLEObject Type="Embed" ProgID="Equation.3" ShapeID="_x0000_i1066" DrawAspect="Content" ObjectID="_1710083970" r:id="rId83"/>
        </w:object>
      </w:r>
      <w:r w:rsidRPr="001A591A">
        <w:rPr>
          <w:rFonts w:ascii="Times New Roman" w:hAnsi="Times New Roman" w:cs="Times New Roman"/>
          <w:sz w:val="24"/>
          <w:szCs w:val="24"/>
        </w:rPr>
        <w:t xml:space="preserve">, тогда </w:t>
      </w:r>
      <w:r w:rsidRPr="001A591A">
        <w:rPr>
          <w:rFonts w:ascii="Times New Roman" w:hAnsi="Times New Roman" w:cs="Times New Roman"/>
          <w:position w:val="-12"/>
          <w:sz w:val="24"/>
          <w:szCs w:val="24"/>
        </w:rPr>
        <w:object w:dxaOrig="1320" w:dyaOrig="360">
          <v:shape id="_x0000_i1067" type="#_x0000_t75" style="width:65.5pt;height:18pt" o:ole="">
            <v:imagedata r:id="rId84" o:title=""/>
          </v:shape>
          <o:OLEObject Type="Embed" ProgID="Equation.3" ShapeID="_x0000_i1067" DrawAspect="Content" ObjectID="_1710083971" r:id="rId85"/>
        </w:object>
      </w:r>
      <w:r w:rsidRPr="001A591A">
        <w:rPr>
          <w:rFonts w:ascii="Times New Roman" w:hAnsi="Times New Roman" w:cs="Times New Roman"/>
          <w:sz w:val="24"/>
          <w:szCs w:val="24"/>
        </w:rPr>
        <w:t>. Вычисления расположим в итерационной табли</w:t>
      </w:r>
      <w:r w:rsidR="001A591A">
        <w:rPr>
          <w:rFonts w:ascii="Times New Roman" w:hAnsi="Times New Roman" w:cs="Times New Roman"/>
          <w:sz w:val="24"/>
          <w:szCs w:val="24"/>
        </w:rPr>
        <w:t>це: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354"/>
        <w:gridCol w:w="1356"/>
        <w:gridCol w:w="1356"/>
        <w:gridCol w:w="1376"/>
      </w:tblGrid>
      <w:tr w:rsidR="00A40E09" w:rsidRPr="001A591A" w:rsidTr="002D2DB8">
        <w:tc>
          <w:tcPr>
            <w:tcW w:w="1243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6"/>
                <w:sz w:val="24"/>
                <w:szCs w:val="24"/>
              </w:rPr>
              <w:object w:dxaOrig="200" w:dyaOrig="220">
                <v:shape id="_x0000_i1068" type="#_x0000_t75" style="width:10pt;height:11.5pt" o:ole="">
                  <v:imagedata r:id="rId86" o:title=""/>
                </v:shape>
                <o:OLEObject Type="Embed" ProgID="Equation.3" ShapeID="_x0000_i1068" DrawAspect="Content" ObjectID="_1710083972" r:id="rId87"/>
              </w:object>
            </w:r>
          </w:p>
        </w:tc>
        <w:tc>
          <w:tcPr>
            <w:tcW w:w="1354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320" w:dyaOrig="360">
                <v:shape id="_x0000_i1069" type="#_x0000_t75" style="width:15.5pt;height:18pt" o:ole="">
                  <v:imagedata r:id="rId41" o:title=""/>
                </v:shape>
                <o:OLEObject Type="Embed" ProgID="Equation.3" ShapeID="_x0000_i1069" DrawAspect="Content" ObjectID="_1710083973" r:id="rId88"/>
              </w:objec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300" w:dyaOrig="420">
                <v:shape id="_x0000_i1070" type="#_x0000_t75" style="width:15pt;height:21.5pt" o:ole="">
                  <v:imagedata r:id="rId89" o:title=""/>
                </v:shape>
                <o:OLEObject Type="Embed" ProgID="Equation.3" ShapeID="_x0000_i1070" DrawAspect="Content" ObjectID="_1710083974" r:id="rId90"/>
              </w:objec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300" w:dyaOrig="420">
                <v:shape id="_x0000_i1071" type="#_x0000_t75" style="width:15pt;height:21.5pt" o:ole="">
                  <v:imagedata r:id="rId91" o:title=""/>
                </v:shape>
                <o:OLEObject Type="Embed" ProgID="Equation.3" ShapeID="_x0000_i1071" DrawAspect="Content" ObjectID="_1710083975" r:id="rId92"/>
              </w:object>
            </w:r>
          </w:p>
        </w:tc>
        <w:tc>
          <w:tcPr>
            <w:tcW w:w="137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position w:val="-12"/>
                <w:sz w:val="24"/>
                <w:szCs w:val="24"/>
              </w:rPr>
              <w:object w:dxaOrig="639" w:dyaOrig="360">
                <v:shape id="_x0000_i1072" type="#_x0000_t75" style="width:32pt;height:18pt" o:ole="">
                  <v:imagedata r:id="rId93" o:title=""/>
                </v:shape>
                <o:OLEObject Type="Embed" ProgID="Equation.3" ShapeID="_x0000_i1072" DrawAspect="Content" ObjectID="_1710083976" r:id="rId94"/>
              </w:object>
            </w:r>
          </w:p>
        </w:tc>
      </w:tr>
      <w:tr w:rsidR="00A40E09" w:rsidRPr="001A591A" w:rsidTr="002D2DB8">
        <w:tc>
          <w:tcPr>
            <w:tcW w:w="1243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1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2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4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5</w:t>
            </w:r>
          </w:p>
        </w:tc>
        <w:tc>
          <w:tcPr>
            <w:tcW w:w="1354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-0.3693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-0.3785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-0.3795</w:t>
            </w:r>
          </w:p>
          <w:p w:rsidR="00A40E09" w:rsidRPr="001A591A" w:rsidRDefault="009811EF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40E09" w:rsidRPr="001A591A">
              <w:rPr>
                <w:sz w:val="24"/>
                <w:szCs w:val="24"/>
              </w:rPr>
              <w:t>0.3796</w: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0.09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0.1364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0.1433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0.1440</w:t>
            </w:r>
          </w:p>
        </w:tc>
        <w:tc>
          <w:tcPr>
            <w:tcW w:w="135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0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-0.027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-0.0504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-0.0542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-0.0546</w:t>
            </w:r>
          </w:p>
        </w:tc>
        <w:tc>
          <w:tcPr>
            <w:tcW w:w="1376" w:type="dxa"/>
            <w:shd w:val="clear" w:color="auto" w:fill="auto"/>
          </w:tcPr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-0.3693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-0.3785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-0.3795</w:t>
            </w:r>
          </w:p>
          <w:p w:rsidR="00A40E09" w:rsidRPr="001A591A" w:rsidRDefault="00A40E09" w:rsidP="001A591A">
            <w:pPr>
              <w:pStyle w:val="iictmet"/>
              <w:shd w:val="clear" w:color="auto" w:fill="auto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A591A">
              <w:rPr>
                <w:sz w:val="24"/>
                <w:szCs w:val="24"/>
              </w:rPr>
              <w:t>-0.3796</w:t>
            </w:r>
          </w:p>
        </w:tc>
      </w:tr>
    </w:tbl>
    <w:p w:rsidR="00A40E09" w:rsidRPr="001A591A" w:rsidRDefault="00A40E09" w:rsidP="001A591A">
      <w:pPr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A591A">
        <w:rPr>
          <w:rFonts w:ascii="Times New Roman" w:hAnsi="Times New Roman" w:cs="Times New Roman"/>
          <w:position w:val="-6"/>
          <w:sz w:val="24"/>
          <w:szCs w:val="24"/>
        </w:rPr>
        <w:object w:dxaOrig="1219" w:dyaOrig="279">
          <v:shape id="_x0000_i1073" type="#_x0000_t75" style="width:61pt;height:14.5pt" o:ole="">
            <v:imagedata r:id="rId95" o:title=""/>
          </v:shape>
          <o:OLEObject Type="Embed" ProgID="Equation.DSMT4" ShapeID="_x0000_i1073" DrawAspect="Content" ObjectID="_1710083977" r:id="rId96"/>
        </w:object>
      </w:r>
      <w:r w:rsidRPr="001A591A">
        <w:rPr>
          <w:rFonts w:ascii="Times New Roman" w:hAnsi="Times New Roman" w:cs="Times New Roman"/>
          <w:sz w:val="24"/>
          <w:szCs w:val="24"/>
        </w:rPr>
        <w:t>.</w:t>
      </w:r>
    </w:p>
    <w:p w:rsidR="001A591A" w:rsidRPr="005C32FA" w:rsidRDefault="001A591A" w:rsidP="001A591A">
      <w:pPr>
        <w:pStyle w:val="iictmet"/>
        <w:ind w:left="0"/>
        <w:jc w:val="center"/>
        <w:rPr>
          <w:b/>
          <w:sz w:val="24"/>
          <w:szCs w:val="24"/>
        </w:rPr>
      </w:pPr>
      <w:r w:rsidRPr="000B5EF4">
        <w:rPr>
          <w:b/>
          <w:sz w:val="24"/>
          <w:szCs w:val="24"/>
        </w:rPr>
        <w:t>Задания для самостоятельного решения</w:t>
      </w:r>
    </w:p>
    <w:p w:rsidR="001A591A" w:rsidRPr="001A591A" w:rsidRDefault="001A591A" w:rsidP="001A59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ab/>
        <w:t xml:space="preserve">Найти решение нелинейного уравнения 3 методами с точностью </w:t>
      </w:r>
      <w:r w:rsidR="00EB2BEA" w:rsidRPr="001A591A">
        <w:rPr>
          <w:rFonts w:ascii="Times New Roman" w:hAnsi="Times New Roman" w:cs="Times New Roman"/>
          <w:position w:val="-6"/>
          <w:sz w:val="24"/>
          <w:szCs w:val="24"/>
        </w:rPr>
        <w:object w:dxaOrig="900" w:dyaOrig="400">
          <v:shape id="_x0000_i1074" type="#_x0000_t75" style="width:45pt;height:20pt" o:ole="">
            <v:imagedata r:id="rId97" o:title=""/>
          </v:shape>
          <o:OLEObject Type="Embed" ProgID="Equation.DSMT4" ShapeID="_x0000_i1074" DrawAspect="Content" ObjectID="_1710083978" r:id="rId98"/>
        </w:object>
      </w:r>
      <w:r w:rsidRPr="001A591A">
        <w:rPr>
          <w:rFonts w:ascii="Times New Roman" w:hAnsi="Times New Roman" w:cs="Times New Roman"/>
          <w:sz w:val="24"/>
          <w:szCs w:val="24"/>
        </w:rPr>
        <w:t>:</w:t>
      </w:r>
    </w:p>
    <w:p w:rsidR="001A591A" w:rsidRPr="001A591A" w:rsidRDefault="001A591A" w:rsidP="001A59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91A">
        <w:rPr>
          <w:rFonts w:ascii="Times New Roman" w:hAnsi="Times New Roman" w:cs="Times New Roman"/>
          <w:sz w:val="24"/>
          <w:szCs w:val="24"/>
        </w:rPr>
        <w:t>1) метод Ньютона (касательных);</w:t>
      </w:r>
    </w:p>
    <w:p w:rsidR="001A591A" w:rsidRDefault="004E2F06" w:rsidP="001A59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метод итераций</w:t>
      </w:r>
      <w:r w:rsidR="001A591A" w:rsidRPr="001A591A">
        <w:rPr>
          <w:rFonts w:ascii="Times New Roman" w:hAnsi="Times New Roman" w:cs="Times New Roman"/>
          <w:sz w:val="24"/>
          <w:szCs w:val="24"/>
        </w:rPr>
        <w:t>.</w:t>
      </w:r>
    </w:p>
    <w:p w:rsidR="004714BF" w:rsidRPr="004714BF" w:rsidRDefault="004714BF" w:rsidP="00097A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4BF">
        <w:rPr>
          <w:rStyle w:val="fontstyle01"/>
          <w:sz w:val="24"/>
          <w:szCs w:val="24"/>
        </w:rPr>
        <w:t xml:space="preserve">Замечание. </w:t>
      </w:r>
      <w:r w:rsidRPr="004714BF">
        <w:rPr>
          <w:rStyle w:val="fontstyle21"/>
          <w:sz w:val="24"/>
          <w:szCs w:val="24"/>
        </w:rPr>
        <w:t>Для каждого уравнения необходимо найти один корень.</w:t>
      </w:r>
      <w:r w:rsidR="009811EF">
        <w:rPr>
          <w:rStyle w:val="fontstyle21"/>
          <w:sz w:val="24"/>
          <w:szCs w:val="24"/>
        </w:rPr>
        <w:t xml:space="preserve"> </w:t>
      </w:r>
      <w:r w:rsidRPr="004714BF">
        <w:rPr>
          <w:rStyle w:val="fontstyle21"/>
          <w:sz w:val="24"/>
          <w:szCs w:val="24"/>
        </w:rPr>
        <w:t>Если уравнение имеет более одного корня, необходимо отыскать</w:t>
      </w:r>
      <w:r w:rsidR="009811EF">
        <w:rPr>
          <w:rStyle w:val="fontstyle21"/>
          <w:sz w:val="24"/>
          <w:szCs w:val="24"/>
        </w:rPr>
        <w:t xml:space="preserve"> </w:t>
      </w:r>
      <w:bookmarkStart w:id="0" w:name="_GoBack"/>
      <w:bookmarkEnd w:id="0"/>
      <w:r w:rsidRPr="004714BF">
        <w:rPr>
          <w:rStyle w:val="fontstyle21"/>
          <w:sz w:val="24"/>
          <w:szCs w:val="24"/>
        </w:rPr>
        <w:t>ближайший к началу координат.</w:t>
      </w:r>
      <w:r w:rsidRPr="004714BF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" w:name="MTBlankEqn"/>
            <w:r w:rsidR="00EB2BEA" w:rsidRPr="00EB2BEA">
              <w:rPr>
                <w:position w:val="-6"/>
              </w:rPr>
              <w:object w:dxaOrig="1480" w:dyaOrig="400">
                <v:shape id="_x0000_i1075" type="#_x0000_t75" style="width:74pt;height:20pt" o:ole="">
                  <v:imagedata r:id="rId99" o:title=""/>
                </v:shape>
                <o:OLEObject Type="Embed" ProgID="Equation.DSMT4" ShapeID="_x0000_i1075" DrawAspect="Content" ObjectID="_1710083979" r:id="rId100"/>
              </w:object>
            </w:r>
            <w:bookmarkEnd w:id="1"/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280" w:dyaOrig="400">
                <v:shape id="_x0000_i1076" type="#_x0000_t75" style="width:64pt;height:20pt" o:ole="">
                  <v:imagedata r:id="rId101" o:title=""/>
                </v:shape>
                <o:OLEObject Type="Embed" ProgID="Equation.DSMT4" ShapeID="_x0000_i1076" DrawAspect="Content" ObjectID="_1710083980" r:id="rId102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320" w:dyaOrig="400">
                <v:shape id="_x0000_i1077" type="#_x0000_t75" style="width:65.5pt;height:20pt" o:ole="">
                  <v:imagedata r:id="rId103" o:title=""/>
                </v:shape>
                <o:OLEObject Type="Embed" ProgID="Equation.DSMT4" ShapeID="_x0000_i1077" DrawAspect="Content" ObjectID="_1710083981" r:id="rId104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620" w:dyaOrig="400">
                <v:shape id="_x0000_i1078" type="#_x0000_t75" style="width:81pt;height:20pt" o:ole="">
                  <v:imagedata r:id="rId105" o:title=""/>
                </v:shape>
                <o:OLEObject Type="Embed" ProgID="Equation.DSMT4" ShapeID="_x0000_i1078" DrawAspect="Content" ObjectID="_1710083982" r:id="rId106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579" w:dyaOrig="400">
                <v:shape id="_x0000_i1079" type="#_x0000_t75" style="width:79pt;height:20pt" o:ole="">
                  <v:imagedata r:id="rId107" o:title=""/>
                </v:shape>
                <o:OLEObject Type="Embed" ProgID="Equation.DSMT4" ShapeID="_x0000_i1079" DrawAspect="Content" ObjectID="_1710083983" r:id="rId108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560" w:dyaOrig="400">
                <v:shape id="_x0000_i1080" type="#_x0000_t75" style="width:78pt;height:20pt" o:ole="">
                  <v:imagedata r:id="rId109" o:title=""/>
                </v:shape>
                <o:OLEObject Type="Embed" ProgID="Equation.DSMT4" ShapeID="_x0000_i1080" DrawAspect="Content" ObjectID="_1710083984" r:id="rId110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484AD9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20" w:dyaOrig="400">
                <v:shape id="_x0000_i1081" type="#_x0000_t75" style="width:101pt;height:20pt" o:ole="">
                  <v:imagedata r:id="rId111" o:title=""/>
                </v:shape>
                <o:OLEObject Type="Embed" ProgID="Equation.DSMT4" ShapeID="_x0000_i1081" DrawAspect="Content" ObjectID="_1710083985" r:id="rId112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620" w:dyaOrig="400">
                <v:shape id="_x0000_i1082" type="#_x0000_t75" style="width:81pt;height:20pt" o:ole="">
                  <v:imagedata r:id="rId113" o:title=""/>
                </v:shape>
                <o:OLEObject Type="Embed" ProgID="Equation.DSMT4" ShapeID="_x0000_i1082" DrawAspect="Content" ObjectID="_1710083986" r:id="rId114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60" w:dyaOrig="400">
                <v:shape id="_x0000_i1083" type="#_x0000_t75" style="width:103.5pt;height:20pt" o:ole="">
                  <v:imagedata r:id="rId115" o:title=""/>
                </v:shape>
                <o:OLEObject Type="Embed" ProgID="Equation.DSMT4" ShapeID="_x0000_i1083" DrawAspect="Content" ObjectID="_1710083987" r:id="rId116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320" w:dyaOrig="400">
                <v:shape id="_x0000_i1084" type="#_x0000_t75" style="width:65.5pt;height:20pt" o:ole="">
                  <v:imagedata r:id="rId117" o:title=""/>
                </v:shape>
                <o:OLEObject Type="Embed" ProgID="Equation.DSMT4" ShapeID="_x0000_i1084" DrawAspect="Content" ObjectID="_1710083988" r:id="rId118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60" w:dyaOrig="400">
                <v:shape id="_x0000_i1085" type="#_x0000_t75" style="width:103.5pt;height:20pt" o:ole="">
                  <v:imagedata r:id="rId119" o:title=""/>
                </v:shape>
                <o:OLEObject Type="Embed" ProgID="Equation.DSMT4" ShapeID="_x0000_i1085" DrawAspect="Content" ObjectID="_1710083989" r:id="rId120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40" w:dyaOrig="400">
                <v:shape id="_x0000_i1086" type="#_x0000_t75" style="width:102pt;height:20pt" o:ole="">
                  <v:imagedata r:id="rId121" o:title=""/>
                </v:shape>
                <o:OLEObject Type="Embed" ProgID="Equation.DSMT4" ShapeID="_x0000_i1086" DrawAspect="Content" ObjectID="_1710083990" r:id="rId122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460" w:dyaOrig="400">
                <v:shape id="_x0000_i1087" type="#_x0000_t75" style="width:73pt;height:20pt" o:ole="">
                  <v:imagedata r:id="rId123" o:title=""/>
                </v:shape>
                <o:OLEObject Type="Embed" ProgID="Equation.DSMT4" ShapeID="_x0000_i1087" DrawAspect="Content" ObjectID="_1710083991" r:id="rId124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600" w:dyaOrig="400">
                <v:shape id="_x0000_i1088" type="#_x0000_t75" style="width:80pt;height:20pt" o:ole="">
                  <v:imagedata r:id="rId125" o:title=""/>
                </v:shape>
                <o:OLEObject Type="Embed" ProgID="Equation.DSMT4" ShapeID="_x0000_i1088" DrawAspect="Content" ObjectID="_1710083992" r:id="rId126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5229AF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180" w:dyaOrig="400">
                <v:shape id="_x0000_i1089" type="#_x0000_t75" style="width:109pt;height:20pt" o:ole="">
                  <v:imagedata r:id="rId127" o:title=""/>
                </v:shape>
                <o:OLEObject Type="Embed" ProgID="Equation.DSMT4" ShapeID="_x0000_i1089" DrawAspect="Content" ObjectID="_1710083993" r:id="rId128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500" w:dyaOrig="400">
                <v:shape id="_x0000_i1090" type="#_x0000_t75" style="width:75pt;height:20pt" o:ole="">
                  <v:imagedata r:id="rId129" o:title=""/>
                </v:shape>
                <o:OLEObject Type="Embed" ProgID="Equation.DSMT4" ShapeID="_x0000_i1090" DrawAspect="Content" ObjectID="_1710083994" r:id="rId130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939" w:dyaOrig="400">
                <v:shape id="_x0000_i1091" type="#_x0000_t75" style="width:97pt;height:20pt" o:ole="">
                  <v:imagedata r:id="rId131" o:title=""/>
                </v:shape>
                <o:OLEObject Type="Embed" ProgID="Equation.DSMT4" ShapeID="_x0000_i1091" DrawAspect="Content" ObjectID="_1710083995" r:id="rId132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460" w:dyaOrig="400">
                <v:shape id="_x0000_i1092" type="#_x0000_t75" style="width:73pt;height:20pt" o:ole="">
                  <v:imagedata r:id="rId133" o:title=""/>
                </v:shape>
                <o:OLEObject Type="Embed" ProgID="Equation.DSMT4" ShapeID="_x0000_i1092" DrawAspect="Content" ObjectID="_1710083996" r:id="rId134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20" w:dyaOrig="400">
                <v:shape id="_x0000_i1093" type="#_x0000_t75" style="width:101pt;height:20pt" o:ole="">
                  <v:imagedata r:id="rId135" o:title=""/>
                </v:shape>
                <o:OLEObject Type="Embed" ProgID="Equation.DSMT4" ShapeID="_x0000_i1093" DrawAspect="Content" ObjectID="_1710083997" r:id="rId136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500" w:dyaOrig="400">
                <v:shape id="_x0000_i1094" type="#_x0000_t75" style="width:75pt;height:20pt" o:ole="">
                  <v:imagedata r:id="rId137" o:title=""/>
                </v:shape>
                <o:OLEObject Type="Embed" ProgID="Equation.DSMT4" ShapeID="_x0000_i1094" DrawAspect="Content" ObjectID="_1710083998" r:id="rId138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500" w:dyaOrig="400">
                <v:shape id="_x0000_i1095" type="#_x0000_t75" style="width:75pt;height:20pt" o:ole="">
                  <v:imagedata r:id="rId139" o:title=""/>
                </v:shape>
                <o:OLEObject Type="Embed" ProgID="Equation.DSMT4" ShapeID="_x0000_i1095" DrawAspect="Content" ObjectID="_1710083999" r:id="rId140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2060" w:dyaOrig="400">
                <v:shape id="_x0000_i1096" type="#_x0000_t75" style="width:103.5pt;height:20pt" o:ole="">
                  <v:imagedata r:id="rId141" o:title=""/>
                </v:shape>
                <o:OLEObject Type="Embed" ProgID="Equation.DSMT4" ShapeID="_x0000_i1096" DrawAspect="Content" ObjectID="_1710084000" r:id="rId142"/>
              </w:object>
            </w:r>
          </w:p>
        </w:tc>
      </w:tr>
      <w:tr w:rsidR="001A591A" w:rsidRPr="001A591A" w:rsidTr="002D2DB8"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6"/>
              </w:rPr>
              <w:object w:dxaOrig="1620" w:dyaOrig="400">
                <v:shape id="_x0000_i1097" type="#_x0000_t75" style="width:81pt;height:20pt" o:ole="">
                  <v:imagedata r:id="rId143" o:title=""/>
                </v:shape>
                <o:OLEObject Type="Embed" ProgID="Equation.DSMT4" ShapeID="_x0000_i1097" DrawAspect="Content" ObjectID="_1710084001" r:id="rId144"/>
              </w:objec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1A591A" w:rsidRPr="001A591A" w:rsidRDefault="001A591A" w:rsidP="00EB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1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A59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BEA" w:rsidRPr="00EB2BEA">
              <w:rPr>
                <w:position w:val="-24"/>
              </w:rPr>
              <w:object w:dxaOrig="1600" w:dyaOrig="740">
                <v:shape id="_x0000_i1098" type="#_x0000_t75" style="width:80pt;height:37pt" o:ole="">
                  <v:imagedata r:id="rId145" o:title=""/>
                </v:shape>
                <o:OLEObject Type="Embed" ProgID="Equation.DSMT4" ShapeID="_x0000_i1098" DrawAspect="Content" ObjectID="_1710084002" r:id="rId146"/>
              </w:object>
            </w:r>
          </w:p>
        </w:tc>
      </w:tr>
    </w:tbl>
    <w:p w:rsidR="0007597B" w:rsidRPr="001A591A" w:rsidRDefault="0007597B" w:rsidP="00097A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597B" w:rsidRPr="001A591A" w:rsidSect="00097A7C">
      <w:pgSz w:w="11906" w:h="16838"/>
      <w:pgMar w:top="737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09"/>
    <w:rsid w:val="0007597B"/>
    <w:rsid w:val="00097A7C"/>
    <w:rsid w:val="001A591A"/>
    <w:rsid w:val="002250D1"/>
    <w:rsid w:val="00236334"/>
    <w:rsid w:val="00460C10"/>
    <w:rsid w:val="004714BF"/>
    <w:rsid w:val="00484AD9"/>
    <w:rsid w:val="004E2F06"/>
    <w:rsid w:val="005229AF"/>
    <w:rsid w:val="00885D17"/>
    <w:rsid w:val="009811EF"/>
    <w:rsid w:val="00A40E09"/>
    <w:rsid w:val="00B937EE"/>
    <w:rsid w:val="00EB2BEA"/>
    <w:rsid w:val="00F2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1CBD"/>
  <w15:chartTrackingRefBased/>
  <w15:docId w15:val="{D147430C-FB32-413F-B5FF-827EFE2C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0E09"/>
    <w:pPr>
      <w:spacing w:after="0" w:line="360" w:lineRule="exact"/>
      <w:jc w:val="both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A40E09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iictmet">
    <w:name w:val="Стиль iict_met + Междустр.интервал:  одинарный"/>
    <w:basedOn w:val="a"/>
    <w:rsid w:val="00A40E0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01">
    <w:name w:val="fontstyle01"/>
    <w:basedOn w:val="a0"/>
    <w:rsid w:val="004714BF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4714B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5.wmf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9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70.bin"/><Relationship Id="rId16" Type="http://schemas.openxmlformats.org/officeDocument/2006/relationships/image" Target="media/image7.png"/><Relationship Id="rId107" Type="http://schemas.openxmlformats.org/officeDocument/2006/relationships/image" Target="media/image50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74" Type="http://schemas.openxmlformats.org/officeDocument/2006/relationships/image" Target="media/image34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5.bin"/><Relationship Id="rId144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6.bin"/><Relationship Id="rId95" Type="http://schemas.openxmlformats.org/officeDocument/2006/relationships/image" Target="media/image4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64" Type="http://schemas.openxmlformats.org/officeDocument/2006/relationships/oleObject" Target="embeddings/oleObject32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8.bin"/><Relationship Id="rId139" Type="http://schemas.openxmlformats.org/officeDocument/2006/relationships/image" Target="media/image66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3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5.bin"/><Relationship Id="rId116" Type="http://schemas.openxmlformats.org/officeDocument/2006/relationships/oleObject" Target="embeddings/oleObject59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9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7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8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8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2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39" Type="http://schemas.openxmlformats.org/officeDocument/2006/relationships/image" Target="media/image19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4.bin"/><Relationship Id="rId7" Type="http://schemas.openxmlformats.org/officeDocument/2006/relationships/oleObject" Target="embeddings/oleObject2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7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9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4.bin"/><Relationship Id="rId14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93" Type="http://schemas.openxmlformats.org/officeDocument/2006/relationships/image" Target="media/image43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</dc:creator>
  <cp:keywords/>
  <dc:description/>
  <cp:lastModifiedBy>Sobolev</cp:lastModifiedBy>
  <cp:revision>7</cp:revision>
  <dcterms:created xsi:type="dcterms:W3CDTF">2022-03-23T12:16:00Z</dcterms:created>
  <dcterms:modified xsi:type="dcterms:W3CDTF">2022-03-29T15:26:00Z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