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23627" w14:textId="77777777" w:rsidR="00471840" w:rsidRDefault="00471840" w:rsidP="00471840">
      <w:pPr>
        <w:numPr>
          <w:ilvl w:val="0"/>
          <w:numId w:val="1"/>
        </w:numPr>
        <w:shd w:val="clear" w:color="auto" w:fill="FFFFFF"/>
        <w:spacing w:before="403"/>
        <w:jc w:val="center"/>
        <w:rPr>
          <w:b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РАСЧЕТ ИНТЕГРАЛЬНОЙ БАЛЛЬНОЙ ОЦЕНКИ ТЯЖЕСТИ ТРУДА</w:t>
      </w:r>
    </w:p>
    <w:p w14:paraId="26945B53" w14:textId="77777777" w:rsidR="00471840" w:rsidRDefault="00471840" w:rsidP="00471840">
      <w:pPr>
        <w:shd w:val="clear" w:color="auto" w:fill="FFFFFF"/>
        <w:ind w:left="7"/>
        <w:jc w:val="center"/>
        <w:rPr>
          <w:b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НА РАБОЧЕМ МЕСТЕ</w:t>
      </w:r>
    </w:p>
    <w:p w14:paraId="24803ADF" w14:textId="77777777" w:rsidR="00471840" w:rsidRDefault="00471840" w:rsidP="00471840">
      <w:pPr>
        <w:shd w:val="clear" w:color="auto" w:fill="FFFFFF"/>
        <w:spacing w:before="209"/>
        <w:ind w:left="7" w:firstLine="273"/>
        <w:jc w:val="both"/>
        <w:rPr>
          <w:bCs/>
          <w:color w:val="000000"/>
          <w:sz w:val="22"/>
          <w:szCs w:val="22"/>
        </w:rPr>
      </w:pPr>
    </w:p>
    <w:p w14:paraId="665F4DEF" w14:textId="77777777" w:rsidR="00471840" w:rsidRDefault="00471840" w:rsidP="00471840">
      <w:pPr>
        <w:numPr>
          <w:ilvl w:val="1"/>
          <w:numId w:val="2"/>
        </w:numPr>
        <w:shd w:val="clear" w:color="auto" w:fill="FFFFFF"/>
        <w:spacing w:before="209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ОБЩИЕ СВЕДЕНИЯ</w:t>
      </w:r>
    </w:p>
    <w:p w14:paraId="713DAA41" w14:textId="77777777" w:rsidR="00471840" w:rsidRDefault="00471840" w:rsidP="00471840">
      <w:pPr>
        <w:ind w:firstLine="273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Рабочая среда человек—оператор представляет собой совокуп</w:t>
      </w:r>
      <w:r>
        <w:rPr>
          <w:color w:val="000000"/>
          <w:sz w:val="22"/>
          <w:szCs w:val="22"/>
        </w:rPr>
        <w:softHyphen/>
        <w:t>ность физических, химических, биологических, социально-психо</w:t>
      </w:r>
      <w:r>
        <w:rPr>
          <w:color w:val="000000"/>
          <w:sz w:val="22"/>
          <w:szCs w:val="22"/>
        </w:rPr>
        <w:softHyphen/>
        <w:t>логических и эстетических факторов внешней среды, воздейству</w:t>
      </w:r>
      <w:r>
        <w:rPr>
          <w:color w:val="000000"/>
          <w:sz w:val="22"/>
          <w:szCs w:val="22"/>
        </w:rPr>
        <w:softHyphen/>
        <w:t xml:space="preserve">ющих на оператора. </w:t>
      </w:r>
    </w:p>
    <w:p w14:paraId="65B9770C" w14:textId="77777777" w:rsidR="00471840" w:rsidRDefault="00471840" w:rsidP="00471840">
      <w:pPr>
        <w:shd w:val="clear" w:color="auto" w:fill="FFFFFF"/>
        <w:ind w:left="7" w:right="36" w:firstLine="273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Различают четыре уровня воздействия факторов рабочей среды на человека, необходимые для их учета и нормирования:</w:t>
      </w:r>
    </w:p>
    <w:p w14:paraId="1718F5E2" w14:textId="77777777" w:rsidR="00471840" w:rsidRDefault="00471840" w:rsidP="00471840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right="29" w:firstLine="273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комфортная среда обеспечивает оптимальную динамику рабо</w:t>
      </w:r>
      <w:r>
        <w:rPr>
          <w:color w:val="000000"/>
          <w:sz w:val="22"/>
          <w:szCs w:val="22"/>
        </w:rPr>
        <w:softHyphen/>
        <w:t>тоспособности оператора, хорошее самочувствие и сохранение его здоровья;</w:t>
      </w:r>
    </w:p>
    <w:p w14:paraId="339D8F82" w14:textId="77777777" w:rsidR="00471840" w:rsidRDefault="00471840" w:rsidP="00471840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right="29" w:firstLine="273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относительно дискомфортная рабочая среда обеспечивает при воздействии в течение определенного интервала времени задан</w:t>
      </w:r>
      <w:r>
        <w:rPr>
          <w:color w:val="000000"/>
          <w:sz w:val="22"/>
          <w:szCs w:val="22"/>
        </w:rPr>
        <w:softHyphen/>
        <w:t>ную работоспособность и сохранение здоровья, но вызывает у че</w:t>
      </w:r>
      <w:r>
        <w:rPr>
          <w:color w:val="000000"/>
          <w:sz w:val="22"/>
          <w:szCs w:val="22"/>
        </w:rPr>
        <w:softHyphen/>
        <w:t>ловека субъективные ощущения и функциональные изменения, не выходящие за пределы нормы;</w:t>
      </w:r>
    </w:p>
    <w:p w14:paraId="3E972EBE" w14:textId="77777777" w:rsidR="00471840" w:rsidRDefault="00471840" w:rsidP="00471840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right="29" w:firstLine="273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экстремальная рабочая среда приводит к снижению работоспо</w:t>
      </w:r>
      <w:r>
        <w:rPr>
          <w:color w:val="000000"/>
          <w:sz w:val="22"/>
          <w:szCs w:val="22"/>
        </w:rPr>
        <w:softHyphen/>
        <w:t>собности оператора и вызывает функциональные изменения, вы</w:t>
      </w:r>
      <w:r>
        <w:rPr>
          <w:color w:val="000000"/>
          <w:sz w:val="22"/>
          <w:szCs w:val="22"/>
        </w:rPr>
        <w:softHyphen/>
        <w:t>ходящие за пределы нормы, но не ведущие к патологическим из</w:t>
      </w:r>
      <w:r>
        <w:rPr>
          <w:color w:val="000000"/>
          <w:sz w:val="22"/>
          <w:szCs w:val="22"/>
        </w:rPr>
        <w:softHyphen/>
        <w:t>менениям или невозможности выполнения работы;</w:t>
      </w:r>
    </w:p>
    <w:p w14:paraId="48E8F18F" w14:textId="77777777" w:rsidR="00471840" w:rsidRDefault="00471840" w:rsidP="00471840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right="29" w:firstLine="273"/>
        <w:jc w:val="both"/>
        <w:rPr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сверхэкстремальная</w:t>
      </w:r>
      <w:proofErr w:type="spellEnd"/>
      <w:r>
        <w:rPr>
          <w:color w:val="000000"/>
          <w:sz w:val="22"/>
          <w:szCs w:val="22"/>
        </w:rPr>
        <w:t xml:space="preserve"> среда приводит к возникновению в орга</w:t>
      </w:r>
      <w:r>
        <w:rPr>
          <w:color w:val="000000"/>
          <w:sz w:val="22"/>
          <w:szCs w:val="22"/>
        </w:rPr>
        <w:softHyphen/>
        <w:t>низме человека патологических изменений или невозможности выполнения работы.</w:t>
      </w:r>
    </w:p>
    <w:p w14:paraId="2B87E02E" w14:textId="77777777" w:rsidR="00471840" w:rsidRDefault="00471840" w:rsidP="00471840">
      <w:pPr>
        <w:shd w:val="clear" w:color="auto" w:fill="FFFFFF"/>
        <w:ind w:left="14" w:right="29" w:firstLine="27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Комплексную оценку факторов рабочей среды проводят на осно</w:t>
      </w:r>
      <w:r>
        <w:rPr>
          <w:color w:val="000000"/>
          <w:sz w:val="22"/>
          <w:szCs w:val="22"/>
        </w:rPr>
        <w:softHyphen/>
        <w:t>ве методики физиологической классификации тяжести работ.</w:t>
      </w:r>
    </w:p>
    <w:p w14:paraId="16B00766" w14:textId="77777777" w:rsidR="00471840" w:rsidRDefault="00471840" w:rsidP="00471840">
      <w:pPr>
        <w:ind w:firstLine="273"/>
        <w:jc w:val="both"/>
        <w:rPr>
          <w:sz w:val="22"/>
          <w:szCs w:val="22"/>
        </w:rPr>
      </w:pPr>
      <w:r>
        <w:rPr>
          <w:i/>
          <w:sz w:val="22"/>
          <w:szCs w:val="22"/>
        </w:rPr>
        <w:t>Тяжесть  труда</w:t>
      </w:r>
      <w:r>
        <w:rPr>
          <w:sz w:val="22"/>
          <w:szCs w:val="22"/>
        </w:rPr>
        <w:t xml:space="preserve"> – характеристика  трудового процесса, отражающая  преимущественную нагрузку  на опорно-двигательный  аппарат и функциональные системы организма (сердечно-сосудистую, дыхательную и др.),  обеспечивающие жизнедеятельность.</w:t>
      </w:r>
    </w:p>
    <w:p w14:paraId="7A18A0DA" w14:textId="77777777" w:rsidR="00471840" w:rsidRDefault="00471840" w:rsidP="00471840">
      <w:pPr>
        <w:ind w:firstLine="273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Тяжесть труда характеризуется:</w:t>
      </w:r>
    </w:p>
    <w:p w14:paraId="1DDFD25E" w14:textId="77777777" w:rsidR="00471840" w:rsidRDefault="00471840" w:rsidP="00471840">
      <w:pPr>
        <w:numPr>
          <w:ilvl w:val="0"/>
          <w:numId w:val="4"/>
        </w:numPr>
        <w:ind w:firstLine="27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физической динамической нагрузкой, </w:t>
      </w:r>
    </w:p>
    <w:p w14:paraId="2E962DB3" w14:textId="77777777" w:rsidR="00471840" w:rsidRDefault="00471840" w:rsidP="00471840">
      <w:pPr>
        <w:numPr>
          <w:ilvl w:val="0"/>
          <w:numId w:val="4"/>
        </w:numPr>
        <w:ind w:firstLine="27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массой поднимаемого  и перемещаемого груза, </w:t>
      </w:r>
    </w:p>
    <w:p w14:paraId="526405CA" w14:textId="77777777" w:rsidR="00471840" w:rsidRDefault="00471840" w:rsidP="00471840">
      <w:pPr>
        <w:numPr>
          <w:ilvl w:val="0"/>
          <w:numId w:val="4"/>
        </w:numPr>
        <w:ind w:firstLine="27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общим числом стереотипных рабочих движений, </w:t>
      </w:r>
    </w:p>
    <w:p w14:paraId="623F0773" w14:textId="77777777" w:rsidR="00471840" w:rsidRDefault="00471840" w:rsidP="00471840">
      <w:pPr>
        <w:numPr>
          <w:ilvl w:val="0"/>
          <w:numId w:val="4"/>
        </w:numPr>
        <w:ind w:firstLine="27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величиной статической нагрузки, </w:t>
      </w:r>
    </w:p>
    <w:p w14:paraId="270DA44A" w14:textId="77777777" w:rsidR="00471840" w:rsidRDefault="00471840" w:rsidP="00471840">
      <w:pPr>
        <w:numPr>
          <w:ilvl w:val="0"/>
          <w:numId w:val="4"/>
        </w:numPr>
        <w:ind w:firstLine="27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формой рабочей позы, </w:t>
      </w:r>
    </w:p>
    <w:p w14:paraId="516478BC" w14:textId="77777777" w:rsidR="00471840" w:rsidRDefault="00471840" w:rsidP="00471840">
      <w:pPr>
        <w:numPr>
          <w:ilvl w:val="0"/>
          <w:numId w:val="4"/>
        </w:numPr>
        <w:ind w:firstLine="27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степенью наклона корпуса, </w:t>
      </w:r>
    </w:p>
    <w:p w14:paraId="16789393" w14:textId="77777777" w:rsidR="00471840" w:rsidRDefault="00471840" w:rsidP="00471840">
      <w:pPr>
        <w:numPr>
          <w:ilvl w:val="0"/>
          <w:numId w:val="4"/>
        </w:numPr>
        <w:ind w:firstLine="273"/>
        <w:jc w:val="both"/>
        <w:rPr>
          <w:sz w:val="22"/>
          <w:szCs w:val="22"/>
        </w:rPr>
      </w:pPr>
      <w:r>
        <w:rPr>
          <w:sz w:val="22"/>
          <w:szCs w:val="22"/>
        </w:rPr>
        <w:t>перемещениями в пространстве.</w:t>
      </w:r>
    </w:p>
    <w:p w14:paraId="2AC228A0" w14:textId="77777777" w:rsidR="00471840" w:rsidRDefault="00471840" w:rsidP="00471840">
      <w:pPr>
        <w:ind w:firstLine="273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Напряженность труда  - характеристика трудового процесса,  отражающая нагрузку преимущественно на центральную нервную систему, органы чувств, эмоциональную сферу работника.</w:t>
      </w:r>
    </w:p>
    <w:p w14:paraId="759D3AC5" w14:textId="77777777" w:rsidR="00471840" w:rsidRDefault="00471840" w:rsidP="00471840">
      <w:pPr>
        <w:ind w:firstLine="273"/>
        <w:jc w:val="both"/>
        <w:rPr>
          <w:sz w:val="22"/>
          <w:szCs w:val="22"/>
        </w:rPr>
      </w:pPr>
      <w:r>
        <w:rPr>
          <w:sz w:val="22"/>
          <w:szCs w:val="22"/>
        </w:rPr>
        <w:t>К факторам, характеризующим напряженность труда, относятся:</w:t>
      </w:r>
    </w:p>
    <w:p w14:paraId="2BE47DB2" w14:textId="77777777" w:rsidR="00471840" w:rsidRDefault="00471840" w:rsidP="00471840">
      <w:pPr>
        <w:numPr>
          <w:ilvl w:val="0"/>
          <w:numId w:val="5"/>
        </w:numPr>
        <w:ind w:firstLine="27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интеллектуальные, </w:t>
      </w:r>
    </w:p>
    <w:p w14:paraId="77B6DF51" w14:textId="77777777" w:rsidR="00471840" w:rsidRDefault="00471840" w:rsidP="00471840">
      <w:pPr>
        <w:numPr>
          <w:ilvl w:val="0"/>
          <w:numId w:val="5"/>
        </w:numPr>
        <w:ind w:firstLine="27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сенсорные, </w:t>
      </w:r>
    </w:p>
    <w:p w14:paraId="3DA21578" w14:textId="77777777" w:rsidR="00471840" w:rsidRDefault="00471840" w:rsidP="00471840">
      <w:pPr>
        <w:numPr>
          <w:ilvl w:val="0"/>
          <w:numId w:val="5"/>
        </w:numPr>
        <w:ind w:firstLine="27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эмоциональные нагрузки, </w:t>
      </w:r>
    </w:p>
    <w:p w14:paraId="0E1E7DEE" w14:textId="77777777" w:rsidR="00471840" w:rsidRDefault="00471840" w:rsidP="00471840">
      <w:pPr>
        <w:numPr>
          <w:ilvl w:val="0"/>
          <w:numId w:val="5"/>
        </w:numPr>
        <w:ind w:firstLine="27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степень монотонности нагрузок, </w:t>
      </w:r>
    </w:p>
    <w:p w14:paraId="42D1C510" w14:textId="77777777" w:rsidR="00471840" w:rsidRDefault="00471840" w:rsidP="00471840">
      <w:pPr>
        <w:numPr>
          <w:ilvl w:val="0"/>
          <w:numId w:val="5"/>
        </w:numPr>
        <w:ind w:firstLine="273"/>
        <w:jc w:val="both"/>
        <w:rPr>
          <w:sz w:val="22"/>
          <w:szCs w:val="22"/>
        </w:rPr>
      </w:pPr>
      <w:r>
        <w:rPr>
          <w:sz w:val="22"/>
          <w:szCs w:val="22"/>
        </w:rPr>
        <w:t>режим работы.</w:t>
      </w:r>
    </w:p>
    <w:p w14:paraId="0481DA19" w14:textId="77777777" w:rsidR="00471840" w:rsidRDefault="00471840" w:rsidP="00471840">
      <w:pPr>
        <w:ind w:firstLine="273"/>
        <w:jc w:val="both"/>
        <w:rPr>
          <w:sz w:val="22"/>
          <w:szCs w:val="22"/>
        </w:rPr>
      </w:pPr>
      <w:r>
        <w:rPr>
          <w:i/>
          <w:sz w:val="22"/>
          <w:szCs w:val="22"/>
        </w:rPr>
        <w:t>Опасный производственный фактор</w:t>
      </w:r>
      <w:r>
        <w:rPr>
          <w:sz w:val="22"/>
          <w:szCs w:val="22"/>
        </w:rPr>
        <w:t xml:space="preserve"> – фактор среды и трудового процесса, который может быть причиной острого заболевания  или внезапного ухудшения здоровья и смерти.</w:t>
      </w:r>
    </w:p>
    <w:p w14:paraId="0498980C" w14:textId="77777777" w:rsidR="00471840" w:rsidRDefault="00471840" w:rsidP="00471840">
      <w:pPr>
        <w:ind w:firstLine="273"/>
        <w:jc w:val="both"/>
        <w:rPr>
          <w:sz w:val="22"/>
          <w:szCs w:val="22"/>
        </w:rPr>
      </w:pPr>
      <w:r>
        <w:rPr>
          <w:sz w:val="22"/>
          <w:szCs w:val="22"/>
        </w:rPr>
        <w:t>В зависимости от количественной  характеристики и продолжительности действия отдельные вредные  производственные факторы могут стать  опасными.</w:t>
      </w:r>
    </w:p>
    <w:p w14:paraId="6D0DC937" w14:textId="77777777" w:rsidR="00471840" w:rsidRDefault="00471840" w:rsidP="00471840">
      <w:pPr>
        <w:ind w:firstLine="27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Профессиональный риск – это величина вероятности нарушения (повреждения) здоровья  с учетом тяжести последствий в результате неблагоприятного  влияния факторов производственной среды и  трудового процесса. </w:t>
      </w:r>
    </w:p>
    <w:p w14:paraId="44ED4069" w14:textId="77777777" w:rsidR="00471840" w:rsidRDefault="00471840" w:rsidP="00471840">
      <w:pPr>
        <w:ind w:firstLine="273"/>
        <w:jc w:val="both"/>
        <w:rPr>
          <w:sz w:val="22"/>
          <w:szCs w:val="22"/>
        </w:rPr>
      </w:pPr>
      <w:r>
        <w:rPr>
          <w:sz w:val="22"/>
          <w:szCs w:val="22"/>
        </w:rPr>
        <w:t>Оценка профессионального риска проводится с учетом величины экспозиции последних,  показателей состояния здоровья и утраты работоспособности последних.</w:t>
      </w:r>
    </w:p>
    <w:p w14:paraId="5CCCD8AE" w14:textId="77777777" w:rsidR="00471840" w:rsidRDefault="00471840" w:rsidP="00471840">
      <w:pPr>
        <w:ind w:firstLine="273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Защита  временем – уменьшение вредного воздействия  неблагоприятных факторов  производственной среды  и трудового процесса  на  работающих на счет снижения времени их действия:</w:t>
      </w:r>
    </w:p>
    <w:p w14:paraId="39A17190" w14:textId="77777777" w:rsidR="00471840" w:rsidRDefault="00471840" w:rsidP="00471840">
      <w:pPr>
        <w:numPr>
          <w:ilvl w:val="0"/>
          <w:numId w:val="6"/>
        </w:numPr>
        <w:ind w:firstLine="27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введение внутрисменных перерывов, </w:t>
      </w:r>
    </w:p>
    <w:p w14:paraId="018E7FCD" w14:textId="77777777" w:rsidR="00471840" w:rsidRDefault="00471840" w:rsidP="00471840">
      <w:pPr>
        <w:numPr>
          <w:ilvl w:val="0"/>
          <w:numId w:val="6"/>
        </w:numPr>
        <w:ind w:firstLine="27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сокращенного рабочего дня, </w:t>
      </w:r>
    </w:p>
    <w:p w14:paraId="52C990D2" w14:textId="77777777" w:rsidR="00471840" w:rsidRDefault="00471840" w:rsidP="00471840">
      <w:pPr>
        <w:numPr>
          <w:ilvl w:val="0"/>
          <w:numId w:val="6"/>
        </w:numPr>
        <w:ind w:firstLine="273"/>
        <w:jc w:val="both"/>
        <w:rPr>
          <w:sz w:val="22"/>
          <w:szCs w:val="22"/>
        </w:rPr>
      </w:pPr>
      <w:r>
        <w:rPr>
          <w:sz w:val="22"/>
          <w:szCs w:val="22"/>
        </w:rPr>
        <w:t>увеличение продолжительности отпуска,</w:t>
      </w:r>
    </w:p>
    <w:p w14:paraId="19C5AEB8" w14:textId="77777777" w:rsidR="00471840" w:rsidRDefault="00471840" w:rsidP="00471840">
      <w:pPr>
        <w:numPr>
          <w:ilvl w:val="0"/>
          <w:numId w:val="6"/>
        </w:numPr>
        <w:ind w:firstLine="273"/>
        <w:jc w:val="both"/>
        <w:rPr>
          <w:sz w:val="22"/>
          <w:szCs w:val="22"/>
        </w:rPr>
      </w:pPr>
      <w:r>
        <w:rPr>
          <w:sz w:val="22"/>
          <w:szCs w:val="22"/>
        </w:rPr>
        <w:t>ограничение  стажа работы в данных  условиях.</w:t>
      </w:r>
    </w:p>
    <w:p w14:paraId="4FCC9366" w14:textId="77777777" w:rsidR="00471840" w:rsidRDefault="00471840" w:rsidP="00471840">
      <w:pPr>
        <w:ind w:firstLine="273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Принципы классификации условий труда:</w:t>
      </w:r>
    </w:p>
    <w:p w14:paraId="763F7FA0" w14:textId="77777777" w:rsidR="00471840" w:rsidRDefault="00471840" w:rsidP="00471840">
      <w:pPr>
        <w:ind w:firstLine="273"/>
        <w:jc w:val="both"/>
        <w:rPr>
          <w:sz w:val="22"/>
          <w:szCs w:val="22"/>
        </w:rPr>
      </w:pPr>
      <w:r>
        <w:rPr>
          <w:i/>
          <w:sz w:val="22"/>
          <w:szCs w:val="22"/>
        </w:rPr>
        <w:t>Оптимальные условия труда</w:t>
      </w:r>
      <w:r>
        <w:rPr>
          <w:sz w:val="22"/>
          <w:szCs w:val="22"/>
        </w:rPr>
        <w:t xml:space="preserve"> (1 класс) – такие условия, при которых  сохраняются здоровье работающих и создаются предпосылки  для поддержания  высокого уровня работоспособности. Оптимальные нормативы производственных факторов  установлены для  микроклиматических параметров  и факторов трудового процесса. Для других факторов условно за оптимальные принимаются такие условия труда, при которых неблагоприятные факторы отсутствуют либо не превышают уровни, принятые  в качестве безопасных для населения.</w:t>
      </w:r>
    </w:p>
    <w:p w14:paraId="7D101994" w14:textId="77777777" w:rsidR="00471840" w:rsidRDefault="00471840" w:rsidP="00471840">
      <w:pPr>
        <w:ind w:firstLine="273"/>
        <w:jc w:val="both"/>
        <w:rPr>
          <w:sz w:val="22"/>
          <w:szCs w:val="22"/>
        </w:rPr>
      </w:pPr>
      <w:r>
        <w:rPr>
          <w:i/>
          <w:sz w:val="22"/>
          <w:szCs w:val="22"/>
        </w:rPr>
        <w:t>Допустимые условия труда</w:t>
      </w:r>
      <w:r>
        <w:rPr>
          <w:sz w:val="22"/>
          <w:szCs w:val="22"/>
        </w:rPr>
        <w:t xml:space="preserve"> (2 класс) характеризуются такими уровнями факторов среды и трудового процесса, которые не превышают установленных гигиенических нормативов для рабочих  мест, а возможные изменения функционального состояния организма восстанавливаются во время  регламентированного отдыха или к началу  следующей смены и не должны оказывать неблагоприятного  действия  в ближайшем и отдаленном  периоде на состояние здоровья  работающих и их потомство. Допустимые условия труда относят к безопасным.</w:t>
      </w:r>
    </w:p>
    <w:p w14:paraId="6DB237BA" w14:textId="77777777" w:rsidR="00471840" w:rsidRDefault="00471840" w:rsidP="00471840">
      <w:pPr>
        <w:ind w:firstLine="273"/>
        <w:jc w:val="both"/>
        <w:rPr>
          <w:sz w:val="22"/>
          <w:szCs w:val="22"/>
        </w:rPr>
      </w:pPr>
      <w:r>
        <w:rPr>
          <w:i/>
          <w:sz w:val="22"/>
          <w:szCs w:val="22"/>
        </w:rPr>
        <w:t xml:space="preserve">Вредные условия труда </w:t>
      </w:r>
      <w:r>
        <w:rPr>
          <w:sz w:val="22"/>
          <w:szCs w:val="22"/>
        </w:rPr>
        <w:t xml:space="preserve"> (3 класс)  характеризуются наличием  вредных производственных факторов, превышающих гигиенические  нормативы и оказывающих неблагоприятное воздействие на организм  работающего и/или его потомство. По степени превышения гигиенических нормативов и выраженности изменений в организме работающих подразделяются 4 степени вредности:</w:t>
      </w:r>
    </w:p>
    <w:p w14:paraId="6910C93D" w14:textId="77777777" w:rsidR="00471840" w:rsidRDefault="00471840" w:rsidP="00471840">
      <w:pPr>
        <w:numPr>
          <w:ilvl w:val="0"/>
          <w:numId w:val="7"/>
        </w:numPr>
        <w:ind w:firstLine="273"/>
        <w:jc w:val="both"/>
        <w:rPr>
          <w:sz w:val="22"/>
          <w:szCs w:val="22"/>
        </w:rPr>
      </w:pPr>
      <w:r>
        <w:rPr>
          <w:sz w:val="22"/>
          <w:szCs w:val="22"/>
        </w:rPr>
        <w:t>1 степень  3 класса (3.1) – условия труда характеризуются такими отклонениями уровней вредных факторов от гигиенических нормативов, которые вызывают функциональные изменения, восстанавливающиеся, как правило,  при более длительном, чем к началу следующей смены) прерывании контакта с вредными факторами и увеличивают риск повреждения здоровья;</w:t>
      </w:r>
    </w:p>
    <w:p w14:paraId="44050DF0" w14:textId="77777777" w:rsidR="00471840" w:rsidRDefault="00471840" w:rsidP="00471840">
      <w:pPr>
        <w:numPr>
          <w:ilvl w:val="0"/>
          <w:numId w:val="7"/>
        </w:numPr>
        <w:ind w:firstLine="27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 степень 3 класса (3.2) – уровни вредных факторов, вызывающих стойкие  функциональные  изменения, приводящие  в большинстве случаев  к увеличению </w:t>
      </w:r>
      <w:proofErr w:type="spellStart"/>
      <w:r>
        <w:rPr>
          <w:sz w:val="22"/>
          <w:szCs w:val="22"/>
        </w:rPr>
        <w:t>производственно</w:t>
      </w:r>
      <w:proofErr w:type="spellEnd"/>
      <w:r>
        <w:rPr>
          <w:sz w:val="22"/>
          <w:szCs w:val="22"/>
        </w:rPr>
        <w:t xml:space="preserve">  обусловленной  заболеваемости (что проявляется повышением уровня заболеваемости с  временной  утратой трудоспособности и, в первую очередь, теми болезнями, которые отражают состояние наиболее уязвимых органов и систем для данных вредных факторов), появлению  начальных признаков или легких (без потери профессиональной трудоспособности) форм профессиональных заболеваний, возникающих  после продолжительной  экспозиции (часто после 15 лет и более);</w:t>
      </w:r>
    </w:p>
    <w:p w14:paraId="10F495CB" w14:textId="77777777" w:rsidR="00471840" w:rsidRDefault="00471840" w:rsidP="00471840">
      <w:pPr>
        <w:numPr>
          <w:ilvl w:val="0"/>
          <w:numId w:val="7"/>
        </w:numPr>
        <w:ind w:firstLine="273"/>
        <w:jc w:val="both"/>
        <w:rPr>
          <w:sz w:val="22"/>
          <w:szCs w:val="22"/>
        </w:rPr>
      </w:pPr>
      <w:r>
        <w:rPr>
          <w:sz w:val="22"/>
          <w:szCs w:val="22"/>
        </w:rPr>
        <w:t>3 степень 3 класса (3.3.) – условия труда, характеризующиеся  такими уровнями вредных факторов, воздействия которых  приводит к развитию, как правило, профессиональных болезней легкой и  средней степени тяжести (с потерей профессиональной  трудоспособности) в периоде трудовой деятельности, росту хронической  (производственно-обусловленной) патологии, включая  повышенные уровни заболеваемости с временной утратой трудоспособности;</w:t>
      </w:r>
    </w:p>
    <w:p w14:paraId="12234BEA" w14:textId="77777777" w:rsidR="00471840" w:rsidRDefault="00471840" w:rsidP="00471840">
      <w:pPr>
        <w:numPr>
          <w:ilvl w:val="0"/>
          <w:numId w:val="7"/>
        </w:numPr>
        <w:ind w:firstLine="273"/>
        <w:jc w:val="both"/>
        <w:rPr>
          <w:sz w:val="22"/>
          <w:szCs w:val="22"/>
        </w:rPr>
      </w:pPr>
      <w:r>
        <w:rPr>
          <w:sz w:val="22"/>
          <w:szCs w:val="22"/>
        </w:rPr>
        <w:t>4 степень 3 класса (3.4) – условия труда, при которых могут  возникать тяжелые формы профессиональных заболеваний (с потерей  общей трудоспособности), отмечая значительный рост числа хронических заболеваний и высокие  уровни заболеваемости с временной утратой трудоспособности;</w:t>
      </w:r>
    </w:p>
    <w:p w14:paraId="6F240834" w14:textId="77777777" w:rsidR="00471840" w:rsidRDefault="00471840" w:rsidP="00471840">
      <w:pPr>
        <w:ind w:firstLine="273"/>
        <w:jc w:val="both"/>
        <w:rPr>
          <w:sz w:val="22"/>
          <w:szCs w:val="22"/>
        </w:rPr>
      </w:pPr>
      <w:r>
        <w:rPr>
          <w:i/>
          <w:sz w:val="22"/>
          <w:szCs w:val="22"/>
        </w:rPr>
        <w:t xml:space="preserve">Опасные (экстремальные) условия труда </w:t>
      </w:r>
      <w:r>
        <w:rPr>
          <w:sz w:val="22"/>
          <w:szCs w:val="22"/>
        </w:rPr>
        <w:t xml:space="preserve">(4 класс) характеризуются уровнями производственных факторов, воздействие которых  в течение  рабочей смены (или ее части) создает угрозу  для жизни, высокий риск развития острых профессиональных поражений, в т.ч. и тяжелых форм. </w:t>
      </w:r>
    </w:p>
    <w:p w14:paraId="545B9592" w14:textId="77777777" w:rsidR="00471840" w:rsidRDefault="00471840" w:rsidP="00471840">
      <w:pPr>
        <w:ind w:left="1416" w:firstLine="273"/>
        <w:jc w:val="both"/>
        <w:rPr>
          <w:sz w:val="22"/>
          <w:szCs w:val="22"/>
        </w:rPr>
      </w:pPr>
    </w:p>
    <w:p w14:paraId="5885E46B" w14:textId="77777777" w:rsidR="00471840" w:rsidRDefault="00471840" w:rsidP="00471840">
      <w:pPr>
        <w:shd w:val="clear" w:color="auto" w:fill="FFFFFF"/>
        <w:ind w:left="14" w:right="29" w:firstLine="273"/>
        <w:jc w:val="both"/>
        <w:rPr>
          <w:color w:val="000000"/>
          <w:sz w:val="22"/>
          <w:szCs w:val="22"/>
        </w:rPr>
      </w:pPr>
    </w:p>
    <w:p w14:paraId="2398C9AB" w14:textId="77777777" w:rsidR="00471840" w:rsidRDefault="00471840" w:rsidP="00471840">
      <w:pPr>
        <w:shd w:val="clear" w:color="auto" w:fill="FFFFFF"/>
        <w:ind w:left="14" w:right="29" w:firstLine="27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 МЕТОДИКА РАСЧЕТА</w:t>
      </w:r>
    </w:p>
    <w:p w14:paraId="377D7512" w14:textId="77777777" w:rsidR="00471840" w:rsidRDefault="00471840" w:rsidP="00471840">
      <w:pPr>
        <w:shd w:val="clear" w:color="auto" w:fill="FFFFFF"/>
        <w:spacing w:before="202"/>
        <w:ind w:left="43" w:firstLine="27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Для определения категории тяжести работ каждый из факторов рабочей среды, реально действующий на человека (см. табл.  9.1.), оце</w:t>
      </w:r>
      <w:r>
        <w:rPr>
          <w:color w:val="000000"/>
          <w:sz w:val="22"/>
          <w:szCs w:val="22"/>
        </w:rPr>
        <w:softHyphen/>
        <w:t>нивают по балльной шкале и определяют интегральную бал</w:t>
      </w:r>
      <w:r>
        <w:rPr>
          <w:color w:val="000000"/>
          <w:sz w:val="22"/>
          <w:szCs w:val="22"/>
        </w:rPr>
        <w:softHyphen/>
        <w:t>льную оценку тяжести и напряженности труда.</w:t>
      </w:r>
    </w:p>
    <w:p w14:paraId="6301061C" w14:textId="77777777" w:rsidR="00471840" w:rsidRDefault="00471840" w:rsidP="00471840">
      <w:pPr>
        <w:jc w:val="both"/>
        <w:rPr>
          <w:i/>
          <w:sz w:val="22"/>
          <w:szCs w:val="22"/>
        </w:rPr>
      </w:pPr>
    </w:p>
    <w:p w14:paraId="39544075" w14:textId="77777777" w:rsidR="00471840" w:rsidRDefault="00471840" w:rsidP="00471840">
      <w:pPr>
        <w:jc w:val="both"/>
        <w:rPr>
          <w:i/>
          <w:sz w:val="22"/>
          <w:szCs w:val="22"/>
        </w:rPr>
      </w:pPr>
    </w:p>
    <w:p w14:paraId="70398BA3" w14:textId="77777777" w:rsidR="00471840" w:rsidRDefault="00471840" w:rsidP="00471840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lastRenderedPageBreak/>
        <w:t>Таблица 9.1. Критерии для бальной оценки факторов  рабочей среды.</w:t>
      </w:r>
    </w:p>
    <w:p w14:paraId="6AAEE2D3" w14:textId="77777777" w:rsidR="00471840" w:rsidRDefault="00471840" w:rsidP="00471840">
      <w:pPr>
        <w:jc w:val="center"/>
        <w:rPr>
          <w:i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5"/>
        <w:gridCol w:w="1486"/>
        <w:gridCol w:w="1322"/>
        <w:gridCol w:w="1223"/>
        <w:gridCol w:w="1223"/>
        <w:gridCol w:w="1223"/>
        <w:gridCol w:w="1223"/>
      </w:tblGrid>
      <w:tr w:rsidR="00471840" w14:paraId="18030007" w14:textId="77777777" w:rsidTr="00471840">
        <w:trPr>
          <w:trHeight w:hRule="exact" w:val="628"/>
        </w:trPr>
        <w:tc>
          <w:tcPr>
            <w:tcW w:w="9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0A72C" w14:textId="77777777" w:rsidR="00471840" w:rsidRDefault="00471840">
            <w:pPr>
              <w:jc w:val="center"/>
              <w:rPr>
                <w:sz w:val="18"/>
                <w:szCs w:val="18"/>
              </w:rPr>
            </w:pPr>
          </w:p>
          <w:p w14:paraId="155A19C1" w14:textId="77777777" w:rsidR="00471840" w:rsidRDefault="004718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Фактор рабочей среды</w:t>
            </w:r>
          </w:p>
        </w:tc>
        <w:tc>
          <w:tcPr>
            <w:tcW w:w="409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C1A1" w14:textId="77777777" w:rsidR="00471840" w:rsidRDefault="004718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Оценка, баллы</w:t>
            </w:r>
          </w:p>
        </w:tc>
      </w:tr>
      <w:tr w:rsidR="00471840" w14:paraId="53042520" w14:textId="77777777" w:rsidTr="00471840">
        <w:trPr>
          <w:trHeight w:hRule="exact" w:val="6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4CB68" w14:textId="77777777" w:rsidR="00471840" w:rsidRDefault="00471840">
            <w:pPr>
              <w:rPr>
                <w:sz w:val="18"/>
                <w:szCs w:val="18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C3DD6" w14:textId="77777777" w:rsidR="00471840" w:rsidRDefault="004718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CE12E" w14:textId="77777777" w:rsidR="00471840" w:rsidRDefault="004718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78284" w14:textId="77777777" w:rsidR="00471840" w:rsidRDefault="004718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6F5DF" w14:textId="77777777" w:rsidR="00471840" w:rsidRDefault="004718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31F6A" w14:textId="77777777" w:rsidR="00471840" w:rsidRDefault="004718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8F036" w14:textId="77777777" w:rsidR="00471840" w:rsidRDefault="004718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471840" w14:paraId="46C9FF4B" w14:textId="77777777" w:rsidTr="00471840">
        <w:trPr>
          <w:trHeight w:hRule="exact" w:val="1048"/>
        </w:trPr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11130D6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Температура воздуха на рабочем месте, </w:t>
            </w:r>
            <w:r>
              <w:rPr>
                <w:sz w:val="18"/>
                <w:szCs w:val="18"/>
                <w:vertAlign w:val="superscript"/>
              </w:rPr>
              <w:t>0</w:t>
            </w:r>
            <w:r>
              <w:rPr>
                <w:sz w:val="18"/>
                <w:szCs w:val="18"/>
              </w:rPr>
              <w:t>С:</w:t>
            </w:r>
          </w:p>
          <w:p w14:paraId="6B8B7761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теплый период</w:t>
            </w:r>
          </w:p>
          <w:p w14:paraId="606FA4D2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холодный период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12EB60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0EDC889C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3D718E22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48667070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18…20</w:t>
            </w:r>
          </w:p>
          <w:p w14:paraId="1CF45A79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20…22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3F8901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5177DC48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7E4A85BA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0BF92D08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21…22</w:t>
            </w:r>
          </w:p>
          <w:p w14:paraId="71413424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17…19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7A37AB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04B69F39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6D070A2C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421E2A3A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23…28</w:t>
            </w:r>
          </w:p>
          <w:p w14:paraId="1A46D0CF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15…16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C55198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11D7F722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25308EB2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52DF171C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29…32</w:t>
            </w:r>
          </w:p>
          <w:p w14:paraId="53865BD9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7…14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7E6308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5FAA0385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1855E873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32C3432B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33…35</w:t>
            </w:r>
          </w:p>
          <w:p w14:paraId="07F495BA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Ниже +7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20B086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7A20E81B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5B75556F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3F5B6674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&gt;35</w:t>
            </w:r>
          </w:p>
          <w:p w14:paraId="307655E5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71840" w14:paraId="7C8F95BD" w14:textId="77777777" w:rsidTr="00471840">
        <w:trPr>
          <w:trHeight w:val="476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E53B690" w14:textId="77777777" w:rsidR="00471840" w:rsidRDefault="00471840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Продолжение табл. 9.1.</w:t>
            </w:r>
          </w:p>
        </w:tc>
      </w:tr>
      <w:tr w:rsidR="00471840" w14:paraId="7BE8FE7F" w14:textId="77777777" w:rsidTr="00471840">
        <w:trPr>
          <w:trHeight w:hRule="exact" w:val="1048"/>
        </w:trPr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0754A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Токсичное вещество, кратность превышения ПДК, раз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054A7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C4A0E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 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1EE8E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1,0…2,5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96D89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2,6…4,0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C2A90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4,0…6,0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9C009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&gt;6</w:t>
            </w:r>
          </w:p>
        </w:tc>
      </w:tr>
      <w:tr w:rsidR="00471840" w14:paraId="333D7FDE" w14:textId="77777777" w:rsidTr="00471840">
        <w:trPr>
          <w:trHeight w:hRule="exact" w:val="1048"/>
        </w:trPr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83730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Промышленная пыль, кратность превышения ПДК, раз.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9F965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139B5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 1,0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FC06D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1…5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6071E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6…10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BC47E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11…30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DF143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&gt; 30</w:t>
            </w:r>
          </w:p>
        </w:tc>
      </w:tr>
      <w:tr w:rsidR="00471840" w14:paraId="0E5ADF36" w14:textId="77777777" w:rsidTr="00471840">
        <w:trPr>
          <w:trHeight w:hRule="exact" w:val="1048"/>
        </w:trPr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F2A09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32DC7290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Вибрация, превышение </w:t>
            </w:r>
            <w:proofErr w:type="spellStart"/>
            <w:r>
              <w:rPr>
                <w:sz w:val="18"/>
                <w:szCs w:val="18"/>
              </w:rPr>
              <w:t>ПДУ,дБ</w:t>
            </w:r>
            <w:proofErr w:type="spellEnd"/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3C93E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Ниже ПДУ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C1B93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уровне ПДУ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ABE40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1…3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19403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4…6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80D2E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7…9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E929A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&gt; 9</w:t>
            </w:r>
          </w:p>
        </w:tc>
      </w:tr>
      <w:tr w:rsidR="00471840" w14:paraId="2DB4C458" w14:textId="77777777" w:rsidTr="00471840">
        <w:trPr>
          <w:trHeight w:hRule="exact" w:val="1048"/>
        </w:trPr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1D61C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45EFD28D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Промышленный шум, превышение ПДУ, дБ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D5805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 1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687C4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Равно ПДУ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33CC7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1…5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F5837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6…10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7F91F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&gt; 10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CC425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&gt; 10 </w:t>
            </w:r>
          </w:p>
          <w:p w14:paraId="7F6DADE2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вибрацией</w:t>
            </w:r>
          </w:p>
        </w:tc>
      </w:tr>
      <w:tr w:rsidR="00471840" w14:paraId="7CCE0648" w14:textId="77777777" w:rsidTr="00471840">
        <w:trPr>
          <w:trHeight w:hRule="exact" w:val="1048"/>
        </w:trPr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D2695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611DE7F6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Ультразвук, превышение ПДУ, дБ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8AD4B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 1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D09CA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Равно ПДУ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D414F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1…5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F2CA5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6…10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09195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11…20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DBA3A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&gt; 20</w:t>
            </w:r>
          </w:p>
        </w:tc>
      </w:tr>
      <w:tr w:rsidR="00471840" w14:paraId="02DBD3BB" w14:textId="77777777" w:rsidTr="00471840">
        <w:trPr>
          <w:trHeight w:hRule="exact" w:val="1048"/>
        </w:trPr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3E661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0A39D236" w14:textId="77777777" w:rsidR="00471840" w:rsidRDefault="00471840">
            <w:pPr>
              <w:jc w:val="both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Интенсивность теплового излучения, Вт/м</w:t>
            </w:r>
            <w:r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21338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 140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82E9F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141…1000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17D74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1001-1500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69000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1501-2000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F2711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2001…2500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A9390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&gt;2500</w:t>
            </w:r>
          </w:p>
        </w:tc>
      </w:tr>
      <w:tr w:rsidR="00471840" w14:paraId="460555F0" w14:textId="77777777" w:rsidTr="00471840">
        <w:trPr>
          <w:trHeight w:hRule="exact" w:val="1048"/>
        </w:trPr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66D4C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Освещенность рабочего места, </w:t>
            </w:r>
            <w:proofErr w:type="spellStart"/>
            <w:r>
              <w:rPr>
                <w:sz w:val="18"/>
                <w:szCs w:val="18"/>
              </w:rPr>
              <w:t>лк</w:t>
            </w:r>
            <w:proofErr w:type="spellEnd"/>
            <w:r>
              <w:rPr>
                <w:sz w:val="18"/>
                <w:szCs w:val="18"/>
              </w:rPr>
              <w:t>:</w:t>
            </w:r>
          </w:p>
          <w:p w14:paraId="7CABD792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Мин. объект </w:t>
            </w:r>
            <w:proofErr w:type="spellStart"/>
            <w:r>
              <w:rPr>
                <w:sz w:val="18"/>
                <w:szCs w:val="18"/>
              </w:rPr>
              <w:t>различ</w:t>
            </w:r>
            <w:proofErr w:type="spellEnd"/>
            <w:r>
              <w:rPr>
                <w:sz w:val="18"/>
                <w:szCs w:val="18"/>
              </w:rPr>
              <w:t>., мм</w:t>
            </w:r>
          </w:p>
          <w:p w14:paraId="677A0083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Разряд работы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280D3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19C4F353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33B7745F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&gt; 1</w:t>
            </w:r>
          </w:p>
          <w:p w14:paraId="1FF8235A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0D70E813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5…9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3D31B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3F46811C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0ED3E1E5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1,0…0,3</w:t>
            </w:r>
          </w:p>
          <w:p w14:paraId="718DD60C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69596B9D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3…4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25D8C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724B92D5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584CE073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 0,3</w:t>
            </w:r>
          </w:p>
          <w:p w14:paraId="184B8B59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252D9A91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1…2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F8038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5936D27D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2735DFB3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&gt; 0,5</w:t>
            </w:r>
          </w:p>
          <w:p w14:paraId="58D3AB25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4B599178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4…9 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7911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7FE75E29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6A1434B1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 0,5</w:t>
            </w:r>
          </w:p>
          <w:p w14:paraId="2436566D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539E4B32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1…3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78E75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6EE121C7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4DD9B21F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33933F95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32FAF552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60A21B7C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71840" w14:paraId="71354FCC" w14:textId="77777777" w:rsidTr="00471840">
        <w:trPr>
          <w:trHeight w:hRule="exact" w:val="1048"/>
        </w:trPr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EB59F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Физическая динамическая нагрузка, Дж:</w:t>
            </w:r>
          </w:p>
          <w:p w14:paraId="104A8203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х10</w:t>
            </w:r>
            <w:r>
              <w:rPr>
                <w:sz w:val="18"/>
                <w:szCs w:val="18"/>
                <w:vertAlign w:val="superscript"/>
              </w:rPr>
              <w:t>5</w:t>
            </w:r>
          </w:p>
          <w:p w14:paraId="156A5A20" w14:textId="77777777" w:rsidR="00471840" w:rsidRDefault="00471840">
            <w:pPr>
              <w:jc w:val="both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Региональная х10</w:t>
            </w:r>
            <w:r>
              <w:rPr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03779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052CD921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249274FF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219F2258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</w:t>
            </w:r>
          </w:p>
          <w:p w14:paraId="70F55D49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2,1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8B920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39B2C0FD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19A284E0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0AD04C7C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4,3…8,3</w:t>
            </w:r>
          </w:p>
          <w:p w14:paraId="7412F2FB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2,2…4,2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08165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2C70BD0F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7C11B938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4EFB9234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8,4…12</w:t>
            </w:r>
          </w:p>
          <w:p w14:paraId="2424AE48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4,3…6,2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ECE62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3A80515B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67BDDC09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79AF2626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13…17</w:t>
            </w:r>
          </w:p>
          <w:p w14:paraId="4F577AB0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6,3…8,3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A8794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31002A35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6E600D3E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75E8E321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18…20</w:t>
            </w:r>
          </w:p>
          <w:p w14:paraId="025E6081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8,4…10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8DD8C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5E4835E7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1348BB02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683AF844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39533FEA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&gt; 20</w:t>
            </w:r>
          </w:p>
          <w:p w14:paraId="49C7CD79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&gt; 10</w:t>
            </w:r>
          </w:p>
          <w:p w14:paraId="11227027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</w:tc>
      </w:tr>
      <w:tr w:rsidR="00471840" w14:paraId="7C3C054A" w14:textId="77777777" w:rsidTr="00471840">
        <w:trPr>
          <w:trHeight w:hRule="exact" w:val="1048"/>
        </w:trPr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337D4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Физическая статическая нагрузка, Н · с:</w:t>
            </w:r>
          </w:p>
          <w:p w14:paraId="1EC17717" w14:textId="77777777" w:rsidR="00471840" w:rsidRDefault="00471840">
            <w:pPr>
              <w:jc w:val="both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На одну руку х10</w:t>
            </w:r>
            <w:r>
              <w:rPr>
                <w:sz w:val="18"/>
                <w:szCs w:val="18"/>
                <w:vertAlign w:val="superscript"/>
              </w:rPr>
              <w:t>4</w:t>
            </w:r>
          </w:p>
          <w:p w14:paraId="7F02743C" w14:textId="77777777" w:rsidR="00471840" w:rsidRDefault="00471840">
            <w:pPr>
              <w:jc w:val="both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На две руки х10</w:t>
            </w:r>
            <w:r>
              <w:rPr>
                <w:sz w:val="18"/>
                <w:szCs w:val="18"/>
                <w:vertAlign w:val="superscript"/>
              </w:rPr>
              <w:t>4</w:t>
            </w:r>
          </w:p>
          <w:p w14:paraId="1C321B8F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мышцы корпуса х10</w:t>
            </w:r>
            <w:r>
              <w:rPr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7F6DE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4EA68C26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665B5E0D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5A34072A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 18</w:t>
            </w:r>
          </w:p>
          <w:p w14:paraId="1903CC6C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 43</w:t>
            </w:r>
          </w:p>
          <w:p w14:paraId="41C60FDE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 61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BA02C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641CA0BB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394F2397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2C1522C9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18…36</w:t>
            </w:r>
          </w:p>
          <w:p w14:paraId="41E44512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43…86</w:t>
            </w:r>
          </w:p>
          <w:p w14:paraId="6D3AAB63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61…123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DEBB9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3CD914AA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6EFA8C5B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1CE76DA8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37…70</w:t>
            </w:r>
          </w:p>
          <w:p w14:paraId="75667D66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87…144</w:t>
            </w:r>
          </w:p>
          <w:p w14:paraId="77E5BB2C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124…210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A7069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19C73581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0A5C42AD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10768BCA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71…97</w:t>
            </w:r>
          </w:p>
          <w:p w14:paraId="2EDD8CEA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145…220</w:t>
            </w:r>
          </w:p>
          <w:p w14:paraId="0473C042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211…300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34FE2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7F3C7BDF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4E6913FF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3030EC63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&gt; 97</w:t>
            </w:r>
          </w:p>
          <w:p w14:paraId="5FE96821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&gt; 220</w:t>
            </w:r>
          </w:p>
          <w:p w14:paraId="184CB5D9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&gt; 300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902F9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7323ECAF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443BFACC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4C113C73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4C48E789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23E751DB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71840" w14:paraId="27F3CE2D" w14:textId="77777777" w:rsidTr="00471840">
        <w:trPr>
          <w:trHeight w:hRule="exact" w:val="1985"/>
        </w:trPr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3D3B5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Рабочее место (РМ), поза и перемещение в пространстве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D88EB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РМ стационарное, поза свободная, масса перемещаемого груза до 5 кг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A61C2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РМ стационарное, поза свободная, масса перемещаемого груза   свыше </w:t>
            </w:r>
          </w:p>
          <w:p w14:paraId="5F0526C4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5 кг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D1E7E" w14:textId="77777777" w:rsidR="00471840" w:rsidRDefault="00471840">
            <w:pPr>
              <w:jc w:val="both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РМ стационарное, поза несвободная, до 25% времени – в наклонном положении до 30</w:t>
            </w:r>
            <w:r>
              <w:rPr>
                <w:sz w:val="18"/>
                <w:szCs w:val="18"/>
                <w:vertAlign w:val="superscript"/>
              </w:rPr>
              <w:t>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7BA31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РМ стационарное, поза вынужденная, – свыше 50% рабочей смены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EAB4A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РМ стационарное, поза вынужденная, неудобная – свыше 50% рабочей смены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E0648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РМ стационарное, поза вынужденная, наклоны под углом 60</w:t>
            </w:r>
            <w:r>
              <w:rPr>
                <w:sz w:val="18"/>
                <w:szCs w:val="18"/>
                <w:vertAlign w:val="superscript"/>
              </w:rPr>
              <w:t>0</w:t>
            </w:r>
            <w:r>
              <w:rPr>
                <w:sz w:val="18"/>
                <w:szCs w:val="18"/>
              </w:rPr>
              <w:t xml:space="preserve"> до 300  раз за смену</w:t>
            </w:r>
          </w:p>
        </w:tc>
      </w:tr>
      <w:tr w:rsidR="00471840" w14:paraId="4FBBF5EC" w14:textId="77777777" w:rsidTr="00471840">
        <w:trPr>
          <w:trHeight w:hRule="exact" w:val="1048"/>
        </w:trPr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395BE7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Сменность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8798AA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Утренняя смена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F8933C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Две смены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357110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Три смены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3F4DD9" w14:textId="77777777" w:rsidR="00471840" w:rsidRDefault="00471840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Нерегулярн</w:t>
            </w:r>
            <w:proofErr w:type="spellEnd"/>
            <w:r>
              <w:rPr>
                <w:sz w:val="18"/>
                <w:szCs w:val="18"/>
              </w:rPr>
              <w:t>. смены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9A7245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1EA565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71840" w14:paraId="0F3F1D1D" w14:textId="77777777" w:rsidTr="00471840">
        <w:trPr>
          <w:trHeight w:hRule="exact" w:val="1048"/>
        </w:trPr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63D97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Продолжительность непрерывной работы в течение суток, ч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5C869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6360A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 8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40BED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 12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A6B53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&gt; 12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41C1A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70030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71840" w14:paraId="5423AE51" w14:textId="77777777" w:rsidTr="00471840">
        <w:trPr>
          <w:trHeight w:hRule="exact" w:val="1048"/>
        </w:trPr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34C95B0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Длительность сосредоточенного наблюдения, % от продолжительности  рабочей смены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174499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 25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AF7C40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25…50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3E657C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51…75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C835C4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76…90 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C3735F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&gt; 90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2DF52D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71840" w14:paraId="6240E8BA" w14:textId="77777777" w:rsidTr="00471840">
        <w:trPr>
          <w:trHeight w:val="476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7E333A3" w14:textId="77777777" w:rsidR="00471840" w:rsidRDefault="00471840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Продолжение табл. 9.1.</w:t>
            </w:r>
          </w:p>
        </w:tc>
      </w:tr>
      <w:tr w:rsidR="00471840" w14:paraId="7891EDFD" w14:textId="77777777" w:rsidTr="00471840">
        <w:trPr>
          <w:trHeight w:hRule="exact" w:val="1048"/>
        </w:trPr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D12CA" w14:textId="77777777" w:rsidR="00471840" w:rsidRDefault="00471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важных объектов наблюдения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6CCD0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 5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C2419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5…10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1B96F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11…25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3B5D0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&gt; 25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2A1EA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A4E13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71840" w14:paraId="4BB40D09" w14:textId="77777777" w:rsidTr="00471840">
        <w:trPr>
          <w:trHeight w:hRule="exact" w:val="1048"/>
        </w:trPr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400DE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Темп (число движений в час):</w:t>
            </w:r>
          </w:p>
          <w:p w14:paraId="44820529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Мелких (кисти)</w:t>
            </w:r>
          </w:p>
          <w:p w14:paraId="4B0CDECB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Крупных (руки)</w:t>
            </w:r>
          </w:p>
          <w:p w14:paraId="47CBF6F9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E9781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6E972307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 360</w:t>
            </w:r>
          </w:p>
          <w:p w14:paraId="3727A46D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 250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BBE32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371C3A6A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361…720</w:t>
            </w:r>
          </w:p>
          <w:p w14:paraId="50F9BB77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251…500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99E99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7B66094D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721…1080</w:t>
            </w:r>
          </w:p>
          <w:p w14:paraId="147FD83F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501…750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79360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5CFD7CFA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1081…3000</w:t>
            </w:r>
          </w:p>
          <w:p w14:paraId="03B05805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751…1600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D5916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29BF6D59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&gt; 3000</w:t>
            </w:r>
          </w:p>
          <w:p w14:paraId="2FD2A655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&gt; 1600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3CACB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26C7A544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541BDB2C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71840" w14:paraId="7CC43531" w14:textId="77777777" w:rsidTr="00471840">
        <w:trPr>
          <w:trHeight w:hRule="exact" w:val="1048"/>
        </w:trPr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4FB3E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1E0765B9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сигналов в час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628C6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 75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7011B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76…175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24618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176…300 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7E607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&gt; 300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0762F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2A22B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71840" w14:paraId="4F65FAD6" w14:textId="77777777" w:rsidTr="00471840">
        <w:trPr>
          <w:trHeight w:hRule="exact" w:val="1048"/>
        </w:trPr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99662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Монотонность:</w:t>
            </w:r>
          </w:p>
          <w:p w14:paraId="524AF190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приемов в операции</w:t>
            </w:r>
          </w:p>
          <w:p w14:paraId="2021F17D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Длительность повторяющихся операций, с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A0986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3A8C2D9A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&gt; 10</w:t>
            </w:r>
          </w:p>
          <w:p w14:paraId="2EBE3135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517283F0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&gt; 100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C652E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75026B20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6…10</w:t>
            </w:r>
          </w:p>
          <w:p w14:paraId="78D4AD86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1211D41C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31…100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2F556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798AC2CC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3…5</w:t>
            </w:r>
          </w:p>
          <w:p w14:paraId="5B601527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10185B8D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20…30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CF6A9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020F5AFC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3…5</w:t>
            </w:r>
          </w:p>
          <w:p w14:paraId="222221C2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1275C967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10…19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C2831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0C5ECD59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2…1</w:t>
            </w:r>
          </w:p>
          <w:p w14:paraId="2BF8983D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7AF52BE1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5…9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16122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0C181BB6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2…1</w:t>
            </w:r>
          </w:p>
          <w:p w14:paraId="13EBDE1A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5AB43BC6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1…4</w:t>
            </w:r>
          </w:p>
        </w:tc>
      </w:tr>
      <w:tr w:rsidR="00471840" w14:paraId="3F9C99CF" w14:textId="77777777" w:rsidTr="00471840">
        <w:trPr>
          <w:trHeight w:hRule="exact" w:val="1474"/>
        </w:trPr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4D0C4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4ED9ADB1" w14:textId="77777777" w:rsidR="00471840" w:rsidRDefault="00471840">
            <w:pPr>
              <w:jc w:val="both"/>
              <w:rPr>
                <w:sz w:val="18"/>
                <w:szCs w:val="18"/>
              </w:rPr>
            </w:pPr>
          </w:p>
          <w:p w14:paraId="0FE94BE0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Режим труда и отдыха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08B6C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Обоснованный, с включением музыки и гимнастики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166CF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Обоснованный</w:t>
            </w:r>
          </w:p>
          <w:p w14:paraId="5B91CBFE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 включения музыки и гимнастики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BC357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Отсутствие обоснован. режима труда и отдыха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1A1F2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E8361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2EF21" w14:textId="77777777" w:rsidR="00471840" w:rsidRDefault="004718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71840" w14:paraId="7479277A" w14:textId="77777777" w:rsidTr="00471840">
        <w:trPr>
          <w:trHeight w:hRule="exact" w:val="1701"/>
        </w:trPr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56559" w14:textId="77777777" w:rsidR="00471840" w:rsidRDefault="00471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Нервно-эмоциональная нагрузка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E0EA7" w14:textId="77777777" w:rsidR="00471840" w:rsidRDefault="00471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Простые действия по индивидуальному плану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4F84E" w14:textId="77777777" w:rsidR="00471840" w:rsidRDefault="00471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Простые действия по заданному плану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6A7CB" w14:textId="77777777" w:rsidR="00471840" w:rsidRDefault="00471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Сложные действия по заданному плану с возможность коррекции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00078" w14:textId="77777777" w:rsidR="00471840" w:rsidRDefault="00471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Сложные действия по заданному плану  при дефиците времени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EE0D2" w14:textId="77777777" w:rsidR="00471840" w:rsidRDefault="00471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Ответствен. за безопасность людей. Личный риск при дефиците </w:t>
            </w:r>
          </w:p>
          <w:p w14:paraId="0983C16B" w14:textId="77777777" w:rsidR="00471840" w:rsidRDefault="00471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времени.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FD348" w14:textId="77777777" w:rsidR="00471840" w:rsidRDefault="00471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14:paraId="66EC679B" w14:textId="77777777" w:rsidR="00471840" w:rsidRDefault="00471840" w:rsidP="00471840">
      <w:pPr>
        <w:shd w:val="clear" w:color="auto" w:fill="FFFFFF"/>
        <w:spacing w:before="202"/>
        <w:ind w:firstLine="28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Интегральная балльная оценка  тяжести  и напряженности труда 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7379"/>
        <w:gridCol w:w="1976"/>
      </w:tblGrid>
      <w:tr w:rsidR="00471840" w14:paraId="5EA9C1EF" w14:textId="77777777" w:rsidTr="00471840">
        <w:trPr>
          <w:trHeight w:val="884"/>
        </w:trPr>
        <w:tc>
          <w:tcPr>
            <w:tcW w:w="3944" w:type="pct"/>
            <w:vAlign w:val="center"/>
            <w:hideMark/>
          </w:tcPr>
          <w:p w14:paraId="164FA1EB" w14:textId="77777777" w:rsidR="00471840" w:rsidRDefault="00471840">
            <w:pPr>
              <w:shd w:val="clear" w:color="auto" w:fill="FFFFFF"/>
              <w:spacing w:before="20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</w:t>
            </w:r>
            <w:r>
              <w:rPr>
                <w:color w:val="000000"/>
                <w:sz w:val="22"/>
                <w:szCs w:val="22"/>
                <w:lang w:val="en-US"/>
              </w:rPr>
              <w:t>n</w:t>
            </w:r>
          </w:p>
          <w:p w14:paraId="08036A79" w14:textId="77777777" w:rsidR="00471840" w:rsidRDefault="00471840">
            <w:pPr>
              <w:shd w:val="clear" w:color="auto" w:fill="FFFFFF"/>
              <w:spacing w:before="202"/>
              <w:ind w:left="1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T</w:t>
            </w:r>
            <w:r>
              <w:rPr>
                <w:color w:val="000000"/>
                <w:sz w:val="22"/>
                <w:szCs w:val="22"/>
              </w:rPr>
              <w:t xml:space="preserve"> =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x</w:t>
            </w:r>
            <w:r>
              <w:rPr>
                <w:color w:val="000000"/>
                <w:sz w:val="22"/>
                <w:szCs w:val="22"/>
                <w:vertAlign w:val="subscript"/>
                <w:lang w:val="en-US"/>
              </w:rPr>
              <w:t>max</w:t>
            </w:r>
            <w:proofErr w:type="spellEnd"/>
            <w:r>
              <w:rPr>
                <w:color w:val="000000"/>
                <w:sz w:val="22"/>
                <w:szCs w:val="22"/>
                <w:vertAlign w:val="subscript"/>
              </w:rPr>
              <w:t xml:space="preserve">  </w:t>
            </w:r>
            <w:r>
              <w:rPr>
                <w:color w:val="000000"/>
                <w:sz w:val="22"/>
                <w:szCs w:val="22"/>
              </w:rPr>
              <w:t>+   [ (</w:t>
            </w:r>
            <w:r w:rsidRPr="006749F3">
              <w:rPr>
                <w:color w:val="000000"/>
                <w:sz w:val="22"/>
                <w:szCs w:val="22"/>
              </w:rPr>
              <w:t xml:space="preserve">6 -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x</w:t>
            </w:r>
            <w:r>
              <w:rPr>
                <w:color w:val="000000"/>
                <w:sz w:val="22"/>
                <w:szCs w:val="22"/>
                <w:vertAlign w:val="subscript"/>
                <w:lang w:val="en-US"/>
              </w:rPr>
              <w:t>max</w:t>
            </w:r>
            <w:proofErr w:type="spellEnd"/>
            <w:r w:rsidRPr="006749F3">
              <w:rPr>
                <w:color w:val="000000"/>
                <w:sz w:val="22"/>
                <w:szCs w:val="22"/>
                <w:vertAlign w:val="subscript"/>
              </w:rPr>
              <w:t xml:space="preserve">   </w:t>
            </w:r>
            <w:r w:rsidRPr="006749F3">
              <w:rPr>
                <w:color w:val="000000"/>
                <w:sz w:val="22"/>
                <w:szCs w:val="22"/>
              </w:rPr>
              <w:t>) ∑</w:t>
            </w:r>
            <w:r>
              <w:rPr>
                <w:color w:val="000000"/>
                <w:sz w:val="22"/>
                <w:szCs w:val="22"/>
                <w:lang w:val="en-US"/>
              </w:rPr>
              <w:t>x</w:t>
            </w:r>
            <w:r>
              <w:rPr>
                <w:color w:val="000000"/>
                <w:sz w:val="22"/>
                <w:szCs w:val="22"/>
                <w:vertAlign w:val="subscript"/>
                <w:lang w:val="en-US"/>
              </w:rPr>
              <w:t>i</w:t>
            </w:r>
            <w:r w:rsidRPr="006749F3">
              <w:rPr>
                <w:color w:val="000000"/>
                <w:sz w:val="22"/>
                <w:szCs w:val="22"/>
              </w:rPr>
              <w:t>, ] /  [6(</w:t>
            </w:r>
            <w:r>
              <w:rPr>
                <w:color w:val="000000"/>
                <w:sz w:val="22"/>
                <w:szCs w:val="22"/>
                <w:lang w:val="en-US"/>
              </w:rPr>
              <w:t>N</w:t>
            </w:r>
            <w:r w:rsidRPr="006749F3">
              <w:rPr>
                <w:color w:val="000000"/>
                <w:sz w:val="22"/>
                <w:szCs w:val="22"/>
              </w:rPr>
              <w:t xml:space="preserve"> – 1)]</w:t>
            </w:r>
            <w:r>
              <w:rPr>
                <w:color w:val="000000"/>
                <w:sz w:val="22"/>
                <w:szCs w:val="22"/>
              </w:rPr>
              <w:t>,</w:t>
            </w:r>
          </w:p>
          <w:p w14:paraId="06185CFB" w14:textId="77777777" w:rsidR="00471840" w:rsidRDefault="00471840">
            <w:pPr>
              <w:spacing w:before="202"/>
              <w:jc w:val="both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vertAlign w:val="superscript"/>
              </w:rPr>
              <w:lastRenderedPageBreak/>
              <w:t xml:space="preserve">                                                                                                                                           </w:t>
            </w:r>
            <w:r>
              <w:rPr>
                <w:color w:val="000000"/>
                <w:sz w:val="22"/>
                <w:szCs w:val="22"/>
                <w:vertAlign w:val="superscript"/>
                <w:lang w:val="en-US"/>
              </w:rPr>
              <w:t>I = 1</w:t>
            </w:r>
          </w:p>
        </w:tc>
        <w:tc>
          <w:tcPr>
            <w:tcW w:w="1056" w:type="pct"/>
            <w:vAlign w:val="center"/>
            <w:hideMark/>
          </w:tcPr>
          <w:p w14:paraId="6FB3C56C" w14:textId="77777777" w:rsidR="00471840" w:rsidRDefault="00471840">
            <w:pPr>
              <w:spacing w:before="20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(9.1.)</w:t>
            </w:r>
          </w:p>
        </w:tc>
      </w:tr>
    </w:tbl>
    <w:p w14:paraId="3181D7D9" w14:textId="77777777" w:rsidR="00471840" w:rsidRDefault="00471840" w:rsidP="00471840">
      <w:pPr>
        <w:shd w:val="clear" w:color="auto" w:fill="FFFFFF"/>
        <w:spacing w:before="202"/>
        <w:ind w:left="43"/>
        <w:jc w:val="both"/>
        <w:rPr>
          <w:i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где</w:t>
      </w:r>
      <w:r>
        <w:rPr>
          <w:color w:val="000000"/>
          <w:sz w:val="22"/>
          <w:szCs w:val="22"/>
          <w:vertAlign w:val="superscript"/>
        </w:rPr>
        <w:t xml:space="preserve"> </w:t>
      </w:r>
      <w:proofErr w:type="spellStart"/>
      <w:r>
        <w:rPr>
          <w:i/>
          <w:color w:val="000000"/>
          <w:sz w:val="22"/>
          <w:szCs w:val="22"/>
          <w:lang w:val="en-US"/>
        </w:rPr>
        <w:t>x</w:t>
      </w:r>
      <w:r>
        <w:rPr>
          <w:i/>
          <w:color w:val="000000"/>
          <w:sz w:val="22"/>
          <w:szCs w:val="22"/>
          <w:vertAlign w:val="subscript"/>
          <w:lang w:val="en-US"/>
        </w:rPr>
        <w:t>max</w:t>
      </w:r>
      <w:proofErr w:type="spellEnd"/>
      <w:r>
        <w:rPr>
          <w:color w:val="000000"/>
          <w:sz w:val="22"/>
          <w:szCs w:val="22"/>
        </w:rPr>
        <w:t xml:space="preserve"> – наивысшая  из полученных частных балльных оценок; </w:t>
      </w:r>
      <w:r>
        <w:rPr>
          <w:i/>
          <w:color w:val="000000"/>
          <w:sz w:val="22"/>
          <w:szCs w:val="22"/>
          <w:lang w:val="en-US"/>
        </w:rPr>
        <w:t>N</w:t>
      </w:r>
      <w:r>
        <w:rPr>
          <w:color w:val="000000"/>
          <w:sz w:val="22"/>
          <w:szCs w:val="22"/>
        </w:rPr>
        <w:t xml:space="preserve"> – общее  число факторов; </w:t>
      </w:r>
      <w:r>
        <w:rPr>
          <w:i/>
          <w:color w:val="000000"/>
          <w:sz w:val="22"/>
          <w:szCs w:val="22"/>
          <w:lang w:val="en-US"/>
        </w:rPr>
        <w:t>x</w:t>
      </w:r>
      <w:r>
        <w:rPr>
          <w:i/>
          <w:color w:val="000000"/>
          <w:sz w:val="22"/>
          <w:szCs w:val="22"/>
          <w:vertAlign w:val="subscript"/>
          <w:lang w:val="en-US"/>
        </w:rPr>
        <w:t>i</w:t>
      </w:r>
      <w:r>
        <w:rPr>
          <w:color w:val="000000"/>
          <w:sz w:val="22"/>
          <w:szCs w:val="22"/>
          <w:vertAlign w:val="subscript"/>
        </w:rPr>
        <w:t xml:space="preserve">  </w:t>
      </w:r>
      <w:r>
        <w:rPr>
          <w:color w:val="000000"/>
          <w:sz w:val="22"/>
          <w:szCs w:val="22"/>
        </w:rPr>
        <w:t xml:space="preserve">- балльная оценка по </w:t>
      </w:r>
      <w:r>
        <w:rPr>
          <w:color w:val="000000"/>
          <w:sz w:val="22"/>
          <w:szCs w:val="22"/>
          <w:vertAlign w:val="subscript"/>
        </w:rPr>
        <w:t xml:space="preserve"> </w:t>
      </w:r>
      <w:proofErr w:type="spellStart"/>
      <w:r>
        <w:rPr>
          <w:i/>
          <w:color w:val="000000"/>
          <w:sz w:val="22"/>
          <w:szCs w:val="22"/>
          <w:lang w:val="en-US"/>
        </w:rPr>
        <w:t>i</w:t>
      </w:r>
      <w:proofErr w:type="spellEnd"/>
      <w:r>
        <w:rPr>
          <w:color w:val="000000"/>
          <w:sz w:val="22"/>
          <w:szCs w:val="22"/>
        </w:rPr>
        <w:t xml:space="preserve">– </w:t>
      </w:r>
      <w:proofErr w:type="spellStart"/>
      <w:r>
        <w:rPr>
          <w:color w:val="000000"/>
          <w:sz w:val="22"/>
          <w:szCs w:val="22"/>
        </w:rPr>
        <w:t>му</w:t>
      </w:r>
      <w:proofErr w:type="spellEnd"/>
      <w:r>
        <w:rPr>
          <w:color w:val="000000"/>
          <w:sz w:val="22"/>
          <w:szCs w:val="22"/>
        </w:rPr>
        <w:t xml:space="preserve"> из учитываемых факторов (частная балльная оценка);  </w:t>
      </w:r>
      <w:r>
        <w:rPr>
          <w:i/>
          <w:color w:val="000000"/>
          <w:sz w:val="22"/>
          <w:szCs w:val="22"/>
          <w:lang w:val="en-US"/>
        </w:rPr>
        <w:t>n</w:t>
      </w:r>
      <w:r>
        <w:rPr>
          <w:color w:val="000000"/>
          <w:sz w:val="22"/>
          <w:szCs w:val="22"/>
        </w:rPr>
        <w:t xml:space="preserve"> –  число учитываемых факторов без учета одного фактора </w:t>
      </w:r>
      <w:proofErr w:type="spellStart"/>
      <w:r>
        <w:rPr>
          <w:i/>
          <w:color w:val="000000"/>
          <w:sz w:val="22"/>
          <w:szCs w:val="22"/>
          <w:lang w:val="en-US"/>
        </w:rPr>
        <w:t>x</w:t>
      </w:r>
      <w:r>
        <w:rPr>
          <w:i/>
          <w:color w:val="000000"/>
          <w:sz w:val="22"/>
          <w:szCs w:val="22"/>
          <w:vertAlign w:val="subscript"/>
          <w:lang w:val="en-US"/>
        </w:rPr>
        <w:t>max</w:t>
      </w:r>
      <w:proofErr w:type="spellEnd"/>
      <w:r>
        <w:rPr>
          <w:i/>
          <w:color w:val="000000"/>
          <w:sz w:val="22"/>
          <w:szCs w:val="22"/>
          <w:vertAlign w:val="subscript"/>
        </w:rPr>
        <w:t xml:space="preserve">  .</w:t>
      </w:r>
    </w:p>
    <w:p w14:paraId="5D427A7E" w14:textId="77777777" w:rsidR="00471840" w:rsidRDefault="00471840" w:rsidP="00471840">
      <w:pPr>
        <w:shd w:val="clear" w:color="auto" w:fill="FFFFFF"/>
        <w:spacing w:before="202"/>
        <w:ind w:left="43" w:firstLine="28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Данная формула справедлива, если каждый из учитываемых факторов действует в течение всего рабочего дня, т.е. </w:t>
      </w:r>
      <w:r>
        <w:rPr>
          <w:i/>
          <w:color w:val="000000"/>
          <w:sz w:val="22"/>
          <w:szCs w:val="22"/>
        </w:rPr>
        <w:t>8</w:t>
      </w:r>
      <w:r>
        <w:rPr>
          <w:color w:val="000000"/>
          <w:sz w:val="22"/>
          <w:szCs w:val="22"/>
        </w:rPr>
        <w:t xml:space="preserve"> </w:t>
      </w:r>
      <w:r>
        <w:rPr>
          <w:i/>
          <w:color w:val="000000"/>
          <w:sz w:val="22"/>
          <w:szCs w:val="22"/>
        </w:rPr>
        <w:t>ч</w:t>
      </w:r>
      <w:r>
        <w:rPr>
          <w:color w:val="000000"/>
          <w:sz w:val="22"/>
          <w:szCs w:val="22"/>
        </w:rPr>
        <w:t xml:space="preserve"> (</w:t>
      </w:r>
      <w:r>
        <w:rPr>
          <w:i/>
          <w:color w:val="000000"/>
          <w:sz w:val="22"/>
          <w:szCs w:val="22"/>
        </w:rPr>
        <w:t>480</w:t>
      </w:r>
      <w:r>
        <w:rPr>
          <w:color w:val="000000"/>
          <w:sz w:val="22"/>
          <w:szCs w:val="22"/>
        </w:rPr>
        <w:t xml:space="preserve"> </w:t>
      </w:r>
      <w:r>
        <w:rPr>
          <w:i/>
          <w:color w:val="000000"/>
          <w:sz w:val="22"/>
          <w:szCs w:val="22"/>
        </w:rPr>
        <w:t>мин</w:t>
      </w:r>
      <w:r>
        <w:rPr>
          <w:color w:val="000000"/>
          <w:sz w:val="22"/>
          <w:szCs w:val="22"/>
        </w:rPr>
        <w:t xml:space="preserve">). Если какой-либо из факторов действует менее </w:t>
      </w:r>
      <w:r>
        <w:rPr>
          <w:i/>
          <w:color w:val="000000"/>
          <w:sz w:val="22"/>
          <w:szCs w:val="22"/>
        </w:rPr>
        <w:t>8</w:t>
      </w:r>
      <w:r>
        <w:rPr>
          <w:color w:val="000000"/>
          <w:sz w:val="22"/>
          <w:szCs w:val="22"/>
        </w:rPr>
        <w:t xml:space="preserve"> </w:t>
      </w:r>
      <w:r>
        <w:rPr>
          <w:i/>
          <w:color w:val="000000"/>
          <w:sz w:val="22"/>
          <w:szCs w:val="22"/>
        </w:rPr>
        <w:t>ч</w:t>
      </w:r>
      <w:r>
        <w:rPr>
          <w:color w:val="000000"/>
          <w:sz w:val="22"/>
          <w:szCs w:val="22"/>
        </w:rPr>
        <w:t xml:space="preserve">, то его фактическая оценка 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8126"/>
        <w:gridCol w:w="1229"/>
      </w:tblGrid>
      <w:tr w:rsidR="00471840" w14:paraId="14936E31" w14:textId="77777777" w:rsidTr="00471840">
        <w:tc>
          <w:tcPr>
            <w:tcW w:w="4343" w:type="pct"/>
            <w:hideMark/>
          </w:tcPr>
          <w:p w14:paraId="5A622BBB" w14:textId="77777777" w:rsidR="00471840" w:rsidRDefault="00471840">
            <w:pPr>
              <w:spacing w:before="202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x</w:t>
            </w:r>
            <w:r>
              <w:rPr>
                <w:color w:val="000000"/>
                <w:sz w:val="22"/>
                <w:szCs w:val="22"/>
                <w:vertAlign w:val="subscript"/>
              </w:rPr>
              <w:t>ф</w:t>
            </w:r>
            <w:proofErr w:type="spellStart"/>
            <w:r>
              <w:rPr>
                <w:color w:val="000000"/>
                <w:sz w:val="22"/>
                <w:szCs w:val="22"/>
                <w:vertAlign w:val="subscript"/>
                <w:lang w:val="en-US"/>
              </w:rPr>
              <w:t>i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= x</w:t>
            </w:r>
            <w:r>
              <w:rPr>
                <w:color w:val="000000"/>
                <w:sz w:val="22"/>
                <w:szCs w:val="22"/>
                <w:vertAlign w:val="subscript"/>
                <w:lang w:val="en-US"/>
              </w:rPr>
              <w:t>i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t</w:t>
            </w:r>
            <w:r>
              <w:rPr>
                <w:color w:val="000000"/>
                <w:sz w:val="22"/>
                <w:szCs w:val="22"/>
                <w:vertAlign w:val="subscript"/>
              </w:rPr>
              <w:t>уд</w:t>
            </w:r>
            <w:proofErr w:type="spellStart"/>
            <w:r>
              <w:rPr>
                <w:color w:val="000000"/>
                <w:sz w:val="22"/>
                <w:szCs w:val="22"/>
                <w:vertAlign w:val="subscript"/>
                <w:lang w:val="en-US"/>
              </w:rPr>
              <w:t>i</w:t>
            </w:r>
            <w:proofErr w:type="spellEnd"/>
            <w:r>
              <w:rPr>
                <w:color w:val="000000"/>
                <w:sz w:val="22"/>
                <w:szCs w:val="22"/>
                <w:vertAlign w:val="subscript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= x</w:t>
            </w:r>
            <w:r>
              <w:rPr>
                <w:color w:val="000000"/>
                <w:sz w:val="22"/>
                <w:szCs w:val="22"/>
                <w:vertAlign w:val="subscript"/>
                <w:lang w:val="en-US"/>
              </w:rPr>
              <w:t xml:space="preserve">i  </w:t>
            </w:r>
            <w:r>
              <w:rPr>
                <w:color w:val="000000"/>
                <w:sz w:val="22"/>
                <w:szCs w:val="22"/>
                <w:lang w:val="en-US"/>
              </w:rPr>
              <w:t>(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t</w:t>
            </w:r>
            <w:r>
              <w:rPr>
                <w:color w:val="000000"/>
                <w:sz w:val="22"/>
                <w:szCs w:val="22"/>
                <w:vertAlign w:val="subscript"/>
                <w:lang w:val="en-US"/>
              </w:rPr>
              <w:t>i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/  480),</w:t>
            </w:r>
          </w:p>
        </w:tc>
        <w:tc>
          <w:tcPr>
            <w:tcW w:w="657" w:type="pct"/>
            <w:hideMark/>
          </w:tcPr>
          <w:p w14:paraId="03349DB9" w14:textId="77777777" w:rsidR="00471840" w:rsidRDefault="00471840">
            <w:pPr>
              <w:spacing w:before="20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(9.2.)</w:t>
            </w:r>
          </w:p>
        </w:tc>
      </w:tr>
    </w:tbl>
    <w:p w14:paraId="76F7192E" w14:textId="77777777" w:rsidR="00471840" w:rsidRDefault="00471840" w:rsidP="00471840">
      <w:pPr>
        <w:shd w:val="clear" w:color="auto" w:fill="FFFFFF"/>
        <w:spacing w:before="202"/>
        <w:ind w:left="4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где </w:t>
      </w:r>
      <w:r>
        <w:rPr>
          <w:i/>
          <w:color w:val="000000"/>
          <w:sz w:val="22"/>
          <w:szCs w:val="22"/>
          <w:lang w:val="en-US"/>
        </w:rPr>
        <w:t>t</w:t>
      </w:r>
      <w:r>
        <w:rPr>
          <w:i/>
          <w:color w:val="000000"/>
          <w:sz w:val="22"/>
          <w:szCs w:val="22"/>
          <w:vertAlign w:val="subscript"/>
        </w:rPr>
        <w:t>уд</w:t>
      </w:r>
      <w:proofErr w:type="spellStart"/>
      <w:r>
        <w:rPr>
          <w:i/>
          <w:color w:val="000000"/>
          <w:sz w:val="22"/>
          <w:szCs w:val="22"/>
          <w:vertAlign w:val="subscript"/>
          <w:lang w:val="en-US"/>
        </w:rPr>
        <w:t>i</w:t>
      </w:r>
      <w:proofErr w:type="spellEnd"/>
      <w:r w:rsidRPr="00471840">
        <w:rPr>
          <w:i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– удельный вес времени действия </w:t>
      </w:r>
      <w:proofErr w:type="spellStart"/>
      <w:r>
        <w:rPr>
          <w:i/>
          <w:color w:val="000000"/>
          <w:sz w:val="22"/>
          <w:szCs w:val="22"/>
          <w:lang w:val="en-US"/>
        </w:rPr>
        <w:t>i</w:t>
      </w:r>
      <w:proofErr w:type="spellEnd"/>
      <w:r>
        <w:rPr>
          <w:color w:val="000000"/>
          <w:sz w:val="22"/>
          <w:szCs w:val="22"/>
        </w:rPr>
        <w:t xml:space="preserve">-го фактора в общей продолжительности рабочего дня; </w:t>
      </w:r>
      <w:r>
        <w:rPr>
          <w:i/>
          <w:color w:val="000000"/>
          <w:sz w:val="22"/>
          <w:szCs w:val="22"/>
          <w:lang w:val="en-US"/>
        </w:rPr>
        <w:t>t</w:t>
      </w:r>
      <w:r w:rsidRPr="00471840">
        <w:rPr>
          <w:color w:val="000000"/>
          <w:sz w:val="22"/>
          <w:szCs w:val="22"/>
          <w:vertAlign w:val="subscript"/>
        </w:rPr>
        <w:t xml:space="preserve"> </w:t>
      </w:r>
      <w:r>
        <w:rPr>
          <w:color w:val="000000"/>
          <w:sz w:val="22"/>
          <w:szCs w:val="22"/>
        </w:rPr>
        <w:t xml:space="preserve"> - продолжительность действия фактора, </w:t>
      </w:r>
      <w:r>
        <w:rPr>
          <w:i/>
          <w:color w:val="000000"/>
          <w:sz w:val="22"/>
          <w:szCs w:val="22"/>
        </w:rPr>
        <w:t>мин.</w:t>
      </w:r>
    </w:p>
    <w:p w14:paraId="008DE038" w14:textId="77777777" w:rsidR="00471840" w:rsidRDefault="00471840" w:rsidP="00471840">
      <w:pPr>
        <w:shd w:val="clear" w:color="auto" w:fill="FFFFFF"/>
        <w:spacing w:before="202"/>
        <w:ind w:left="43" w:firstLine="28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Таким образом, если по варианту работ окажется, что  какой-то  фактор действует меньше </w:t>
      </w:r>
      <w:r>
        <w:rPr>
          <w:i/>
          <w:color w:val="000000"/>
          <w:sz w:val="22"/>
          <w:szCs w:val="22"/>
        </w:rPr>
        <w:t>480</w:t>
      </w:r>
      <w:r>
        <w:rPr>
          <w:color w:val="000000"/>
          <w:sz w:val="22"/>
          <w:szCs w:val="22"/>
        </w:rPr>
        <w:t xml:space="preserve"> </w:t>
      </w:r>
      <w:r>
        <w:rPr>
          <w:i/>
          <w:color w:val="000000"/>
          <w:sz w:val="22"/>
          <w:szCs w:val="22"/>
        </w:rPr>
        <w:t>мин</w:t>
      </w:r>
      <w:r>
        <w:rPr>
          <w:color w:val="000000"/>
          <w:sz w:val="22"/>
          <w:szCs w:val="22"/>
        </w:rPr>
        <w:t xml:space="preserve">, то в формулу (9.1.) в качестве значения </w:t>
      </w:r>
      <w:r>
        <w:rPr>
          <w:i/>
          <w:color w:val="000000"/>
          <w:sz w:val="22"/>
          <w:szCs w:val="22"/>
          <w:lang w:val="en-US"/>
        </w:rPr>
        <w:t>x</w:t>
      </w:r>
      <w:r w:rsidRPr="00471840">
        <w:rPr>
          <w:i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по данному фактору следует подставлять значение </w:t>
      </w:r>
      <w:r>
        <w:rPr>
          <w:i/>
          <w:color w:val="000000"/>
          <w:sz w:val="22"/>
          <w:szCs w:val="22"/>
          <w:lang w:val="en-US"/>
        </w:rPr>
        <w:t>x</w:t>
      </w:r>
      <w:r>
        <w:rPr>
          <w:i/>
          <w:color w:val="000000"/>
          <w:sz w:val="22"/>
          <w:szCs w:val="22"/>
          <w:vertAlign w:val="subscript"/>
        </w:rPr>
        <w:t>ф</w:t>
      </w:r>
      <w:r>
        <w:rPr>
          <w:i/>
          <w:color w:val="000000"/>
          <w:sz w:val="22"/>
          <w:szCs w:val="22"/>
        </w:rPr>
        <w:t>,</w:t>
      </w:r>
      <w:r>
        <w:rPr>
          <w:b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определяемое по формуле (9.2.). </w:t>
      </w:r>
    </w:p>
    <w:p w14:paraId="5DDF6409" w14:textId="77777777" w:rsidR="00471840" w:rsidRDefault="00471840" w:rsidP="00471840">
      <w:pPr>
        <w:shd w:val="clear" w:color="auto" w:fill="FFFFFF"/>
        <w:spacing w:before="202"/>
        <w:ind w:left="43" w:firstLine="28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Для удобства выполнения задания все промежуточные расчеты следует заносить в табл. 9.2.  в следующей последовательности (по каждой строке): </w:t>
      </w:r>
    </w:p>
    <w:p w14:paraId="5E0DA71A" w14:textId="77777777" w:rsidR="00471840" w:rsidRDefault="00471840" w:rsidP="00471840">
      <w:pPr>
        <w:numPr>
          <w:ilvl w:val="0"/>
          <w:numId w:val="8"/>
        </w:numPr>
        <w:shd w:val="clear" w:color="auto" w:fill="FFFFFF"/>
        <w:spacing w:before="20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записать фактор среды из варианта (графа 1);  </w:t>
      </w:r>
    </w:p>
    <w:p w14:paraId="4CD08316" w14:textId="77777777" w:rsidR="00471840" w:rsidRDefault="00471840" w:rsidP="00471840">
      <w:pPr>
        <w:numPr>
          <w:ilvl w:val="0"/>
          <w:numId w:val="8"/>
        </w:numPr>
        <w:shd w:val="clear" w:color="auto" w:fill="FFFFFF"/>
        <w:spacing w:before="20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обозначить этот фактор как  </w:t>
      </w:r>
      <w:r>
        <w:rPr>
          <w:i/>
          <w:caps/>
          <w:color w:val="000000"/>
          <w:sz w:val="22"/>
          <w:szCs w:val="22"/>
          <w:lang w:val="en-US"/>
        </w:rPr>
        <w:t>x</w:t>
      </w:r>
      <w:r>
        <w:rPr>
          <w:i/>
          <w:color w:val="000000"/>
          <w:sz w:val="22"/>
          <w:szCs w:val="22"/>
          <w:vertAlign w:val="subscript"/>
          <w:lang w:val="en-US"/>
        </w:rPr>
        <w:t>i</w:t>
      </w:r>
      <w:r w:rsidRPr="00471840">
        <w:rPr>
          <w:color w:val="000000"/>
          <w:sz w:val="22"/>
          <w:szCs w:val="22"/>
          <w:vertAlign w:val="subscript"/>
        </w:rPr>
        <w:t xml:space="preserve"> </w:t>
      </w:r>
      <w:r>
        <w:rPr>
          <w:color w:val="000000"/>
          <w:sz w:val="22"/>
          <w:szCs w:val="22"/>
        </w:rPr>
        <w:t xml:space="preserve">(графа 2); </w:t>
      </w:r>
    </w:p>
    <w:p w14:paraId="7641B962" w14:textId="77777777" w:rsidR="00471840" w:rsidRDefault="00471840" w:rsidP="00471840">
      <w:pPr>
        <w:numPr>
          <w:ilvl w:val="0"/>
          <w:numId w:val="8"/>
        </w:numPr>
        <w:shd w:val="clear" w:color="auto" w:fill="FFFFFF"/>
        <w:spacing w:before="20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выписать значение фактора из варианта (графа 3); </w:t>
      </w:r>
    </w:p>
    <w:p w14:paraId="5271CF00" w14:textId="77777777" w:rsidR="00471840" w:rsidRDefault="00471840" w:rsidP="00471840">
      <w:pPr>
        <w:numPr>
          <w:ilvl w:val="0"/>
          <w:numId w:val="8"/>
        </w:numPr>
        <w:shd w:val="clear" w:color="auto" w:fill="FFFFFF"/>
        <w:spacing w:before="20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определить, используя данные табл. 9.1 , величину  фактора  </w:t>
      </w:r>
      <w:r>
        <w:rPr>
          <w:i/>
          <w:color w:val="000000"/>
          <w:sz w:val="22"/>
          <w:szCs w:val="22"/>
        </w:rPr>
        <w:t>Х</w:t>
      </w:r>
      <w:r>
        <w:rPr>
          <w:i/>
          <w:color w:val="000000"/>
          <w:sz w:val="22"/>
          <w:szCs w:val="22"/>
          <w:vertAlign w:val="subscript"/>
        </w:rPr>
        <w:t>1</w:t>
      </w:r>
      <w:r>
        <w:rPr>
          <w:color w:val="000000"/>
          <w:sz w:val="22"/>
          <w:szCs w:val="22"/>
        </w:rPr>
        <w:t xml:space="preserve"> в баллах  и занести результат в графу 4. </w:t>
      </w:r>
    </w:p>
    <w:p w14:paraId="731F0A24" w14:textId="77777777" w:rsidR="00471840" w:rsidRDefault="00471840" w:rsidP="00471840">
      <w:pPr>
        <w:numPr>
          <w:ilvl w:val="0"/>
          <w:numId w:val="8"/>
        </w:numPr>
        <w:shd w:val="clear" w:color="auto" w:fill="FFFFFF"/>
        <w:spacing w:before="20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Исходные данные  из варианта (табл. 9.3), данные </w:t>
      </w:r>
      <w:r>
        <w:rPr>
          <w:i/>
          <w:color w:val="000000"/>
          <w:sz w:val="22"/>
          <w:szCs w:val="22"/>
        </w:rPr>
        <w:t>Х</w:t>
      </w:r>
      <w:r>
        <w:rPr>
          <w:i/>
          <w:color w:val="000000"/>
          <w:sz w:val="22"/>
          <w:szCs w:val="22"/>
          <w:vertAlign w:val="subscript"/>
        </w:rPr>
        <w:t>1</w:t>
      </w:r>
      <w:r>
        <w:rPr>
          <w:color w:val="000000"/>
          <w:sz w:val="22"/>
          <w:szCs w:val="22"/>
          <w:vertAlign w:val="subscript"/>
        </w:rPr>
        <w:t xml:space="preserve"> </w:t>
      </w:r>
      <w:r>
        <w:rPr>
          <w:color w:val="000000"/>
          <w:sz w:val="22"/>
          <w:szCs w:val="22"/>
        </w:rPr>
        <w:t xml:space="preserve">в баллах (из табл.  9.1.) и результаты оценки удельной тяжести фактора рабочей среды, </w:t>
      </w:r>
      <w:proofErr w:type="spellStart"/>
      <w:r>
        <w:rPr>
          <w:i/>
          <w:color w:val="000000"/>
          <w:sz w:val="22"/>
          <w:szCs w:val="22"/>
        </w:rPr>
        <w:t>Х</w:t>
      </w:r>
      <w:r>
        <w:rPr>
          <w:i/>
          <w:color w:val="000000"/>
          <w:sz w:val="22"/>
          <w:szCs w:val="22"/>
          <w:vertAlign w:val="subscript"/>
        </w:rPr>
        <w:t>ф</w:t>
      </w:r>
      <w:r>
        <w:rPr>
          <w:color w:val="000000"/>
          <w:sz w:val="22"/>
          <w:szCs w:val="22"/>
          <w:vertAlign w:val="subscript"/>
          <w:lang w:val="en-US"/>
        </w:rPr>
        <w:t>i</w:t>
      </w:r>
      <w:proofErr w:type="spellEnd"/>
      <w:r>
        <w:rPr>
          <w:color w:val="000000"/>
          <w:sz w:val="22"/>
          <w:szCs w:val="22"/>
        </w:rPr>
        <w:t xml:space="preserve"> сводят в таблицу 9.2.</w:t>
      </w:r>
    </w:p>
    <w:p w14:paraId="08D4EA70" w14:textId="77777777" w:rsidR="00471840" w:rsidRDefault="00471840" w:rsidP="00471840">
      <w:pPr>
        <w:shd w:val="clear" w:color="auto" w:fill="FFFFFF"/>
        <w:spacing w:before="202"/>
        <w:ind w:left="323"/>
        <w:jc w:val="both"/>
        <w:rPr>
          <w:color w:val="000000"/>
          <w:sz w:val="22"/>
          <w:szCs w:val="22"/>
        </w:rPr>
      </w:pPr>
    </w:p>
    <w:p w14:paraId="6B3278C4" w14:textId="77777777" w:rsidR="00471840" w:rsidRDefault="00471840" w:rsidP="00471840">
      <w:pPr>
        <w:shd w:val="clear" w:color="auto" w:fill="FFFFFF"/>
        <w:spacing w:before="202"/>
        <w:ind w:left="317"/>
        <w:jc w:val="center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Таблица 9.2. Расчет интегральной балльной оценки тяжести труда.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1182"/>
        <w:gridCol w:w="1145"/>
        <w:gridCol w:w="1019"/>
        <w:gridCol w:w="1949"/>
        <w:gridCol w:w="1088"/>
        <w:gridCol w:w="2003"/>
      </w:tblGrid>
      <w:tr w:rsidR="00471840" w14:paraId="01E26BB5" w14:textId="77777777" w:rsidTr="00471840">
        <w:trPr>
          <w:trHeight w:val="1333"/>
          <w:jc w:val="center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FEC3F" w14:textId="77777777" w:rsidR="00471840" w:rsidRDefault="00471840">
            <w:pPr>
              <w:spacing w:before="202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Фактор рабочей среды и условия труда (см. табл. 9.3.)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6D5E0" w14:textId="77777777" w:rsidR="00471840" w:rsidRDefault="00471840">
            <w:pPr>
              <w:spacing w:before="202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Показатель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7B38F" w14:textId="77777777" w:rsidR="00471840" w:rsidRDefault="00471840">
            <w:pPr>
              <w:spacing w:before="202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Значение показателя (см. табл. 9.3.)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07633" w14:textId="77777777" w:rsidR="00471840" w:rsidRDefault="00471840">
            <w:pPr>
              <w:spacing w:before="202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Балльная оценка фактора (см. табл.  9.1.)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36908" w14:textId="77777777" w:rsidR="00471840" w:rsidRDefault="00471840">
            <w:pPr>
              <w:spacing w:before="202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Продолжительность действия фактора </w:t>
            </w:r>
            <w:proofErr w:type="spellStart"/>
            <w:r>
              <w:rPr>
                <w:color w:val="000000"/>
                <w:sz w:val="20"/>
                <w:lang w:val="en-US"/>
              </w:rPr>
              <w:t>t</w:t>
            </w:r>
            <w:r>
              <w:rPr>
                <w:color w:val="000000"/>
                <w:sz w:val="20"/>
                <w:vertAlign w:val="subscript"/>
                <w:lang w:val="en-US"/>
              </w:rPr>
              <w:t>p</w:t>
            </w:r>
            <w:proofErr w:type="spellEnd"/>
            <w:r>
              <w:rPr>
                <w:color w:val="000000"/>
                <w:sz w:val="20"/>
              </w:rPr>
              <w:t>, мин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11DF7" w14:textId="77777777" w:rsidR="00471840" w:rsidRDefault="00471840">
            <w:pPr>
              <w:spacing w:before="202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Удельный вес времени действия фактора </w:t>
            </w:r>
            <w:r>
              <w:rPr>
                <w:color w:val="000000"/>
                <w:sz w:val="20"/>
                <w:lang w:val="en-US"/>
              </w:rPr>
              <w:t>t</w:t>
            </w:r>
            <w:r>
              <w:rPr>
                <w:color w:val="000000"/>
                <w:sz w:val="20"/>
                <w:vertAlign w:val="subscript"/>
              </w:rPr>
              <w:t>уд</w:t>
            </w:r>
            <w:proofErr w:type="spellStart"/>
            <w:r>
              <w:rPr>
                <w:color w:val="000000"/>
                <w:sz w:val="20"/>
                <w:vertAlign w:val="subscript"/>
                <w:lang w:val="en-US"/>
              </w:rPr>
              <w:t>i</w:t>
            </w:r>
            <w:proofErr w:type="spellEnd"/>
            <w:r>
              <w:rPr>
                <w:color w:val="000000"/>
                <w:sz w:val="20"/>
              </w:rPr>
              <w:t>(см. формулу 9.2.)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76032" w14:textId="77777777" w:rsidR="00471840" w:rsidRDefault="00471840">
            <w:pPr>
              <w:spacing w:before="202"/>
              <w:jc w:val="both"/>
              <w:rPr>
                <w:color w:val="000000"/>
                <w:sz w:val="20"/>
                <w:vertAlign w:val="subscript"/>
              </w:rPr>
            </w:pPr>
            <w:r>
              <w:rPr>
                <w:color w:val="000000"/>
                <w:sz w:val="20"/>
              </w:rPr>
              <w:t xml:space="preserve">Оценка удельной тяжести фактора рабочей среды </w:t>
            </w:r>
            <w:proofErr w:type="spellStart"/>
            <w:r>
              <w:rPr>
                <w:color w:val="000000"/>
                <w:sz w:val="20"/>
              </w:rPr>
              <w:t>Х</w:t>
            </w:r>
            <w:r>
              <w:rPr>
                <w:color w:val="000000"/>
                <w:sz w:val="20"/>
                <w:vertAlign w:val="subscript"/>
              </w:rPr>
              <w:t>ф</w:t>
            </w:r>
            <w:proofErr w:type="spellEnd"/>
          </w:p>
        </w:tc>
      </w:tr>
      <w:tr w:rsidR="00471840" w14:paraId="5C01FEA0" w14:textId="77777777" w:rsidTr="00471840">
        <w:trPr>
          <w:trHeight w:val="354"/>
          <w:jc w:val="center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AB6E0" w14:textId="77777777" w:rsidR="00471840" w:rsidRDefault="00471840" w:rsidP="007065F8">
            <w:pPr>
              <w:numPr>
                <w:ilvl w:val="0"/>
                <w:numId w:val="9"/>
              </w:numPr>
              <w:spacing w:before="202"/>
              <w:ind w:firstLine="0"/>
              <w:jc w:val="both"/>
              <w:rPr>
                <w:color w:val="000000"/>
                <w:sz w:val="20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68B17" w14:textId="77777777" w:rsidR="00471840" w:rsidRDefault="00471840" w:rsidP="007065F8">
            <w:pPr>
              <w:numPr>
                <w:ilvl w:val="0"/>
                <w:numId w:val="9"/>
              </w:numPr>
              <w:spacing w:before="202"/>
              <w:ind w:firstLine="0"/>
              <w:jc w:val="both"/>
              <w:rPr>
                <w:color w:val="000000"/>
                <w:sz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2C86D" w14:textId="77777777" w:rsidR="00471840" w:rsidRDefault="00471840" w:rsidP="007065F8">
            <w:pPr>
              <w:numPr>
                <w:ilvl w:val="0"/>
                <w:numId w:val="9"/>
              </w:numPr>
              <w:spacing w:before="202"/>
              <w:ind w:firstLine="0"/>
              <w:jc w:val="both"/>
              <w:rPr>
                <w:color w:val="000000"/>
                <w:sz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B39F" w14:textId="77777777" w:rsidR="00471840" w:rsidRDefault="00471840" w:rsidP="007065F8">
            <w:pPr>
              <w:numPr>
                <w:ilvl w:val="0"/>
                <w:numId w:val="9"/>
              </w:numPr>
              <w:spacing w:before="202"/>
              <w:ind w:firstLine="0"/>
              <w:jc w:val="both"/>
              <w:rPr>
                <w:color w:val="000000"/>
                <w:sz w:val="20"/>
              </w:rPr>
            </w:pP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AB32D" w14:textId="77777777" w:rsidR="00471840" w:rsidRDefault="00471840" w:rsidP="007065F8">
            <w:pPr>
              <w:numPr>
                <w:ilvl w:val="0"/>
                <w:numId w:val="9"/>
              </w:numPr>
              <w:spacing w:before="202"/>
              <w:ind w:firstLine="0"/>
              <w:jc w:val="both"/>
              <w:rPr>
                <w:color w:val="000000"/>
                <w:sz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8AC14" w14:textId="77777777" w:rsidR="00471840" w:rsidRDefault="00471840" w:rsidP="007065F8">
            <w:pPr>
              <w:numPr>
                <w:ilvl w:val="0"/>
                <w:numId w:val="9"/>
              </w:numPr>
              <w:spacing w:before="202"/>
              <w:ind w:firstLine="0"/>
              <w:jc w:val="both"/>
              <w:rPr>
                <w:color w:val="000000"/>
                <w:sz w:val="20"/>
              </w:rPr>
            </w:pP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E2FF1" w14:textId="77777777" w:rsidR="00471840" w:rsidRDefault="00471840" w:rsidP="007065F8">
            <w:pPr>
              <w:numPr>
                <w:ilvl w:val="0"/>
                <w:numId w:val="9"/>
              </w:numPr>
              <w:spacing w:before="202"/>
              <w:ind w:firstLine="0"/>
              <w:jc w:val="both"/>
              <w:rPr>
                <w:color w:val="000000"/>
                <w:sz w:val="20"/>
              </w:rPr>
            </w:pPr>
          </w:p>
        </w:tc>
      </w:tr>
      <w:tr w:rsidR="00471840" w14:paraId="527B5F76" w14:textId="77777777" w:rsidTr="00471840">
        <w:trPr>
          <w:trHeight w:val="354"/>
          <w:jc w:val="center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244E" w14:textId="77777777" w:rsidR="00471840" w:rsidRDefault="00471840">
            <w:pPr>
              <w:spacing w:before="202"/>
              <w:jc w:val="both"/>
              <w:rPr>
                <w:color w:val="000000"/>
                <w:sz w:val="20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7988F" w14:textId="77777777" w:rsidR="00471840" w:rsidRDefault="00471840">
            <w:pPr>
              <w:spacing w:before="202"/>
              <w:jc w:val="both"/>
              <w:rPr>
                <w:i/>
                <w:color w:val="000000"/>
                <w:sz w:val="20"/>
                <w:vertAlign w:val="subscript"/>
              </w:rPr>
            </w:pPr>
            <w:r>
              <w:rPr>
                <w:i/>
                <w:color w:val="000000"/>
                <w:sz w:val="20"/>
              </w:rPr>
              <w:t>Х</w:t>
            </w:r>
            <w:r>
              <w:rPr>
                <w:i/>
                <w:color w:val="000000"/>
                <w:sz w:val="20"/>
                <w:vertAlign w:val="subscript"/>
              </w:rPr>
              <w:t>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45FB7" w14:textId="77777777" w:rsidR="00471840" w:rsidRDefault="00471840">
            <w:pPr>
              <w:spacing w:before="202"/>
              <w:jc w:val="both"/>
              <w:rPr>
                <w:color w:val="000000"/>
                <w:sz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F168" w14:textId="77777777" w:rsidR="00471840" w:rsidRDefault="00471840">
            <w:pPr>
              <w:spacing w:before="202"/>
              <w:jc w:val="both"/>
              <w:rPr>
                <w:color w:val="000000"/>
                <w:sz w:val="20"/>
              </w:rPr>
            </w:pP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1FB6D" w14:textId="77777777" w:rsidR="00471840" w:rsidRDefault="00471840">
            <w:pPr>
              <w:spacing w:before="202"/>
              <w:jc w:val="both"/>
              <w:rPr>
                <w:color w:val="000000"/>
                <w:sz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73380" w14:textId="77777777" w:rsidR="00471840" w:rsidRDefault="00471840">
            <w:pPr>
              <w:spacing w:before="202"/>
              <w:jc w:val="both"/>
              <w:rPr>
                <w:color w:val="000000"/>
                <w:sz w:val="20"/>
              </w:rPr>
            </w:pP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FAA77" w14:textId="77777777" w:rsidR="00471840" w:rsidRDefault="00471840">
            <w:pPr>
              <w:spacing w:before="202"/>
              <w:jc w:val="both"/>
              <w:rPr>
                <w:color w:val="000000"/>
                <w:sz w:val="20"/>
              </w:rPr>
            </w:pPr>
          </w:p>
        </w:tc>
      </w:tr>
      <w:tr w:rsidR="00471840" w14:paraId="150F1E42" w14:textId="77777777" w:rsidTr="00471840">
        <w:trPr>
          <w:trHeight w:val="371"/>
          <w:jc w:val="center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0F9A" w14:textId="77777777" w:rsidR="00471840" w:rsidRDefault="00471840">
            <w:pPr>
              <w:spacing w:before="202"/>
              <w:jc w:val="both"/>
              <w:rPr>
                <w:color w:val="000000"/>
                <w:sz w:val="20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569B4" w14:textId="77777777" w:rsidR="00471840" w:rsidRDefault="00471840">
            <w:pPr>
              <w:spacing w:before="202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…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4E14D" w14:textId="77777777" w:rsidR="00471840" w:rsidRDefault="00471840">
            <w:pPr>
              <w:spacing w:before="202"/>
              <w:jc w:val="both"/>
              <w:rPr>
                <w:color w:val="000000"/>
                <w:sz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428AD" w14:textId="77777777" w:rsidR="00471840" w:rsidRDefault="00471840">
            <w:pPr>
              <w:spacing w:before="202"/>
              <w:jc w:val="both"/>
              <w:rPr>
                <w:color w:val="000000"/>
                <w:sz w:val="20"/>
              </w:rPr>
            </w:pP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96FA7" w14:textId="77777777" w:rsidR="00471840" w:rsidRDefault="00471840">
            <w:pPr>
              <w:spacing w:before="202"/>
              <w:jc w:val="both"/>
              <w:rPr>
                <w:color w:val="000000"/>
                <w:sz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D4EB5" w14:textId="77777777" w:rsidR="00471840" w:rsidRDefault="00471840">
            <w:pPr>
              <w:spacing w:before="202"/>
              <w:jc w:val="both"/>
              <w:rPr>
                <w:color w:val="000000"/>
                <w:sz w:val="20"/>
              </w:rPr>
            </w:pP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144F4" w14:textId="77777777" w:rsidR="00471840" w:rsidRDefault="00471840">
            <w:pPr>
              <w:spacing w:before="202"/>
              <w:jc w:val="both"/>
              <w:rPr>
                <w:color w:val="000000"/>
                <w:sz w:val="20"/>
              </w:rPr>
            </w:pPr>
          </w:p>
        </w:tc>
      </w:tr>
      <w:tr w:rsidR="00471840" w14:paraId="594A238B" w14:textId="77777777" w:rsidTr="00471840">
        <w:trPr>
          <w:trHeight w:val="371"/>
          <w:jc w:val="center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86BF" w14:textId="77777777" w:rsidR="00471840" w:rsidRDefault="00471840">
            <w:pPr>
              <w:spacing w:before="202"/>
              <w:jc w:val="both"/>
              <w:rPr>
                <w:color w:val="000000"/>
                <w:sz w:val="20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60CC6" w14:textId="77777777" w:rsidR="00471840" w:rsidRDefault="00471840">
            <w:pPr>
              <w:spacing w:before="202"/>
              <w:jc w:val="both"/>
              <w:rPr>
                <w:i/>
                <w:color w:val="000000"/>
                <w:sz w:val="20"/>
                <w:vertAlign w:val="subscript"/>
                <w:lang w:val="en-US"/>
              </w:rPr>
            </w:pPr>
            <w:r>
              <w:rPr>
                <w:i/>
                <w:color w:val="000000"/>
                <w:sz w:val="20"/>
              </w:rPr>
              <w:t>Х</w:t>
            </w:r>
            <w:r>
              <w:rPr>
                <w:i/>
                <w:color w:val="000000"/>
                <w:sz w:val="20"/>
                <w:vertAlign w:val="subscript"/>
                <w:lang w:val="en-US"/>
              </w:rPr>
              <w:t>n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FB65" w14:textId="77777777" w:rsidR="00471840" w:rsidRDefault="00471840">
            <w:pPr>
              <w:spacing w:before="202"/>
              <w:jc w:val="both"/>
              <w:rPr>
                <w:color w:val="000000"/>
                <w:sz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D35A5" w14:textId="77777777" w:rsidR="00471840" w:rsidRDefault="00471840">
            <w:pPr>
              <w:spacing w:before="202"/>
              <w:jc w:val="both"/>
              <w:rPr>
                <w:color w:val="000000"/>
                <w:sz w:val="20"/>
              </w:rPr>
            </w:pP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FE09F" w14:textId="77777777" w:rsidR="00471840" w:rsidRDefault="00471840">
            <w:pPr>
              <w:spacing w:before="202"/>
              <w:jc w:val="both"/>
              <w:rPr>
                <w:color w:val="000000"/>
                <w:sz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8F9E5" w14:textId="77777777" w:rsidR="00471840" w:rsidRDefault="00471840">
            <w:pPr>
              <w:spacing w:before="202"/>
              <w:jc w:val="both"/>
              <w:rPr>
                <w:color w:val="000000"/>
                <w:sz w:val="20"/>
              </w:rPr>
            </w:pP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7A0A2" w14:textId="77777777" w:rsidR="00471840" w:rsidRDefault="00471840">
            <w:pPr>
              <w:spacing w:before="202"/>
              <w:jc w:val="both"/>
              <w:rPr>
                <w:color w:val="000000"/>
                <w:sz w:val="20"/>
              </w:rPr>
            </w:pPr>
          </w:p>
        </w:tc>
      </w:tr>
    </w:tbl>
    <w:p w14:paraId="0C426A49" w14:textId="77777777" w:rsidR="00471840" w:rsidRDefault="00471840" w:rsidP="00471840">
      <w:pPr>
        <w:shd w:val="clear" w:color="auto" w:fill="FFFFFF"/>
        <w:spacing w:before="202"/>
        <w:ind w:firstLine="28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После расчета интегральной балльной оценки по формуле (9.1) определяют категорию тяжести  и напряженности выполняемой работы.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694"/>
        <w:gridCol w:w="4661"/>
      </w:tblGrid>
      <w:tr w:rsidR="00471840" w14:paraId="5A3313BC" w14:textId="77777777" w:rsidTr="00471840">
        <w:trPr>
          <w:trHeight w:hRule="exact" w:val="397"/>
          <w:jc w:val="center"/>
        </w:trPr>
        <w:tc>
          <w:tcPr>
            <w:tcW w:w="2509" w:type="pct"/>
            <w:vAlign w:val="center"/>
            <w:hideMark/>
          </w:tcPr>
          <w:p w14:paraId="6AF41D60" w14:textId="77777777" w:rsidR="00471840" w:rsidRDefault="00471840">
            <w:pPr>
              <w:spacing w:before="20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Интегральная оценка, баллы</w:t>
            </w:r>
          </w:p>
        </w:tc>
        <w:tc>
          <w:tcPr>
            <w:tcW w:w="2491" w:type="pct"/>
            <w:vAlign w:val="center"/>
            <w:hideMark/>
          </w:tcPr>
          <w:p w14:paraId="3217E82F" w14:textId="77777777" w:rsidR="00471840" w:rsidRDefault="00471840">
            <w:pPr>
              <w:spacing w:before="20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Категория тяжести</w:t>
            </w:r>
          </w:p>
        </w:tc>
      </w:tr>
      <w:tr w:rsidR="00471840" w14:paraId="3CF8A81E" w14:textId="77777777" w:rsidTr="00471840">
        <w:trPr>
          <w:trHeight w:hRule="exact" w:val="397"/>
          <w:jc w:val="center"/>
        </w:trPr>
        <w:tc>
          <w:tcPr>
            <w:tcW w:w="2509" w:type="pct"/>
            <w:vAlign w:val="center"/>
            <w:hideMark/>
          </w:tcPr>
          <w:p w14:paraId="74890A21" w14:textId="77777777" w:rsidR="00471840" w:rsidRDefault="00471840">
            <w:pPr>
              <w:spacing w:before="20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До 1,8</w:t>
            </w:r>
          </w:p>
        </w:tc>
        <w:tc>
          <w:tcPr>
            <w:tcW w:w="2491" w:type="pct"/>
            <w:vAlign w:val="center"/>
            <w:hideMark/>
          </w:tcPr>
          <w:p w14:paraId="48569756" w14:textId="77777777" w:rsidR="00471840" w:rsidRDefault="00471840">
            <w:pPr>
              <w:spacing w:before="20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471840" w14:paraId="54F2A767" w14:textId="77777777" w:rsidTr="00471840">
        <w:trPr>
          <w:trHeight w:hRule="exact" w:val="397"/>
          <w:jc w:val="center"/>
        </w:trPr>
        <w:tc>
          <w:tcPr>
            <w:tcW w:w="2509" w:type="pct"/>
            <w:vAlign w:val="center"/>
            <w:hideMark/>
          </w:tcPr>
          <w:p w14:paraId="2A5653A0" w14:textId="77777777" w:rsidR="00471840" w:rsidRDefault="00471840">
            <w:pPr>
              <w:spacing w:before="20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1,8…3,3</w:t>
            </w:r>
          </w:p>
        </w:tc>
        <w:tc>
          <w:tcPr>
            <w:tcW w:w="2491" w:type="pct"/>
            <w:vAlign w:val="center"/>
            <w:hideMark/>
          </w:tcPr>
          <w:p w14:paraId="4CD2FAF7" w14:textId="77777777" w:rsidR="00471840" w:rsidRDefault="00471840">
            <w:pPr>
              <w:spacing w:before="20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471840" w14:paraId="3DEC935A" w14:textId="77777777" w:rsidTr="00471840">
        <w:trPr>
          <w:trHeight w:hRule="exact" w:val="397"/>
          <w:jc w:val="center"/>
        </w:trPr>
        <w:tc>
          <w:tcPr>
            <w:tcW w:w="2509" w:type="pct"/>
            <w:vAlign w:val="center"/>
            <w:hideMark/>
          </w:tcPr>
          <w:p w14:paraId="7C0CF3CE" w14:textId="77777777" w:rsidR="00471840" w:rsidRDefault="00471840">
            <w:pPr>
              <w:spacing w:before="20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3,4…4,5</w:t>
            </w:r>
          </w:p>
        </w:tc>
        <w:tc>
          <w:tcPr>
            <w:tcW w:w="2491" w:type="pct"/>
            <w:vAlign w:val="center"/>
            <w:hideMark/>
          </w:tcPr>
          <w:p w14:paraId="17F21A6D" w14:textId="77777777" w:rsidR="00471840" w:rsidRDefault="00471840">
            <w:pPr>
              <w:spacing w:before="20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471840" w14:paraId="4D30FCAB" w14:textId="77777777" w:rsidTr="00471840">
        <w:trPr>
          <w:trHeight w:hRule="exact" w:val="397"/>
          <w:jc w:val="center"/>
        </w:trPr>
        <w:tc>
          <w:tcPr>
            <w:tcW w:w="2509" w:type="pct"/>
            <w:vAlign w:val="center"/>
            <w:hideMark/>
          </w:tcPr>
          <w:p w14:paraId="37DDAFAC" w14:textId="77777777" w:rsidR="00471840" w:rsidRDefault="00471840">
            <w:pPr>
              <w:spacing w:before="20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4,6…5,3</w:t>
            </w:r>
          </w:p>
        </w:tc>
        <w:tc>
          <w:tcPr>
            <w:tcW w:w="2491" w:type="pct"/>
            <w:vAlign w:val="center"/>
            <w:hideMark/>
          </w:tcPr>
          <w:p w14:paraId="4EA93A5E" w14:textId="77777777" w:rsidR="00471840" w:rsidRDefault="00471840">
            <w:pPr>
              <w:spacing w:before="20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471840" w14:paraId="370CAF4C" w14:textId="77777777" w:rsidTr="00471840">
        <w:trPr>
          <w:trHeight w:hRule="exact" w:val="397"/>
          <w:jc w:val="center"/>
        </w:trPr>
        <w:tc>
          <w:tcPr>
            <w:tcW w:w="2509" w:type="pct"/>
            <w:vAlign w:val="center"/>
            <w:hideMark/>
          </w:tcPr>
          <w:p w14:paraId="6B5A01C3" w14:textId="77777777" w:rsidR="00471840" w:rsidRDefault="00471840">
            <w:pPr>
              <w:spacing w:before="20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5,4…5,9</w:t>
            </w:r>
          </w:p>
        </w:tc>
        <w:tc>
          <w:tcPr>
            <w:tcW w:w="2491" w:type="pct"/>
            <w:vAlign w:val="center"/>
            <w:hideMark/>
          </w:tcPr>
          <w:p w14:paraId="77028747" w14:textId="77777777" w:rsidR="00471840" w:rsidRDefault="00471840">
            <w:pPr>
              <w:spacing w:before="20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471840" w14:paraId="7DC8896E" w14:textId="77777777" w:rsidTr="00471840">
        <w:trPr>
          <w:trHeight w:hRule="exact" w:val="397"/>
          <w:jc w:val="center"/>
        </w:trPr>
        <w:tc>
          <w:tcPr>
            <w:tcW w:w="2509" w:type="pct"/>
            <w:vAlign w:val="center"/>
            <w:hideMark/>
          </w:tcPr>
          <w:p w14:paraId="7CADBDDD" w14:textId="77777777" w:rsidR="00471840" w:rsidRDefault="00471840">
            <w:pPr>
              <w:spacing w:before="20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более 5,9</w:t>
            </w:r>
          </w:p>
        </w:tc>
        <w:tc>
          <w:tcPr>
            <w:tcW w:w="2491" w:type="pct"/>
            <w:vAlign w:val="center"/>
            <w:hideMark/>
          </w:tcPr>
          <w:p w14:paraId="3059BD86" w14:textId="77777777" w:rsidR="00471840" w:rsidRDefault="00471840">
            <w:pPr>
              <w:spacing w:before="20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</w:tr>
    </w:tbl>
    <w:p w14:paraId="114D334E" w14:textId="77777777" w:rsidR="00471840" w:rsidRDefault="00471840" w:rsidP="00471840">
      <w:pPr>
        <w:jc w:val="both"/>
        <w:rPr>
          <w:caps/>
          <w:sz w:val="22"/>
          <w:szCs w:val="22"/>
        </w:rPr>
      </w:pPr>
    </w:p>
    <w:p w14:paraId="59B5F201" w14:textId="77777777" w:rsidR="00471840" w:rsidRDefault="00471840" w:rsidP="00471840">
      <w:pPr>
        <w:ind w:firstLine="280"/>
        <w:jc w:val="both"/>
        <w:rPr>
          <w:sz w:val="22"/>
          <w:szCs w:val="22"/>
        </w:rPr>
      </w:pPr>
      <w:r>
        <w:rPr>
          <w:sz w:val="22"/>
          <w:szCs w:val="22"/>
        </w:rPr>
        <w:t>Если на рабочем месте  фактические значения   уровня вредных факторов находятся в пределах оптимальных или допустимых величин, условия труда на этом рабочем месте отвечают гигиеническим требованиям и относятся соответственно к 1 или 2 классу. Если уровень хотя бы одного фактора превышает допустимую величину, то условия труда на таком рабочем месте, в зависимости  от величины превышения и в соответствии с настоящими гигиеническими критериями, как по отдельному фактору, так и при  их сочетании могут быть отнесены к 1- 4 степеням 3 класса вредных или классу опасных условий труда.</w:t>
      </w:r>
    </w:p>
    <w:p w14:paraId="3411F2D2" w14:textId="77777777" w:rsidR="00471840" w:rsidRDefault="00471840" w:rsidP="00471840">
      <w:pPr>
        <w:ind w:firstLine="280"/>
        <w:jc w:val="both"/>
        <w:rPr>
          <w:sz w:val="22"/>
          <w:szCs w:val="22"/>
        </w:rPr>
      </w:pPr>
      <w:r>
        <w:rPr>
          <w:sz w:val="22"/>
          <w:szCs w:val="22"/>
        </w:rPr>
        <w:t>Для установления класса условий труда превышение ПДК, ПДУ могут быть зарегистрированы в течение одной смены,  если она типична для данного технологического процесса. При эпизодическом (в течение недели, месяца) воздействии на работника  вредного фактора (типичным для данного технологического процесса, либо не типичном и не соответствующим  функциональным  обязанностям работника) его  учет и оценка условий труда проводятся по согласованию с территориальным центром Госсанэпиднадзора.</w:t>
      </w:r>
    </w:p>
    <w:p w14:paraId="2F9D2FB1" w14:textId="77777777" w:rsidR="00471840" w:rsidRDefault="00471840" w:rsidP="00471840">
      <w:pPr>
        <w:ind w:firstLine="280"/>
        <w:jc w:val="both"/>
        <w:rPr>
          <w:sz w:val="22"/>
          <w:szCs w:val="22"/>
        </w:rPr>
      </w:pPr>
      <w:r>
        <w:rPr>
          <w:sz w:val="22"/>
          <w:szCs w:val="22"/>
        </w:rPr>
        <w:t>Оценка условий труда с учетом комбинированного  и сочетанного действия производственных факторов проводится на основании результатов измерений. Оцениваются условия труда для отдельных факторов. Результаты оценки вредных факторов производственной среды и трудового процесса вносят  в таблицу для  общей оценки условий труда по степени вредности  и опасности. Затем  устанавливается оценка вредных факторов:</w:t>
      </w:r>
    </w:p>
    <w:p w14:paraId="3C3B6521" w14:textId="77777777" w:rsidR="00471840" w:rsidRDefault="00471840" w:rsidP="00471840">
      <w:pPr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>по наиболее высокому классу и степени вредности;</w:t>
      </w:r>
    </w:p>
    <w:p w14:paraId="4DA375EF" w14:textId="77777777" w:rsidR="00471840" w:rsidRDefault="00471840" w:rsidP="00471840">
      <w:pPr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>в случае сочетанного действия 3 и более факторов, относящихся к классу 3.1, общая оценка условий труда соответствует классу 3.2;</w:t>
      </w:r>
    </w:p>
    <w:p w14:paraId="12F02E97" w14:textId="77777777" w:rsidR="00471840" w:rsidRDefault="00471840" w:rsidP="00471840">
      <w:pPr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>при сочетании 2-х и более факторов 3.2, 3.3, 3.4 – условия труда оцениваются соответственно на одну степень выше.</w:t>
      </w:r>
    </w:p>
    <w:p w14:paraId="23380563" w14:textId="77777777" w:rsidR="00471840" w:rsidRDefault="00471840" w:rsidP="00471840">
      <w:pPr>
        <w:ind w:firstLine="280"/>
        <w:jc w:val="both"/>
        <w:rPr>
          <w:sz w:val="22"/>
          <w:szCs w:val="22"/>
        </w:rPr>
      </w:pPr>
      <w:r>
        <w:rPr>
          <w:sz w:val="22"/>
          <w:szCs w:val="22"/>
        </w:rPr>
        <w:t>При работе  источниками ионизирующих излучений проводят контроль и оценку параметров радиационного факторов в соответствии с «нормами  радиационной опасности» НРБ – 96г. при соблюдении предела годовой дозы и других контролируемых параметров условия труда на данном  рабочем месте оценивают как допустимые. При превышении оценка вредности и опасности по этому фактору  (впредь до выхода специального документа) осуществляется организациями Госсанэпиднадзора.</w:t>
      </w:r>
    </w:p>
    <w:p w14:paraId="37337916" w14:textId="77777777" w:rsidR="00471840" w:rsidRDefault="00471840" w:rsidP="00471840">
      <w:pPr>
        <w:ind w:firstLine="280"/>
        <w:jc w:val="both"/>
        <w:rPr>
          <w:sz w:val="22"/>
          <w:szCs w:val="22"/>
        </w:rPr>
      </w:pPr>
      <w:r>
        <w:rPr>
          <w:sz w:val="22"/>
          <w:szCs w:val="22"/>
        </w:rPr>
        <w:t>Работа в условиях гигиенических нормативов должна осуществляться с использованием СИЗ при  административном контроле за их применением (включение в технологический регламент, правила внутреннего распорядка с мерами поощрения за  их использование и/или административными мерами наказания нарушителей). Использование эффективных  (имеющих сертификат соответствия) СИЗ уменьшает уровень профессионального риска  повреждения здоровья, но не изменяет класс условий труда работника.</w:t>
      </w:r>
    </w:p>
    <w:p w14:paraId="4CB91DD4" w14:textId="77777777" w:rsidR="00471840" w:rsidRDefault="00471840" w:rsidP="00471840">
      <w:pPr>
        <w:ind w:firstLine="28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На основании расчетов интегральной балльной оценки и коллективного  договора, заключенного с администрацией, работнику дифференцируют заработную плату, т.е. устанавливают надбавку,  назначают дополнительный отпуск или  сокращенный рабочий день, дополнительное профилактическое питание и т.п.</w:t>
      </w:r>
    </w:p>
    <w:p w14:paraId="74BA29E0" w14:textId="77777777" w:rsidR="00471840" w:rsidRDefault="00471840" w:rsidP="00471840">
      <w:pPr>
        <w:ind w:left="360"/>
        <w:jc w:val="both"/>
        <w:rPr>
          <w:b/>
          <w:sz w:val="22"/>
          <w:szCs w:val="22"/>
        </w:rPr>
      </w:pPr>
    </w:p>
    <w:p w14:paraId="24E56ABE" w14:textId="77777777" w:rsidR="00471840" w:rsidRDefault="00471840" w:rsidP="00471840">
      <w:pPr>
        <w:ind w:left="360"/>
        <w:jc w:val="both"/>
        <w:rPr>
          <w:b/>
          <w:sz w:val="22"/>
          <w:szCs w:val="22"/>
        </w:rPr>
      </w:pPr>
    </w:p>
    <w:p w14:paraId="103CB1F3" w14:textId="77777777" w:rsidR="00471840" w:rsidRDefault="00471840" w:rsidP="00471840">
      <w:pPr>
        <w:ind w:firstLine="280"/>
        <w:jc w:val="both"/>
        <w:rPr>
          <w:caps/>
          <w:sz w:val="22"/>
          <w:szCs w:val="22"/>
        </w:rPr>
      </w:pPr>
      <w:r>
        <w:rPr>
          <w:caps/>
          <w:sz w:val="22"/>
          <w:szCs w:val="22"/>
        </w:rPr>
        <w:t>3. Порядок выполнения задания</w:t>
      </w:r>
    </w:p>
    <w:p w14:paraId="0383703A" w14:textId="77777777" w:rsidR="00471840" w:rsidRDefault="00471840" w:rsidP="00471840">
      <w:pPr>
        <w:ind w:firstLine="280"/>
        <w:jc w:val="both"/>
        <w:rPr>
          <w:sz w:val="22"/>
          <w:szCs w:val="22"/>
        </w:rPr>
      </w:pPr>
      <w:r>
        <w:rPr>
          <w:sz w:val="22"/>
          <w:szCs w:val="22"/>
        </w:rPr>
        <w:t>3.1. Выбрать вариант  (табл.  9.3.).</w:t>
      </w:r>
    </w:p>
    <w:p w14:paraId="64751658" w14:textId="77777777" w:rsidR="00471840" w:rsidRDefault="00471840" w:rsidP="00471840">
      <w:pPr>
        <w:ind w:firstLine="280"/>
        <w:jc w:val="both"/>
        <w:rPr>
          <w:sz w:val="22"/>
          <w:szCs w:val="22"/>
        </w:rPr>
      </w:pPr>
      <w:r>
        <w:rPr>
          <w:sz w:val="22"/>
          <w:szCs w:val="22"/>
        </w:rPr>
        <w:t>3.2. Изучить основные положения  и методику. Подготовить форму таблицы (см. табл. 9.2.) и занести в нее исходные данные согласно данным варианта.</w:t>
      </w:r>
    </w:p>
    <w:p w14:paraId="7AE70D6D" w14:textId="77777777" w:rsidR="00471840" w:rsidRDefault="00471840" w:rsidP="00471840">
      <w:pPr>
        <w:ind w:firstLine="2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 Внести в таблицу величину каждого фактора </w:t>
      </w:r>
      <w:r>
        <w:rPr>
          <w:i/>
          <w:sz w:val="22"/>
          <w:szCs w:val="22"/>
        </w:rPr>
        <w:t>Х</w:t>
      </w:r>
      <w:proofErr w:type="spellStart"/>
      <w:r>
        <w:rPr>
          <w:i/>
          <w:sz w:val="22"/>
          <w:szCs w:val="22"/>
          <w:lang w:val="en-US"/>
        </w:rPr>
        <w:t>i</w:t>
      </w:r>
      <w:proofErr w:type="spellEnd"/>
      <w:r>
        <w:rPr>
          <w:sz w:val="22"/>
          <w:szCs w:val="22"/>
        </w:rPr>
        <w:t xml:space="preserve"> в баллах.</w:t>
      </w:r>
    </w:p>
    <w:p w14:paraId="0CFAF82D" w14:textId="77777777" w:rsidR="00471840" w:rsidRDefault="00471840" w:rsidP="00471840">
      <w:pPr>
        <w:ind w:firstLine="28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3.4. Определить интегральную бальную оценку тяжести труда по формуле (9.1.) с учетом формулы (9.2.).</w:t>
      </w:r>
    </w:p>
    <w:p w14:paraId="130F8747" w14:textId="77777777" w:rsidR="00471840" w:rsidRDefault="00471840" w:rsidP="00471840">
      <w:pPr>
        <w:ind w:firstLine="2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3.5. Зная интегральную бальную оценку, определить категорию тяжести труда и дать ее определение.  </w:t>
      </w:r>
    </w:p>
    <w:p w14:paraId="55C579B8" w14:textId="77777777" w:rsidR="00471840" w:rsidRDefault="00471840" w:rsidP="00471840">
      <w:pPr>
        <w:ind w:firstLine="280"/>
        <w:jc w:val="both"/>
        <w:rPr>
          <w:sz w:val="22"/>
          <w:szCs w:val="22"/>
        </w:rPr>
      </w:pPr>
      <w:r>
        <w:rPr>
          <w:sz w:val="22"/>
          <w:szCs w:val="22"/>
        </w:rPr>
        <w:t>3.6. Оформить отчет и  сдать преподавателю.</w:t>
      </w:r>
    </w:p>
    <w:p w14:paraId="13DB7A43" w14:textId="77777777" w:rsidR="00471840" w:rsidRDefault="00471840" w:rsidP="00471840">
      <w:pPr>
        <w:jc w:val="center"/>
        <w:rPr>
          <w:sz w:val="22"/>
          <w:szCs w:val="22"/>
        </w:rPr>
      </w:pPr>
    </w:p>
    <w:p w14:paraId="65EE1DD3" w14:textId="77777777" w:rsidR="00471840" w:rsidRDefault="00471840" w:rsidP="00471840">
      <w:pPr>
        <w:jc w:val="center"/>
        <w:rPr>
          <w:sz w:val="22"/>
          <w:szCs w:val="22"/>
        </w:rPr>
      </w:pPr>
    </w:p>
    <w:p w14:paraId="7AFB1E69" w14:textId="77777777" w:rsidR="00471840" w:rsidRDefault="00471840" w:rsidP="00471840">
      <w:pPr>
        <w:jc w:val="center"/>
        <w:rPr>
          <w:sz w:val="22"/>
          <w:szCs w:val="22"/>
        </w:rPr>
      </w:pPr>
    </w:p>
    <w:p w14:paraId="0ECA9E87" w14:textId="0C1DA0EE" w:rsidR="00471840" w:rsidRDefault="00471840" w:rsidP="00471840">
      <w:pPr>
        <w:jc w:val="center"/>
        <w:rPr>
          <w:caps/>
          <w:sz w:val="22"/>
          <w:szCs w:val="22"/>
        </w:rPr>
      </w:pPr>
      <w:r>
        <w:rPr>
          <w:sz w:val="22"/>
          <w:szCs w:val="22"/>
        </w:rPr>
        <w:t xml:space="preserve">4.  </w:t>
      </w:r>
      <w:r>
        <w:rPr>
          <w:i/>
          <w:sz w:val="22"/>
          <w:szCs w:val="22"/>
        </w:rPr>
        <w:t>Таблица</w:t>
      </w:r>
      <w:r>
        <w:rPr>
          <w:caps/>
          <w:sz w:val="22"/>
          <w:szCs w:val="22"/>
        </w:rPr>
        <w:t xml:space="preserve">  9.3. варианты заданий к лабораторной   работе по теме «Расчет интегральной бальной оценки тяжести  и напряженности труда на рабочем месте»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9"/>
        <w:gridCol w:w="2049"/>
        <w:gridCol w:w="3617"/>
        <w:gridCol w:w="1145"/>
        <w:gridCol w:w="1245"/>
      </w:tblGrid>
      <w:tr w:rsidR="006749F3" w14:paraId="7A2E3F3F" w14:textId="77777777" w:rsidTr="006749F3">
        <w:trPr>
          <w:trHeight w:val="159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09754" w14:textId="77777777" w:rsidR="006749F3" w:rsidRDefault="006749F3" w:rsidP="006749F3">
            <w:pPr>
              <w:tabs>
                <w:tab w:val="num" w:pos="720"/>
              </w:tabs>
              <w:ind w:left="720" w:hanging="360"/>
              <w:jc w:val="center"/>
              <w:rPr>
                <w:sz w:val="20"/>
              </w:rPr>
            </w:pPr>
            <w:r>
              <w:rPr>
                <w:sz w:val="20"/>
              </w:rPr>
              <w:t>Вариант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A6176" w14:textId="77777777" w:rsidR="006749F3" w:rsidRDefault="006749F3">
            <w:pPr>
              <w:jc w:val="both"/>
              <w:rPr>
                <w:sz w:val="20"/>
              </w:rPr>
            </w:pPr>
            <w:r>
              <w:rPr>
                <w:sz w:val="20"/>
              </w:rPr>
              <w:t>Профессия</w:t>
            </w:r>
          </w:p>
        </w:tc>
        <w:tc>
          <w:tcPr>
            <w:tcW w:w="2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9ADBB" w14:textId="77777777" w:rsidR="006749F3" w:rsidRDefault="006749F3">
            <w:pPr>
              <w:jc w:val="both"/>
              <w:rPr>
                <w:sz w:val="20"/>
              </w:rPr>
            </w:pPr>
            <w:r>
              <w:rPr>
                <w:sz w:val="20"/>
              </w:rPr>
              <w:t>Фактор рабочей среды и условия труда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AABCF" w14:textId="77777777" w:rsidR="006749F3" w:rsidRDefault="006749F3">
            <w:pPr>
              <w:jc w:val="both"/>
              <w:rPr>
                <w:sz w:val="20"/>
              </w:rPr>
            </w:pPr>
            <w:r>
              <w:rPr>
                <w:sz w:val="20"/>
              </w:rPr>
              <w:t>Значение показателя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0BFA" w14:textId="77777777" w:rsidR="006749F3" w:rsidRDefault="006749F3">
            <w:pPr>
              <w:jc w:val="both"/>
              <w:rPr>
                <w:sz w:val="20"/>
              </w:rPr>
            </w:pPr>
            <w:r>
              <w:rPr>
                <w:sz w:val="20"/>
              </w:rPr>
              <w:t>Продолжит.  времени действия</w:t>
            </w:r>
          </w:p>
        </w:tc>
      </w:tr>
      <w:tr w:rsidR="00FB25C3" w14:paraId="3150C36B" w14:textId="77777777" w:rsidTr="00FB25C3">
        <w:trPr>
          <w:trHeight w:val="159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F40A4" w14:textId="77777777" w:rsidR="00FB25C3" w:rsidRDefault="00FB25C3" w:rsidP="00FB25C3">
            <w:pPr>
              <w:numPr>
                <w:ilvl w:val="0"/>
                <w:numId w:val="11"/>
              </w:numPr>
              <w:jc w:val="center"/>
              <w:rPr>
                <w:sz w:val="20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FABEC" w14:textId="77777777" w:rsidR="00FB25C3" w:rsidRDefault="00FB25C3">
            <w:pPr>
              <w:jc w:val="both"/>
              <w:rPr>
                <w:sz w:val="20"/>
              </w:rPr>
            </w:pPr>
            <w:r>
              <w:rPr>
                <w:sz w:val="20"/>
              </w:rPr>
              <w:t>Контролер оптико-волокнистых жгутов</w:t>
            </w:r>
          </w:p>
        </w:tc>
        <w:tc>
          <w:tcPr>
            <w:tcW w:w="2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33620" w14:textId="77777777" w:rsidR="00FB25C3" w:rsidRDefault="00FB25C3">
            <w:pPr>
              <w:jc w:val="both"/>
              <w:rPr>
                <w:sz w:val="20"/>
              </w:rPr>
            </w:pPr>
            <w:r>
              <w:rPr>
                <w:sz w:val="20"/>
              </w:rPr>
              <w:t>Температура воздуха на РМ в теплый период года, С</w:t>
            </w:r>
            <w:r>
              <w:rPr>
                <w:sz w:val="20"/>
                <w:vertAlign w:val="superscript"/>
              </w:rPr>
              <w:t>0</w:t>
            </w:r>
            <w:r>
              <w:rPr>
                <w:sz w:val="20"/>
              </w:rPr>
              <w:t>.</w:t>
            </w:r>
          </w:p>
          <w:p w14:paraId="77706F12" w14:textId="77777777" w:rsidR="00FB25C3" w:rsidRDefault="00FB25C3">
            <w:pPr>
              <w:jc w:val="both"/>
              <w:rPr>
                <w:sz w:val="20"/>
              </w:rPr>
            </w:pPr>
            <w:r>
              <w:rPr>
                <w:sz w:val="20"/>
              </w:rPr>
              <w:t>Освещенность  РМ на уровне санитарных норм:</w:t>
            </w:r>
          </w:p>
          <w:p w14:paraId="2F61F2B6" w14:textId="77777777" w:rsidR="00FB25C3" w:rsidRDefault="00FB25C3" w:rsidP="00FB25C3">
            <w:pPr>
              <w:numPr>
                <w:ilvl w:val="1"/>
                <w:numId w:val="12"/>
              </w:numPr>
              <w:tabs>
                <w:tab w:val="num" w:pos="614"/>
              </w:tabs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размер объекта, мм</w:t>
            </w:r>
          </w:p>
          <w:p w14:paraId="5BA8FC9E" w14:textId="77777777" w:rsidR="00FB25C3" w:rsidRDefault="00FB25C3" w:rsidP="00FB25C3">
            <w:pPr>
              <w:numPr>
                <w:ilvl w:val="1"/>
                <w:numId w:val="12"/>
              </w:numPr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разряд зрительной работы.</w:t>
            </w:r>
          </w:p>
          <w:p w14:paraId="7CF024B1" w14:textId="77777777" w:rsidR="00FB25C3" w:rsidRDefault="00FB25C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Превышение допустимого уровня звука, </w:t>
            </w:r>
            <w:proofErr w:type="spellStart"/>
            <w:r>
              <w:rPr>
                <w:sz w:val="20"/>
              </w:rPr>
              <w:t>дБа</w:t>
            </w:r>
            <w:proofErr w:type="spellEnd"/>
            <w:r>
              <w:rPr>
                <w:sz w:val="20"/>
              </w:rPr>
              <w:t>.</w:t>
            </w:r>
          </w:p>
          <w:p w14:paraId="23BC9EB3" w14:textId="77777777" w:rsidR="00FB25C3" w:rsidRDefault="00FB25C3">
            <w:pPr>
              <w:jc w:val="both"/>
              <w:rPr>
                <w:sz w:val="20"/>
              </w:rPr>
            </w:pPr>
            <w:r>
              <w:rPr>
                <w:sz w:val="20"/>
              </w:rPr>
              <w:t>РМ стационарное, поза свободная.</w:t>
            </w:r>
          </w:p>
          <w:p w14:paraId="1621115F" w14:textId="77777777" w:rsidR="00FB25C3" w:rsidRDefault="00FB25C3">
            <w:pPr>
              <w:jc w:val="both"/>
              <w:rPr>
                <w:sz w:val="20"/>
              </w:rPr>
            </w:pPr>
            <w:r>
              <w:rPr>
                <w:sz w:val="20"/>
              </w:rPr>
              <w:t>Масса перемещаемых грузов.</w:t>
            </w:r>
          </w:p>
          <w:p w14:paraId="0DA422E9" w14:textId="77777777" w:rsidR="00FB25C3" w:rsidRDefault="00FB25C3">
            <w:pPr>
              <w:jc w:val="both"/>
              <w:rPr>
                <w:sz w:val="20"/>
              </w:rPr>
            </w:pPr>
            <w:r>
              <w:rPr>
                <w:sz w:val="20"/>
              </w:rPr>
              <w:t>Работа в утреннюю смену.</w:t>
            </w:r>
          </w:p>
          <w:p w14:paraId="6CDBFD5D" w14:textId="77777777" w:rsidR="00FB25C3" w:rsidRDefault="00FB25C3">
            <w:pPr>
              <w:jc w:val="both"/>
              <w:rPr>
                <w:sz w:val="20"/>
              </w:rPr>
            </w:pPr>
            <w:r>
              <w:rPr>
                <w:sz w:val="20"/>
              </w:rPr>
              <w:t>Продолжительность  непрерывной работы в течение суток, ч.</w:t>
            </w:r>
          </w:p>
          <w:p w14:paraId="4E93C5E1" w14:textId="77777777" w:rsidR="00FB25C3" w:rsidRDefault="00FB25C3">
            <w:pPr>
              <w:jc w:val="both"/>
              <w:rPr>
                <w:sz w:val="20"/>
              </w:rPr>
            </w:pPr>
            <w:r>
              <w:rPr>
                <w:sz w:val="20"/>
              </w:rPr>
              <w:t>Длительность сосредоточенного наблюдения, % от продолжительности рабочей смены.</w:t>
            </w:r>
          </w:p>
          <w:p w14:paraId="161B3490" w14:textId="77777777" w:rsidR="00FB25C3" w:rsidRDefault="00FB25C3">
            <w:pPr>
              <w:jc w:val="both"/>
              <w:rPr>
                <w:sz w:val="20"/>
              </w:rPr>
            </w:pPr>
            <w:r>
              <w:rPr>
                <w:sz w:val="20"/>
              </w:rPr>
              <w:t>Обоснованный режим труда и отдыха с применением функциональной музыки и гимнастики.</w:t>
            </w:r>
          </w:p>
          <w:p w14:paraId="2CBC3A67" w14:textId="77777777" w:rsidR="00FB25C3" w:rsidRDefault="00FB25C3">
            <w:pPr>
              <w:jc w:val="both"/>
              <w:rPr>
                <w:sz w:val="20"/>
              </w:rPr>
            </w:pPr>
            <w:r>
              <w:rPr>
                <w:sz w:val="20"/>
              </w:rPr>
              <w:t>Нервно-эмоциональная нагрузка возникает в результате простых действий по индивидуальному плану.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93CD6" w14:textId="77777777" w:rsidR="00FB25C3" w:rsidRDefault="00FB25C3">
            <w:pPr>
              <w:jc w:val="both"/>
              <w:rPr>
                <w:sz w:val="20"/>
              </w:rPr>
            </w:pPr>
            <w:r>
              <w:rPr>
                <w:sz w:val="20"/>
              </w:rPr>
              <w:t>18…20</w:t>
            </w:r>
          </w:p>
          <w:p w14:paraId="7F3FB927" w14:textId="77777777" w:rsidR="00FB25C3" w:rsidRDefault="00FB25C3">
            <w:pPr>
              <w:jc w:val="both"/>
              <w:rPr>
                <w:sz w:val="20"/>
              </w:rPr>
            </w:pPr>
          </w:p>
          <w:p w14:paraId="4AAEFE16" w14:textId="77777777" w:rsidR="00FB25C3" w:rsidRDefault="00FB25C3">
            <w:pPr>
              <w:jc w:val="both"/>
              <w:rPr>
                <w:sz w:val="20"/>
              </w:rPr>
            </w:pPr>
            <w:r>
              <w:rPr>
                <w:sz w:val="20"/>
              </w:rPr>
              <w:t>--</w:t>
            </w:r>
          </w:p>
          <w:p w14:paraId="365661A4" w14:textId="77777777" w:rsidR="00FB25C3" w:rsidRDefault="00FB25C3">
            <w:pPr>
              <w:jc w:val="both"/>
              <w:rPr>
                <w:sz w:val="20"/>
              </w:rPr>
            </w:pPr>
          </w:p>
          <w:p w14:paraId="2AECADA4" w14:textId="77777777" w:rsidR="00FB25C3" w:rsidRDefault="00FB25C3">
            <w:pPr>
              <w:jc w:val="both"/>
              <w:rPr>
                <w:sz w:val="20"/>
              </w:rPr>
            </w:pPr>
            <w:r>
              <w:rPr>
                <w:sz w:val="20"/>
              </w:rPr>
              <w:t>&lt; 0,3</w:t>
            </w:r>
          </w:p>
          <w:p w14:paraId="54CE36FB" w14:textId="77777777" w:rsidR="00FB25C3" w:rsidRDefault="00FB25C3">
            <w:pPr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  <w:p w14:paraId="06202330" w14:textId="77777777" w:rsidR="00FB25C3" w:rsidRDefault="00FB25C3">
            <w:pPr>
              <w:jc w:val="both"/>
              <w:rPr>
                <w:sz w:val="20"/>
              </w:rPr>
            </w:pPr>
          </w:p>
          <w:p w14:paraId="19F2A069" w14:textId="77777777" w:rsidR="00FB25C3" w:rsidRDefault="00FB25C3">
            <w:pPr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</w:p>
          <w:p w14:paraId="0C00A9EC" w14:textId="77777777" w:rsidR="00FB25C3" w:rsidRDefault="00FB25C3">
            <w:pPr>
              <w:jc w:val="both"/>
              <w:rPr>
                <w:sz w:val="20"/>
              </w:rPr>
            </w:pPr>
            <w:r>
              <w:rPr>
                <w:sz w:val="20"/>
              </w:rPr>
              <w:t>--</w:t>
            </w:r>
          </w:p>
          <w:p w14:paraId="10838B0B" w14:textId="77777777" w:rsidR="00FB25C3" w:rsidRDefault="00FB25C3">
            <w:pPr>
              <w:jc w:val="both"/>
              <w:rPr>
                <w:sz w:val="20"/>
              </w:rPr>
            </w:pPr>
            <w:r>
              <w:rPr>
                <w:sz w:val="20"/>
              </w:rPr>
              <w:t>до 5 кг</w:t>
            </w:r>
          </w:p>
          <w:p w14:paraId="2179E357" w14:textId="77777777" w:rsidR="00FB25C3" w:rsidRDefault="00FB25C3">
            <w:pPr>
              <w:jc w:val="both"/>
              <w:rPr>
                <w:sz w:val="20"/>
              </w:rPr>
            </w:pPr>
            <w:r>
              <w:rPr>
                <w:sz w:val="20"/>
              </w:rPr>
              <w:t>--</w:t>
            </w:r>
          </w:p>
          <w:p w14:paraId="5C1338E0" w14:textId="77777777" w:rsidR="00FB25C3" w:rsidRDefault="00FB25C3">
            <w:pPr>
              <w:jc w:val="both"/>
              <w:rPr>
                <w:sz w:val="20"/>
              </w:rPr>
            </w:pPr>
            <w:r>
              <w:rPr>
                <w:sz w:val="20"/>
              </w:rPr>
              <w:t>8</w:t>
            </w:r>
          </w:p>
          <w:p w14:paraId="6879D306" w14:textId="77777777" w:rsidR="00FB25C3" w:rsidRDefault="00FB25C3">
            <w:pPr>
              <w:jc w:val="both"/>
              <w:rPr>
                <w:sz w:val="20"/>
              </w:rPr>
            </w:pPr>
          </w:p>
          <w:p w14:paraId="24A16B5E" w14:textId="77777777" w:rsidR="00FB25C3" w:rsidRDefault="00FB25C3">
            <w:pPr>
              <w:jc w:val="both"/>
              <w:rPr>
                <w:sz w:val="20"/>
              </w:rPr>
            </w:pPr>
            <w:r>
              <w:rPr>
                <w:sz w:val="20"/>
              </w:rPr>
              <w:t>30</w:t>
            </w:r>
          </w:p>
          <w:p w14:paraId="5FA0B4FC" w14:textId="77777777" w:rsidR="00FB25C3" w:rsidRDefault="00FB25C3">
            <w:pPr>
              <w:jc w:val="both"/>
              <w:rPr>
                <w:sz w:val="20"/>
              </w:rPr>
            </w:pPr>
          </w:p>
          <w:p w14:paraId="334C1E76" w14:textId="77777777" w:rsidR="00FB25C3" w:rsidRDefault="00FB25C3">
            <w:pPr>
              <w:jc w:val="both"/>
              <w:rPr>
                <w:sz w:val="20"/>
              </w:rPr>
            </w:pPr>
            <w:r>
              <w:rPr>
                <w:sz w:val="20"/>
              </w:rPr>
              <w:t>--</w:t>
            </w:r>
          </w:p>
          <w:p w14:paraId="0A395276" w14:textId="77777777" w:rsidR="00FB25C3" w:rsidRDefault="00FB25C3">
            <w:pPr>
              <w:jc w:val="both"/>
              <w:rPr>
                <w:sz w:val="20"/>
              </w:rPr>
            </w:pPr>
          </w:p>
          <w:p w14:paraId="541D382E" w14:textId="77777777" w:rsidR="00FB25C3" w:rsidRDefault="00FB25C3">
            <w:pPr>
              <w:jc w:val="both"/>
              <w:rPr>
                <w:sz w:val="20"/>
              </w:rPr>
            </w:pPr>
          </w:p>
          <w:p w14:paraId="00012936" w14:textId="77777777" w:rsidR="00FB25C3" w:rsidRDefault="00FB25C3">
            <w:pPr>
              <w:jc w:val="both"/>
              <w:rPr>
                <w:sz w:val="20"/>
              </w:rPr>
            </w:pPr>
            <w:r>
              <w:rPr>
                <w:sz w:val="20"/>
              </w:rPr>
              <w:t>--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B0B1" w14:textId="77777777" w:rsidR="00FB25C3" w:rsidRDefault="00FB25C3">
            <w:pPr>
              <w:jc w:val="both"/>
              <w:rPr>
                <w:sz w:val="20"/>
              </w:rPr>
            </w:pPr>
            <w:r>
              <w:rPr>
                <w:sz w:val="20"/>
              </w:rPr>
              <w:t>420</w:t>
            </w:r>
          </w:p>
          <w:p w14:paraId="7B05595B" w14:textId="77777777" w:rsidR="00FB25C3" w:rsidRDefault="00FB25C3">
            <w:pPr>
              <w:jc w:val="both"/>
              <w:rPr>
                <w:sz w:val="20"/>
              </w:rPr>
            </w:pPr>
          </w:p>
          <w:p w14:paraId="1741E4B5" w14:textId="77777777" w:rsidR="00FB25C3" w:rsidRDefault="00FB25C3">
            <w:pPr>
              <w:jc w:val="both"/>
              <w:rPr>
                <w:sz w:val="20"/>
              </w:rPr>
            </w:pPr>
            <w:r>
              <w:rPr>
                <w:sz w:val="20"/>
              </w:rPr>
              <w:t>420</w:t>
            </w:r>
          </w:p>
          <w:p w14:paraId="55EFB5EA" w14:textId="77777777" w:rsidR="00FB25C3" w:rsidRDefault="00FB25C3">
            <w:pPr>
              <w:jc w:val="both"/>
              <w:rPr>
                <w:sz w:val="20"/>
              </w:rPr>
            </w:pPr>
          </w:p>
          <w:p w14:paraId="6822BAC1" w14:textId="77777777" w:rsidR="00FB25C3" w:rsidRDefault="00FB25C3">
            <w:pPr>
              <w:jc w:val="both"/>
              <w:rPr>
                <w:sz w:val="20"/>
              </w:rPr>
            </w:pPr>
            <w:r>
              <w:rPr>
                <w:sz w:val="20"/>
              </w:rPr>
              <w:t>420</w:t>
            </w:r>
          </w:p>
          <w:p w14:paraId="17637BC5" w14:textId="77777777" w:rsidR="00FB25C3" w:rsidRDefault="00FB25C3">
            <w:pPr>
              <w:jc w:val="both"/>
              <w:rPr>
                <w:sz w:val="20"/>
              </w:rPr>
            </w:pPr>
            <w:r>
              <w:rPr>
                <w:sz w:val="20"/>
              </w:rPr>
              <w:t>420</w:t>
            </w:r>
          </w:p>
          <w:p w14:paraId="5E8FFF7E" w14:textId="77777777" w:rsidR="00FB25C3" w:rsidRDefault="00FB25C3">
            <w:pPr>
              <w:jc w:val="both"/>
              <w:rPr>
                <w:sz w:val="20"/>
              </w:rPr>
            </w:pPr>
          </w:p>
          <w:p w14:paraId="55497730" w14:textId="77777777" w:rsidR="00FB25C3" w:rsidRDefault="00FB25C3">
            <w:pPr>
              <w:jc w:val="both"/>
              <w:rPr>
                <w:sz w:val="20"/>
              </w:rPr>
            </w:pPr>
            <w:r>
              <w:rPr>
                <w:sz w:val="20"/>
              </w:rPr>
              <w:t>240</w:t>
            </w:r>
          </w:p>
          <w:p w14:paraId="7E6E5449" w14:textId="77777777" w:rsidR="00FB25C3" w:rsidRDefault="00FB25C3">
            <w:pPr>
              <w:jc w:val="both"/>
              <w:rPr>
                <w:sz w:val="20"/>
              </w:rPr>
            </w:pPr>
            <w:r>
              <w:rPr>
                <w:sz w:val="20"/>
              </w:rPr>
              <w:t>--</w:t>
            </w:r>
          </w:p>
          <w:p w14:paraId="69A46B47" w14:textId="77777777" w:rsidR="00FB25C3" w:rsidRDefault="00FB25C3">
            <w:pPr>
              <w:jc w:val="both"/>
              <w:rPr>
                <w:sz w:val="20"/>
              </w:rPr>
            </w:pPr>
            <w:r>
              <w:rPr>
                <w:sz w:val="20"/>
              </w:rPr>
              <w:t>--</w:t>
            </w:r>
          </w:p>
          <w:p w14:paraId="63B47F3F" w14:textId="77777777" w:rsidR="00FB25C3" w:rsidRDefault="00FB25C3">
            <w:pPr>
              <w:jc w:val="both"/>
              <w:rPr>
                <w:sz w:val="20"/>
              </w:rPr>
            </w:pPr>
            <w:r>
              <w:rPr>
                <w:sz w:val="20"/>
              </w:rPr>
              <w:t>--</w:t>
            </w:r>
          </w:p>
          <w:p w14:paraId="1E8288C7" w14:textId="77777777" w:rsidR="00FB25C3" w:rsidRDefault="00FB25C3">
            <w:pPr>
              <w:jc w:val="both"/>
              <w:rPr>
                <w:sz w:val="20"/>
              </w:rPr>
            </w:pPr>
            <w:r>
              <w:rPr>
                <w:sz w:val="20"/>
              </w:rPr>
              <w:t>--</w:t>
            </w:r>
          </w:p>
          <w:p w14:paraId="10C5FB8F" w14:textId="77777777" w:rsidR="00FB25C3" w:rsidRDefault="00FB25C3">
            <w:pPr>
              <w:jc w:val="both"/>
              <w:rPr>
                <w:sz w:val="20"/>
              </w:rPr>
            </w:pPr>
          </w:p>
          <w:p w14:paraId="16505872" w14:textId="77777777" w:rsidR="00FB25C3" w:rsidRDefault="00FB25C3">
            <w:pPr>
              <w:jc w:val="both"/>
              <w:rPr>
                <w:sz w:val="20"/>
              </w:rPr>
            </w:pPr>
            <w:r>
              <w:rPr>
                <w:sz w:val="20"/>
              </w:rPr>
              <w:t>--</w:t>
            </w:r>
          </w:p>
          <w:p w14:paraId="235DC96F" w14:textId="77777777" w:rsidR="00FB25C3" w:rsidRDefault="00FB25C3">
            <w:pPr>
              <w:jc w:val="both"/>
              <w:rPr>
                <w:sz w:val="20"/>
              </w:rPr>
            </w:pPr>
          </w:p>
          <w:p w14:paraId="60056DC1" w14:textId="77777777" w:rsidR="00FB25C3" w:rsidRDefault="00FB25C3">
            <w:pPr>
              <w:jc w:val="both"/>
              <w:rPr>
                <w:sz w:val="20"/>
              </w:rPr>
            </w:pPr>
            <w:r>
              <w:rPr>
                <w:sz w:val="20"/>
              </w:rPr>
              <w:t>--</w:t>
            </w:r>
          </w:p>
          <w:p w14:paraId="4B507B6D" w14:textId="77777777" w:rsidR="00FB25C3" w:rsidRDefault="00FB25C3">
            <w:pPr>
              <w:jc w:val="both"/>
              <w:rPr>
                <w:sz w:val="20"/>
              </w:rPr>
            </w:pPr>
          </w:p>
          <w:p w14:paraId="699BD72B" w14:textId="77777777" w:rsidR="00FB25C3" w:rsidRDefault="00FB25C3">
            <w:pPr>
              <w:jc w:val="both"/>
              <w:rPr>
                <w:sz w:val="20"/>
              </w:rPr>
            </w:pPr>
          </w:p>
          <w:p w14:paraId="1A9A6CE8" w14:textId="77777777" w:rsidR="00FB25C3" w:rsidRDefault="00FB25C3">
            <w:pPr>
              <w:jc w:val="both"/>
              <w:rPr>
                <w:sz w:val="20"/>
              </w:rPr>
            </w:pPr>
            <w:r>
              <w:rPr>
                <w:sz w:val="20"/>
              </w:rPr>
              <w:t>--</w:t>
            </w:r>
          </w:p>
        </w:tc>
      </w:tr>
    </w:tbl>
    <w:p w14:paraId="67E9258F" w14:textId="3FB9AD70" w:rsidR="00017B61" w:rsidRDefault="00017B61"/>
    <w:p w14:paraId="513F72D6" w14:textId="0A254AB8" w:rsidR="00FB25C3" w:rsidRDefault="00FB25C3"/>
    <w:p w14:paraId="5BDECB1C" w14:textId="77777777" w:rsidR="00FB25C3" w:rsidRDefault="00FB25C3" w:rsidP="00FB25C3">
      <w:pPr>
        <w:jc w:val="center"/>
        <w:rPr>
          <w:caps/>
          <w:sz w:val="22"/>
          <w:szCs w:val="22"/>
        </w:rPr>
      </w:pPr>
      <w:r>
        <w:rPr>
          <w:caps/>
          <w:sz w:val="22"/>
          <w:szCs w:val="22"/>
        </w:rPr>
        <w:t xml:space="preserve">. </w:t>
      </w:r>
    </w:p>
    <w:p w14:paraId="0EDDD535" w14:textId="77777777" w:rsidR="00FB25C3" w:rsidRDefault="00FB25C3" w:rsidP="00FB25C3">
      <w:pPr>
        <w:jc w:val="center"/>
        <w:rPr>
          <w:caps/>
          <w:sz w:val="22"/>
          <w:szCs w:val="22"/>
        </w:rPr>
      </w:pPr>
    </w:p>
    <w:p w14:paraId="613F53A7" w14:textId="77777777" w:rsidR="00FB25C3" w:rsidRDefault="00FB25C3" w:rsidP="00FB25C3">
      <w:pPr>
        <w:jc w:val="center"/>
        <w:rPr>
          <w:caps/>
          <w:sz w:val="22"/>
          <w:szCs w:val="22"/>
        </w:rPr>
      </w:pPr>
    </w:p>
    <w:p w14:paraId="2280311A" w14:textId="77777777" w:rsidR="00FB25C3" w:rsidRDefault="00FB25C3" w:rsidP="00FB25C3">
      <w:pPr>
        <w:jc w:val="center"/>
        <w:rPr>
          <w:caps/>
          <w:sz w:val="22"/>
          <w:szCs w:val="22"/>
        </w:rPr>
      </w:pPr>
    </w:p>
    <w:p w14:paraId="34FBEDF8" w14:textId="77777777" w:rsidR="00FB25C3" w:rsidRDefault="00FB25C3" w:rsidP="00FB25C3">
      <w:pPr>
        <w:jc w:val="center"/>
        <w:rPr>
          <w:caps/>
          <w:sz w:val="22"/>
          <w:szCs w:val="22"/>
        </w:rPr>
      </w:pPr>
    </w:p>
    <w:p w14:paraId="541DC84A" w14:textId="77777777" w:rsidR="00FB25C3" w:rsidRDefault="00FB25C3" w:rsidP="00FB25C3">
      <w:pPr>
        <w:jc w:val="center"/>
        <w:rPr>
          <w:caps/>
          <w:sz w:val="22"/>
          <w:szCs w:val="22"/>
        </w:rPr>
      </w:pPr>
    </w:p>
    <w:p w14:paraId="3F8D8E00" w14:textId="77777777" w:rsidR="00FB25C3" w:rsidRDefault="00FB25C3" w:rsidP="00FB25C3">
      <w:pPr>
        <w:jc w:val="center"/>
        <w:rPr>
          <w:caps/>
          <w:sz w:val="22"/>
          <w:szCs w:val="22"/>
        </w:rPr>
      </w:pPr>
    </w:p>
    <w:p w14:paraId="3255CDC7" w14:textId="77777777" w:rsidR="00FB25C3" w:rsidRDefault="00FB25C3" w:rsidP="00FB25C3">
      <w:pPr>
        <w:jc w:val="center"/>
        <w:rPr>
          <w:caps/>
          <w:sz w:val="22"/>
          <w:szCs w:val="22"/>
        </w:rPr>
      </w:pPr>
    </w:p>
    <w:p w14:paraId="1D19BA53" w14:textId="77777777" w:rsidR="00FB25C3" w:rsidRDefault="00FB25C3" w:rsidP="00FB25C3">
      <w:pPr>
        <w:jc w:val="center"/>
        <w:rPr>
          <w:caps/>
          <w:sz w:val="22"/>
          <w:szCs w:val="22"/>
        </w:rPr>
      </w:pPr>
    </w:p>
    <w:p w14:paraId="4BE6B432" w14:textId="77777777" w:rsidR="00FB25C3" w:rsidRDefault="00FB25C3" w:rsidP="00FB25C3">
      <w:pPr>
        <w:jc w:val="center"/>
        <w:rPr>
          <w:caps/>
          <w:sz w:val="22"/>
          <w:szCs w:val="22"/>
        </w:rPr>
      </w:pPr>
    </w:p>
    <w:p w14:paraId="2CADCDDE" w14:textId="77777777" w:rsidR="00FB25C3" w:rsidRDefault="00FB25C3" w:rsidP="00FB25C3">
      <w:pPr>
        <w:jc w:val="center"/>
        <w:rPr>
          <w:caps/>
          <w:sz w:val="22"/>
          <w:szCs w:val="22"/>
        </w:rPr>
      </w:pPr>
    </w:p>
    <w:p w14:paraId="26499FF4" w14:textId="77777777" w:rsidR="00FB25C3" w:rsidRDefault="00FB25C3" w:rsidP="00FB25C3">
      <w:pPr>
        <w:jc w:val="center"/>
        <w:rPr>
          <w:caps/>
          <w:sz w:val="22"/>
          <w:szCs w:val="22"/>
        </w:rPr>
      </w:pPr>
    </w:p>
    <w:p w14:paraId="59848172" w14:textId="77777777" w:rsidR="00FB25C3" w:rsidRDefault="00FB25C3" w:rsidP="00FB25C3">
      <w:pPr>
        <w:jc w:val="center"/>
        <w:rPr>
          <w:caps/>
          <w:sz w:val="22"/>
          <w:szCs w:val="22"/>
        </w:rPr>
      </w:pPr>
    </w:p>
    <w:p w14:paraId="43601825" w14:textId="77777777" w:rsidR="00FB25C3" w:rsidRDefault="00FB25C3" w:rsidP="00FB25C3">
      <w:pPr>
        <w:jc w:val="center"/>
        <w:rPr>
          <w:caps/>
          <w:sz w:val="22"/>
          <w:szCs w:val="22"/>
        </w:rPr>
      </w:pPr>
    </w:p>
    <w:p w14:paraId="6C735EE0" w14:textId="77777777" w:rsidR="00FB25C3" w:rsidRDefault="00FB25C3" w:rsidP="00FB25C3">
      <w:pPr>
        <w:jc w:val="center"/>
        <w:rPr>
          <w:caps/>
          <w:sz w:val="22"/>
          <w:szCs w:val="22"/>
        </w:rPr>
      </w:pPr>
    </w:p>
    <w:p w14:paraId="59D37768" w14:textId="77777777" w:rsidR="00FB25C3" w:rsidRDefault="00FB25C3" w:rsidP="00FB25C3">
      <w:pPr>
        <w:jc w:val="center"/>
        <w:rPr>
          <w:caps/>
          <w:sz w:val="22"/>
          <w:szCs w:val="22"/>
        </w:rPr>
      </w:pPr>
    </w:p>
    <w:p w14:paraId="1F3D6040" w14:textId="77777777" w:rsidR="00FB25C3" w:rsidRDefault="00FB25C3" w:rsidP="00FB25C3">
      <w:pPr>
        <w:jc w:val="center"/>
        <w:rPr>
          <w:caps/>
          <w:sz w:val="22"/>
          <w:szCs w:val="22"/>
        </w:rPr>
      </w:pPr>
    </w:p>
    <w:p w14:paraId="3AD4B625" w14:textId="77777777" w:rsidR="00FB25C3" w:rsidRDefault="00FB25C3" w:rsidP="00FB25C3">
      <w:pPr>
        <w:jc w:val="center"/>
        <w:rPr>
          <w:caps/>
          <w:sz w:val="22"/>
          <w:szCs w:val="22"/>
        </w:rPr>
      </w:pPr>
    </w:p>
    <w:p w14:paraId="3019DEDB" w14:textId="77777777" w:rsidR="00FB25C3" w:rsidRDefault="00FB25C3" w:rsidP="00FB25C3">
      <w:pPr>
        <w:jc w:val="center"/>
        <w:rPr>
          <w:caps/>
          <w:sz w:val="22"/>
          <w:szCs w:val="22"/>
        </w:rPr>
      </w:pPr>
    </w:p>
    <w:p w14:paraId="412AE926" w14:textId="77777777" w:rsidR="00FB25C3" w:rsidRDefault="00FB25C3" w:rsidP="00FB25C3">
      <w:pPr>
        <w:jc w:val="center"/>
        <w:rPr>
          <w:caps/>
          <w:sz w:val="22"/>
          <w:szCs w:val="22"/>
        </w:rPr>
      </w:pPr>
    </w:p>
    <w:p w14:paraId="6236F03B" w14:textId="77777777" w:rsidR="00FB25C3" w:rsidRDefault="00FB25C3" w:rsidP="00FB25C3">
      <w:pPr>
        <w:jc w:val="center"/>
        <w:rPr>
          <w:caps/>
          <w:sz w:val="22"/>
          <w:szCs w:val="22"/>
        </w:rPr>
      </w:pPr>
    </w:p>
    <w:p w14:paraId="08064C83" w14:textId="263F373D" w:rsidR="00FB25C3" w:rsidRDefault="00FB25C3" w:rsidP="00FB25C3">
      <w:pPr>
        <w:jc w:val="center"/>
        <w:rPr>
          <w:caps/>
          <w:sz w:val="22"/>
          <w:szCs w:val="22"/>
        </w:rPr>
      </w:pPr>
      <w:r>
        <w:rPr>
          <w:caps/>
          <w:sz w:val="22"/>
          <w:szCs w:val="22"/>
        </w:rPr>
        <w:t>Пример выполнения лабораторной работы «расчет интегральной балльной оценки тяжести труда на рабочем месте»</w:t>
      </w:r>
    </w:p>
    <w:p w14:paraId="74B2055E" w14:textId="77777777" w:rsidR="00FB25C3" w:rsidRDefault="00FB25C3" w:rsidP="00FB25C3">
      <w:pPr>
        <w:pStyle w:val="a3"/>
        <w:numPr>
          <w:ilvl w:val="0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Исходные данные: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1"/>
        <w:gridCol w:w="716"/>
        <w:gridCol w:w="4278"/>
        <w:gridCol w:w="1306"/>
        <w:gridCol w:w="1174"/>
      </w:tblGrid>
      <w:tr w:rsidR="00FB25C3" w14:paraId="5C0C5B3C" w14:textId="77777777" w:rsidTr="00FB25C3"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4E7CC" w14:textId="77777777" w:rsidR="00FB25C3" w:rsidRDefault="00FB25C3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 варианта, наименование рабочего места (РМ)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D78AB" w14:textId="77777777" w:rsidR="00FB25C3" w:rsidRDefault="00FB25C3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№№ п</w:t>
            </w:r>
            <w:r>
              <w:rPr>
                <w:sz w:val="20"/>
                <w:lang w:val="en-US"/>
              </w:rPr>
              <w:t>/</w:t>
            </w:r>
            <w:r>
              <w:rPr>
                <w:sz w:val="20"/>
              </w:rPr>
              <w:t>п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AFFD4" w14:textId="77777777" w:rsidR="00FB25C3" w:rsidRDefault="00FB25C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Факторы рабочей среды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53B56" w14:textId="77777777" w:rsidR="00FB25C3" w:rsidRDefault="00FB25C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Величина рабочих показателей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22B7B" w14:textId="77777777" w:rsidR="00FB25C3" w:rsidRDefault="00FB25C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Продолжи-</w:t>
            </w:r>
          </w:p>
          <w:p w14:paraId="43CAF456" w14:textId="77777777" w:rsidR="00FB25C3" w:rsidRDefault="00FB25C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тельность действия фактора, мин</w:t>
            </w:r>
          </w:p>
        </w:tc>
      </w:tr>
      <w:tr w:rsidR="00FB25C3" w14:paraId="483B8F9B" w14:textId="77777777" w:rsidTr="00FB25C3"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14FE63" w14:textId="77777777" w:rsidR="00FB25C3" w:rsidRDefault="00FB25C3">
            <w:pPr>
              <w:jc w:val="center"/>
              <w:rPr>
                <w:sz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003E3" w14:textId="77777777" w:rsidR="00FB25C3" w:rsidRDefault="00FB25C3">
            <w:pPr>
              <w:jc w:val="both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21932" w14:textId="77777777" w:rsidR="00FB25C3" w:rsidRDefault="00FB25C3">
            <w:pPr>
              <w:rPr>
                <w:sz w:val="20"/>
              </w:rPr>
            </w:pPr>
            <w:r>
              <w:rPr>
                <w:sz w:val="20"/>
              </w:rPr>
              <w:t xml:space="preserve">Температура воздуха на РМ в помещении в тёплый период года, </w:t>
            </w:r>
            <w:proofErr w:type="spellStart"/>
            <w:r>
              <w:rPr>
                <w:sz w:val="20"/>
                <w:vertAlign w:val="superscript"/>
                <w:lang w:val="en-US"/>
              </w:rPr>
              <w:t>o</w:t>
            </w:r>
            <w:r>
              <w:rPr>
                <w:sz w:val="20"/>
                <w:lang w:val="en-US"/>
              </w:rPr>
              <w:t>C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D6535" w14:textId="77777777" w:rsidR="00FB25C3" w:rsidRDefault="00FB25C3">
            <w:pPr>
              <w:rPr>
                <w:sz w:val="20"/>
              </w:rPr>
            </w:pPr>
            <w:r>
              <w:rPr>
                <w:sz w:val="20"/>
              </w:rPr>
              <w:t>21-22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09E7C" w14:textId="77777777" w:rsidR="00FB25C3" w:rsidRDefault="00FB25C3">
            <w:pPr>
              <w:rPr>
                <w:sz w:val="20"/>
              </w:rPr>
            </w:pPr>
          </w:p>
          <w:p w14:paraId="400CDB08" w14:textId="77777777" w:rsidR="00FB25C3" w:rsidRDefault="00FB25C3">
            <w:pPr>
              <w:rPr>
                <w:sz w:val="20"/>
              </w:rPr>
            </w:pPr>
            <w:r>
              <w:rPr>
                <w:sz w:val="20"/>
              </w:rPr>
              <w:t>420</w:t>
            </w:r>
          </w:p>
        </w:tc>
      </w:tr>
      <w:tr w:rsidR="00FB25C3" w14:paraId="45D6262F" w14:textId="77777777" w:rsidTr="00FB25C3">
        <w:tc>
          <w:tcPr>
            <w:tcW w:w="10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011503" w14:textId="77777777" w:rsidR="00FB25C3" w:rsidRDefault="00FB25C3">
            <w:pPr>
              <w:jc w:val="center"/>
              <w:rPr>
                <w:sz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FD68D" w14:textId="77777777" w:rsidR="00FB25C3" w:rsidRDefault="00FB25C3">
            <w:pPr>
              <w:jc w:val="both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6BD7C" w14:textId="77777777" w:rsidR="00FB25C3" w:rsidRDefault="00FB25C3">
            <w:pPr>
              <w:rPr>
                <w:sz w:val="20"/>
              </w:rPr>
            </w:pPr>
            <w:r>
              <w:rPr>
                <w:sz w:val="20"/>
              </w:rPr>
              <w:t>Освещенность РМ на уровне санитарных норм</w:t>
            </w:r>
          </w:p>
          <w:p w14:paraId="224004DB" w14:textId="77777777" w:rsidR="00FB25C3" w:rsidRDefault="00FB25C3">
            <w:pPr>
              <w:rPr>
                <w:sz w:val="20"/>
              </w:rPr>
            </w:pPr>
            <w:r>
              <w:rPr>
                <w:sz w:val="20"/>
              </w:rPr>
              <w:t>Размер объекта, мм</w:t>
            </w:r>
          </w:p>
          <w:p w14:paraId="0D0711FD" w14:textId="77777777" w:rsidR="00FB25C3" w:rsidRDefault="00FB25C3">
            <w:pPr>
              <w:rPr>
                <w:sz w:val="20"/>
              </w:rPr>
            </w:pPr>
            <w:r>
              <w:rPr>
                <w:sz w:val="20"/>
              </w:rPr>
              <w:t>Разряд зрительной работы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9D4E0" w14:textId="77777777" w:rsidR="00FB25C3" w:rsidRDefault="00FB25C3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14:paraId="22787788" w14:textId="77777777" w:rsidR="00FB25C3" w:rsidRDefault="00FB25C3">
            <w:pPr>
              <w:rPr>
                <w:sz w:val="20"/>
              </w:rPr>
            </w:pPr>
            <w:r>
              <w:rPr>
                <w:sz w:val="20"/>
              </w:rPr>
              <w:t>0,2</w:t>
            </w:r>
          </w:p>
          <w:p w14:paraId="028E744D" w14:textId="77777777" w:rsidR="00FB25C3" w:rsidRDefault="00FB25C3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I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063EC" w14:textId="77777777" w:rsidR="00FB25C3" w:rsidRDefault="00FB25C3">
            <w:pPr>
              <w:rPr>
                <w:sz w:val="20"/>
              </w:rPr>
            </w:pPr>
            <w:r>
              <w:rPr>
                <w:sz w:val="20"/>
              </w:rPr>
              <w:t>360</w:t>
            </w:r>
          </w:p>
        </w:tc>
      </w:tr>
      <w:tr w:rsidR="00FB25C3" w14:paraId="53822F94" w14:textId="77777777" w:rsidTr="00FB25C3">
        <w:tc>
          <w:tcPr>
            <w:tcW w:w="10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83B490" w14:textId="77777777" w:rsidR="00FB25C3" w:rsidRDefault="00FB25C3">
            <w:pPr>
              <w:jc w:val="both"/>
              <w:rPr>
                <w:sz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2C9D6" w14:textId="77777777" w:rsidR="00FB25C3" w:rsidRDefault="00FB25C3">
            <w:pPr>
              <w:jc w:val="both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5E233" w14:textId="77777777" w:rsidR="00FB25C3" w:rsidRDefault="00FB25C3">
            <w:pPr>
              <w:rPr>
                <w:sz w:val="20"/>
              </w:rPr>
            </w:pPr>
            <w:r>
              <w:rPr>
                <w:sz w:val="20"/>
              </w:rPr>
              <w:t xml:space="preserve">Статистическая физическая нагрузка в течении смены на две руки, </w:t>
            </w:r>
            <w:proofErr w:type="spellStart"/>
            <w:r>
              <w:rPr>
                <w:sz w:val="20"/>
              </w:rPr>
              <w:t>Н·с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36EA2" w14:textId="77777777" w:rsidR="00FB25C3" w:rsidRDefault="00FB25C3">
            <w:pPr>
              <w:rPr>
                <w:sz w:val="20"/>
                <w:vertAlign w:val="superscript"/>
              </w:rPr>
            </w:pPr>
            <w:r>
              <w:rPr>
                <w:sz w:val="20"/>
              </w:rPr>
              <w:t>50·10</w:t>
            </w:r>
            <w:r>
              <w:rPr>
                <w:sz w:val="20"/>
                <w:vertAlign w:val="superscript"/>
              </w:rPr>
              <w:t>4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807DC" w14:textId="77777777" w:rsidR="00FB25C3" w:rsidRDefault="00FB25C3">
            <w:pPr>
              <w:rPr>
                <w:sz w:val="20"/>
              </w:rPr>
            </w:pPr>
            <w:r>
              <w:rPr>
                <w:sz w:val="20"/>
              </w:rPr>
              <w:t>320</w:t>
            </w:r>
          </w:p>
        </w:tc>
      </w:tr>
      <w:tr w:rsidR="00FB25C3" w14:paraId="6A5AEA26" w14:textId="77777777" w:rsidTr="00FB25C3">
        <w:tc>
          <w:tcPr>
            <w:tcW w:w="10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68247F" w14:textId="77777777" w:rsidR="00FB25C3" w:rsidRDefault="00FB25C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Оператор при работе с электронным  микроскопом 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CECE8" w14:textId="77777777" w:rsidR="00FB25C3" w:rsidRDefault="00FB25C3">
            <w:pPr>
              <w:jc w:val="both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97925" w14:textId="77777777" w:rsidR="00FB25C3" w:rsidRDefault="00FB25C3">
            <w:pPr>
              <w:rPr>
                <w:sz w:val="20"/>
              </w:rPr>
            </w:pPr>
            <w:r>
              <w:rPr>
                <w:sz w:val="20"/>
              </w:rPr>
              <w:t>РМ стационарное, поза несвободная, до 20% времени в наклонном положении.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93364" w14:textId="77777777" w:rsidR="00FB25C3" w:rsidRDefault="00FB25C3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570F2" w14:textId="77777777" w:rsidR="00FB25C3" w:rsidRDefault="00FB25C3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B25C3" w14:paraId="3DEE5A56" w14:textId="77777777" w:rsidTr="00FB25C3">
        <w:tc>
          <w:tcPr>
            <w:tcW w:w="10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5A5EC" w14:textId="77777777" w:rsidR="00FB25C3" w:rsidRDefault="00FB25C3">
            <w:pPr>
              <w:jc w:val="both"/>
              <w:rPr>
                <w:sz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B1AB6" w14:textId="77777777" w:rsidR="00FB25C3" w:rsidRDefault="00FB25C3">
            <w:pPr>
              <w:jc w:val="both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C9900" w14:textId="77777777" w:rsidR="00FB25C3" w:rsidRDefault="00FB25C3">
            <w:pPr>
              <w:rPr>
                <w:sz w:val="20"/>
              </w:rPr>
            </w:pPr>
            <w:r>
              <w:rPr>
                <w:sz w:val="20"/>
              </w:rPr>
              <w:t>Работа в утреннюю смену.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66999" w14:textId="77777777" w:rsidR="00FB25C3" w:rsidRDefault="00FB25C3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DC8D5" w14:textId="77777777" w:rsidR="00FB25C3" w:rsidRDefault="00FB25C3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B25C3" w14:paraId="29D05BFF" w14:textId="77777777" w:rsidTr="00FB25C3">
        <w:tc>
          <w:tcPr>
            <w:tcW w:w="10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C6F9A" w14:textId="77777777" w:rsidR="00FB25C3" w:rsidRDefault="00FB25C3">
            <w:pPr>
              <w:jc w:val="both"/>
              <w:rPr>
                <w:sz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26966" w14:textId="77777777" w:rsidR="00FB25C3" w:rsidRDefault="00FB25C3">
            <w:pPr>
              <w:jc w:val="both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22AAC" w14:textId="77777777" w:rsidR="00FB25C3" w:rsidRDefault="00FB25C3">
            <w:pPr>
              <w:rPr>
                <w:sz w:val="20"/>
              </w:rPr>
            </w:pPr>
            <w:r>
              <w:rPr>
                <w:sz w:val="20"/>
              </w:rPr>
              <w:t>Продолжительность непрерывной работы в течение 10 часов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BE04E" w14:textId="77777777" w:rsidR="00FB25C3" w:rsidRDefault="00FB25C3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8BF50" w14:textId="77777777" w:rsidR="00FB25C3" w:rsidRDefault="00FB25C3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B25C3" w14:paraId="5B18E615" w14:textId="77777777" w:rsidTr="00FB25C3">
        <w:tc>
          <w:tcPr>
            <w:tcW w:w="10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609BF" w14:textId="77777777" w:rsidR="00FB25C3" w:rsidRDefault="00FB25C3">
            <w:pPr>
              <w:jc w:val="both"/>
              <w:rPr>
                <w:sz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0C280" w14:textId="77777777" w:rsidR="00FB25C3" w:rsidRDefault="00FB25C3">
            <w:pPr>
              <w:jc w:val="both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2615F" w14:textId="77777777" w:rsidR="00FB25C3" w:rsidRDefault="00FB25C3">
            <w:pPr>
              <w:rPr>
                <w:sz w:val="20"/>
              </w:rPr>
            </w:pPr>
            <w:r>
              <w:rPr>
                <w:sz w:val="20"/>
              </w:rPr>
              <w:t>Длительность сосредоточенного наблюдения от времени рабочей смены, %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E4E2F" w14:textId="77777777" w:rsidR="00FB25C3" w:rsidRDefault="00FB25C3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A1E4B" w14:textId="77777777" w:rsidR="00FB25C3" w:rsidRDefault="00FB25C3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B25C3" w14:paraId="49712FFA" w14:textId="77777777" w:rsidTr="00FB25C3">
        <w:tc>
          <w:tcPr>
            <w:tcW w:w="10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3F8E5D" w14:textId="77777777" w:rsidR="00FB25C3" w:rsidRDefault="00FB25C3">
            <w:pPr>
              <w:jc w:val="both"/>
              <w:rPr>
                <w:sz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584B6" w14:textId="77777777" w:rsidR="00FB25C3" w:rsidRDefault="00FB25C3">
            <w:pPr>
              <w:jc w:val="both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12EC8" w14:textId="77777777" w:rsidR="00FB25C3" w:rsidRDefault="00FB25C3">
            <w:pPr>
              <w:rPr>
                <w:sz w:val="20"/>
              </w:rPr>
            </w:pPr>
            <w:r>
              <w:rPr>
                <w:sz w:val="20"/>
              </w:rPr>
              <w:t>Число важных объектов наблюдения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C8160" w14:textId="77777777" w:rsidR="00FB25C3" w:rsidRDefault="00FB25C3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C2E18" w14:textId="77777777" w:rsidR="00FB25C3" w:rsidRDefault="00FB25C3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B25C3" w14:paraId="68257D93" w14:textId="77777777" w:rsidTr="00FB25C3">
        <w:tc>
          <w:tcPr>
            <w:tcW w:w="10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A5AD2" w14:textId="77777777" w:rsidR="00FB25C3" w:rsidRDefault="00FB25C3">
            <w:pPr>
              <w:jc w:val="both"/>
              <w:rPr>
                <w:sz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AEB54" w14:textId="77777777" w:rsidR="00FB25C3" w:rsidRDefault="00FB25C3">
            <w:pPr>
              <w:jc w:val="both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2C278" w14:textId="77777777" w:rsidR="00FB25C3" w:rsidRDefault="00FB25C3">
            <w:pPr>
              <w:rPr>
                <w:sz w:val="20"/>
              </w:rPr>
            </w:pPr>
            <w:r>
              <w:rPr>
                <w:sz w:val="20"/>
              </w:rPr>
              <w:t>Число приёмов в операции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B3DF9" w14:textId="77777777" w:rsidR="00FB25C3" w:rsidRDefault="00FB25C3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56521" w14:textId="77777777" w:rsidR="00FB25C3" w:rsidRDefault="00FB25C3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B25C3" w14:paraId="4DF143C4" w14:textId="77777777" w:rsidTr="00FB25C3">
        <w:tc>
          <w:tcPr>
            <w:tcW w:w="10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F6166" w14:textId="77777777" w:rsidR="00FB25C3" w:rsidRDefault="00FB25C3">
            <w:pPr>
              <w:jc w:val="both"/>
              <w:rPr>
                <w:sz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8363B" w14:textId="77777777" w:rsidR="00FB25C3" w:rsidRDefault="00FB25C3">
            <w:pPr>
              <w:jc w:val="both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56DC6" w14:textId="77777777" w:rsidR="00FB25C3" w:rsidRDefault="00FB25C3">
            <w:pPr>
              <w:rPr>
                <w:sz w:val="20"/>
              </w:rPr>
            </w:pPr>
            <w:r>
              <w:rPr>
                <w:sz w:val="20"/>
              </w:rPr>
              <w:t>Отсутствие обоснованного режима труда и отдыха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0F8EE" w14:textId="77777777" w:rsidR="00FB25C3" w:rsidRDefault="00FB25C3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A9E8C" w14:textId="77777777" w:rsidR="00FB25C3" w:rsidRDefault="00FB25C3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B25C3" w14:paraId="17E1067E" w14:textId="77777777" w:rsidTr="00FB25C3">
        <w:tc>
          <w:tcPr>
            <w:tcW w:w="10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870D" w14:textId="77777777" w:rsidR="00FB25C3" w:rsidRDefault="00FB25C3">
            <w:pPr>
              <w:jc w:val="both"/>
              <w:rPr>
                <w:sz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6D731" w14:textId="77777777" w:rsidR="00FB25C3" w:rsidRDefault="00FB25C3">
            <w:pPr>
              <w:jc w:val="both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A21A2" w14:textId="77777777" w:rsidR="00FB25C3" w:rsidRDefault="00FB25C3">
            <w:pPr>
              <w:rPr>
                <w:sz w:val="20"/>
              </w:rPr>
            </w:pPr>
            <w:r>
              <w:rPr>
                <w:sz w:val="20"/>
              </w:rPr>
              <w:t>Нервно-эмоциональная нагрузка возникает за безопасность другого человека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90B7B" w14:textId="77777777" w:rsidR="00FB25C3" w:rsidRDefault="00FB25C3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A6066" w14:textId="77777777" w:rsidR="00FB25C3" w:rsidRDefault="00FB25C3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14:paraId="2EC2D6A8" w14:textId="77777777" w:rsidR="00FB25C3" w:rsidRDefault="00FB25C3" w:rsidP="00FB25C3">
      <w:pPr>
        <w:jc w:val="both"/>
        <w:rPr>
          <w:sz w:val="22"/>
          <w:szCs w:val="22"/>
        </w:rPr>
      </w:pPr>
    </w:p>
    <w:p w14:paraId="03B1BE6E" w14:textId="77777777" w:rsidR="00FB25C3" w:rsidRDefault="00FB25C3" w:rsidP="00FB25C3">
      <w:pPr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>Цель работы:  определить интегральную бальную оценку тяжести и напряженности труда оператора при работе с электронным микроскопом.</w:t>
      </w:r>
    </w:p>
    <w:p w14:paraId="54E33BCE" w14:textId="77777777" w:rsidR="00FB25C3" w:rsidRDefault="00FB25C3" w:rsidP="00FB25C3">
      <w:pPr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Ход работы:</w:t>
      </w:r>
    </w:p>
    <w:p w14:paraId="2C7A305E" w14:textId="77777777" w:rsidR="00FB25C3" w:rsidRDefault="00FB25C3" w:rsidP="00FB25C3">
      <w:pPr>
        <w:shd w:val="clear" w:color="auto" w:fill="FFFFFF"/>
        <w:ind w:left="14" w:right="29" w:firstLine="273"/>
        <w:jc w:val="both"/>
        <w:rPr>
          <w:color w:val="000000"/>
          <w:sz w:val="22"/>
          <w:szCs w:val="22"/>
        </w:rPr>
      </w:pPr>
    </w:p>
    <w:p w14:paraId="669E5A84" w14:textId="77777777" w:rsidR="00FB25C3" w:rsidRDefault="00FB25C3" w:rsidP="00FB25C3">
      <w:pPr>
        <w:shd w:val="clear" w:color="auto" w:fill="FFFFFF"/>
        <w:ind w:left="14" w:right="29" w:firstLine="27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1. Комплексную оценку факторов рабочей среды проводят на осно</w:t>
      </w:r>
      <w:r>
        <w:rPr>
          <w:color w:val="000000"/>
          <w:sz w:val="22"/>
          <w:szCs w:val="22"/>
        </w:rPr>
        <w:softHyphen/>
        <w:t>ве методики физиологической классификации тяжести работ.</w:t>
      </w:r>
    </w:p>
    <w:p w14:paraId="64036805" w14:textId="77777777" w:rsidR="00FB25C3" w:rsidRDefault="00FB25C3" w:rsidP="00FB25C3">
      <w:pPr>
        <w:ind w:firstLine="273"/>
        <w:jc w:val="both"/>
        <w:rPr>
          <w:sz w:val="22"/>
          <w:szCs w:val="22"/>
        </w:rPr>
      </w:pPr>
      <w:r>
        <w:rPr>
          <w:sz w:val="22"/>
          <w:szCs w:val="22"/>
        </w:rPr>
        <w:t>Тяжесть  труда – характеристика  трудового процесса, отражающая  преимущественную нагрузку  на опорно-двигательный  аппарат и функциональные системы организма (сердечно-сосудистую, дыхательную и др.),  обеспечивающие жизнедеятельность</w:t>
      </w:r>
    </w:p>
    <w:p w14:paraId="71BA817F" w14:textId="77777777" w:rsidR="00FB25C3" w:rsidRDefault="00FB25C3" w:rsidP="00FB25C3">
      <w:pPr>
        <w:ind w:firstLine="273"/>
        <w:jc w:val="both"/>
        <w:rPr>
          <w:sz w:val="22"/>
          <w:szCs w:val="22"/>
        </w:rPr>
      </w:pPr>
      <w:r>
        <w:rPr>
          <w:sz w:val="22"/>
          <w:szCs w:val="22"/>
        </w:rPr>
        <w:t>Тяжесть труда характеризуется: физической динамической нагрузкой,  массой поднимаемого  и перемещаемого груза,  общим числом стереотипных рабочих движений,  величиной статической нагрузки,  формой рабочей позы,  степенью наклона корпуса,  перемещениями в пространстве.</w:t>
      </w:r>
    </w:p>
    <w:p w14:paraId="1B06E4BE" w14:textId="77777777" w:rsidR="00FB25C3" w:rsidRDefault="00FB25C3" w:rsidP="00FB25C3">
      <w:pPr>
        <w:ind w:firstLine="273"/>
        <w:jc w:val="both"/>
        <w:rPr>
          <w:sz w:val="22"/>
          <w:szCs w:val="22"/>
        </w:rPr>
      </w:pPr>
      <w:r>
        <w:rPr>
          <w:sz w:val="22"/>
          <w:szCs w:val="22"/>
        </w:rPr>
        <w:t>Напряженность труда  - характеристика трудового процесса,  отражающая нагрузку преимущественно на центральную нервную систему, органы чувств, эмоциональную сферу работника.</w:t>
      </w:r>
    </w:p>
    <w:p w14:paraId="72820D62" w14:textId="77777777" w:rsidR="00FB25C3" w:rsidRDefault="00FB25C3" w:rsidP="00FB25C3">
      <w:pPr>
        <w:ind w:firstLine="273"/>
        <w:jc w:val="both"/>
        <w:rPr>
          <w:sz w:val="22"/>
          <w:szCs w:val="22"/>
        </w:rPr>
      </w:pPr>
      <w:r>
        <w:rPr>
          <w:sz w:val="22"/>
          <w:szCs w:val="22"/>
        </w:rPr>
        <w:t>К факторам, характеризующим напряженность труда, относятся: интеллектуальные,  сенсорные,  эмоциональные нагрузки,  степень монотонности нагрузок,  режим работы.</w:t>
      </w:r>
    </w:p>
    <w:p w14:paraId="024869EF" w14:textId="77777777" w:rsidR="00FB25C3" w:rsidRDefault="00FB25C3" w:rsidP="00FB25C3">
      <w:pPr>
        <w:ind w:firstLine="273"/>
        <w:jc w:val="both"/>
        <w:rPr>
          <w:sz w:val="22"/>
          <w:szCs w:val="22"/>
        </w:rPr>
      </w:pPr>
      <w:r>
        <w:rPr>
          <w:sz w:val="22"/>
          <w:szCs w:val="22"/>
        </w:rPr>
        <w:t>Принципы классификации условий труда:</w:t>
      </w:r>
    </w:p>
    <w:p w14:paraId="2F1496B8" w14:textId="77777777" w:rsidR="00FB25C3" w:rsidRDefault="00FB25C3" w:rsidP="00FB25C3">
      <w:pPr>
        <w:ind w:firstLine="273"/>
        <w:jc w:val="both"/>
        <w:rPr>
          <w:sz w:val="22"/>
          <w:szCs w:val="22"/>
        </w:rPr>
      </w:pPr>
      <w:r>
        <w:rPr>
          <w:sz w:val="22"/>
          <w:szCs w:val="22"/>
        </w:rPr>
        <w:t>Оптимальные условия труда (1 класс) – такие условия, при которых  сохраняются здоровье работающих и создаются предпосылки  для поддержания  высокого уровня работоспособности. Оптимальные нормативы производственных факторов  установлены для  микроклиматических параметров и факторов трудового процесса. Для других факторов условно за оптимальные принимаются такие условия труда, при которых неблагоприятные факторы отсутствуют либо не превышают уровни, принятые  в качестве безопасных для населения.</w:t>
      </w:r>
    </w:p>
    <w:p w14:paraId="43E6E0B8" w14:textId="77777777" w:rsidR="00FB25C3" w:rsidRDefault="00FB25C3" w:rsidP="00FB25C3">
      <w:pPr>
        <w:ind w:firstLine="27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Допустимые условия труда (2 класс) характеризуются такими уровнями факторов среды и трудового процесса, которые не превышают установленных гигиенических нормативов для рабочих  </w:t>
      </w:r>
      <w:r>
        <w:rPr>
          <w:sz w:val="22"/>
          <w:szCs w:val="22"/>
        </w:rPr>
        <w:lastRenderedPageBreak/>
        <w:t>мест, а возможные изменения функционального состояния организма восстанавливаются во время  регламентированного отдыха или к началу  следующей смены и не должны оказывать неблагоприятного  действия  в ближайшем и отдаленном  периоде на состояние здоровья  работающих и их потомство. Допустимые условия труда относят к безопасным.</w:t>
      </w:r>
    </w:p>
    <w:p w14:paraId="0B47D574" w14:textId="77777777" w:rsidR="00FB25C3" w:rsidRDefault="00FB25C3" w:rsidP="00FB25C3">
      <w:pPr>
        <w:ind w:firstLine="273"/>
        <w:jc w:val="both"/>
        <w:rPr>
          <w:sz w:val="22"/>
          <w:szCs w:val="22"/>
        </w:rPr>
      </w:pPr>
      <w:r>
        <w:rPr>
          <w:sz w:val="22"/>
          <w:szCs w:val="22"/>
        </w:rPr>
        <w:t>Вредные условия труда  (3 класс)  характеризуются наличием  вредных производственных факторов, превышающих гигиенические  нормативы и оказывающих неблагоприятное воздействие на организм  работающего и/или его потомство. По степени превышения гигиенических нормативов и выраженности изменений в организме работающих подразделяются 4 степени вредности:</w:t>
      </w:r>
    </w:p>
    <w:p w14:paraId="5DD4781D" w14:textId="77777777" w:rsidR="00FB25C3" w:rsidRDefault="00FB25C3" w:rsidP="00FB25C3">
      <w:pPr>
        <w:numPr>
          <w:ilvl w:val="0"/>
          <w:numId w:val="14"/>
        </w:numPr>
        <w:ind w:firstLine="273"/>
        <w:jc w:val="both"/>
        <w:rPr>
          <w:sz w:val="22"/>
          <w:szCs w:val="22"/>
        </w:rPr>
      </w:pPr>
      <w:r>
        <w:rPr>
          <w:sz w:val="22"/>
          <w:szCs w:val="22"/>
        </w:rPr>
        <w:t>1 степень  3 класса (3.1) – условия труда характеризуются такими отклонениями уровней вредных факторов от гигиенических нормативов, которые вызывают функциональные изменения, восстанавливающиеся, как правило,  при более длительном, чем к началу следующей смены) прерывании контакта с вредными факторами и увеличивают риск повреждения здоровья;</w:t>
      </w:r>
    </w:p>
    <w:p w14:paraId="3B10DA7C" w14:textId="77777777" w:rsidR="00FB25C3" w:rsidRDefault="00FB25C3" w:rsidP="00FB25C3">
      <w:pPr>
        <w:numPr>
          <w:ilvl w:val="0"/>
          <w:numId w:val="14"/>
        </w:numPr>
        <w:ind w:firstLine="27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 степень 3 класса (3.2) – уровни вредных факторов, вызывающих стойкие  функциональные  изменения, приводящие  в большинстве случаев  к увеличению </w:t>
      </w:r>
      <w:proofErr w:type="spellStart"/>
      <w:r>
        <w:rPr>
          <w:sz w:val="22"/>
          <w:szCs w:val="22"/>
        </w:rPr>
        <w:t>производственно</w:t>
      </w:r>
      <w:proofErr w:type="spellEnd"/>
      <w:r>
        <w:rPr>
          <w:sz w:val="22"/>
          <w:szCs w:val="22"/>
        </w:rPr>
        <w:t xml:space="preserve">  обусловленной  заболеваемости (что проявляется повышением уровня заболеваемости с  временной  утратой трудоспособности и, в первую очередь, теми болезнями, которые отражают состояние наиболее уязвимых органов и систем для данных вредных факторов), появлению  начальных признаков или легких (без потери профессиональной трудоспособности) форм профессиональных заболеваний, возникающих  после продолжительной  экспозиции  часто после 15 лет и более);</w:t>
      </w:r>
    </w:p>
    <w:p w14:paraId="109A9ABF" w14:textId="77777777" w:rsidR="00FB25C3" w:rsidRDefault="00FB25C3" w:rsidP="00FB25C3">
      <w:pPr>
        <w:numPr>
          <w:ilvl w:val="0"/>
          <w:numId w:val="14"/>
        </w:numPr>
        <w:ind w:firstLine="273"/>
        <w:jc w:val="both"/>
        <w:rPr>
          <w:sz w:val="22"/>
          <w:szCs w:val="22"/>
        </w:rPr>
      </w:pPr>
      <w:r>
        <w:rPr>
          <w:sz w:val="22"/>
          <w:szCs w:val="22"/>
        </w:rPr>
        <w:t>3 степень 3 класса (3.3.) – условия труда, характеризующиеся  такими уровнями вредных факторов, воздействия которых  приводит к развитию, как правило, профессиональных болезней легкой и  средней степени тяжести (с потерей профессиональной  трудоспособности) в периоде трудовой деятельности, росту хронической  (производственно-обусловленной) патологии, включая  повышенные уровни заболеваемости с временной утратой трудоспособности;</w:t>
      </w:r>
    </w:p>
    <w:p w14:paraId="162F40BF" w14:textId="77777777" w:rsidR="00FB25C3" w:rsidRDefault="00FB25C3" w:rsidP="00FB25C3">
      <w:pPr>
        <w:numPr>
          <w:ilvl w:val="0"/>
          <w:numId w:val="14"/>
        </w:numPr>
        <w:ind w:firstLine="273"/>
        <w:jc w:val="both"/>
        <w:rPr>
          <w:sz w:val="22"/>
          <w:szCs w:val="22"/>
        </w:rPr>
      </w:pPr>
      <w:r>
        <w:rPr>
          <w:sz w:val="22"/>
          <w:szCs w:val="22"/>
        </w:rPr>
        <w:t>4 степень 3 класса (3.4) – условия труда, при которых могут  возникать тяжелые формы профессиональных заболеваний (с потерей  общей трудоспособности), отмечая значительный рост числа хронических заболеваний и высокие  уровни заболеваемости с временной утратой трудоспособности;</w:t>
      </w:r>
    </w:p>
    <w:p w14:paraId="2DD38B12" w14:textId="77777777" w:rsidR="00FB25C3" w:rsidRDefault="00FB25C3" w:rsidP="00FB25C3">
      <w:pPr>
        <w:ind w:firstLine="27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Опасные (экстремальные) условия труда (4 класс) характеризуются уровнями производственных факторов, воздействие которых  в течение  рабочей смены (или ее части) создает угрозу  для жизни, высокий риск развития острых профессиональных поражений, в т.ч. и тяжелых форм. </w:t>
      </w:r>
    </w:p>
    <w:p w14:paraId="278B0769" w14:textId="77777777" w:rsidR="00FB25C3" w:rsidRDefault="00FB25C3" w:rsidP="00FB25C3">
      <w:pPr>
        <w:ind w:left="1416" w:firstLine="273"/>
        <w:jc w:val="both"/>
        <w:rPr>
          <w:sz w:val="22"/>
          <w:szCs w:val="22"/>
        </w:rPr>
      </w:pPr>
    </w:p>
    <w:p w14:paraId="1BA800C4" w14:textId="77777777" w:rsidR="00FB25C3" w:rsidRDefault="00FB25C3" w:rsidP="00FB25C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2.  Данные для расчета интегральной балльной оценки тяжести труда:</w:t>
      </w:r>
    </w:p>
    <w:p w14:paraId="17322CD5" w14:textId="77777777" w:rsidR="00FB25C3" w:rsidRDefault="00FB25C3" w:rsidP="00FB25C3">
      <w:pPr>
        <w:jc w:val="both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3"/>
        <w:gridCol w:w="1238"/>
        <w:gridCol w:w="977"/>
        <w:gridCol w:w="2123"/>
        <w:gridCol w:w="1293"/>
        <w:gridCol w:w="1131"/>
      </w:tblGrid>
      <w:tr w:rsidR="00FB25C3" w14:paraId="27FCA85D" w14:textId="77777777" w:rsidTr="00FB25C3">
        <w:trPr>
          <w:trHeight w:val="1516"/>
          <w:jc w:val="center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EA1BF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Факторы рабочей среды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00955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Величина показателя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2DFE9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Балл фактора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4EC46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Продолжительность действия фактора, мин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9125F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действия фактора в течение рабочей смены (</w:t>
            </w:r>
            <w:r>
              <w:rPr>
                <w:i/>
                <w:sz w:val="22"/>
                <w:szCs w:val="22"/>
                <w:lang w:val="en-US"/>
              </w:rPr>
              <w:t>T</w:t>
            </w:r>
            <w:r>
              <w:rPr>
                <w:i/>
                <w:sz w:val="22"/>
                <w:szCs w:val="22"/>
                <w:vertAlign w:val="subscript"/>
              </w:rPr>
              <w:t>1</w:t>
            </w:r>
            <w:r>
              <w:rPr>
                <w:sz w:val="22"/>
                <w:szCs w:val="22"/>
              </w:rPr>
              <w:t>=</w:t>
            </w:r>
            <w:r>
              <w:rPr>
                <w:i/>
                <w:sz w:val="22"/>
                <w:szCs w:val="22"/>
              </w:rPr>
              <w:t>480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мин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2914A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удельной тяжести фактора рабочей среды</w:t>
            </w:r>
          </w:p>
        </w:tc>
      </w:tr>
      <w:tr w:rsidR="00FB25C3" w14:paraId="24CDA08F" w14:textId="77777777" w:rsidTr="00FB25C3">
        <w:trPr>
          <w:trHeight w:val="758"/>
          <w:jc w:val="center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3C184" w14:textId="77777777" w:rsidR="00FB25C3" w:rsidRDefault="00FB25C3" w:rsidP="00FB25C3">
            <w:pPr>
              <w:numPr>
                <w:ilvl w:val="0"/>
                <w:numId w:val="1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3B49A" w14:textId="77777777" w:rsidR="00FB25C3" w:rsidRDefault="00FB25C3" w:rsidP="00FB25C3">
            <w:pPr>
              <w:numPr>
                <w:ilvl w:val="0"/>
                <w:numId w:val="1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45501" w14:textId="77777777" w:rsidR="00FB25C3" w:rsidRDefault="00FB25C3" w:rsidP="00FB25C3">
            <w:pPr>
              <w:numPr>
                <w:ilvl w:val="0"/>
                <w:numId w:val="1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DF822" w14:textId="77777777" w:rsidR="00FB25C3" w:rsidRDefault="00FB25C3" w:rsidP="00FB25C3">
            <w:pPr>
              <w:numPr>
                <w:ilvl w:val="0"/>
                <w:numId w:val="1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4F210" w14:textId="77777777" w:rsidR="00FB25C3" w:rsidRDefault="00FB25C3" w:rsidP="00FB25C3">
            <w:pPr>
              <w:numPr>
                <w:ilvl w:val="0"/>
                <w:numId w:val="1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7351D" w14:textId="77777777" w:rsidR="00FB25C3" w:rsidRDefault="00FB25C3" w:rsidP="00FB25C3">
            <w:pPr>
              <w:numPr>
                <w:ilvl w:val="0"/>
                <w:numId w:val="15"/>
              </w:numPr>
              <w:jc w:val="center"/>
              <w:rPr>
                <w:sz w:val="22"/>
                <w:szCs w:val="22"/>
              </w:rPr>
            </w:pPr>
          </w:p>
        </w:tc>
      </w:tr>
      <w:tr w:rsidR="00FB25C3" w14:paraId="61444016" w14:textId="77777777" w:rsidTr="00FB25C3">
        <w:trPr>
          <w:trHeight w:val="758"/>
          <w:jc w:val="center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54DB6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Температура воздуха на РМ в помещении в тёплый период года, </w:t>
            </w:r>
            <w:proofErr w:type="spellStart"/>
            <w:r>
              <w:rPr>
                <w:sz w:val="22"/>
                <w:szCs w:val="22"/>
                <w:vertAlign w:val="superscript"/>
                <w:lang w:val="en-US"/>
              </w:rPr>
              <w:t>o</w:t>
            </w:r>
            <w:r>
              <w:rPr>
                <w:sz w:val="22"/>
                <w:szCs w:val="22"/>
                <w:lang w:val="en-US"/>
              </w:rPr>
              <w:t>C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32F10" w14:textId="77777777" w:rsidR="00FB25C3" w:rsidRDefault="00FB25C3">
            <w:pPr>
              <w:rPr>
                <w:sz w:val="22"/>
                <w:szCs w:val="22"/>
              </w:rPr>
            </w:pPr>
          </w:p>
          <w:p w14:paraId="49C13AAD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21-22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4CBBA" w14:textId="77777777" w:rsidR="00FB25C3" w:rsidRDefault="00FB25C3">
            <w:pPr>
              <w:rPr>
                <w:sz w:val="22"/>
                <w:szCs w:val="22"/>
                <w:lang w:val="en-US"/>
              </w:rPr>
            </w:pPr>
          </w:p>
          <w:p w14:paraId="0E385FFC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70FFB" w14:textId="77777777" w:rsidR="00FB25C3" w:rsidRDefault="00FB25C3">
            <w:pPr>
              <w:rPr>
                <w:sz w:val="22"/>
                <w:szCs w:val="22"/>
                <w:lang w:val="en-US"/>
              </w:rPr>
            </w:pPr>
          </w:p>
          <w:p w14:paraId="26BCC3F6" w14:textId="77777777" w:rsidR="00FB25C3" w:rsidRDefault="00FB25C3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67B8D" w14:textId="77777777" w:rsidR="00FB25C3" w:rsidRDefault="00FB25C3">
            <w:pPr>
              <w:rPr>
                <w:sz w:val="22"/>
                <w:szCs w:val="22"/>
                <w:lang w:val="en-US"/>
              </w:rPr>
            </w:pPr>
          </w:p>
          <w:p w14:paraId="1DAE9921" w14:textId="77777777" w:rsidR="00FB25C3" w:rsidRDefault="00FB25C3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0.9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556B6" w14:textId="77777777" w:rsidR="00FB25C3" w:rsidRDefault="00FB25C3">
            <w:pPr>
              <w:rPr>
                <w:sz w:val="22"/>
                <w:szCs w:val="22"/>
              </w:rPr>
            </w:pPr>
          </w:p>
          <w:p w14:paraId="6F4C6825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1.</w:t>
            </w:r>
            <w:r>
              <w:rPr>
                <w:sz w:val="22"/>
                <w:szCs w:val="22"/>
              </w:rPr>
              <w:t>75</w:t>
            </w:r>
          </w:p>
        </w:tc>
      </w:tr>
      <w:tr w:rsidR="00FB25C3" w14:paraId="2FDD5EF2" w14:textId="77777777" w:rsidTr="00FB25C3">
        <w:trPr>
          <w:trHeight w:val="1005"/>
          <w:jc w:val="center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B7485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Освещенность РМ на уровне санитарных норм</w:t>
            </w:r>
          </w:p>
          <w:p w14:paraId="5991D4B4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Размер объекта, мм</w:t>
            </w:r>
          </w:p>
          <w:p w14:paraId="4A99D4AF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Разряд зрительной работы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10882" w14:textId="77777777" w:rsidR="00FB25C3" w:rsidRDefault="00FB25C3">
            <w:pPr>
              <w:rPr>
                <w:sz w:val="22"/>
                <w:szCs w:val="22"/>
              </w:rPr>
            </w:pPr>
          </w:p>
          <w:p w14:paraId="133008EB" w14:textId="77777777" w:rsidR="00FB25C3" w:rsidRDefault="00FB25C3">
            <w:pPr>
              <w:rPr>
                <w:sz w:val="22"/>
                <w:szCs w:val="22"/>
              </w:rPr>
            </w:pPr>
          </w:p>
          <w:p w14:paraId="34D2E0DC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0.2</w:t>
            </w:r>
          </w:p>
          <w:p w14:paraId="19092853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CA7CF" w14:textId="77777777" w:rsidR="00FB25C3" w:rsidRDefault="00FB25C3">
            <w:pPr>
              <w:rPr>
                <w:sz w:val="22"/>
                <w:szCs w:val="22"/>
                <w:lang w:val="en-US"/>
              </w:rPr>
            </w:pPr>
          </w:p>
          <w:p w14:paraId="709E77C1" w14:textId="77777777" w:rsidR="00FB25C3" w:rsidRDefault="00FB25C3">
            <w:pPr>
              <w:rPr>
                <w:sz w:val="22"/>
                <w:szCs w:val="22"/>
                <w:lang w:val="en-US"/>
              </w:rPr>
            </w:pPr>
          </w:p>
          <w:p w14:paraId="0A6512DD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14:paraId="6291638D" w14:textId="77777777" w:rsidR="00FB25C3" w:rsidRDefault="00FB25C3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50C0F" w14:textId="77777777" w:rsidR="00FB25C3" w:rsidRDefault="00FB25C3">
            <w:pPr>
              <w:rPr>
                <w:sz w:val="22"/>
                <w:szCs w:val="22"/>
              </w:rPr>
            </w:pPr>
          </w:p>
          <w:p w14:paraId="1CCC949C" w14:textId="77777777" w:rsidR="00FB25C3" w:rsidRDefault="00FB25C3">
            <w:pPr>
              <w:rPr>
                <w:sz w:val="22"/>
                <w:szCs w:val="22"/>
              </w:rPr>
            </w:pPr>
          </w:p>
          <w:p w14:paraId="6F6DF392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</w:t>
            </w:r>
          </w:p>
          <w:p w14:paraId="68260C24" w14:textId="77777777" w:rsidR="00FB25C3" w:rsidRDefault="00FB25C3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360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CB4B2" w14:textId="77777777" w:rsidR="00FB25C3" w:rsidRDefault="00FB25C3">
            <w:pPr>
              <w:rPr>
                <w:sz w:val="22"/>
                <w:szCs w:val="22"/>
                <w:lang w:val="en-US"/>
              </w:rPr>
            </w:pPr>
          </w:p>
          <w:p w14:paraId="7A9CCE8D" w14:textId="77777777" w:rsidR="00FB25C3" w:rsidRDefault="00FB25C3">
            <w:pPr>
              <w:rPr>
                <w:sz w:val="22"/>
                <w:szCs w:val="22"/>
              </w:rPr>
            </w:pPr>
          </w:p>
          <w:p w14:paraId="6CACF8C5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  <w:p w14:paraId="42D0A004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2,25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79C6F" w14:textId="77777777" w:rsidR="00FB25C3" w:rsidRDefault="00FB25C3">
            <w:pPr>
              <w:rPr>
                <w:sz w:val="22"/>
                <w:szCs w:val="22"/>
                <w:lang w:val="en-US"/>
              </w:rPr>
            </w:pPr>
          </w:p>
          <w:p w14:paraId="4B592624" w14:textId="77777777" w:rsidR="00FB25C3" w:rsidRDefault="00FB25C3">
            <w:pPr>
              <w:rPr>
                <w:sz w:val="22"/>
                <w:szCs w:val="22"/>
              </w:rPr>
            </w:pPr>
          </w:p>
          <w:p w14:paraId="3619086C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  <w:p w14:paraId="7964ECCD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2,25</w:t>
            </w:r>
          </w:p>
        </w:tc>
      </w:tr>
      <w:tr w:rsidR="00FB25C3" w14:paraId="787B64E8" w14:textId="77777777" w:rsidTr="00FB25C3">
        <w:trPr>
          <w:trHeight w:val="1005"/>
          <w:jc w:val="center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04819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Статистическая физическая нагрузка в течении смены на две руки, </w:t>
            </w:r>
            <w:proofErr w:type="spellStart"/>
            <w:r>
              <w:rPr>
                <w:sz w:val="22"/>
                <w:szCs w:val="22"/>
              </w:rPr>
              <w:t>Н·с</w:t>
            </w:r>
            <w:proofErr w:type="spellEnd"/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ACD48" w14:textId="77777777" w:rsidR="00FB25C3" w:rsidRDefault="00FB25C3">
            <w:pPr>
              <w:rPr>
                <w:sz w:val="22"/>
                <w:szCs w:val="22"/>
              </w:rPr>
            </w:pPr>
          </w:p>
          <w:p w14:paraId="41123A11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5·10</w:t>
            </w:r>
            <w:r>
              <w:rPr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8234" w14:textId="77777777" w:rsidR="00FB25C3" w:rsidRDefault="00FB25C3">
            <w:pPr>
              <w:rPr>
                <w:sz w:val="22"/>
                <w:szCs w:val="22"/>
                <w:lang w:val="en-US"/>
              </w:rPr>
            </w:pPr>
          </w:p>
          <w:p w14:paraId="0C71F18A" w14:textId="77777777" w:rsidR="00FB25C3" w:rsidRDefault="00FB25C3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BFD4C" w14:textId="77777777" w:rsidR="00FB25C3" w:rsidRDefault="00FB25C3">
            <w:pPr>
              <w:rPr>
                <w:sz w:val="22"/>
                <w:szCs w:val="22"/>
                <w:lang w:val="en-US"/>
              </w:rPr>
            </w:pPr>
          </w:p>
          <w:p w14:paraId="20410F00" w14:textId="77777777" w:rsidR="00FB25C3" w:rsidRDefault="00FB25C3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320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923ED" w14:textId="77777777" w:rsidR="00FB25C3" w:rsidRDefault="00FB25C3">
            <w:pPr>
              <w:rPr>
                <w:sz w:val="22"/>
                <w:szCs w:val="22"/>
                <w:lang w:val="en-US"/>
              </w:rPr>
            </w:pPr>
          </w:p>
          <w:p w14:paraId="5D142C63" w14:textId="77777777" w:rsidR="00FB25C3" w:rsidRDefault="00FB25C3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0.6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7C461" w14:textId="77777777" w:rsidR="00FB25C3" w:rsidRDefault="00FB25C3">
            <w:pPr>
              <w:rPr>
                <w:sz w:val="22"/>
                <w:szCs w:val="22"/>
                <w:lang w:val="en-US"/>
              </w:rPr>
            </w:pPr>
          </w:p>
          <w:p w14:paraId="6135A516" w14:textId="77777777" w:rsidR="00FB25C3" w:rsidRDefault="00FB25C3">
            <w:pPr>
              <w:rPr>
                <w:sz w:val="22"/>
                <w:szCs w:val="22"/>
              </w:rPr>
            </w:pPr>
          </w:p>
          <w:p w14:paraId="620B33C0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1.</w:t>
            </w:r>
            <w:r>
              <w:rPr>
                <w:sz w:val="22"/>
                <w:szCs w:val="22"/>
              </w:rPr>
              <w:t>3</w:t>
            </w:r>
          </w:p>
          <w:p w14:paraId="62CD4921" w14:textId="77777777" w:rsidR="00FB25C3" w:rsidRDefault="00FB25C3">
            <w:pPr>
              <w:rPr>
                <w:sz w:val="22"/>
                <w:szCs w:val="22"/>
                <w:lang w:val="en-US"/>
              </w:rPr>
            </w:pPr>
          </w:p>
        </w:tc>
      </w:tr>
      <w:tr w:rsidR="00FB25C3" w14:paraId="7CE98C07" w14:textId="77777777" w:rsidTr="00FB25C3">
        <w:trPr>
          <w:trHeight w:val="758"/>
          <w:jc w:val="center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B0408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РМ стационарное, поза не свободная, до 20% времени в наклонном положении.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6622C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125D4" w14:textId="77777777" w:rsidR="00FB25C3" w:rsidRDefault="00FB25C3">
            <w:pPr>
              <w:rPr>
                <w:sz w:val="22"/>
                <w:szCs w:val="22"/>
              </w:rPr>
            </w:pPr>
          </w:p>
          <w:p w14:paraId="4BF4E273" w14:textId="77777777" w:rsidR="00FB25C3" w:rsidRDefault="00FB25C3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0249B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90514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4C800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FB25C3" w14:paraId="7A6230CD" w14:textId="77777777" w:rsidTr="00FB25C3">
        <w:trPr>
          <w:trHeight w:val="248"/>
          <w:jc w:val="center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DD531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утреннюю смену.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87AF6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2181F" w14:textId="77777777" w:rsidR="00FB25C3" w:rsidRDefault="00FB25C3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40E57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6F878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6FDC5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FB25C3" w14:paraId="01C871A8" w14:textId="77777777" w:rsidTr="00FB25C3">
        <w:trPr>
          <w:trHeight w:val="758"/>
          <w:jc w:val="center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71831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Продолжительность непрерывной работы в течении 10 часов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7E30B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E15A3" w14:textId="77777777" w:rsidR="00FB25C3" w:rsidRDefault="00FB25C3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0AC42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D59F6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10C96" w14:textId="77777777" w:rsidR="00FB25C3" w:rsidRDefault="00FB25C3">
            <w:pPr>
              <w:rPr>
                <w:sz w:val="22"/>
                <w:szCs w:val="22"/>
              </w:rPr>
            </w:pPr>
          </w:p>
          <w:p w14:paraId="022C7E49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  <w:p w14:paraId="7FF554F0" w14:textId="77777777" w:rsidR="00FB25C3" w:rsidRDefault="00FB25C3">
            <w:pPr>
              <w:rPr>
                <w:sz w:val="22"/>
                <w:szCs w:val="22"/>
              </w:rPr>
            </w:pPr>
          </w:p>
        </w:tc>
      </w:tr>
      <w:tr w:rsidR="00FB25C3" w14:paraId="43625BBF" w14:textId="77777777" w:rsidTr="00FB25C3">
        <w:trPr>
          <w:trHeight w:val="758"/>
          <w:jc w:val="center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CE4D2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Длительность сосредоточенного наблюдения от времени рабочей смены, %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2F4E7" w14:textId="77777777" w:rsidR="00FB25C3" w:rsidRDefault="00FB25C3">
            <w:pPr>
              <w:rPr>
                <w:sz w:val="22"/>
                <w:szCs w:val="22"/>
              </w:rPr>
            </w:pPr>
          </w:p>
          <w:p w14:paraId="749A1D9F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  <w:p w14:paraId="576F61E8" w14:textId="77777777" w:rsidR="00FB25C3" w:rsidRDefault="00FB25C3">
            <w:pPr>
              <w:rPr>
                <w:sz w:val="22"/>
                <w:szCs w:val="22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BF8F1" w14:textId="77777777" w:rsidR="00FB25C3" w:rsidRDefault="00FB25C3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A1276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31BB4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A6BE8" w14:textId="77777777" w:rsidR="00FB25C3" w:rsidRDefault="00FB25C3">
            <w:pPr>
              <w:rPr>
                <w:sz w:val="22"/>
                <w:szCs w:val="22"/>
              </w:rPr>
            </w:pPr>
          </w:p>
          <w:p w14:paraId="2F9A80DE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  <w:p w14:paraId="554E9977" w14:textId="77777777" w:rsidR="00FB25C3" w:rsidRDefault="00FB25C3">
            <w:pPr>
              <w:rPr>
                <w:sz w:val="22"/>
                <w:szCs w:val="22"/>
              </w:rPr>
            </w:pPr>
          </w:p>
        </w:tc>
      </w:tr>
      <w:tr w:rsidR="00FB25C3" w14:paraId="33BB7F11" w14:textId="77777777" w:rsidTr="00FB25C3">
        <w:trPr>
          <w:trHeight w:val="511"/>
          <w:jc w:val="center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68F58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важных объектов наблюдения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5FE76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 </w:t>
            </w:r>
          </w:p>
          <w:p w14:paraId="714FA006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AF800" w14:textId="77777777" w:rsidR="00FB25C3" w:rsidRDefault="00FB25C3">
            <w:pPr>
              <w:rPr>
                <w:sz w:val="22"/>
                <w:szCs w:val="22"/>
              </w:rPr>
            </w:pPr>
          </w:p>
          <w:p w14:paraId="1DC8C82E" w14:textId="77777777" w:rsidR="00FB25C3" w:rsidRDefault="00FB25C3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45EAF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12E7A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0BC10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FB25C3" w14:paraId="67D8BE4E" w14:textId="77777777" w:rsidTr="00FB25C3">
        <w:trPr>
          <w:trHeight w:val="248"/>
          <w:jc w:val="center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66D11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приёмов в операции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3005E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1CBCD" w14:textId="77777777" w:rsidR="00FB25C3" w:rsidRDefault="00FB25C3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42D0C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105D4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97DB7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FB25C3" w14:paraId="25A28D5A" w14:textId="77777777" w:rsidTr="00FB25C3">
        <w:trPr>
          <w:trHeight w:val="742"/>
          <w:jc w:val="center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994AD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обоснованного режима труда и отдыха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95842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BCAA7" w14:textId="77777777" w:rsidR="00FB25C3" w:rsidRDefault="00FB25C3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A0C1D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F64CB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A7DD4" w14:textId="77777777" w:rsidR="00FB25C3" w:rsidRDefault="00FB25C3">
            <w:pPr>
              <w:rPr>
                <w:sz w:val="22"/>
                <w:szCs w:val="22"/>
              </w:rPr>
            </w:pPr>
          </w:p>
          <w:p w14:paraId="2179E11E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  <w:p w14:paraId="5BBE1117" w14:textId="77777777" w:rsidR="00FB25C3" w:rsidRDefault="00FB25C3">
            <w:pPr>
              <w:rPr>
                <w:sz w:val="22"/>
                <w:szCs w:val="22"/>
              </w:rPr>
            </w:pPr>
          </w:p>
        </w:tc>
      </w:tr>
      <w:tr w:rsidR="00FB25C3" w14:paraId="7107EDD8" w14:textId="77777777" w:rsidTr="00FB25C3">
        <w:trPr>
          <w:trHeight w:val="758"/>
          <w:jc w:val="center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5820C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Нервно-эмоциональная нагрузка возникает за безопасность другого человека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AE3B9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EF01F" w14:textId="77777777" w:rsidR="00FB25C3" w:rsidRDefault="00FB25C3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EACC8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72E21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167AC" w14:textId="77777777" w:rsidR="00FB25C3" w:rsidRDefault="00FB25C3">
            <w:pPr>
              <w:rPr>
                <w:sz w:val="22"/>
                <w:szCs w:val="22"/>
              </w:rPr>
            </w:pPr>
          </w:p>
          <w:p w14:paraId="0E2340D3" w14:textId="77777777" w:rsidR="00FB25C3" w:rsidRDefault="00FB25C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  <w:p w14:paraId="797AA48F" w14:textId="77777777" w:rsidR="00FB25C3" w:rsidRDefault="00FB25C3">
            <w:pPr>
              <w:rPr>
                <w:sz w:val="22"/>
                <w:szCs w:val="22"/>
              </w:rPr>
            </w:pPr>
          </w:p>
        </w:tc>
      </w:tr>
      <w:tr w:rsidR="00FB25C3" w14:paraId="6962B748" w14:textId="77777777" w:rsidTr="00FB25C3">
        <w:trPr>
          <w:trHeight w:val="758"/>
          <w:jc w:val="center"/>
        </w:trPr>
        <w:tc>
          <w:tcPr>
            <w:tcW w:w="42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C66E3" w14:textId="77777777" w:rsidR="00FB25C3" w:rsidRDefault="00FB25C3">
            <w:pPr>
              <w:jc w:val="right"/>
              <w:rPr>
                <w:sz w:val="22"/>
                <w:szCs w:val="22"/>
              </w:rPr>
            </w:pPr>
            <w:r>
              <w:rPr>
                <w:position w:val="-14"/>
                <w:sz w:val="22"/>
                <w:szCs w:val="22"/>
                <w:lang w:val="en-US"/>
              </w:rPr>
              <w:object w:dxaOrig="735" w:dyaOrig="405" w14:anchorId="43BCA93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.75pt;height:20.25pt" o:ole="">
                  <v:imagedata r:id="rId5" o:title=""/>
                </v:shape>
                <o:OLEObject Type="Embed" ProgID="Equation.3" ShapeID="_x0000_i1025" DrawAspect="Content" ObjectID="_1714892812" r:id="rId6"/>
              </w:objec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3F034" w14:textId="77777777" w:rsidR="00FB25C3" w:rsidRDefault="00FB2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</w:tr>
    </w:tbl>
    <w:p w14:paraId="0B1E2E6F" w14:textId="77777777" w:rsidR="00FB25C3" w:rsidRDefault="00FB25C3" w:rsidP="00FB25C3">
      <w:pPr>
        <w:jc w:val="both"/>
        <w:rPr>
          <w:b/>
          <w:sz w:val="22"/>
          <w:szCs w:val="22"/>
        </w:rPr>
      </w:pPr>
    </w:p>
    <w:p w14:paraId="1FE813AB" w14:textId="77777777" w:rsidR="00FB25C3" w:rsidRDefault="00FB25C3" w:rsidP="00FB25C3">
      <w:pPr>
        <w:jc w:val="both"/>
        <w:rPr>
          <w:sz w:val="22"/>
          <w:szCs w:val="22"/>
        </w:rPr>
      </w:pPr>
      <w:r>
        <w:rPr>
          <w:sz w:val="22"/>
          <w:szCs w:val="22"/>
        </w:rPr>
        <w:t>3. Интегральная балльная оценка тяжести труда определяется по формуле (9.1.):</w:t>
      </w:r>
    </w:p>
    <w:p w14:paraId="25475B91" w14:textId="77777777" w:rsidR="00FB25C3" w:rsidRDefault="00FB25C3" w:rsidP="00FB25C3">
      <w:pPr>
        <w:jc w:val="both"/>
        <w:rPr>
          <w:sz w:val="22"/>
          <w:szCs w:val="22"/>
        </w:rPr>
      </w:pPr>
    </w:p>
    <w:p w14:paraId="3D90985A" w14:textId="77777777" w:rsidR="00FB25C3" w:rsidRDefault="00FB25C3" w:rsidP="00FB25C3">
      <w:pPr>
        <w:rPr>
          <w:sz w:val="22"/>
          <w:szCs w:val="22"/>
        </w:rPr>
      </w:pPr>
      <w:r>
        <w:rPr>
          <w:position w:val="-30"/>
          <w:sz w:val="22"/>
          <w:szCs w:val="22"/>
        </w:rPr>
        <w:object w:dxaOrig="2280" w:dyaOrig="570" w14:anchorId="37B407EF">
          <v:shape id="_x0000_i1026" type="#_x0000_t75" style="width:114pt;height:28.5pt" o:ole="">
            <v:imagedata r:id="rId7" o:title=""/>
          </v:shape>
          <o:OLEObject Type="Embed" ProgID="Equation.3" ShapeID="_x0000_i1026" DrawAspect="Content" ObjectID="_1714892813" r:id="rId8"/>
        </w:object>
      </w:r>
      <w:r>
        <w:rPr>
          <w:sz w:val="22"/>
          <w:szCs w:val="22"/>
        </w:rPr>
        <w:t xml:space="preserve"> ,</w:t>
      </w:r>
    </w:p>
    <w:p w14:paraId="6F3183E4" w14:textId="77777777" w:rsidR="00FB25C3" w:rsidRDefault="00FB25C3" w:rsidP="00FB25C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где </w:t>
      </w:r>
      <w:proofErr w:type="spellStart"/>
      <w:r>
        <w:rPr>
          <w:i/>
          <w:sz w:val="22"/>
          <w:szCs w:val="22"/>
          <w:lang w:val="en-US"/>
        </w:rPr>
        <w:t>X</w:t>
      </w:r>
      <w:r>
        <w:rPr>
          <w:i/>
          <w:sz w:val="22"/>
          <w:szCs w:val="22"/>
          <w:vertAlign w:val="subscript"/>
          <w:lang w:val="en-US"/>
        </w:rPr>
        <w:t>max</w:t>
      </w:r>
      <w:proofErr w:type="spellEnd"/>
      <w:r>
        <w:rPr>
          <w:sz w:val="22"/>
          <w:szCs w:val="22"/>
        </w:rPr>
        <w:t xml:space="preserve"> – наивысшая из полученных частных балльных оценок;      </w:t>
      </w:r>
      <w:r>
        <w:rPr>
          <w:i/>
          <w:sz w:val="22"/>
          <w:szCs w:val="22"/>
          <w:lang w:val="en-US"/>
        </w:rPr>
        <w:t>X</w:t>
      </w:r>
      <w:r>
        <w:rPr>
          <w:i/>
          <w:sz w:val="22"/>
          <w:szCs w:val="22"/>
          <w:vertAlign w:val="subscript"/>
          <w:lang w:val="en-US"/>
        </w:rPr>
        <w:t>i</w:t>
      </w:r>
      <w:r w:rsidRPr="00FB25C3">
        <w:rPr>
          <w:sz w:val="22"/>
          <w:szCs w:val="22"/>
          <w:vertAlign w:val="subscript"/>
        </w:rPr>
        <w:t xml:space="preserve"> </w:t>
      </w:r>
      <w:r>
        <w:rPr>
          <w:sz w:val="22"/>
          <w:szCs w:val="22"/>
        </w:rPr>
        <w:t xml:space="preserve">–  балльная оценка по </w:t>
      </w:r>
      <w:proofErr w:type="spellStart"/>
      <w:r>
        <w:rPr>
          <w:i/>
          <w:sz w:val="22"/>
          <w:szCs w:val="22"/>
          <w:lang w:val="en-US"/>
        </w:rPr>
        <w:t>i</w:t>
      </w:r>
      <w:proofErr w:type="spellEnd"/>
      <w:r>
        <w:rPr>
          <w:sz w:val="22"/>
          <w:szCs w:val="22"/>
        </w:rPr>
        <w:t>-</w:t>
      </w:r>
      <w:r>
        <w:rPr>
          <w:i/>
          <w:sz w:val="22"/>
          <w:szCs w:val="22"/>
        </w:rPr>
        <w:t>му</w:t>
      </w:r>
      <w:r>
        <w:rPr>
          <w:sz w:val="22"/>
          <w:szCs w:val="22"/>
        </w:rPr>
        <w:t xml:space="preserve"> из учитываемых факторов;      </w:t>
      </w:r>
      <w:r>
        <w:rPr>
          <w:i/>
          <w:sz w:val="22"/>
          <w:szCs w:val="22"/>
          <w:lang w:val="en-US"/>
        </w:rPr>
        <w:t>n</w:t>
      </w:r>
      <w:r>
        <w:rPr>
          <w:sz w:val="22"/>
          <w:szCs w:val="22"/>
        </w:rPr>
        <w:t xml:space="preserve"> – число учитываемых факторов без учета одного фактора </w:t>
      </w:r>
      <w:proofErr w:type="spellStart"/>
      <w:r>
        <w:rPr>
          <w:i/>
          <w:sz w:val="22"/>
          <w:szCs w:val="22"/>
          <w:lang w:val="en-US"/>
        </w:rPr>
        <w:t>X</w:t>
      </w:r>
      <w:r>
        <w:rPr>
          <w:i/>
          <w:sz w:val="22"/>
          <w:szCs w:val="22"/>
          <w:vertAlign w:val="subscript"/>
          <w:lang w:val="en-US"/>
        </w:rPr>
        <w:t>max</w:t>
      </w:r>
      <w:proofErr w:type="spellEnd"/>
      <w:r>
        <w:rPr>
          <w:sz w:val="22"/>
          <w:szCs w:val="22"/>
        </w:rPr>
        <w:t xml:space="preserve">;      </w:t>
      </w:r>
      <w:r>
        <w:rPr>
          <w:i/>
          <w:sz w:val="22"/>
          <w:szCs w:val="22"/>
          <w:lang w:val="en-US"/>
        </w:rPr>
        <w:t>N</w:t>
      </w:r>
      <w:r>
        <w:rPr>
          <w:sz w:val="22"/>
          <w:szCs w:val="22"/>
        </w:rPr>
        <w:t xml:space="preserve"> – общее количество факторов.  </w:t>
      </w:r>
    </w:p>
    <w:p w14:paraId="599DC1CE" w14:textId="77777777" w:rsidR="00FB25C3" w:rsidRDefault="00FB25C3" w:rsidP="00FB25C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Формула справедлива, если каждый из учитываемых факторов действует в течение всего рабочего дня, если какой-либо из факторов действует эпизодически, то его фактическая оценка определяется по формуле (10.2.):</w:t>
      </w:r>
    </w:p>
    <w:p w14:paraId="1420DEF8" w14:textId="77777777" w:rsidR="00FB25C3" w:rsidRDefault="00FB25C3" w:rsidP="00FB25C3">
      <w:pPr>
        <w:jc w:val="both"/>
        <w:rPr>
          <w:sz w:val="22"/>
          <w:szCs w:val="22"/>
        </w:rPr>
      </w:pPr>
      <w:r>
        <w:rPr>
          <w:position w:val="-14"/>
          <w:sz w:val="22"/>
          <w:szCs w:val="22"/>
          <w:lang w:val="en-US"/>
        </w:rPr>
        <w:object w:dxaOrig="1305" w:dyaOrig="375" w14:anchorId="10A11FB6">
          <v:shape id="_x0000_i1027" type="#_x0000_t75" style="width:65.25pt;height:18.75pt" o:ole="">
            <v:imagedata r:id="rId9" o:title=""/>
          </v:shape>
          <o:OLEObject Type="Embed" ProgID="Equation.3" ShapeID="_x0000_i1027" DrawAspect="Content" ObjectID="_1714892814" r:id="rId10"/>
        </w:object>
      </w:r>
      <w:r>
        <w:rPr>
          <w:sz w:val="22"/>
          <w:szCs w:val="22"/>
        </w:rPr>
        <w:t>,</w:t>
      </w:r>
    </w:p>
    <w:p w14:paraId="4C168F7C" w14:textId="77777777" w:rsidR="00FB25C3" w:rsidRDefault="00FB25C3" w:rsidP="00FB25C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где </w:t>
      </w:r>
      <w:r>
        <w:rPr>
          <w:i/>
          <w:sz w:val="22"/>
          <w:szCs w:val="22"/>
          <w:lang w:val="en-US"/>
        </w:rPr>
        <w:t>t</w:t>
      </w:r>
      <w:r>
        <w:rPr>
          <w:i/>
          <w:sz w:val="22"/>
          <w:szCs w:val="22"/>
          <w:vertAlign w:val="subscript"/>
        </w:rPr>
        <w:t>уд</w:t>
      </w:r>
      <w:r>
        <w:rPr>
          <w:sz w:val="22"/>
          <w:szCs w:val="22"/>
        </w:rPr>
        <w:t xml:space="preserve"> – удельный вес времени действия </w:t>
      </w:r>
      <w:proofErr w:type="spellStart"/>
      <w:r>
        <w:rPr>
          <w:i/>
          <w:sz w:val="22"/>
          <w:szCs w:val="22"/>
          <w:lang w:val="en-US"/>
        </w:rPr>
        <w:t>i</w:t>
      </w:r>
      <w:proofErr w:type="spellEnd"/>
      <w:r>
        <w:rPr>
          <w:sz w:val="22"/>
          <w:szCs w:val="22"/>
        </w:rPr>
        <w:t>-</w:t>
      </w:r>
      <w:r>
        <w:rPr>
          <w:i/>
          <w:sz w:val="22"/>
          <w:szCs w:val="22"/>
        </w:rPr>
        <w:t>го</w:t>
      </w:r>
      <w:r>
        <w:rPr>
          <w:sz w:val="22"/>
          <w:szCs w:val="22"/>
        </w:rPr>
        <w:t xml:space="preserve"> фактора в общей продолжительности рабочего дня.</w:t>
      </w:r>
    </w:p>
    <w:p w14:paraId="188B5527" w14:textId="77777777" w:rsidR="00FB25C3" w:rsidRDefault="00FB25C3" w:rsidP="00FB25C3">
      <w:pPr>
        <w:jc w:val="both"/>
        <w:rPr>
          <w:sz w:val="22"/>
          <w:szCs w:val="22"/>
        </w:rPr>
      </w:pPr>
      <w:r>
        <w:rPr>
          <w:sz w:val="22"/>
          <w:szCs w:val="22"/>
        </w:rPr>
        <w:t>В нашем случае  формула  (9.2.) примет вид:</w:t>
      </w:r>
    </w:p>
    <w:p w14:paraId="344E6920" w14:textId="77777777" w:rsidR="00FB25C3" w:rsidRDefault="00FB25C3" w:rsidP="00FB25C3">
      <w:pPr>
        <w:jc w:val="both"/>
        <w:rPr>
          <w:sz w:val="22"/>
          <w:szCs w:val="22"/>
          <w:lang w:val="en-US"/>
        </w:rPr>
      </w:pPr>
      <w:r>
        <w:rPr>
          <w:position w:val="-14"/>
          <w:sz w:val="22"/>
          <w:szCs w:val="22"/>
          <w:lang w:val="en-US"/>
        </w:rPr>
        <w:object w:dxaOrig="1380" w:dyaOrig="405" w14:anchorId="104A5253">
          <v:shape id="_x0000_i1028" type="#_x0000_t75" style="width:69pt;height:20.25pt" o:ole="">
            <v:imagedata r:id="rId11" o:title=""/>
          </v:shape>
          <o:OLEObject Type="Embed" ProgID="Equation.3" ShapeID="_x0000_i1028" DrawAspect="Content" ObjectID="_1714892815" r:id="rId12"/>
        </w:object>
      </w:r>
    </w:p>
    <w:p w14:paraId="3F23ADB1" w14:textId="77777777" w:rsidR="00FB25C3" w:rsidRDefault="00FB25C3" w:rsidP="00FB25C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нашем случае формула  (9.1.) примет вид: </w:t>
      </w:r>
    </w:p>
    <w:p w14:paraId="56CB3A90" w14:textId="77777777" w:rsidR="00FB25C3" w:rsidRDefault="00FB25C3" w:rsidP="00FB25C3">
      <w:pPr>
        <w:jc w:val="both"/>
        <w:rPr>
          <w:sz w:val="22"/>
          <w:szCs w:val="22"/>
        </w:rPr>
      </w:pPr>
    </w:p>
    <w:p w14:paraId="4D92894B" w14:textId="77777777" w:rsidR="00FB25C3" w:rsidRDefault="00FB25C3" w:rsidP="00FB25C3">
      <w:pPr>
        <w:jc w:val="both"/>
        <w:rPr>
          <w:sz w:val="22"/>
          <w:szCs w:val="22"/>
          <w:lang w:val="en-US"/>
        </w:rPr>
      </w:pPr>
      <w:r>
        <w:rPr>
          <w:position w:val="-28"/>
          <w:sz w:val="22"/>
          <w:szCs w:val="22"/>
        </w:rPr>
        <w:object w:dxaOrig="2310" w:dyaOrig="540" w14:anchorId="0E44FF64">
          <v:shape id="_x0000_i1029" type="#_x0000_t75" style="width:115.5pt;height:27pt" o:ole="">
            <v:imagedata r:id="rId13" o:title=""/>
          </v:shape>
          <o:OLEObject Type="Embed" ProgID="Equation.3" ShapeID="_x0000_i1029" DrawAspect="Content" ObjectID="_1714892816" r:id="rId14"/>
        </w:object>
      </w:r>
    </w:p>
    <w:p w14:paraId="09A9DA11" w14:textId="77777777" w:rsidR="00FB25C3" w:rsidRDefault="00FB25C3" w:rsidP="00FB25C3">
      <w:pPr>
        <w:jc w:val="both"/>
        <w:rPr>
          <w:sz w:val="22"/>
          <w:szCs w:val="22"/>
        </w:rPr>
      </w:pPr>
    </w:p>
    <w:p w14:paraId="541F6D28" w14:textId="77777777" w:rsidR="00FB25C3" w:rsidRDefault="00FB25C3" w:rsidP="00FB25C3">
      <w:pPr>
        <w:jc w:val="both"/>
        <w:rPr>
          <w:sz w:val="22"/>
          <w:szCs w:val="22"/>
        </w:rPr>
      </w:pPr>
      <w:r>
        <w:rPr>
          <w:sz w:val="22"/>
          <w:szCs w:val="22"/>
        </w:rPr>
        <w:t>4. Категория тяжести выполняемых работ:</w:t>
      </w:r>
    </w:p>
    <w:p w14:paraId="54AB6D19" w14:textId="77777777" w:rsidR="00FB25C3" w:rsidRDefault="00FB25C3" w:rsidP="00FB25C3">
      <w:pPr>
        <w:jc w:val="both"/>
        <w:rPr>
          <w:sz w:val="22"/>
          <w:szCs w:val="22"/>
        </w:rPr>
      </w:pPr>
    </w:p>
    <w:tbl>
      <w:tblPr>
        <w:tblW w:w="9968" w:type="dxa"/>
        <w:jc w:val="center"/>
        <w:tblLook w:val="01E0" w:firstRow="1" w:lastRow="1" w:firstColumn="1" w:lastColumn="1" w:noHBand="0" w:noVBand="0"/>
      </w:tblPr>
      <w:tblGrid>
        <w:gridCol w:w="2219"/>
        <w:gridCol w:w="1341"/>
        <w:gridCol w:w="1349"/>
        <w:gridCol w:w="1349"/>
        <w:gridCol w:w="1349"/>
        <w:gridCol w:w="1205"/>
        <w:gridCol w:w="1156"/>
      </w:tblGrid>
      <w:tr w:rsidR="00FB25C3" w14:paraId="53DD0EC5" w14:textId="77777777" w:rsidTr="00FB25C3">
        <w:trPr>
          <w:trHeight w:val="292"/>
          <w:jc w:val="center"/>
        </w:trPr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F85428E" w14:textId="77777777" w:rsidR="00FB25C3" w:rsidRDefault="00FB25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Категория тяжести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6571FB2" w14:textId="77777777" w:rsidR="00FB25C3" w:rsidRDefault="00FB25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767CEE7" w14:textId="77777777" w:rsidR="00FB25C3" w:rsidRDefault="00FB25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479223A" w14:textId="77777777" w:rsidR="00FB25C3" w:rsidRDefault="00FB25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2C84A" w14:textId="77777777" w:rsidR="00FB25C3" w:rsidRDefault="00FB25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A81B7" w14:textId="77777777" w:rsidR="00FB25C3" w:rsidRDefault="00FB25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3FF4A94" w14:textId="77777777" w:rsidR="00FB25C3" w:rsidRDefault="00FB25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FB25C3" w14:paraId="40F4B2A1" w14:textId="77777777" w:rsidTr="00FB25C3">
        <w:trPr>
          <w:trHeight w:val="292"/>
          <w:jc w:val="center"/>
        </w:trPr>
        <w:tc>
          <w:tcPr>
            <w:tcW w:w="22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28C70D5" w14:textId="77777777" w:rsidR="00FB25C3" w:rsidRDefault="00FB25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Интегральная балльная оценка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0D19058" w14:textId="77777777" w:rsidR="00FB25C3" w:rsidRDefault="00FB25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1.8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29B4833" w14:textId="77777777" w:rsidR="00FB25C3" w:rsidRDefault="00FB25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1.9-3.3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A2DAA43" w14:textId="77777777" w:rsidR="00FB25C3" w:rsidRDefault="00FB25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3.4-4.5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4E9AF19" w14:textId="77777777" w:rsidR="00FB25C3" w:rsidRDefault="00FB25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4.6-5.3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EF14FE" w14:textId="77777777" w:rsidR="00FB25C3" w:rsidRDefault="00FB25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5.3-5.9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60535FA" w14:textId="77777777" w:rsidR="00FB25C3" w:rsidRDefault="00FB25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 и более</w:t>
            </w:r>
          </w:p>
        </w:tc>
      </w:tr>
    </w:tbl>
    <w:p w14:paraId="0675993E" w14:textId="77777777" w:rsidR="00FB25C3" w:rsidRDefault="00FB25C3" w:rsidP="00FB25C3">
      <w:pPr>
        <w:jc w:val="both"/>
        <w:rPr>
          <w:sz w:val="22"/>
          <w:szCs w:val="22"/>
        </w:rPr>
      </w:pPr>
    </w:p>
    <w:p w14:paraId="68848F53" w14:textId="77777777" w:rsidR="00FB25C3" w:rsidRDefault="00FB25C3" w:rsidP="00FB25C3">
      <w:pPr>
        <w:jc w:val="both"/>
        <w:rPr>
          <w:sz w:val="22"/>
          <w:szCs w:val="22"/>
        </w:rPr>
      </w:pPr>
      <w:r>
        <w:rPr>
          <w:sz w:val="22"/>
          <w:szCs w:val="22"/>
        </w:rPr>
        <w:t>В нашем случае категория тяжести выполнения работ – 5. Льготы и компенсации по условиям тяжести труда на рабочем месте:</w:t>
      </w:r>
    </w:p>
    <w:p w14:paraId="407B5F02" w14:textId="77777777" w:rsidR="00FB25C3" w:rsidRDefault="00FB25C3" w:rsidP="00FB25C3">
      <w:pPr>
        <w:jc w:val="both"/>
        <w:rPr>
          <w:sz w:val="22"/>
          <w:szCs w:val="22"/>
        </w:rPr>
      </w:pPr>
      <w:r>
        <w:rPr>
          <w:sz w:val="22"/>
          <w:szCs w:val="22"/>
        </w:rPr>
        <w:t>- размер доплат к тарифной ставке (окладу) 12%;</w:t>
      </w:r>
    </w:p>
    <w:p w14:paraId="57F8B33B" w14:textId="77777777" w:rsidR="00FB25C3" w:rsidRDefault="00FB25C3" w:rsidP="00FB25C3">
      <w:pPr>
        <w:jc w:val="both"/>
        <w:rPr>
          <w:sz w:val="22"/>
          <w:szCs w:val="22"/>
        </w:rPr>
      </w:pPr>
      <w:r>
        <w:rPr>
          <w:sz w:val="22"/>
          <w:szCs w:val="22"/>
        </w:rPr>
        <w:t>- суммарное время перерывов на отдых 12% от смены;</w:t>
      </w:r>
    </w:p>
    <w:p w14:paraId="7B00C0A9" w14:textId="77777777" w:rsidR="00FB25C3" w:rsidRDefault="00FB25C3" w:rsidP="00FB25C3">
      <w:pPr>
        <w:jc w:val="both"/>
        <w:rPr>
          <w:sz w:val="22"/>
          <w:szCs w:val="22"/>
        </w:rPr>
      </w:pPr>
      <w:r>
        <w:rPr>
          <w:sz w:val="22"/>
          <w:szCs w:val="22"/>
        </w:rPr>
        <w:t>- дополнительный отпуск 6 дней.</w:t>
      </w:r>
    </w:p>
    <w:p w14:paraId="66EC189D" w14:textId="77777777" w:rsidR="00FB25C3" w:rsidRDefault="00FB25C3" w:rsidP="00FB25C3">
      <w:pPr>
        <w:jc w:val="both"/>
        <w:rPr>
          <w:b/>
          <w:sz w:val="22"/>
          <w:szCs w:val="22"/>
        </w:rPr>
      </w:pPr>
    </w:p>
    <w:p w14:paraId="0A793DBE" w14:textId="77777777" w:rsidR="00FB25C3" w:rsidRDefault="00FB25C3" w:rsidP="00FB25C3">
      <w:pPr>
        <w:jc w:val="both"/>
        <w:rPr>
          <w:b/>
          <w:sz w:val="22"/>
          <w:szCs w:val="22"/>
        </w:rPr>
      </w:pPr>
    </w:p>
    <w:p w14:paraId="68425B6B" w14:textId="77777777" w:rsidR="00FB25C3" w:rsidRDefault="00FB25C3" w:rsidP="00FB25C3">
      <w:pPr>
        <w:jc w:val="both"/>
        <w:rPr>
          <w:sz w:val="22"/>
          <w:szCs w:val="22"/>
        </w:rPr>
      </w:pPr>
    </w:p>
    <w:p w14:paraId="54B9F6F4" w14:textId="77777777" w:rsidR="00FB25C3" w:rsidRDefault="00FB25C3" w:rsidP="00FB25C3">
      <w:pPr>
        <w:jc w:val="both"/>
        <w:rPr>
          <w:sz w:val="22"/>
          <w:szCs w:val="22"/>
        </w:rPr>
      </w:pPr>
      <w:r>
        <w:rPr>
          <w:sz w:val="22"/>
          <w:szCs w:val="22"/>
        </w:rPr>
        <w:t>ЛИТЕРАТУРА</w:t>
      </w:r>
    </w:p>
    <w:p w14:paraId="7D43DBBC" w14:textId="77777777" w:rsidR="00FB25C3" w:rsidRDefault="00FB25C3" w:rsidP="00FB25C3">
      <w:pPr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I</w:t>
      </w:r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Гетия</w:t>
      </w:r>
      <w:proofErr w:type="spellEnd"/>
      <w:r>
        <w:rPr>
          <w:sz w:val="22"/>
          <w:szCs w:val="22"/>
        </w:rPr>
        <w:t xml:space="preserve"> И.Г., Леонтьева И.Н., Шумилин В.К. Методические указания по проведения практического занятия по дисциплине “Безопасность жизнедеятельности” на тему: Определение интегральной балльной оценки тяжести труда на рабочем месте. -М.:МГАПИ, 2002. </w:t>
      </w:r>
      <w:r>
        <w:rPr>
          <w:sz w:val="22"/>
          <w:szCs w:val="22"/>
        </w:rPr>
        <w:tab/>
      </w:r>
    </w:p>
    <w:p w14:paraId="2F51A71F" w14:textId="77777777" w:rsidR="00FB25C3" w:rsidRDefault="00FB25C3" w:rsidP="00FB25C3">
      <w:pPr>
        <w:jc w:val="both"/>
        <w:rPr>
          <w:sz w:val="22"/>
          <w:szCs w:val="22"/>
        </w:rPr>
      </w:pPr>
    </w:p>
    <w:p w14:paraId="6A85126C" w14:textId="77777777" w:rsidR="00FB25C3" w:rsidRDefault="00FB25C3" w:rsidP="00FB25C3">
      <w:pPr>
        <w:jc w:val="both"/>
        <w:rPr>
          <w:sz w:val="22"/>
          <w:szCs w:val="22"/>
        </w:rPr>
      </w:pPr>
    </w:p>
    <w:p w14:paraId="53B0398D" w14:textId="77777777" w:rsidR="00FB25C3" w:rsidRDefault="00FB25C3"/>
    <w:sectPr w:rsidR="00FB25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470DB"/>
    <w:multiLevelType w:val="hybridMultilevel"/>
    <w:tmpl w:val="B9907F5E"/>
    <w:lvl w:ilvl="0" w:tplc="DED8976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B1856"/>
    <w:multiLevelType w:val="hybridMultilevel"/>
    <w:tmpl w:val="A8ECE5E4"/>
    <w:lvl w:ilvl="0" w:tplc="ED9C29C2">
      <w:start w:val="1"/>
      <w:numFmt w:val="bullet"/>
      <w:lvlText w:val="─"/>
      <w:lvlJc w:val="left"/>
      <w:pPr>
        <w:tabs>
          <w:tab w:val="num" w:pos="0"/>
        </w:tabs>
        <w:ind w:left="0" w:firstLine="0"/>
      </w:pPr>
      <w:rPr>
        <w:rFonts w:ascii="Bookman Old Style" w:hAnsi="Bookman Old Style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537FE8"/>
    <w:multiLevelType w:val="hybridMultilevel"/>
    <w:tmpl w:val="86B2CC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0B01FBD"/>
    <w:multiLevelType w:val="hybridMultilevel"/>
    <w:tmpl w:val="A0C67B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3477460"/>
    <w:multiLevelType w:val="hybridMultilevel"/>
    <w:tmpl w:val="8EE6B638"/>
    <w:lvl w:ilvl="0" w:tplc="BD4C88EE">
      <w:start w:val="1"/>
      <w:numFmt w:val="bullet"/>
      <w:lvlText w:val="─"/>
      <w:lvlJc w:val="left"/>
      <w:pPr>
        <w:tabs>
          <w:tab w:val="num" w:pos="0"/>
        </w:tabs>
        <w:ind w:left="0" w:firstLine="0"/>
      </w:pPr>
      <w:rPr>
        <w:rFonts w:ascii="Bookman Old Style" w:hAnsi="Bookman Old Style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170211"/>
    <w:multiLevelType w:val="hybridMultilevel"/>
    <w:tmpl w:val="E5BE5F54"/>
    <w:lvl w:ilvl="0" w:tplc="533815E2">
      <w:start w:val="9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951EBA"/>
    <w:multiLevelType w:val="hybridMultilevel"/>
    <w:tmpl w:val="E6A0241C"/>
    <w:lvl w:ilvl="0" w:tplc="F03CAF2C">
      <w:start w:val="1"/>
      <w:numFmt w:val="bullet"/>
      <w:lvlText w:val="─"/>
      <w:lvlJc w:val="left"/>
      <w:pPr>
        <w:tabs>
          <w:tab w:val="num" w:pos="170"/>
        </w:tabs>
        <w:ind w:left="0" w:firstLine="0"/>
      </w:pPr>
      <w:rPr>
        <w:rFonts w:ascii="Bookman Old Style" w:hAnsi="Bookman Old Style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3680417"/>
    <w:multiLevelType w:val="hybridMultilevel"/>
    <w:tmpl w:val="9B22FE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DB8B9FA">
      <w:start w:val="2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35585"/>
    <w:multiLevelType w:val="hybridMultilevel"/>
    <w:tmpl w:val="68CCB3A0"/>
    <w:lvl w:ilvl="0" w:tplc="FD5A13F6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25E63978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9" w15:restartNumberingAfterBreak="0">
    <w:nsid w:val="64236C42"/>
    <w:multiLevelType w:val="hybridMultilevel"/>
    <w:tmpl w:val="D0AAB11E"/>
    <w:lvl w:ilvl="0" w:tplc="DED89766">
      <w:start w:val="1"/>
      <w:numFmt w:val="bullet"/>
      <w:lvlText w:val=""/>
      <w:lvlJc w:val="left"/>
      <w:pPr>
        <w:tabs>
          <w:tab w:val="num" w:pos="323"/>
        </w:tabs>
        <w:ind w:left="323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63"/>
        </w:tabs>
        <w:ind w:left="176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83"/>
        </w:tabs>
        <w:ind w:left="248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03"/>
        </w:tabs>
        <w:ind w:left="320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23"/>
        </w:tabs>
        <w:ind w:left="392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43"/>
        </w:tabs>
        <w:ind w:left="464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63"/>
        </w:tabs>
        <w:ind w:left="536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83"/>
        </w:tabs>
        <w:ind w:left="608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03"/>
        </w:tabs>
        <w:ind w:left="6803" w:hanging="360"/>
      </w:pPr>
      <w:rPr>
        <w:rFonts w:ascii="Wingdings" w:hAnsi="Wingdings" w:hint="default"/>
      </w:rPr>
    </w:lvl>
  </w:abstractNum>
  <w:abstractNum w:abstractNumId="10" w15:restartNumberingAfterBreak="0">
    <w:nsid w:val="6AC730F0"/>
    <w:multiLevelType w:val="hybridMultilevel"/>
    <w:tmpl w:val="5B02F1F6"/>
    <w:lvl w:ilvl="0" w:tplc="DED8976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2E1B51"/>
    <w:multiLevelType w:val="hybridMultilevel"/>
    <w:tmpl w:val="6CC88B98"/>
    <w:lvl w:ilvl="0" w:tplc="34724A92">
      <w:start w:val="1"/>
      <w:numFmt w:val="bullet"/>
      <w:lvlText w:val="─"/>
      <w:lvlJc w:val="left"/>
      <w:pPr>
        <w:tabs>
          <w:tab w:val="num" w:pos="0"/>
        </w:tabs>
        <w:ind w:left="0" w:firstLine="0"/>
      </w:pPr>
      <w:rPr>
        <w:rFonts w:ascii="Bookman Old Style" w:hAnsi="Bookman Old Style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E824A64"/>
    <w:multiLevelType w:val="hybridMultilevel"/>
    <w:tmpl w:val="693E10BC"/>
    <w:lvl w:ilvl="0" w:tplc="B4303D36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AF5E6D"/>
    <w:multiLevelType w:val="hybridMultilevel"/>
    <w:tmpl w:val="A24A98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6363949">
    <w:abstractNumId w:val="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58393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9051019">
    <w:abstractNumId w:val="1"/>
  </w:num>
  <w:num w:numId="4" w16cid:durableId="296104841">
    <w:abstractNumId w:val="0"/>
  </w:num>
  <w:num w:numId="5" w16cid:durableId="424154025">
    <w:abstractNumId w:val="10"/>
  </w:num>
  <w:num w:numId="6" w16cid:durableId="2092313854">
    <w:abstractNumId w:val="4"/>
  </w:num>
  <w:num w:numId="7" w16cid:durableId="1510414766">
    <w:abstractNumId w:val="1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41025766">
    <w:abstractNumId w:val="9"/>
  </w:num>
  <w:num w:numId="9" w16cid:durableId="1891480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4456732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6886954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50705910">
    <w:abstractNumId w:val="7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989425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6286105">
    <w:abstractNumId w:val="1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5347577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20D"/>
    <w:rsid w:val="00017B61"/>
    <w:rsid w:val="00471840"/>
    <w:rsid w:val="0051620D"/>
    <w:rsid w:val="006749F3"/>
    <w:rsid w:val="00FB2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4FFE4"/>
  <w15:chartTrackingRefBased/>
  <w15:docId w15:val="{FF25112D-F36C-4627-8E9E-58A970AB6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184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B25C3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FB25C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5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3678</Words>
  <Characters>20969</Characters>
  <Application>Microsoft Office Word</Application>
  <DocSecurity>0</DocSecurity>
  <Lines>174</Lines>
  <Paragraphs>49</Paragraphs>
  <ScaleCrop>false</ScaleCrop>
  <Company/>
  <LinksUpToDate>false</LinksUpToDate>
  <CharactersWithSpaces>24598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2022-05-24T06:58:00Z</dcterms:created>
  <dcterms:modified xsi:type="dcterms:W3CDTF">2022-05-24T07:16:00Z</dcterms:modified>
</cp:coreProperties>
</file>