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59542" w14:textId="77777777" w:rsidR="00A0003A" w:rsidRDefault="00A0003A" w:rsidP="00A0003A">
      <w:pPr>
        <w:pStyle w:val="7"/>
        <w:spacing w:after="72" w:line="259" w:lineRule="auto"/>
        <w:ind w:left="60" w:right="0"/>
      </w:pPr>
      <w:bookmarkStart w:id="0" w:name="_GoBack"/>
      <w:bookmarkEnd w:id="0"/>
      <w:r>
        <w:rPr>
          <w:b w:val="0"/>
          <w:sz w:val="23"/>
        </w:rPr>
        <w:t>ПРАКТИКУМ</w:t>
      </w:r>
    </w:p>
    <w:p w14:paraId="7FEBFA29" w14:textId="77777777" w:rsidR="00A0003A" w:rsidRDefault="00A0003A" w:rsidP="00A0003A">
      <w:pPr>
        <w:pStyle w:val="8"/>
        <w:ind w:left="451"/>
      </w:pPr>
      <w:r>
        <w:t>1. Аналитическое исследование</w:t>
      </w:r>
    </w:p>
    <w:p w14:paraId="1AE8FA65" w14:textId="77777777" w:rsidR="00A0003A" w:rsidRDefault="00A0003A" w:rsidP="00A0003A">
      <w:pPr>
        <w:ind w:left="47" w:right="2"/>
      </w:pPr>
      <w:r>
        <w:t>Проанализируйте основные задачи регионального маркетинга в государственном секторе (не меньше 7). Ответ оформите в виде таблицы.</w:t>
      </w:r>
    </w:p>
    <w:tbl>
      <w:tblPr>
        <w:tblStyle w:val="TableGrid"/>
        <w:tblW w:w="6240" w:type="dxa"/>
        <w:tblInd w:w="58" w:type="dxa"/>
        <w:tblCellMar>
          <w:top w:w="1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76"/>
        <w:gridCol w:w="1982"/>
        <w:gridCol w:w="1982"/>
      </w:tblGrid>
      <w:tr w:rsidR="00A0003A" w14:paraId="7D3E3E2E" w14:textId="77777777" w:rsidTr="00767B60">
        <w:trPr>
          <w:trHeight w:val="602"/>
        </w:trPr>
        <w:tc>
          <w:tcPr>
            <w:tcW w:w="227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DAC623" w14:textId="77777777" w:rsidR="00A0003A" w:rsidRDefault="00A0003A" w:rsidP="00767B60">
            <w:pPr>
              <w:spacing w:after="0"/>
              <w:ind w:left="558" w:right="550" w:firstLine="0"/>
              <w:jc w:val="center"/>
            </w:pPr>
            <w:r>
              <w:rPr>
                <w:sz w:val="19"/>
              </w:rPr>
              <w:t>Задача (Для чего)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1790" w14:textId="77777777" w:rsidR="00A0003A" w:rsidRDefault="00A0003A" w:rsidP="00767B60">
            <w:pPr>
              <w:spacing w:after="0"/>
              <w:ind w:left="145" w:right="146" w:firstLine="0"/>
              <w:jc w:val="center"/>
            </w:pPr>
            <w:r>
              <w:rPr>
                <w:sz w:val="19"/>
              </w:rPr>
              <w:t>Потребитель (Для кого)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4CA0D" w14:textId="77777777" w:rsidR="00A0003A" w:rsidRDefault="00A0003A" w:rsidP="00767B60">
            <w:pPr>
              <w:spacing w:after="0"/>
              <w:ind w:right="6" w:firstLine="0"/>
              <w:jc w:val="center"/>
            </w:pPr>
            <w:r>
              <w:rPr>
                <w:sz w:val="19"/>
              </w:rPr>
              <w:t>Меры</w:t>
            </w:r>
          </w:p>
          <w:p w14:paraId="42882D4A" w14:textId="77777777" w:rsidR="00A0003A" w:rsidRDefault="00A0003A" w:rsidP="00767B60">
            <w:pPr>
              <w:spacing w:after="0"/>
              <w:ind w:right="5" w:firstLine="0"/>
              <w:jc w:val="center"/>
            </w:pPr>
            <w:r>
              <w:rPr>
                <w:sz w:val="19"/>
              </w:rPr>
              <w:t>(Каким образом)</w:t>
            </w:r>
          </w:p>
        </w:tc>
      </w:tr>
      <w:tr w:rsidR="00A0003A" w14:paraId="5EB65F0E" w14:textId="77777777" w:rsidTr="00767B60">
        <w:trPr>
          <w:trHeight w:val="446"/>
        </w:trPr>
        <w:tc>
          <w:tcPr>
            <w:tcW w:w="2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7E463CB" w14:textId="77777777" w:rsidR="00A0003A" w:rsidRDefault="00A0003A" w:rsidP="00767B60">
            <w:pPr>
              <w:spacing w:after="160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D550F7" w14:textId="77777777" w:rsidR="00A0003A" w:rsidRDefault="00A0003A" w:rsidP="00767B60">
            <w:pPr>
              <w:spacing w:after="160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58FF4FC" w14:textId="77777777" w:rsidR="00A0003A" w:rsidRDefault="00A0003A" w:rsidP="00767B60">
            <w:pPr>
              <w:spacing w:after="160"/>
              <w:ind w:firstLine="0"/>
              <w:jc w:val="left"/>
            </w:pPr>
          </w:p>
        </w:tc>
      </w:tr>
    </w:tbl>
    <w:p w14:paraId="1569916D" w14:textId="77777777" w:rsidR="00A0003A" w:rsidRDefault="00A0003A" w:rsidP="00A0003A">
      <w:pPr>
        <w:pStyle w:val="8"/>
        <w:ind w:left="451"/>
      </w:pPr>
      <w:r>
        <w:t>2. Теоретическое исследование</w:t>
      </w:r>
    </w:p>
    <w:p w14:paraId="0DFCC74F" w14:textId="59B91DDF" w:rsidR="00A0003A" w:rsidRDefault="00A0003A" w:rsidP="00A0003A">
      <w:pPr>
        <w:spacing w:after="76"/>
        <w:ind w:left="47" w:right="2"/>
      </w:pPr>
      <w:r>
        <w:t xml:space="preserve">Обоснуйте необходимость маркетингового мышления у современного государственного и </w:t>
      </w:r>
      <w:r w:rsidR="00743700">
        <w:t xml:space="preserve">муниципального </w:t>
      </w:r>
      <w:r>
        <w:t>служащего. Поясните, в чем это мышление состоит и каким образом его можно сформировать.</w:t>
      </w:r>
    </w:p>
    <w:p w14:paraId="3576EAD5" w14:textId="77777777" w:rsidR="00A0003A" w:rsidRDefault="00A0003A" w:rsidP="00A0003A">
      <w:pPr>
        <w:pStyle w:val="8"/>
        <w:ind w:left="451"/>
      </w:pPr>
      <w:r>
        <w:t>3. Аналитическое исследование</w:t>
      </w:r>
    </w:p>
    <w:p w14:paraId="2E1BABA5" w14:textId="1F9E635A" w:rsidR="00A0003A" w:rsidRDefault="00A0003A" w:rsidP="00A0003A">
      <w:pPr>
        <w:spacing w:after="76"/>
        <w:ind w:left="47" w:right="2"/>
      </w:pPr>
      <w:r>
        <w:t>Проанализируйте территорию (на примере субъекта РФ): как административную единицу РФ; как часть определенного региона (в том числе и федерального округа); во взаимосвязи с другими территориями (по менеджменту, общности проводимой социально-экономической политики и т. д.); с точки зрения «дружбы» с другими территориями (в силу наличия или, напротив, отсутствия объективных причин для этого, в силу традиции и т. д.); с точки зрения конкурирования с другими территориями и пр.</w:t>
      </w:r>
    </w:p>
    <w:p w14:paraId="7694B09B" w14:textId="77777777" w:rsidR="00A0003A" w:rsidRDefault="00A0003A" w:rsidP="00A0003A">
      <w:pPr>
        <w:pStyle w:val="8"/>
        <w:ind w:left="451"/>
      </w:pPr>
      <w:r>
        <w:t>4. Поисковое исследование</w:t>
      </w:r>
    </w:p>
    <w:p w14:paraId="41481814" w14:textId="32737DEE" w:rsidR="00A0003A" w:rsidRDefault="00A0003A" w:rsidP="00A0003A">
      <w:pPr>
        <w:spacing w:after="71"/>
        <w:ind w:left="47" w:right="2"/>
      </w:pPr>
      <w:r>
        <w:t>На примере территории (субъекта РФ – по выбору студента) составьте список известных и авторитетных ее жителей (не менее 10 человек).</w:t>
      </w:r>
    </w:p>
    <w:p w14:paraId="05D09528" w14:textId="77777777" w:rsidR="00A0003A" w:rsidRDefault="00A0003A" w:rsidP="00A0003A">
      <w:pPr>
        <w:pStyle w:val="8"/>
        <w:ind w:left="451"/>
      </w:pPr>
      <w:r>
        <w:t>5. Аналитическое исследование</w:t>
      </w:r>
    </w:p>
    <w:p w14:paraId="2DF6C380" w14:textId="0A01F6B8" w:rsidR="00A0003A" w:rsidRDefault="00A0003A" w:rsidP="00A0003A">
      <w:pPr>
        <w:ind w:left="47" w:right="2"/>
      </w:pPr>
      <w:r>
        <w:t>Проанализируйте бренд региона (территории) и обоснуйте, каким образом данный бренд помогает или «мешает» социально-экономическому развитию региона (территории).</w:t>
      </w:r>
    </w:p>
    <w:p w14:paraId="5FC4581E" w14:textId="77777777" w:rsidR="0091031B" w:rsidRDefault="0091031B"/>
    <w:sectPr w:rsidR="00910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3A"/>
    <w:rsid w:val="00743700"/>
    <w:rsid w:val="0091031B"/>
    <w:rsid w:val="0097770A"/>
    <w:rsid w:val="00A0003A"/>
    <w:rsid w:val="00F2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74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3A"/>
    <w:pPr>
      <w:spacing w:after="4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7">
    <w:name w:val="heading 7"/>
    <w:next w:val="a"/>
    <w:link w:val="70"/>
    <w:uiPriority w:val="9"/>
    <w:unhideWhenUsed/>
    <w:qFormat/>
    <w:rsid w:val="00A0003A"/>
    <w:pPr>
      <w:keepNext/>
      <w:keepLines/>
      <w:spacing w:after="129" w:line="260" w:lineRule="auto"/>
      <w:ind w:left="10" w:right="68" w:hanging="10"/>
      <w:jc w:val="center"/>
      <w:outlineLvl w:val="6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8">
    <w:name w:val="heading 8"/>
    <w:next w:val="a"/>
    <w:link w:val="80"/>
    <w:uiPriority w:val="9"/>
    <w:unhideWhenUsed/>
    <w:qFormat/>
    <w:rsid w:val="00A0003A"/>
    <w:pPr>
      <w:keepNext/>
      <w:keepLines/>
      <w:spacing w:after="10" w:line="253" w:lineRule="auto"/>
      <w:ind w:left="639" w:hanging="10"/>
      <w:outlineLvl w:val="7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0003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0003A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A000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3A"/>
    <w:pPr>
      <w:spacing w:after="4"/>
      <w:ind w:firstLine="388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7">
    <w:name w:val="heading 7"/>
    <w:next w:val="a"/>
    <w:link w:val="70"/>
    <w:uiPriority w:val="9"/>
    <w:unhideWhenUsed/>
    <w:qFormat/>
    <w:rsid w:val="00A0003A"/>
    <w:pPr>
      <w:keepNext/>
      <w:keepLines/>
      <w:spacing w:after="129" w:line="260" w:lineRule="auto"/>
      <w:ind w:left="10" w:right="68" w:hanging="10"/>
      <w:jc w:val="center"/>
      <w:outlineLvl w:val="6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8">
    <w:name w:val="heading 8"/>
    <w:next w:val="a"/>
    <w:link w:val="80"/>
    <w:uiPriority w:val="9"/>
    <w:unhideWhenUsed/>
    <w:qFormat/>
    <w:rsid w:val="00A0003A"/>
    <w:pPr>
      <w:keepNext/>
      <w:keepLines/>
      <w:spacing w:after="10" w:line="253" w:lineRule="auto"/>
      <w:ind w:left="639" w:hanging="10"/>
      <w:outlineLvl w:val="7"/>
    </w:pPr>
    <w:rPr>
      <w:rFonts w:ascii="Times New Roman" w:eastAsia="Times New Roman" w:hAnsi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A0003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0003A"/>
    <w:rPr>
      <w:rFonts w:ascii="Times New Roman" w:eastAsia="Times New Roman" w:hAnsi="Times New Roman" w:cs="Times New Roman"/>
      <w:b/>
      <w:color w:val="000000"/>
      <w:lang w:eastAsia="ru-RU"/>
    </w:rPr>
  </w:style>
  <w:style w:type="table" w:customStyle="1" w:styleId="TableGrid">
    <w:name w:val="TableGrid"/>
    <w:rsid w:val="00A000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2022-05-24T08:21:00Z</dcterms:created>
  <dcterms:modified xsi:type="dcterms:W3CDTF">2022-05-24T08:21:00Z</dcterms:modified>
</cp:coreProperties>
</file>