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/>
    <w:p w14:paraId="0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bookmarkStart w:id="1" w:name="_GoBack"/>
      <w:r>
        <w:rPr>
          <w:rFonts w:ascii="Times New Roman" w:hAnsi="Times New Roman"/>
          <w:color w:val="000000"/>
          <w:spacing w:val="-5"/>
          <w:sz w:val="28"/>
        </w:rPr>
        <w:t>Понятие и предмет конституционного права РФ как отрасли права. Место конституционного права в системе права Российской Федерации.</w:t>
      </w:r>
    </w:p>
    <w:p w14:paraId="0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Конституционно-правовые нормы: понятие, виды.</w:t>
      </w:r>
    </w:p>
    <w:p w14:paraId="0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Конституционно-правовые отношения, их субъекты.</w:t>
      </w:r>
    </w:p>
    <w:p w14:paraId="0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Конституционно-правовая ответственность.</w:t>
      </w:r>
    </w:p>
    <w:p w14:paraId="0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Система отрасли конституционного права РФ.</w:t>
      </w:r>
    </w:p>
    <w:p w14:paraId="0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система источников конституционного права России.</w:t>
      </w:r>
    </w:p>
    <w:p w14:paraId="0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Источники конституционного права РФ федерального уровня.</w:t>
      </w:r>
    </w:p>
    <w:p w14:paraId="0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Источники конституционного права на уровне субъектов Российской Федерации.</w:t>
      </w:r>
    </w:p>
    <w:p w14:paraId="0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Нормативные договоры как источники конституционного права России.</w:t>
      </w:r>
    </w:p>
    <w:p w14:paraId="0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Характеристика Конституции РСФСР 1918 года.</w:t>
      </w:r>
    </w:p>
    <w:p w14:paraId="0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Характеристика Конституции РСФСР 1925 года.</w:t>
      </w:r>
    </w:p>
    <w:p w14:paraId="0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Характеристика Конституции РСФСР 1937 года.</w:t>
      </w:r>
    </w:p>
    <w:p w14:paraId="0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Характеристика Конституции РСФСР 1978 года.</w:t>
      </w:r>
    </w:p>
    <w:p w14:paraId="1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Подготовка проекта и принятие Конституции РФ 1993 года.</w:t>
      </w:r>
    </w:p>
    <w:p w14:paraId="1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Подготовка и принятие Конституции РФ 1993 года.</w:t>
      </w:r>
    </w:p>
    <w:p w14:paraId="1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Основные черты и юридические свойства Конституции РФ 1993 года.</w:t>
      </w:r>
    </w:p>
    <w:p w14:paraId="1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Структура Конституции РФ1993 года.</w:t>
      </w:r>
    </w:p>
    <w:p w14:paraId="1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Порядок пересмотра Конституции РФ 1993 </w:t>
      </w:r>
      <w:r>
        <w:rPr>
          <w:rFonts w:ascii="Times New Roman" w:hAnsi="Times New Roman"/>
          <w:color w:val="000000"/>
          <w:spacing w:val="-5"/>
          <w:sz w:val="28"/>
        </w:rPr>
        <w:t>года..</w:t>
      </w:r>
    </w:p>
    <w:p w14:paraId="1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Порядок принятия конституционных поправок.</w:t>
      </w:r>
    </w:p>
    <w:p w14:paraId="1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Перспективы развития Конституции РФ.</w:t>
      </w:r>
    </w:p>
    <w:p w14:paraId="1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сущность конституционного строя.</w:t>
      </w:r>
    </w:p>
    <w:p w14:paraId="1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Принципы конституционного строя РФ и их конституционное закрепление.</w:t>
      </w:r>
    </w:p>
    <w:p w14:paraId="1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Система основ конституционного строя. </w:t>
      </w:r>
    </w:p>
    <w:p w14:paraId="1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Социальный характер Российского государства.</w:t>
      </w:r>
    </w:p>
    <w:p w14:paraId="1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Светский характер Российского государства.</w:t>
      </w:r>
    </w:p>
    <w:p w14:paraId="1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Конституционные гарантии охраны основ конституционного строя.</w:t>
      </w:r>
    </w:p>
    <w:p w14:paraId="1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гражданского общества. Соотношение терминов «конституционное государство» и «гражданское общество».</w:t>
      </w:r>
    </w:p>
    <w:p w14:paraId="1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Общественные объединения в РФ: понятие, виды.</w:t>
      </w:r>
    </w:p>
    <w:p w14:paraId="1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Конституционно-правовые основы деятельности политических партий в России.</w:t>
      </w:r>
    </w:p>
    <w:p w14:paraId="2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Статус Общественной палаты РФ.</w:t>
      </w:r>
    </w:p>
    <w:p w14:paraId="2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Конституционно-правовой статус личности: понятие и элементы.</w:t>
      </w:r>
    </w:p>
    <w:p w14:paraId="2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Принципы правового статуса личности.</w:t>
      </w:r>
    </w:p>
    <w:p w14:paraId="2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Виды прав и свобод человека и гражданина.</w:t>
      </w:r>
    </w:p>
    <w:p w14:paraId="2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Конституционные обязанности граждан России.</w:t>
      </w:r>
    </w:p>
    <w:p w14:paraId="2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Общие гарантии реализации конституционных прав и свобод человека и гражданина в РФ.</w:t>
      </w:r>
    </w:p>
    <w:p w14:paraId="2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1.Гражданство: понятие и принципы.</w:t>
      </w:r>
    </w:p>
    <w:p w14:paraId="2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2.Основания приобретения гражданства РФ.</w:t>
      </w:r>
    </w:p>
    <w:p w14:paraId="2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3.Основания прекращения гражданства РФ.</w:t>
      </w:r>
    </w:p>
    <w:p w14:paraId="2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4.Полномочные органы, ведающие делами о гражданстве. </w:t>
      </w:r>
    </w:p>
    <w:p w14:paraId="2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5.Производство по делам о гражданстве в РФ.</w:t>
      </w:r>
    </w:p>
    <w:p w14:paraId="2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1.Правовой статус иностранных граждан и лиц без гражданства в Российской Федерации.</w:t>
      </w:r>
    </w:p>
    <w:p w14:paraId="2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2. Правовой статус беженцев в Российской Федерации.</w:t>
      </w:r>
    </w:p>
    <w:p w14:paraId="2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3.Правовой статус вынужденных переселенцев в Российской Федерации.</w:t>
      </w:r>
    </w:p>
    <w:p w14:paraId="2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Гарантии прав человека и гражданина: понятие и классификация.     </w:t>
      </w:r>
    </w:p>
    <w:p w14:paraId="2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Государственная защита прав и свобод граждан.</w:t>
      </w:r>
    </w:p>
    <w:p w14:paraId="3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Сущность конституционного права граждан на самозащиту.</w:t>
      </w:r>
    </w:p>
    <w:p w14:paraId="3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Конституционные гарантии правосудия.</w:t>
      </w:r>
    </w:p>
    <w:p w14:paraId="3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Основные этапы развития института Уполномоченного по правам человека в РФ.</w:t>
      </w:r>
    </w:p>
    <w:p w14:paraId="3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Процедура назначения и освобождения от должности Уполномоченного по правам человека в РФ.</w:t>
      </w:r>
    </w:p>
    <w:p w14:paraId="3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Компетенция и порядок деятельности Уполномоченного по правам человека в РФ.</w:t>
      </w:r>
    </w:p>
    <w:p w14:paraId="3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Аппарат Уполномоченного по правам человека в РФ.</w:t>
      </w:r>
    </w:p>
    <w:p w14:paraId="3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Формы государственного устройства:</w:t>
      </w:r>
    </w:p>
    <w:p w14:paraId="3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ab/>
      </w:r>
      <w:r>
        <w:rPr>
          <w:rFonts w:ascii="Times New Roman" w:hAnsi="Times New Roman"/>
          <w:color w:val="000000"/>
          <w:spacing w:val="-5"/>
          <w:sz w:val="28"/>
        </w:rPr>
        <w:t>а) унитарные государства;</w:t>
      </w:r>
    </w:p>
    <w:p w14:paraId="3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ab/>
      </w:r>
      <w:r>
        <w:rPr>
          <w:rFonts w:ascii="Times New Roman" w:hAnsi="Times New Roman"/>
          <w:color w:val="000000"/>
          <w:spacing w:val="-5"/>
          <w:sz w:val="28"/>
        </w:rPr>
        <w:t>б) федеративные государства;</w:t>
      </w:r>
    </w:p>
    <w:p w14:paraId="3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ab/>
      </w:r>
      <w:r>
        <w:rPr>
          <w:rFonts w:ascii="Times New Roman" w:hAnsi="Times New Roman"/>
          <w:color w:val="000000"/>
          <w:spacing w:val="-5"/>
          <w:sz w:val="28"/>
        </w:rPr>
        <w:t>в)  конфедерации</w:t>
      </w:r>
      <w:r>
        <w:rPr>
          <w:rFonts w:ascii="Times New Roman" w:hAnsi="Times New Roman"/>
          <w:color w:val="000000"/>
          <w:spacing w:val="-5"/>
          <w:sz w:val="28"/>
        </w:rPr>
        <w:t>.</w:t>
      </w:r>
    </w:p>
    <w:p w14:paraId="3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История развития федеративного устройства России.</w:t>
      </w:r>
    </w:p>
    <w:p w14:paraId="3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Принципы федерации.</w:t>
      </w:r>
    </w:p>
    <w:p w14:paraId="3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Особенности российского федерализма на современном этапе.</w:t>
      </w:r>
    </w:p>
    <w:p w14:paraId="3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Принцип равноправия субъектов в Российской Федерации.</w:t>
      </w:r>
    </w:p>
    <w:p w14:paraId="3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Республика в составе РФ: конституционно-правовые признаки и полномочия.</w:t>
      </w:r>
    </w:p>
    <w:p w14:paraId="3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Края,   </w:t>
      </w:r>
      <w:r>
        <w:rPr>
          <w:rFonts w:ascii="Times New Roman" w:hAnsi="Times New Roman"/>
          <w:color w:val="000000"/>
          <w:spacing w:val="-5"/>
          <w:sz w:val="28"/>
        </w:rPr>
        <w:t xml:space="preserve">  области,     города федерального значения как субъекты РФ.</w:t>
      </w:r>
    </w:p>
    <w:p w14:paraId="4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Автономная     область    и автономные округа как субъекты РФ.</w:t>
      </w:r>
    </w:p>
    <w:p w14:paraId="4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источники российского избирательного права.</w:t>
      </w:r>
    </w:p>
    <w:p w14:paraId="4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Основные принципы избирательного права России. </w:t>
      </w:r>
    </w:p>
    <w:p w14:paraId="4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Организация проведения референдума в Российской Федерации.</w:t>
      </w:r>
    </w:p>
    <w:p w14:paraId="4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Избирательная система: понятие, виды.</w:t>
      </w:r>
    </w:p>
    <w:p w14:paraId="4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Мажоритарная избирательная система. </w:t>
      </w:r>
    </w:p>
    <w:p w14:paraId="4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Пропорциональная избирательная система. </w:t>
      </w:r>
    </w:p>
    <w:p w14:paraId="4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Смешанная избирательная система. </w:t>
      </w:r>
    </w:p>
    <w:p w14:paraId="4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избирательного процесса.</w:t>
      </w:r>
    </w:p>
    <w:p w14:paraId="4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Основные стадии избирательного процесса. </w:t>
      </w:r>
    </w:p>
    <w:p w14:paraId="4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Специфика организации и проведения выборов в Российской Федерации.</w:t>
      </w:r>
    </w:p>
    <w:p w14:paraId="4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Специфика организации и проведения референдума в Российской Федерации.</w:t>
      </w:r>
    </w:p>
    <w:p w14:paraId="4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Реализация принципа разделения властей в Российской Федерации.</w:t>
      </w:r>
    </w:p>
    <w:p w14:paraId="4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признаки государственного органа.</w:t>
      </w:r>
    </w:p>
    <w:p w14:paraId="4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Основные принципы деятельности органов государственной власти в </w:t>
      </w:r>
      <w:r>
        <w:rPr>
          <w:rFonts w:ascii="Times New Roman" w:hAnsi="Times New Roman"/>
          <w:color w:val="000000"/>
          <w:spacing w:val="-5"/>
          <w:sz w:val="28"/>
        </w:rPr>
        <w:t>России.</w:t>
      </w:r>
    </w:p>
    <w:p w14:paraId="4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Классификация государственных органов в РФ. </w:t>
      </w:r>
    </w:p>
    <w:p w14:paraId="5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Институт президентства в России: возникновение, основные черты конституционно-правового статуса.</w:t>
      </w:r>
    </w:p>
    <w:p w14:paraId="5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Полномочия Президента России.</w:t>
      </w:r>
    </w:p>
    <w:p w14:paraId="5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Выборы Президента РФ. </w:t>
      </w:r>
    </w:p>
    <w:p w14:paraId="5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Основания и порядок досрочного прекращения полномочий Президента РФ.    Отрешение от должности.</w:t>
      </w:r>
    </w:p>
    <w:p w14:paraId="5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Федеральное Собрание РФ в системе органов государственной власти России. Внутреннее устройство Федерального Собрания РФ.</w:t>
      </w:r>
    </w:p>
    <w:p w14:paraId="5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Совет Федерации ФС РФ: состав, порядок формирования, компетенция, акты. </w:t>
      </w:r>
    </w:p>
    <w:p w14:paraId="5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 Государственная Дума ФС РФ: порядок выборов, состав, компетенция, акты, роспуск.</w:t>
      </w:r>
    </w:p>
    <w:p w14:paraId="5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Деятельность комитетов и комиссий палат Федерального Собрания РФ.</w:t>
      </w:r>
    </w:p>
    <w:p w14:paraId="5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Законодательные (представительные) органы государственной власти субъектов РФ.</w:t>
      </w:r>
    </w:p>
    <w:p w14:paraId="5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законотворчества.</w:t>
      </w:r>
    </w:p>
    <w:p w14:paraId="5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Осуществление законодательного процесса на федеральном уровне.</w:t>
      </w:r>
    </w:p>
    <w:p w14:paraId="5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Осуществление законодательного процесса в субъектах РФ.</w:t>
      </w:r>
    </w:p>
    <w:p w14:paraId="5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Права и обязанности депутатов палат Федерального Собрания.</w:t>
      </w:r>
    </w:p>
    <w:p w14:paraId="5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Полномочия депутатов палат Федерального Собрания.</w:t>
      </w:r>
    </w:p>
    <w:p w14:paraId="5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Срок полномочий депутатов палат Федерального Собрания. Основания и порядок досрочного прекращения депутатских полномочий.</w:t>
      </w:r>
    </w:p>
    <w:p w14:paraId="5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Основные гарантии   депутатской   деятельности. </w:t>
      </w:r>
    </w:p>
    <w:p w14:paraId="6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Депутатская неприкосновенность.</w:t>
      </w:r>
    </w:p>
    <w:p w14:paraId="6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Правовой статус депутата законодательного (представительного) органа субъекта Российской Федерации.</w:t>
      </w:r>
    </w:p>
    <w:p w14:paraId="6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Структура органов исполнительной власти РФ.</w:t>
      </w:r>
    </w:p>
    <w:p w14:paraId="6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Организация деятельности Правительства РФ.</w:t>
      </w:r>
    </w:p>
    <w:p w14:paraId="6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Состав и порядок формирования Правительства РФ. </w:t>
      </w:r>
    </w:p>
    <w:p w14:paraId="6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Полномочия Правительства РФ. </w:t>
      </w:r>
    </w:p>
    <w:p w14:paraId="6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Акты Правительства РФ. </w:t>
      </w:r>
    </w:p>
    <w:p w14:paraId="6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Порядок отставки Правительства РФ.</w:t>
      </w:r>
    </w:p>
    <w:p w14:paraId="6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структура судебной власти в России.</w:t>
      </w:r>
    </w:p>
    <w:p w14:paraId="6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Виды судебных органов и их компетенция.</w:t>
      </w:r>
    </w:p>
    <w:p w14:paraId="6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Конституционные принципы правосудия.</w:t>
      </w:r>
    </w:p>
    <w:p w14:paraId="6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Конституционно-правовой статус судей в Российской Федерации.</w:t>
      </w:r>
    </w:p>
    <w:p w14:paraId="6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Основные функции, система и принципы деятельности прокуратуры Российской Федерации.</w:t>
      </w:r>
    </w:p>
    <w:p w14:paraId="6D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Правовой статус Конституционного Суда РФ.</w:t>
      </w:r>
    </w:p>
    <w:p w14:paraId="6E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История возникновения института Конституционного Суда.</w:t>
      </w:r>
    </w:p>
    <w:p w14:paraId="6F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Состав, порядок формирования и полномочия Конституционного Суда РФ.</w:t>
      </w:r>
    </w:p>
    <w:p w14:paraId="70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 xml:space="preserve">Основные функции и </w:t>
      </w:r>
      <w:r>
        <w:rPr>
          <w:rFonts w:ascii="Times New Roman" w:hAnsi="Times New Roman"/>
          <w:color w:val="000000"/>
          <w:spacing w:val="-5"/>
          <w:sz w:val="28"/>
        </w:rPr>
        <w:t>порядок  деятельности</w:t>
      </w:r>
      <w:r>
        <w:rPr>
          <w:rFonts w:ascii="Times New Roman" w:hAnsi="Times New Roman"/>
          <w:color w:val="000000"/>
          <w:spacing w:val="-5"/>
          <w:sz w:val="28"/>
        </w:rPr>
        <w:t xml:space="preserve"> Конституционного Суда РФ.</w:t>
      </w:r>
    </w:p>
    <w:p w14:paraId="71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Виды решений Конституционного Суда РФ.</w:t>
      </w:r>
    </w:p>
    <w:p w14:paraId="72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Виды правоохранительных органов в Российской Федерации.</w:t>
      </w:r>
    </w:p>
    <w:p w14:paraId="73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Органы внутренних дел: задачи и структура.</w:t>
      </w:r>
    </w:p>
    <w:p w14:paraId="74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Организация деятельности Федеральной службы безопасности (ФСБ).</w:t>
      </w:r>
    </w:p>
    <w:p w14:paraId="75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Организация деятельности Совета безопасности России.</w:t>
      </w:r>
    </w:p>
    <w:p w14:paraId="76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Понятие и система местного самоуправления в России.</w:t>
      </w:r>
    </w:p>
    <w:p w14:paraId="77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Принципы местного самоуправления в России.</w:t>
      </w:r>
    </w:p>
    <w:p w14:paraId="78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Полномочия местного самоуправления в России.</w:t>
      </w:r>
    </w:p>
    <w:p w14:paraId="79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Конституционные гарантии местного самоуправления.</w:t>
      </w:r>
    </w:p>
    <w:p w14:paraId="7A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r>
        <w:rPr>
          <w:rFonts w:ascii="Times New Roman" w:hAnsi="Times New Roman"/>
          <w:color w:val="000000"/>
          <w:spacing w:val="-5"/>
          <w:sz w:val="28"/>
        </w:rPr>
        <w:t>Ответственность органов и выборных должностных лиц местного самоуправления в России.</w:t>
      </w:r>
    </w:p>
    <w:p w14:paraId="7B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firstLine="0" w:left="0"/>
        <w:jc w:val="both"/>
        <w:rPr>
          <w:rFonts w:ascii="Times New Roman" w:hAnsi="Times New Roman"/>
          <w:color w:val="000000"/>
          <w:spacing w:val="-5"/>
          <w:sz w:val="28"/>
        </w:rPr>
      </w:pPr>
      <w:bookmarkEnd w:id="1"/>
    </w:p>
    <w:p w14:paraId="7C000000">
      <w:pPr>
        <w:widowControl w:val="0"/>
        <w:numPr>
          <w:ilvl w:val="0"/>
          <w:numId w:val="1"/>
        </w:numPr>
        <w:tabs>
          <w:tab w:leader="none" w:pos="993" w:val="left"/>
        </w:tabs>
        <w:spacing w:after="0" w:line="360" w:lineRule="auto"/>
        <w:ind w:hanging="11" w:left="0"/>
        <w:jc w:val="both"/>
        <w:rPr>
          <w:rFonts w:ascii="Times New Roman" w:hAnsi="Times New Roman"/>
          <w:color w:val="000000"/>
          <w:spacing w:val="-5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List Paragraph"/>
    <w:basedOn w:val="Style_1"/>
    <w:link w:val="Style_8_ch"/>
    <w:pPr>
      <w:ind w:firstLine="0" w:left="720"/>
      <w:contextualSpacing w:val="1"/>
    </w:pPr>
  </w:style>
  <w:style w:styleId="Style_8_ch" w:type="character">
    <w:name w:val="List Paragraph"/>
    <w:basedOn w:val="Style_1_ch"/>
    <w:link w:val="Style_8"/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2022-03-05T12:13:52Z</dcterms:modified>
</cp:coreProperties>
</file>