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B" w:rsidRPr="00294E9B" w:rsidRDefault="00294E9B" w:rsidP="00294E9B">
      <w:pPr>
        <w:rPr>
          <w:sz w:val="28"/>
          <w:szCs w:val="28"/>
        </w:rPr>
      </w:pPr>
      <w:r w:rsidRPr="00294E9B">
        <w:rPr>
          <w:sz w:val="28"/>
          <w:szCs w:val="28"/>
        </w:rPr>
        <w:t>Ареометр весом 0,55 Н погружён в нефть плотностью 890 кг/м</w:t>
      </w:r>
      <w:r w:rsidRPr="00294E9B">
        <w:rPr>
          <w:sz w:val="28"/>
          <w:szCs w:val="28"/>
          <w:vertAlign w:val="superscript"/>
        </w:rPr>
        <w:t>3</w:t>
      </w:r>
      <w:r w:rsidRPr="00294E9B">
        <w:rPr>
          <w:sz w:val="28"/>
          <w:szCs w:val="28"/>
        </w:rPr>
        <w:t xml:space="preserve"> до отметки</w:t>
      </w:r>
      <w:proofErr w:type="gramStart"/>
      <w:r w:rsidRPr="00294E9B">
        <w:rPr>
          <w:sz w:val="28"/>
          <w:szCs w:val="28"/>
        </w:rPr>
        <w:t xml:space="preserve"> А</w:t>
      </w:r>
      <w:proofErr w:type="gramEnd"/>
      <w:r w:rsidRPr="00294E9B">
        <w:rPr>
          <w:sz w:val="28"/>
          <w:szCs w:val="28"/>
        </w:rPr>
        <w:t xml:space="preserve"> и в воде до отметки В (рис. 6.14). Определить расстояние </w:t>
      </w:r>
      <w:r w:rsidRPr="00294E9B">
        <w:rPr>
          <w:sz w:val="28"/>
          <w:szCs w:val="28"/>
          <w:lang w:val="en-US"/>
        </w:rPr>
        <w:t>h</w:t>
      </w:r>
      <w:r w:rsidRPr="00294E9B">
        <w:rPr>
          <w:sz w:val="28"/>
          <w:szCs w:val="28"/>
        </w:rPr>
        <w:t xml:space="preserve"> между отметками</w:t>
      </w:r>
      <w:proofErr w:type="gramStart"/>
      <w:r w:rsidRPr="00294E9B">
        <w:rPr>
          <w:sz w:val="28"/>
          <w:szCs w:val="28"/>
        </w:rPr>
        <w:t xml:space="preserve"> А</w:t>
      </w:r>
      <w:proofErr w:type="gramEnd"/>
      <w:r w:rsidRPr="00294E9B">
        <w:rPr>
          <w:sz w:val="28"/>
          <w:szCs w:val="28"/>
        </w:rPr>
        <w:t xml:space="preserve"> и В, если диаметр шейки ареометра равен 12 мм.</w:t>
      </w:r>
    </w:p>
    <w:p w:rsidR="00294E9B" w:rsidRDefault="00294E9B" w:rsidP="00294E9B">
      <w:pPr>
        <w:rPr>
          <w:sz w:val="28"/>
          <w:szCs w:val="28"/>
        </w:rPr>
      </w:pPr>
      <w:r w:rsidRPr="00294E9B">
        <w:rPr>
          <w:noProof/>
          <w:sz w:val="28"/>
          <w:szCs w:val="28"/>
        </w:rPr>
        <w:drawing>
          <wp:inline distT="0" distB="0" distL="0" distR="0">
            <wp:extent cx="2143125" cy="2940685"/>
            <wp:effectExtent l="1905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3C" w:rsidRDefault="00294E9B"/>
    <w:sectPr w:rsidR="0055753C" w:rsidSect="004B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94E9B"/>
    <w:rsid w:val="00294E9B"/>
    <w:rsid w:val="004B5F52"/>
    <w:rsid w:val="00C32139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2022-06-08T03:48:00Z</dcterms:created>
  <dcterms:modified xsi:type="dcterms:W3CDTF">2022-06-08T03:49:00Z</dcterms:modified>
</cp:coreProperties>
</file>