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67D3" w14:textId="77777777" w:rsidR="00003211" w:rsidRPr="00003211" w:rsidRDefault="00003211" w:rsidP="00003211">
      <w:pPr>
        <w:pStyle w:val="1"/>
      </w:pPr>
      <w:r w:rsidRPr="00003211">
        <w:rPr>
          <w:rFonts w:ascii="Times New Roman" w:eastAsia="Times New Roman" w:hAnsi="Times New Roman"/>
          <w:b w:val="0"/>
          <w:bCs w:val="0"/>
          <w:color w:val="252525"/>
          <w:lang w:eastAsia="ru-RU"/>
        </w:rPr>
        <w:t xml:space="preserve">                                </w:t>
      </w:r>
      <w:r>
        <w:t>Образец выполнения задания № 2</w:t>
      </w:r>
    </w:p>
    <w:p w14:paraId="0B38F81A" w14:textId="77777777" w:rsidR="00003211" w:rsidRPr="00003211" w:rsidRDefault="00003211" w:rsidP="00003211"/>
    <w:p w14:paraId="2392BDF6" w14:textId="77777777" w:rsidR="00003211" w:rsidRDefault="00003211" w:rsidP="000032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 выполнения задания</w:t>
      </w:r>
    </w:p>
    <w:p w14:paraId="4F8E48E7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r>
        <w:rPr>
          <w:b/>
          <w:sz w:val="28"/>
          <w:szCs w:val="28"/>
        </w:rPr>
        <w:t>Исходные данные.</w:t>
      </w:r>
      <w:r>
        <w:rPr>
          <w:sz w:val="28"/>
          <w:szCs w:val="28"/>
        </w:rPr>
        <w:t xml:space="preserve"> Требуется </w:t>
      </w:r>
      <w:r>
        <w:rPr>
          <w:color w:val="252525"/>
          <w:sz w:val="28"/>
          <w:szCs w:val="28"/>
        </w:rPr>
        <w:t xml:space="preserve">оценить </w:t>
      </w:r>
      <w:proofErr w:type="spellStart"/>
      <w:r>
        <w:rPr>
          <w:color w:val="252525"/>
          <w:sz w:val="28"/>
          <w:szCs w:val="28"/>
        </w:rPr>
        <w:t>несимметрию</w:t>
      </w:r>
      <w:proofErr w:type="spellEnd"/>
      <w:r>
        <w:rPr>
          <w:color w:val="252525"/>
          <w:sz w:val="28"/>
          <w:szCs w:val="28"/>
        </w:rPr>
        <w:t xml:space="preserve"> напряжения в трехфазной сети по данным следующих замеров действующих напряжений:</w:t>
      </w:r>
    </w:p>
    <w:p w14:paraId="208FAB26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proofErr w:type="spellStart"/>
      <w:r>
        <w:rPr>
          <w:i/>
          <w:color w:val="252525"/>
          <w:sz w:val="28"/>
          <w:szCs w:val="28"/>
          <w:lang w:val="en-US"/>
        </w:rPr>
        <w:t>U</w:t>
      </w:r>
      <w:r>
        <w:rPr>
          <w:i/>
          <w:color w:val="252525"/>
          <w:sz w:val="28"/>
          <w:szCs w:val="28"/>
          <w:vertAlign w:val="subscript"/>
          <w:lang w:val="en-US"/>
        </w:rPr>
        <w:t>ABi</w:t>
      </w:r>
      <w:proofErr w:type="spellEnd"/>
      <w:r>
        <w:rPr>
          <w:color w:val="252525"/>
          <w:sz w:val="28"/>
          <w:szCs w:val="28"/>
        </w:rPr>
        <w:t xml:space="preserve">, В: 378; 362; 358; 363; 384; 364; 362; 376; </w:t>
      </w:r>
      <w:proofErr w:type="gramStart"/>
      <w:r>
        <w:rPr>
          <w:color w:val="252525"/>
          <w:sz w:val="28"/>
          <w:szCs w:val="28"/>
        </w:rPr>
        <w:t>365;</w:t>
      </w:r>
      <w:proofErr w:type="gramEnd"/>
    </w:p>
    <w:p w14:paraId="42A5937E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r>
        <w:rPr>
          <w:i/>
          <w:color w:val="252525"/>
          <w:sz w:val="28"/>
          <w:szCs w:val="28"/>
          <w:lang w:val="en-US"/>
        </w:rPr>
        <w:t>U</w:t>
      </w:r>
      <w:r>
        <w:rPr>
          <w:i/>
          <w:color w:val="252525"/>
          <w:sz w:val="28"/>
          <w:szCs w:val="28"/>
          <w:vertAlign w:val="subscript"/>
          <w:lang w:val="en-US"/>
        </w:rPr>
        <w:t>B</w:t>
      </w:r>
      <w:r>
        <w:rPr>
          <w:i/>
          <w:color w:val="252525"/>
          <w:sz w:val="28"/>
          <w:szCs w:val="28"/>
          <w:vertAlign w:val="subscript"/>
        </w:rPr>
        <w:t>С</w:t>
      </w:r>
      <w:proofErr w:type="spellStart"/>
      <w:r>
        <w:rPr>
          <w:i/>
          <w:color w:val="25252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252525"/>
          <w:sz w:val="28"/>
          <w:szCs w:val="28"/>
        </w:rPr>
        <w:t xml:space="preserve">, В: 376; 360; 356; 358; 380; 361; 358; 375; </w:t>
      </w:r>
      <w:proofErr w:type="gramStart"/>
      <w:r>
        <w:rPr>
          <w:color w:val="252525"/>
          <w:sz w:val="28"/>
          <w:szCs w:val="28"/>
        </w:rPr>
        <w:t>365;</w:t>
      </w:r>
      <w:proofErr w:type="gramEnd"/>
    </w:p>
    <w:p w14:paraId="65181593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r>
        <w:rPr>
          <w:i/>
          <w:color w:val="252525"/>
          <w:sz w:val="28"/>
          <w:szCs w:val="28"/>
          <w:lang w:val="en-US"/>
        </w:rPr>
        <w:t>U</w:t>
      </w:r>
      <w:r>
        <w:rPr>
          <w:i/>
          <w:color w:val="252525"/>
          <w:sz w:val="28"/>
          <w:szCs w:val="28"/>
          <w:vertAlign w:val="subscript"/>
          <w:lang w:val="en-US"/>
        </w:rPr>
        <w:t>A</w:t>
      </w:r>
      <w:r>
        <w:rPr>
          <w:i/>
          <w:color w:val="252525"/>
          <w:sz w:val="28"/>
          <w:szCs w:val="28"/>
          <w:vertAlign w:val="subscript"/>
        </w:rPr>
        <w:t>С</w:t>
      </w:r>
      <w:proofErr w:type="spellStart"/>
      <w:r>
        <w:rPr>
          <w:i/>
          <w:color w:val="25252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252525"/>
          <w:sz w:val="28"/>
          <w:szCs w:val="28"/>
        </w:rPr>
        <w:t xml:space="preserve">, В: 376; 361; 357; 360; 382; 360; 357; 374; </w:t>
      </w:r>
      <w:proofErr w:type="gramStart"/>
      <w:r>
        <w:rPr>
          <w:color w:val="252525"/>
          <w:sz w:val="28"/>
          <w:szCs w:val="28"/>
        </w:rPr>
        <w:t>365;</w:t>
      </w:r>
      <w:proofErr w:type="gramEnd"/>
    </w:p>
    <w:p w14:paraId="68008935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proofErr w:type="spellStart"/>
      <w:r>
        <w:rPr>
          <w:i/>
          <w:color w:val="252525"/>
          <w:sz w:val="28"/>
          <w:szCs w:val="28"/>
          <w:lang w:val="en-US"/>
        </w:rPr>
        <w:t>U</w:t>
      </w:r>
      <w:r>
        <w:rPr>
          <w:i/>
          <w:color w:val="252525"/>
          <w:sz w:val="28"/>
          <w:szCs w:val="28"/>
          <w:vertAlign w:val="subscript"/>
          <w:lang w:val="en-US"/>
        </w:rPr>
        <w:t>Ai</w:t>
      </w:r>
      <w:proofErr w:type="spellEnd"/>
      <w:r>
        <w:rPr>
          <w:color w:val="252525"/>
          <w:sz w:val="28"/>
          <w:szCs w:val="28"/>
        </w:rPr>
        <w:t xml:space="preserve">, В: 217; 208; 206; 207; 220; 209; 207; 217; </w:t>
      </w:r>
      <w:proofErr w:type="gramStart"/>
      <w:r>
        <w:rPr>
          <w:color w:val="252525"/>
          <w:sz w:val="28"/>
          <w:szCs w:val="28"/>
        </w:rPr>
        <w:t>211;</w:t>
      </w:r>
      <w:proofErr w:type="gramEnd"/>
    </w:p>
    <w:p w14:paraId="779CAA2A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r>
        <w:rPr>
          <w:i/>
          <w:color w:val="252525"/>
          <w:sz w:val="28"/>
          <w:szCs w:val="28"/>
          <w:lang w:val="en-US"/>
        </w:rPr>
        <w:t>U</w:t>
      </w:r>
      <w:r>
        <w:rPr>
          <w:i/>
          <w:color w:val="252525"/>
          <w:sz w:val="28"/>
          <w:szCs w:val="28"/>
          <w:vertAlign w:val="subscript"/>
        </w:rPr>
        <w:t>В</w:t>
      </w:r>
      <w:proofErr w:type="spellStart"/>
      <w:r>
        <w:rPr>
          <w:i/>
          <w:color w:val="25252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252525"/>
          <w:sz w:val="28"/>
          <w:szCs w:val="28"/>
        </w:rPr>
        <w:t xml:space="preserve">, В: 217; 209; 206; 208; 221; 208; 206; 216; </w:t>
      </w:r>
      <w:proofErr w:type="gramStart"/>
      <w:r>
        <w:rPr>
          <w:color w:val="252525"/>
          <w:sz w:val="28"/>
          <w:szCs w:val="28"/>
        </w:rPr>
        <w:t>211;</w:t>
      </w:r>
      <w:proofErr w:type="gramEnd"/>
    </w:p>
    <w:p w14:paraId="50390D62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r>
        <w:rPr>
          <w:i/>
          <w:color w:val="252525"/>
          <w:sz w:val="28"/>
          <w:szCs w:val="28"/>
          <w:lang w:val="en-US"/>
        </w:rPr>
        <w:t>U</w:t>
      </w:r>
      <w:r>
        <w:rPr>
          <w:i/>
          <w:color w:val="252525"/>
          <w:sz w:val="28"/>
          <w:szCs w:val="28"/>
          <w:vertAlign w:val="subscript"/>
        </w:rPr>
        <w:t>С</w:t>
      </w:r>
      <w:proofErr w:type="spellStart"/>
      <w:r>
        <w:rPr>
          <w:i/>
          <w:color w:val="252525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252525"/>
          <w:sz w:val="28"/>
          <w:szCs w:val="28"/>
        </w:rPr>
        <w:t>, В: 218; 209; 207; 210; 222; 210; 209; 217; 211.</w:t>
      </w:r>
    </w:p>
    <w:p w14:paraId="37C359D2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color w:val="252525"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 xml:space="preserve">Занесем данные измерений в столбцы 2–4 таблицы 3. Для расчета коэффициента </w:t>
      </w:r>
      <w:proofErr w:type="spellStart"/>
      <w:r>
        <w:rPr>
          <w:sz w:val="28"/>
          <w:szCs w:val="28"/>
        </w:rPr>
        <w:t>несимметрии</w:t>
      </w:r>
      <w:proofErr w:type="spellEnd"/>
      <w:r>
        <w:rPr>
          <w:sz w:val="28"/>
          <w:szCs w:val="28"/>
        </w:rPr>
        <w:t xml:space="preserve"> напряжений по обратной последовательности предварительно в каждом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-м измерении определим величину наибольшего </w:t>
      </w:r>
      <w:r>
        <w:rPr>
          <w:color w:val="252525"/>
          <w:position w:val="-12"/>
          <w:sz w:val="28"/>
          <w:szCs w:val="28"/>
          <w:lang w:val="en-US"/>
        </w:rPr>
        <w:object w:dxaOrig="465" w:dyaOrig="375" w14:anchorId="3CA158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.75pt" o:ole="">
            <v:imagedata r:id="rId4" o:title=""/>
          </v:shape>
          <o:OLEObject Type="Embed" ProgID="Equation.3" ShapeID="_x0000_i1025" DrawAspect="Content" ObjectID="_1716839666" r:id="rId5"/>
        </w:object>
      </w:r>
      <w:r w:rsidRPr="00003211">
        <w:rPr>
          <w:color w:val="252525"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наименьшего </w:t>
      </w:r>
      <w:r>
        <w:rPr>
          <w:color w:val="252525"/>
          <w:position w:val="-12"/>
          <w:sz w:val="28"/>
          <w:szCs w:val="28"/>
          <w:lang w:val="en-US"/>
        </w:rPr>
        <w:object w:dxaOrig="525" w:dyaOrig="375" w14:anchorId="14D8FBC2">
          <v:shape id="_x0000_i1026" type="#_x0000_t75" style="width:26.25pt;height:18.75pt" o:ole="">
            <v:imagedata r:id="rId6" o:title=""/>
          </v:shape>
          <o:OLEObject Type="Embed" ProgID="Equation.3" ShapeID="_x0000_i1026" DrawAspect="Content" ObjectID="_1716839667" r:id="rId7"/>
        </w:object>
      </w:r>
      <w:r w:rsidRPr="00003211">
        <w:rPr>
          <w:color w:val="252525"/>
          <w:sz w:val="28"/>
          <w:szCs w:val="28"/>
        </w:rPr>
        <w:t xml:space="preserve"> </w:t>
      </w:r>
      <w:r>
        <w:rPr>
          <w:sz w:val="28"/>
          <w:szCs w:val="28"/>
        </w:rPr>
        <w:t>действующего значения междуфазного (линейного) напряжения</w:t>
      </w:r>
      <w:r>
        <w:rPr>
          <w:color w:val="252525"/>
          <w:sz w:val="28"/>
          <w:szCs w:val="28"/>
        </w:rPr>
        <w:t xml:space="preserve">. </w:t>
      </w:r>
      <w:r>
        <w:rPr>
          <w:sz w:val="28"/>
          <w:szCs w:val="28"/>
        </w:rPr>
        <w:t>Результаты занесем в столбцы 5 и 6 расчетной таблицы.</w:t>
      </w:r>
    </w:p>
    <w:p w14:paraId="5C59925F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действующее значение напряжения прямой последовательности как среднее арифметическое от напряжений трех фаз. Для первого измерения напряжение прямой последовательности равно:</w:t>
      </w:r>
    </w:p>
    <w:p w14:paraId="7351327B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2880" w:dyaOrig="615" w14:anchorId="633EECEF">
          <v:shape id="_x0000_i1027" type="#_x0000_t75" style="width:2in;height:30.75pt" o:ole="">
            <v:imagedata r:id="rId8" o:title=""/>
          </v:shape>
          <o:OLEObject Type="Embed" ProgID="Equation.3" ShapeID="_x0000_i1027" DrawAspect="Content" ObjectID="_1716839668" r:id="rId9"/>
        </w:object>
      </w:r>
      <w:r>
        <w:rPr>
          <w:sz w:val="28"/>
          <w:szCs w:val="28"/>
        </w:rPr>
        <w:t xml:space="preserve"> = </w:t>
      </w:r>
      <w:r>
        <w:rPr>
          <w:position w:val="-24"/>
          <w:sz w:val="28"/>
          <w:szCs w:val="28"/>
          <w:lang w:val="en-US"/>
        </w:rPr>
        <w:object w:dxaOrig="300" w:dyaOrig="615" w14:anchorId="00147428">
          <v:shape id="_x0000_i1028" type="#_x0000_t75" style="width:15pt;height:30.75pt" o:ole="">
            <v:imagedata r:id="rId10" o:title=""/>
          </v:shape>
          <o:OLEObject Type="Embed" ProgID="Equation.3" ShapeID="_x0000_i1028" DrawAspect="Content" ObjectID="_1716839669" r:id="rId11"/>
        </w:object>
      </w:r>
      <w:r>
        <w:rPr>
          <w:sz w:val="28"/>
          <w:szCs w:val="28"/>
        </w:rPr>
        <w:t>(378 + 376 + 376) = 376,77 В.</w:t>
      </w:r>
    </w:p>
    <w:p w14:paraId="0D0A8F13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выполним вычисления для других измерений. Результаты поместим в столбец номер 7 таблицы 3.</w:t>
      </w:r>
    </w:p>
    <w:p w14:paraId="691F7F14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действующее напряжение обратной последовательности по формуле (2). В первом опыте величина этого напряжения равна:</w:t>
      </w:r>
    </w:p>
    <w:p w14:paraId="785AFE6D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object w:dxaOrig="2460" w:dyaOrig="375" w14:anchorId="2BB8C227">
          <v:shape id="_x0000_i1029" type="#_x0000_t75" style="width:123pt;height:18.75pt" o:ole="">
            <v:imagedata r:id="rId12" o:title=""/>
          </v:shape>
          <o:OLEObject Type="Embed" ProgID="Equation.3" ShapeID="_x0000_i1029" DrawAspect="Content" ObjectID="_1716839670" r:id="rId13"/>
        </w:object>
      </w:r>
      <w:r w:rsidRPr="00003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position w:val="-10"/>
          <w:sz w:val="28"/>
          <w:szCs w:val="28"/>
          <w:lang w:val="en-US"/>
        </w:rPr>
        <w:object w:dxaOrig="2295" w:dyaOrig="315" w14:anchorId="69FD1EAB">
          <v:shape id="_x0000_i1030" type="#_x0000_t75" style="width:114.75pt;height:15.75pt" o:ole="">
            <v:imagedata r:id="rId14" o:title=""/>
          </v:shape>
          <o:OLEObject Type="Embed" ProgID="Equation.3" ShapeID="_x0000_i1030" DrawAspect="Content" ObjectID="_1716839671" r:id="rId15"/>
        </w:object>
      </w:r>
      <w:r w:rsidRPr="00003211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14:paraId="55DF8578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Выполним такие же расчеты для остальных замеров. Результаты поместим в столбец 8 (табл. 3).</w:t>
      </w:r>
    </w:p>
    <w:p w14:paraId="7B103FC1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формуле (1) рассчитаем коэффициент </w:t>
      </w:r>
      <w:proofErr w:type="spellStart"/>
      <w:r>
        <w:rPr>
          <w:sz w:val="28"/>
          <w:szCs w:val="28"/>
        </w:rPr>
        <w:t>несимметрии</w:t>
      </w:r>
      <w:proofErr w:type="spellEnd"/>
      <w:r>
        <w:rPr>
          <w:sz w:val="28"/>
          <w:szCs w:val="28"/>
        </w:rPr>
        <w:t xml:space="preserve"> напряжений по обратной последовательности. Для первого испытания:</w:t>
      </w:r>
    </w:p>
    <w:p w14:paraId="396AD649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position w:val="-30"/>
        </w:rPr>
        <w:object w:dxaOrig="1860" w:dyaOrig="675" w14:anchorId="2E8E7F0F">
          <v:shape id="_x0000_i1031" type="#_x0000_t75" style="width:93pt;height:33.75pt" o:ole="">
            <v:imagedata r:id="rId16" o:title=""/>
          </v:shape>
          <o:OLEObject Type="Embed" ProgID="Equation.3" ShapeID="_x0000_i1031" DrawAspect="Content" ObjectID="_1716839672" r:id="rId17"/>
        </w:object>
      </w:r>
      <w:r>
        <w:t>=</w:t>
      </w:r>
      <w:r>
        <w:rPr>
          <w:position w:val="-28"/>
        </w:rPr>
        <w:object w:dxaOrig="1485" w:dyaOrig="675" w14:anchorId="2BAD1C5F">
          <v:shape id="_x0000_i1032" type="#_x0000_t75" style="width:74.25pt;height:33.75pt" o:ole="">
            <v:imagedata r:id="rId18" o:title=""/>
          </v:shape>
          <o:OLEObject Type="Embed" ProgID="Equation.3" ShapeID="_x0000_i1032" DrawAspect="Content" ObjectID="_1716839673" r:id="rId19"/>
        </w:object>
      </w:r>
      <w:r>
        <w:t xml:space="preserve"> = 0,33 %.</w:t>
      </w:r>
    </w:p>
    <w:p w14:paraId="52AB7C12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выполним расчеты для других измерений. Результаты внесем в столбец 9 таблицы 3.</w:t>
      </w:r>
    </w:p>
    <w:p w14:paraId="17C3984E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выражением (3) найдем среднее значение от полученных </w:t>
      </w:r>
      <w:r>
        <w:rPr>
          <w:i/>
          <w:sz w:val="28"/>
          <w:szCs w:val="28"/>
          <w:lang w:val="en-US"/>
        </w:rPr>
        <w:t>N</w:t>
      </w:r>
      <w:r w:rsidRPr="0000321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9 измерений. </w:t>
      </w:r>
    </w:p>
    <w:p w14:paraId="45B6B30A" w14:textId="77777777" w:rsidR="00003211" w:rsidRDefault="00003211" w:rsidP="000032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  <w:sz w:val="28"/>
          <w:szCs w:val="28"/>
        </w:rPr>
      </w:pPr>
      <w:r>
        <w:rPr>
          <w:position w:val="-26"/>
          <w:sz w:val="28"/>
          <w:szCs w:val="28"/>
        </w:rPr>
        <w:object w:dxaOrig="1665" w:dyaOrig="1035" w14:anchorId="2B262BA6">
          <v:shape id="_x0000_i1033" type="#_x0000_t75" style="width:83.25pt;height:51.75pt" o:ole="">
            <v:imagedata r:id="rId20" o:title=""/>
          </v:shape>
          <o:OLEObject Type="Embed" ProgID="Equation.3" ShapeID="_x0000_i1033" DrawAspect="Content" ObjectID="_1716839674" r:id="rId21"/>
        </w:object>
      </w:r>
      <w:r>
        <w:rPr>
          <w:sz w:val="28"/>
          <w:szCs w:val="28"/>
        </w:rPr>
        <w:t>=</w:t>
      </w:r>
      <w:r>
        <w:rPr>
          <w:position w:val="-26"/>
          <w:sz w:val="28"/>
          <w:szCs w:val="28"/>
        </w:rPr>
        <w:object w:dxaOrig="6435" w:dyaOrig="720" w14:anchorId="72654F8D">
          <v:shape id="_x0000_i1034" type="#_x0000_t75" style="width:321.75pt;height:36pt" o:ole="">
            <v:imagedata r:id="rId22" o:title=""/>
          </v:shape>
          <o:OLEObject Type="Embed" ProgID="Equation.3" ShapeID="_x0000_i1034" DrawAspect="Content" ObjectID="_1716839675" r:id="rId23"/>
        </w:object>
      </w:r>
      <w:r>
        <w:rPr>
          <w:sz w:val="28"/>
          <w:szCs w:val="28"/>
        </w:rPr>
        <w:t xml:space="preserve"> = 0,56.</w:t>
      </w:r>
    </w:p>
    <w:p w14:paraId="0CFF6426" w14:textId="77777777" w:rsidR="00003211" w:rsidRDefault="00003211" w:rsidP="00003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Аналогичные расчеты выполним для проверки на соответствие нормативным требованиям коэффициента </w:t>
      </w:r>
      <w:proofErr w:type="spellStart"/>
      <w:r>
        <w:rPr>
          <w:rFonts w:ascii="Times New Roman" w:hAnsi="Times New Roman"/>
          <w:sz w:val="28"/>
          <w:szCs w:val="28"/>
        </w:rPr>
        <w:t>несимметрии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напряжений нулевой последовательности </w:t>
      </w:r>
      <w:r>
        <w:rPr>
          <w:rFonts w:ascii="Times New Roman" w:hAnsi="Times New Roman"/>
          <w:position w:val="-12"/>
          <w:sz w:val="28"/>
          <w:szCs w:val="28"/>
        </w:rPr>
        <w:object w:dxaOrig="420" w:dyaOrig="375" w14:anchorId="33A9C2AB">
          <v:shape id="_x0000_i1035" type="#_x0000_t75" style="width:21pt;height:18.75pt" o:ole="">
            <v:imagedata r:id="rId24" o:title=""/>
          </v:shape>
          <o:OLEObject Type="Embed" ProgID="Equation.3" ShapeID="_x0000_i1035" DrawAspect="Content" ObjectID="_1716839676" r:id="rId25"/>
        </w:object>
      </w:r>
      <w:r>
        <w:rPr>
          <w:rFonts w:ascii="Times New Roman" w:hAnsi="Times New Roman"/>
          <w:sz w:val="28"/>
          <w:szCs w:val="28"/>
        </w:rPr>
        <w:t>. Результаты сведем в таблицу 4.</w:t>
      </w:r>
    </w:p>
    <w:p w14:paraId="3CB1AD4B" w14:textId="77777777" w:rsidR="00003211" w:rsidRDefault="00003211" w:rsidP="0000321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14:paraId="0751E586" w14:textId="77777777" w:rsidR="00003211" w:rsidRDefault="00003211" w:rsidP="00003211">
      <w:pPr>
        <w:spacing w:after="0" w:line="360" w:lineRule="auto"/>
        <w:ind w:firstLine="709"/>
        <w:jc w:val="center"/>
        <w:rPr>
          <w:color w:val="25252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коэффициента </w:t>
      </w:r>
      <w:proofErr w:type="spellStart"/>
      <w:r>
        <w:rPr>
          <w:rFonts w:ascii="Times New Roman" w:hAnsi="Times New Roman"/>
          <w:sz w:val="28"/>
          <w:szCs w:val="28"/>
        </w:rPr>
        <w:t>несимметрии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напряжений по обратной последовательности </w:t>
      </w:r>
      <w:r>
        <w:rPr>
          <w:color w:val="252525"/>
          <w:position w:val="-12"/>
          <w:sz w:val="28"/>
          <w:szCs w:val="28"/>
        </w:rPr>
        <w:object w:dxaOrig="465" w:dyaOrig="375" w14:anchorId="129DEA13">
          <v:shape id="_x0000_i1036" type="#_x0000_t75" style="width:23.25pt;height:18.75pt" o:ole="">
            <v:imagedata r:id="rId26" o:title=""/>
          </v:shape>
          <o:OLEObject Type="Embed" ProgID="Equation.3" ShapeID="_x0000_i1036" DrawAspect="Content" ObjectID="_1716839677" r:id="rId27"/>
        </w:objec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0"/>
        <w:gridCol w:w="850"/>
        <w:gridCol w:w="851"/>
        <w:gridCol w:w="850"/>
        <w:gridCol w:w="851"/>
        <w:gridCol w:w="991"/>
        <w:gridCol w:w="992"/>
        <w:gridCol w:w="2266"/>
      </w:tblGrid>
      <w:tr w:rsidR="00003211" w14:paraId="08FB8BA2" w14:textId="77777777" w:rsidTr="0000321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FFE6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-го измерения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F990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измерений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EF71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вычислений</w:t>
            </w:r>
          </w:p>
        </w:tc>
      </w:tr>
      <w:tr w:rsidR="00003211" w14:paraId="4234E9C1" w14:textId="77777777" w:rsidTr="00003211">
        <w:tc>
          <w:tcPr>
            <w:tcW w:w="7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8791" w14:textId="77777777" w:rsidR="00003211" w:rsidRDefault="000032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849D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Действующие значения междуфазного (линейного) напряжения В 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6B0D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1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C0D7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2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E05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Ui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003211" w14:paraId="40F5B55A" w14:textId="77777777" w:rsidTr="00003211">
        <w:tc>
          <w:tcPr>
            <w:tcW w:w="7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790B" w14:textId="77777777" w:rsidR="00003211" w:rsidRDefault="000032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4C01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252525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  <w:lang w:val="en-US"/>
              </w:rPr>
              <w:t>ABi</w:t>
            </w:r>
            <w:proofErr w:type="spellEnd"/>
            <w:r>
              <w:rPr>
                <w:rFonts w:ascii="Times New Roman" w:hAnsi="Times New Roman"/>
                <w:color w:val="252525"/>
                <w:sz w:val="20"/>
                <w:szCs w:val="20"/>
              </w:rPr>
              <w:t>,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6DE7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252525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  <w:lang w:val="en-US"/>
              </w:rPr>
              <w:t>BCi</w:t>
            </w:r>
            <w:proofErr w:type="spellEnd"/>
            <w:r>
              <w:rPr>
                <w:rFonts w:ascii="Times New Roman" w:hAnsi="Times New Roman"/>
                <w:color w:val="252525"/>
                <w:sz w:val="20"/>
                <w:szCs w:val="20"/>
              </w:rPr>
              <w:t>,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EF7C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252525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  <w:lang w:val="en-US"/>
              </w:rPr>
              <w:t>ACi</w:t>
            </w:r>
            <w:proofErr w:type="spellEnd"/>
            <w:r>
              <w:rPr>
                <w:rFonts w:ascii="Times New Roman" w:hAnsi="Times New Roman"/>
                <w:color w:val="252525"/>
                <w:sz w:val="20"/>
                <w:szCs w:val="20"/>
              </w:rPr>
              <w:t>, В, 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6D92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НБ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7E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НМ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C51B" w14:textId="77777777" w:rsidR="00003211" w:rsidRDefault="000032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5707" w14:textId="77777777" w:rsidR="00003211" w:rsidRDefault="000032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868D" w14:textId="77777777" w:rsidR="00003211" w:rsidRDefault="000032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211" w14:paraId="1F44D769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0747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F081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6A2B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BD46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157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A42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C31C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CE5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5F7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003211" w14:paraId="24B5990B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8AB2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A74D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309C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790F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0A9F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24E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2255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F91B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861B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</w:tr>
      <w:tr w:rsidR="00003211" w14:paraId="2147543D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0FA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D057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5C71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35C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5EF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5E93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267C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5145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7F0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0,34</w:t>
            </w:r>
          </w:p>
        </w:tc>
      </w:tr>
      <w:tr w:rsidR="00003211" w14:paraId="6501C3AE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709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B9BE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7342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7E87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A276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32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AA7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2955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725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</w:tr>
      <w:tr w:rsidR="00003211" w14:paraId="22E1E84A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D403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3CD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2ECB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F30C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C9E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AC1C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9E6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2617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3B8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0,86</w:t>
            </w:r>
          </w:p>
        </w:tc>
      </w:tr>
      <w:tr w:rsidR="00003211" w14:paraId="4847CCC3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197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38CF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2EB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3AA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3BDD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584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E1E7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3EA5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371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0,65</w:t>
            </w:r>
          </w:p>
        </w:tc>
      </w:tr>
      <w:tr w:rsidR="00003211" w14:paraId="6BCED84E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2E2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7BC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C442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E395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892B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1FBF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B62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F938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A746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0,69</w:t>
            </w:r>
          </w:p>
        </w:tc>
      </w:tr>
      <w:tr w:rsidR="00003211" w14:paraId="7B217D4A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2B28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36E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7D38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810C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6992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F96D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C050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7E3F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382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0,86</w:t>
            </w:r>
          </w:p>
        </w:tc>
      </w:tr>
      <w:tr w:rsidR="00003211" w14:paraId="42009D08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7346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13C8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A0D7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595C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DEA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E03E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79E0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4791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3A33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</w:tr>
      <w:tr w:rsidR="00003211" w14:paraId="3DB23D96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01F7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3433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6FB5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2AE1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AF17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C56C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7F53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6ABF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E1D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03211" w14:paraId="277E8D09" w14:textId="77777777" w:rsidTr="00003211"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667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коэффициента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напряжений по обратной последовательности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3EFF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position w:val="-26"/>
                <w:sz w:val="20"/>
                <w:szCs w:val="20"/>
              </w:rPr>
              <w:object w:dxaOrig="1425" w:dyaOrig="870" w14:anchorId="4F29871C">
                <v:shape id="_x0000_i1037" type="#_x0000_t75" style="width:71.25pt;height:43.5pt" o:ole="">
                  <v:imagedata r:id="rId28" o:title=""/>
                </v:shape>
                <o:OLEObject Type="Embed" ProgID="Equation.3" ShapeID="_x0000_i1037" DrawAspect="Content" ObjectID="_1716839678" r:id="rId29"/>
              </w:obje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0,56 %</w:t>
            </w:r>
          </w:p>
        </w:tc>
      </w:tr>
    </w:tbl>
    <w:p w14:paraId="3CF5684A" w14:textId="77777777" w:rsidR="00003211" w:rsidRDefault="00003211" w:rsidP="0000321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DAEA671" w14:textId="77777777" w:rsidR="00003211" w:rsidRDefault="00003211" w:rsidP="0000321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14:paraId="20340270" w14:textId="77777777" w:rsidR="00003211" w:rsidRDefault="00003211" w:rsidP="00003211">
      <w:pPr>
        <w:spacing w:after="0" w:line="360" w:lineRule="auto"/>
        <w:ind w:firstLine="709"/>
        <w:jc w:val="center"/>
        <w:rPr>
          <w:color w:val="25252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коэффициента </w:t>
      </w:r>
      <w:proofErr w:type="spellStart"/>
      <w:r>
        <w:rPr>
          <w:rFonts w:ascii="Times New Roman" w:hAnsi="Times New Roman"/>
          <w:sz w:val="28"/>
          <w:szCs w:val="28"/>
        </w:rPr>
        <w:t>несимметрии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напряжений по нулевой последовательности </w:t>
      </w:r>
      <w:r>
        <w:rPr>
          <w:color w:val="252525"/>
          <w:position w:val="-12"/>
          <w:sz w:val="28"/>
          <w:szCs w:val="28"/>
        </w:rPr>
        <w:object w:dxaOrig="405" w:dyaOrig="375" w14:anchorId="07311D75">
          <v:shape id="_x0000_i1038" type="#_x0000_t75" style="width:20.25pt;height:18.75pt" o:ole="">
            <v:imagedata r:id="rId30" o:title=""/>
          </v:shape>
          <o:OLEObject Type="Embed" ProgID="Equation.3" ShapeID="_x0000_i1038" DrawAspect="Content" ObjectID="_1716839679" r:id="rId31"/>
        </w:objec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0"/>
        <w:gridCol w:w="850"/>
        <w:gridCol w:w="851"/>
        <w:gridCol w:w="850"/>
        <w:gridCol w:w="851"/>
        <w:gridCol w:w="991"/>
        <w:gridCol w:w="992"/>
        <w:gridCol w:w="2266"/>
      </w:tblGrid>
      <w:tr w:rsidR="00003211" w14:paraId="7D0B0F1A" w14:textId="77777777" w:rsidTr="0000321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3DCF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-го измерения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EDBE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измерений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46B3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вычислений</w:t>
            </w:r>
          </w:p>
        </w:tc>
      </w:tr>
      <w:tr w:rsidR="00003211" w14:paraId="78883FBB" w14:textId="77777777" w:rsidTr="00003211">
        <w:tc>
          <w:tcPr>
            <w:tcW w:w="7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53A1" w14:textId="77777777" w:rsidR="00003211" w:rsidRDefault="000032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2A3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Действующие значения междуфазного (линейного) напряжения В 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FE8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1ф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A96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0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DA3D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Ui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003211" w14:paraId="7666B066" w14:textId="77777777" w:rsidTr="00003211">
        <w:tc>
          <w:tcPr>
            <w:tcW w:w="7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E697" w14:textId="77777777" w:rsidR="00003211" w:rsidRDefault="000032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F9DC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252525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  <w:lang w:val="en-US"/>
              </w:rPr>
              <w:t>Ai</w:t>
            </w:r>
            <w:proofErr w:type="spellEnd"/>
            <w:r>
              <w:rPr>
                <w:rFonts w:ascii="Times New Roman" w:hAnsi="Times New Roman"/>
                <w:color w:val="252525"/>
                <w:sz w:val="20"/>
                <w:szCs w:val="20"/>
              </w:rPr>
              <w:t>,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3FF1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252525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  <w:lang w:val="en-US"/>
              </w:rPr>
              <w:t>Bi</w:t>
            </w:r>
            <w:proofErr w:type="spellEnd"/>
            <w:r>
              <w:rPr>
                <w:rFonts w:ascii="Times New Roman" w:hAnsi="Times New Roman"/>
                <w:color w:val="252525"/>
                <w:sz w:val="20"/>
                <w:szCs w:val="20"/>
              </w:rPr>
              <w:t>,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E448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252525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</w:rPr>
              <w:t>С</w:t>
            </w:r>
            <w:proofErr w:type="spellStart"/>
            <w:r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252525"/>
                <w:sz w:val="20"/>
                <w:szCs w:val="20"/>
              </w:rPr>
              <w:t>, В, 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6EEF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НБ.ф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72F5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НМ.ф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В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FA52" w14:textId="77777777" w:rsidR="00003211" w:rsidRDefault="0000321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E30C" w14:textId="77777777" w:rsidR="00003211" w:rsidRDefault="000032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133C" w14:textId="77777777" w:rsidR="00003211" w:rsidRDefault="000032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211" w14:paraId="116B0566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1D75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FAA1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C642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AEA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7DAF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78D1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C662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A35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7003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003211" w14:paraId="2C955327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D985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976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832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9FB3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6DC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ECF1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B33E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1543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669D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0,29</w:t>
            </w:r>
          </w:p>
        </w:tc>
      </w:tr>
      <w:tr w:rsidR="00003211" w14:paraId="160B2D1B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C8E5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EF3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7B08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8CE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D0E3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732D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4F9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A102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B075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0,30</w:t>
            </w:r>
          </w:p>
        </w:tc>
      </w:tr>
      <w:tr w:rsidR="00003211" w14:paraId="464836C5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2BE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9850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E28C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D228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EBF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8612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5FD8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AC52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B13C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0,30</w:t>
            </w:r>
          </w:p>
        </w:tc>
      </w:tr>
      <w:tr w:rsidR="00003211" w14:paraId="3A9C57D6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F3A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A145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85BE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B445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AAC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44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66F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493B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300E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0,89</w:t>
            </w:r>
          </w:p>
        </w:tc>
      </w:tr>
      <w:tr w:rsidR="00003211" w14:paraId="56BA4001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82E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FA22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F438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EA9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E84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2A8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753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1966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241D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0,56</w:t>
            </w:r>
          </w:p>
        </w:tc>
      </w:tr>
      <w:tr w:rsidR="00003211" w14:paraId="35974081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4D8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858B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FA3D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E0B6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64FC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DA3C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FC98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5A6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7BE0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0,59</w:t>
            </w:r>
          </w:p>
        </w:tc>
      </w:tr>
      <w:tr w:rsidR="00003211" w14:paraId="34FE5ADB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5FB8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DAEE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A213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5C8F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D9D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5C6E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D8CE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1F72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0C43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0,90</w:t>
            </w:r>
          </w:p>
        </w:tc>
      </w:tr>
      <w:tr w:rsidR="00003211" w14:paraId="7091EDC2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4858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2811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F4AF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B59D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324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E3B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1BCD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8162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5476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0,29</w:t>
            </w:r>
          </w:p>
        </w:tc>
      </w:tr>
      <w:tr w:rsidR="00003211" w14:paraId="00DA4D14" w14:textId="77777777" w:rsidTr="000032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22D7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5338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5F43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77F6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046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2DA7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1CA9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53B0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6E0A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03211" w14:paraId="2BB855F1" w14:textId="77777777" w:rsidTr="00003211"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AAC4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коэффициента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напряжений по нулевой последовательности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0B62" w14:textId="77777777" w:rsidR="00003211" w:rsidRDefault="00003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position w:val="-26"/>
                <w:sz w:val="20"/>
                <w:szCs w:val="20"/>
              </w:rPr>
              <w:object w:dxaOrig="1350" w:dyaOrig="870" w14:anchorId="0243D4A5">
                <v:shape id="_x0000_i1039" type="#_x0000_t75" style="width:67.5pt;height:43.5pt" o:ole="">
                  <v:imagedata r:id="rId32" o:title=""/>
                </v:shape>
                <o:OLEObject Type="Embed" ProgID="Equation.3" ShapeID="_x0000_i1039" DrawAspect="Content" ObjectID="_1716839680" r:id="rId33"/>
              </w:objec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0,54 %</w:t>
            </w:r>
          </w:p>
        </w:tc>
      </w:tr>
    </w:tbl>
    <w:p w14:paraId="59C5BFE3" w14:textId="77777777" w:rsidR="00003211" w:rsidRDefault="00003211" w:rsidP="00003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5F504B" w14:textId="77777777" w:rsidR="00003211" w:rsidRDefault="00003211" w:rsidP="00003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Сравним полученные результаты с нормами, установленными на данные коэффициенты.</w:t>
      </w:r>
    </w:p>
    <w:p w14:paraId="6D980524" w14:textId="77777777" w:rsidR="00003211" w:rsidRDefault="00003211" w:rsidP="00003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Выводы.</w:t>
      </w:r>
      <w:r>
        <w:rPr>
          <w:rFonts w:ascii="Times New Roman" w:hAnsi="Times New Roman"/>
          <w:sz w:val="28"/>
          <w:szCs w:val="28"/>
        </w:rPr>
        <w:t xml:space="preserve"> Коэффициент </w:t>
      </w:r>
      <w:proofErr w:type="spellStart"/>
      <w:r>
        <w:rPr>
          <w:rFonts w:ascii="Times New Roman" w:hAnsi="Times New Roman"/>
          <w:sz w:val="28"/>
          <w:szCs w:val="28"/>
        </w:rPr>
        <w:t>несимметрии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напряжений по обратной последовательности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U</w:t>
      </w:r>
      <w:r w:rsidRPr="0000321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0,56 % не превышает нормально допустимого значения, равного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U</w:t>
      </w:r>
      <w:r w:rsidRPr="0000321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2 %. Следовательно, междуфазная </w:t>
      </w:r>
      <w:proofErr w:type="spellStart"/>
      <w:r>
        <w:rPr>
          <w:rFonts w:ascii="Times New Roman" w:hAnsi="Times New Roman"/>
          <w:sz w:val="28"/>
          <w:szCs w:val="28"/>
        </w:rPr>
        <w:t>несимметрия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напряжений является несущественной. </w:t>
      </w:r>
    </w:p>
    <w:p w14:paraId="7C0A233F" w14:textId="532B7E56" w:rsidR="00003211" w:rsidRDefault="00003211" w:rsidP="00003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</w:t>
      </w:r>
      <w:proofErr w:type="spellStart"/>
      <w:r>
        <w:rPr>
          <w:rFonts w:ascii="Times New Roman" w:hAnsi="Times New Roman"/>
          <w:sz w:val="28"/>
          <w:szCs w:val="28"/>
        </w:rPr>
        <w:t>несимметрии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напряжений по нулевой последовательности составляет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U</w:t>
      </w:r>
      <w:r w:rsidRPr="0000321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0,54 %, что также находится в нормально допустимых пределах. </w:t>
      </w:r>
      <w:proofErr w:type="spellStart"/>
      <w:r>
        <w:rPr>
          <w:rFonts w:ascii="Times New Roman" w:hAnsi="Times New Roman"/>
          <w:sz w:val="28"/>
          <w:szCs w:val="28"/>
        </w:rPr>
        <w:t>Несимметрия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фазных напряжений является незначительной.</w:t>
      </w:r>
    </w:p>
    <w:p w14:paraId="57531632" w14:textId="77777777" w:rsidR="00B558F1" w:rsidRDefault="00B558F1" w:rsidP="00003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437"/>
        <w:gridCol w:w="1438"/>
        <w:gridCol w:w="1438"/>
        <w:gridCol w:w="1438"/>
        <w:gridCol w:w="1438"/>
        <w:gridCol w:w="1438"/>
      </w:tblGrid>
      <w:tr w:rsidR="00B558F1" w:rsidRPr="002A74EA" w14:paraId="5A435157" w14:textId="77777777" w:rsidTr="0012197D">
        <w:trPr>
          <w:trHeight w:val="427"/>
        </w:trPr>
        <w:tc>
          <w:tcPr>
            <w:tcW w:w="979" w:type="dxa"/>
            <w:vMerge w:val="restart"/>
            <w:vAlign w:val="center"/>
          </w:tcPr>
          <w:p w14:paraId="321C3D3B" w14:textId="62B819A3" w:rsidR="00B558F1" w:rsidRPr="002A74EA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</w:p>
        </w:tc>
        <w:tc>
          <w:tcPr>
            <w:tcW w:w="8627" w:type="dxa"/>
            <w:gridSpan w:val="6"/>
            <w:vAlign w:val="center"/>
          </w:tcPr>
          <w:p w14:paraId="0065BE54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2A74EA">
              <w:rPr>
                <w:rFonts w:ascii="Times New Roman" w:hAnsi="Times New Roman"/>
                <w:color w:val="252525"/>
                <w:sz w:val="20"/>
                <w:szCs w:val="20"/>
              </w:rPr>
              <w:t>Результаты измерения линейных и фазных напряжений при контроле качества электроэнергии</w:t>
            </w:r>
          </w:p>
        </w:tc>
      </w:tr>
      <w:tr w:rsidR="00B558F1" w:rsidRPr="002A74EA" w14:paraId="1544A930" w14:textId="77777777" w:rsidTr="0012197D">
        <w:trPr>
          <w:trHeight w:val="427"/>
        </w:trPr>
        <w:tc>
          <w:tcPr>
            <w:tcW w:w="979" w:type="dxa"/>
            <w:vMerge/>
            <w:vAlign w:val="center"/>
          </w:tcPr>
          <w:p w14:paraId="6394529E" w14:textId="77777777" w:rsidR="00B558F1" w:rsidRPr="002A74EA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4C3261B9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lang w:val="en-US"/>
              </w:rPr>
              <w:t>U</w:t>
            </w:r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  <w:lang w:val="en-US"/>
              </w:rPr>
              <w:t>ABi</w:t>
            </w:r>
            <w:proofErr w:type="spellEnd"/>
            <w:r w:rsidRPr="00EB64BE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, </w:t>
            </w:r>
            <w:proofErr w:type="spellStart"/>
            <w:r w:rsidRPr="00EB64BE">
              <w:rPr>
                <w:rFonts w:ascii="Times New Roman" w:hAnsi="Times New Roman"/>
                <w:color w:val="252525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38" w:type="dxa"/>
            <w:vAlign w:val="center"/>
          </w:tcPr>
          <w:p w14:paraId="43DBC661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lang w:val="en-US"/>
              </w:rPr>
              <w:t>U</w:t>
            </w:r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  <w:lang w:val="en-US"/>
              </w:rPr>
              <w:t>B</w:t>
            </w:r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</w:rPr>
              <w:t>С</w:t>
            </w:r>
            <w:proofErr w:type="spellStart"/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EB64BE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, </w:t>
            </w:r>
            <w:proofErr w:type="spellStart"/>
            <w:r w:rsidRPr="00EB64BE">
              <w:rPr>
                <w:rFonts w:ascii="Times New Roman" w:hAnsi="Times New Roman"/>
                <w:color w:val="252525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38" w:type="dxa"/>
            <w:vAlign w:val="center"/>
          </w:tcPr>
          <w:p w14:paraId="61565EB6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lang w:val="en-US"/>
              </w:rPr>
              <w:t>U</w:t>
            </w:r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  <w:lang w:val="en-US"/>
              </w:rPr>
              <w:t>A</w:t>
            </w:r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</w:rPr>
              <w:t>С</w:t>
            </w:r>
            <w:proofErr w:type="spellStart"/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EB64BE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, </w:t>
            </w:r>
            <w:proofErr w:type="spellStart"/>
            <w:r w:rsidRPr="00EB64BE">
              <w:rPr>
                <w:rFonts w:ascii="Times New Roman" w:hAnsi="Times New Roman"/>
                <w:color w:val="252525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38" w:type="dxa"/>
            <w:vAlign w:val="center"/>
          </w:tcPr>
          <w:p w14:paraId="497C6666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lang w:val="en-US"/>
              </w:rPr>
              <w:t>U</w:t>
            </w:r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  <w:lang w:val="en-US"/>
              </w:rPr>
              <w:t>Ai</w:t>
            </w:r>
            <w:proofErr w:type="spellEnd"/>
            <w:r w:rsidRPr="00EB64BE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, </w:t>
            </w:r>
            <w:proofErr w:type="spellStart"/>
            <w:r w:rsidRPr="00EB64BE">
              <w:rPr>
                <w:rFonts w:ascii="Times New Roman" w:hAnsi="Times New Roman"/>
                <w:color w:val="252525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38" w:type="dxa"/>
            <w:vAlign w:val="center"/>
          </w:tcPr>
          <w:p w14:paraId="447141AD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lang w:val="en-US"/>
              </w:rPr>
              <w:t>U</w:t>
            </w:r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</w:rPr>
              <w:t>В</w:t>
            </w:r>
            <w:proofErr w:type="spellStart"/>
            <w:proofErr w:type="gramStart"/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EB64BE">
              <w:rPr>
                <w:rFonts w:ascii="Times New Roman" w:hAnsi="Times New Roman"/>
                <w:color w:val="252525"/>
                <w:sz w:val="20"/>
                <w:szCs w:val="20"/>
              </w:rPr>
              <w:t>,,</w:t>
            </w:r>
            <w:proofErr w:type="gramEnd"/>
            <w:r w:rsidRPr="00EB64BE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EB64BE">
              <w:rPr>
                <w:rFonts w:ascii="Times New Roman" w:hAnsi="Times New Roman"/>
                <w:color w:val="252525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38" w:type="dxa"/>
            <w:vAlign w:val="center"/>
          </w:tcPr>
          <w:p w14:paraId="47F175E5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lang w:val="en-US"/>
              </w:rPr>
              <w:t>U</w:t>
            </w:r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</w:rPr>
              <w:t>С</w:t>
            </w:r>
            <w:proofErr w:type="spellStart"/>
            <w:r w:rsidRPr="00EB64BE"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EB64BE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, </w:t>
            </w:r>
            <w:proofErr w:type="spellStart"/>
            <w:r w:rsidRPr="00EB64BE">
              <w:rPr>
                <w:rFonts w:ascii="Times New Roman" w:hAnsi="Times New Roman"/>
                <w:color w:val="252525"/>
                <w:sz w:val="20"/>
                <w:szCs w:val="20"/>
              </w:rPr>
              <w:t>кВ</w:t>
            </w:r>
            <w:proofErr w:type="spellEnd"/>
          </w:p>
        </w:tc>
      </w:tr>
      <w:tr w:rsidR="00B558F1" w:rsidRPr="00EB64BE" w14:paraId="5AABAF95" w14:textId="77777777" w:rsidTr="0012197D">
        <w:tc>
          <w:tcPr>
            <w:tcW w:w="979" w:type="dxa"/>
            <w:vMerge w:val="restart"/>
            <w:vAlign w:val="center"/>
          </w:tcPr>
          <w:p w14:paraId="1130DADE" w14:textId="7012A2FC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</w:p>
        </w:tc>
        <w:tc>
          <w:tcPr>
            <w:tcW w:w="1437" w:type="dxa"/>
            <w:vAlign w:val="bottom"/>
          </w:tcPr>
          <w:p w14:paraId="1A4932D2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6,6</w:t>
            </w:r>
          </w:p>
        </w:tc>
        <w:tc>
          <w:tcPr>
            <w:tcW w:w="1438" w:type="dxa"/>
            <w:vAlign w:val="bottom"/>
          </w:tcPr>
          <w:p w14:paraId="052F504D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6,63</w:t>
            </w:r>
          </w:p>
        </w:tc>
        <w:tc>
          <w:tcPr>
            <w:tcW w:w="1438" w:type="dxa"/>
            <w:vAlign w:val="bottom"/>
          </w:tcPr>
          <w:p w14:paraId="03283B52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6,45</w:t>
            </w:r>
          </w:p>
        </w:tc>
        <w:tc>
          <w:tcPr>
            <w:tcW w:w="1438" w:type="dxa"/>
            <w:vAlign w:val="bottom"/>
          </w:tcPr>
          <w:p w14:paraId="397865BF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3,74</w:t>
            </w:r>
          </w:p>
        </w:tc>
        <w:tc>
          <w:tcPr>
            <w:tcW w:w="1438" w:type="dxa"/>
            <w:vAlign w:val="bottom"/>
          </w:tcPr>
          <w:p w14:paraId="5AE429A1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3,83</w:t>
            </w:r>
          </w:p>
        </w:tc>
        <w:tc>
          <w:tcPr>
            <w:tcW w:w="1438" w:type="dxa"/>
            <w:vAlign w:val="bottom"/>
          </w:tcPr>
          <w:p w14:paraId="7E1DDCC7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3,8</w:t>
            </w:r>
          </w:p>
        </w:tc>
      </w:tr>
      <w:tr w:rsidR="00B558F1" w:rsidRPr="00EB64BE" w14:paraId="07B91888" w14:textId="77777777" w:rsidTr="0012197D">
        <w:tc>
          <w:tcPr>
            <w:tcW w:w="979" w:type="dxa"/>
            <w:vMerge/>
            <w:vAlign w:val="center"/>
          </w:tcPr>
          <w:p w14:paraId="077BD98C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</w:p>
        </w:tc>
        <w:tc>
          <w:tcPr>
            <w:tcW w:w="1437" w:type="dxa"/>
            <w:vAlign w:val="bottom"/>
          </w:tcPr>
          <w:p w14:paraId="35559159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6,55</w:t>
            </w:r>
          </w:p>
        </w:tc>
        <w:tc>
          <w:tcPr>
            <w:tcW w:w="1438" w:type="dxa"/>
            <w:vAlign w:val="bottom"/>
          </w:tcPr>
          <w:p w14:paraId="2EB5D3BB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6,61</w:t>
            </w:r>
          </w:p>
        </w:tc>
        <w:tc>
          <w:tcPr>
            <w:tcW w:w="1438" w:type="dxa"/>
            <w:vAlign w:val="bottom"/>
          </w:tcPr>
          <w:p w14:paraId="108882F4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6,45</w:t>
            </w:r>
          </w:p>
        </w:tc>
        <w:tc>
          <w:tcPr>
            <w:tcW w:w="1438" w:type="dxa"/>
            <w:vAlign w:val="bottom"/>
          </w:tcPr>
          <w:p w14:paraId="60149232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  <w:lang w:val="en-US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</w:t>
            </w:r>
            <w:r w:rsidRPr="00EB64BE">
              <w:rPr>
                <w:rFonts w:ascii="Times New Roman" w:hAnsi="Times New Roman"/>
                <w:color w:val="252525"/>
                <w:sz w:val="20"/>
                <w:lang w:val="en-US"/>
              </w:rPr>
              <w:t>3</w:t>
            </w:r>
          </w:p>
        </w:tc>
        <w:tc>
          <w:tcPr>
            <w:tcW w:w="1438" w:type="dxa"/>
            <w:vAlign w:val="bottom"/>
          </w:tcPr>
          <w:p w14:paraId="103973EA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3,81</w:t>
            </w:r>
          </w:p>
        </w:tc>
        <w:tc>
          <w:tcPr>
            <w:tcW w:w="1438" w:type="dxa"/>
            <w:vAlign w:val="bottom"/>
          </w:tcPr>
          <w:p w14:paraId="07209321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3,79</w:t>
            </w:r>
          </w:p>
        </w:tc>
      </w:tr>
      <w:tr w:rsidR="00B558F1" w:rsidRPr="00EB64BE" w14:paraId="74EF1A2D" w14:textId="77777777" w:rsidTr="0012197D">
        <w:tc>
          <w:tcPr>
            <w:tcW w:w="979" w:type="dxa"/>
            <w:vMerge/>
            <w:vAlign w:val="center"/>
          </w:tcPr>
          <w:p w14:paraId="62EECE14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</w:p>
        </w:tc>
        <w:tc>
          <w:tcPr>
            <w:tcW w:w="1437" w:type="dxa"/>
            <w:vAlign w:val="bottom"/>
          </w:tcPr>
          <w:p w14:paraId="7E64C9B3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6,5</w:t>
            </w:r>
          </w:p>
        </w:tc>
        <w:tc>
          <w:tcPr>
            <w:tcW w:w="1438" w:type="dxa"/>
            <w:vAlign w:val="bottom"/>
          </w:tcPr>
          <w:p w14:paraId="7B9AE291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6,59</w:t>
            </w:r>
          </w:p>
        </w:tc>
        <w:tc>
          <w:tcPr>
            <w:tcW w:w="1438" w:type="dxa"/>
            <w:vAlign w:val="bottom"/>
          </w:tcPr>
          <w:p w14:paraId="7FF2CF54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6,41</w:t>
            </w:r>
          </w:p>
        </w:tc>
        <w:tc>
          <w:tcPr>
            <w:tcW w:w="1438" w:type="dxa"/>
            <w:vAlign w:val="bottom"/>
          </w:tcPr>
          <w:p w14:paraId="2108D70F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  <w:lang w:val="en-US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</w:t>
            </w:r>
            <w:r w:rsidRPr="00EB64BE">
              <w:rPr>
                <w:rFonts w:ascii="Times New Roman" w:hAnsi="Times New Roman"/>
                <w:color w:val="252525"/>
                <w:sz w:val="20"/>
                <w:lang w:val="en-US"/>
              </w:rPr>
              <w:t>1</w:t>
            </w:r>
          </w:p>
        </w:tc>
        <w:tc>
          <w:tcPr>
            <w:tcW w:w="1438" w:type="dxa"/>
            <w:vAlign w:val="bottom"/>
          </w:tcPr>
          <w:p w14:paraId="6B2F1291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3,79</w:t>
            </w:r>
          </w:p>
        </w:tc>
        <w:tc>
          <w:tcPr>
            <w:tcW w:w="1438" w:type="dxa"/>
            <w:vAlign w:val="bottom"/>
          </w:tcPr>
          <w:p w14:paraId="07E846C1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3,75</w:t>
            </w:r>
          </w:p>
        </w:tc>
      </w:tr>
      <w:tr w:rsidR="00B558F1" w:rsidRPr="00EB64BE" w14:paraId="217906BC" w14:textId="77777777" w:rsidTr="0012197D">
        <w:tc>
          <w:tcPr>
            <w:tcW w:w="979" w:type="dxa"/>
            <w:vMerge/>
            <w:vAlign w:val="center"/>
          </w:tcPr>
          <w:p w14:paraId="13CC15CE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</w:p>
        </w:tc>
        <w:tc>
          <w:tcPr>
            <w:tcW w:w="1437" w:type="dxa"/>
            <w:vAlign w:val="bottom"/>
          </w:tcPr>
          <w:p w14:paraId="176D3137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6,53</w:t>
            </w:r>
          </w:p>
        </w:tc>
        <w:tc>
          <w:tcPr>
            <w:tcW w:w="1438" w:type="dxa"/>
            <w:vAlign w:val="bottom"/>
          </w:tcPr>
          <w:p w14:paraId="5305D95B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6,6</w:t>
            </w:r>
          </w:p>
        </w:tc>
        <w:tc>
          <w:tcPr>
            <w:tcW w:w="1438" w:type="dxa"/>
            <w:vAlign w:val="bottom"/>
          </w:tcPr>
          <w:p w14:paraId="227051C0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6,45</w:t>
            </w:r>
          </w:p>
        </w:tc>
        <w:tc>
          <w:tcPr>
            <w:tcW w:w="1438" w:type="dxa"/>
            <w:vAlign w:val="bottom"/>
          </w:tcPr>
          <w:p w14:paraId="49FCF67C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  <w:lang w:val="en-US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</w:t>
            </w:r>
            <w:r w:rsidRPr="00EB64BE">
              <w:rPr>
                <w:rFonts w:ascii="Times New Roman" w:hAnsi="Times New Roman"/>
                <w:color w:val="252525"/>
                <w:sz w:val="20"/>
                <w:lang w:val="en-US"/>
              </w:rPr>
              <w:t>3</w:t>
            </w:r>
          </w:p>
        </w:tc>
        <w:tc>
          <w:tcPr>
            <w:tcW w:w="1438" w:type="dxa"/>
            <w:vAlign w:val="bottom"/>
          </w:tcPr>
          <w:p w14:paraId="0888D4AF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3,8</w:t>
            </w:r>
          </w:p>
        </w:tc>
        <w:tc>
          <w:tcPr>
            <w:tcW w:w="1438" w:type="dxa"/>
            <w:vAlign w:val="bottom"/>
          </w:tcPr>
          <w:p w14:paraId="0453E4B1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3,79</w:t>
            </w:r>
          </w:p>
        </w:tc>
      </w:tr>
      <w:tr w:rsidR="00B558F1" w:rsidRPr="00EB64BE" w14:paraId="0FDEF596" w14:textId="77777777" w:rsidTr="0012197D">
        <w:tc>
          <w:tcPr>
            <w:tcW w:w="979" w:type="dxa"/>
            <w:vMerge/>
            <w:vAlign w:val="center"/>
          </w:tcPr>
          <w:p w14:paraId="3B04291F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</w:p>
        </w:tc>
        <w:tc>
          <w:tcPr>
            <w:tcW w:w="1437" w:type="dxa"/>
            <w:vAlign w:val="bottom"/>
          </w:tcPr>
          <w:p w14:paraId="29AA6766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6,48</w:t>
            </w:r>
          </w:p>
        </w:tc>
        <w:tc>
          <w:tcPr>
            <w:tcW w:w="1438" w:type="dxa"/>
            <w:vAlign w:val="bottom"/>
          </w:tcPr>
          <w:p w14:paraId="094D856E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6,54</w:t>
            </w:r>
          </w:p>
        </w:tc>
        <w:tc>
          <w:tcPr>
            <w:tcW w:w="1438" w:type="dxa"/>
            <w:vAlign w:val="bottom"/>
          </w:tcPr>
          <w:p w14:paraId="7E048A79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6,39</w:t>
            </w:r>
          </w:p>
        </w:tc>
        <w:tc>
          <w:tcPr>
            <w:tcW w:w="1438" w:type="dxa"/>
            <w:vAlign w:val="bottom"/>
          </w:tcPr>
          <w:p w14:paraId="0F414908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3,69</w:t>
            </w:r>
          </w:p>
        </w:tc>
        <w:tc>
          <w:tcPr>
            <w:tcW w:w="1438" w:type="dxa"/>
            <w:vAlign w:val="bottom"/>
          </w:tcPr>
          <w:p w14:paraId="569B8229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3,77</w:t>
            </w:r>
          </w:p>
        </w:tc>
        <w:tc>
          <w:tcPr>
            <w:tcW w:w="1438" w:type="dxa"/>
            <w:vAlign w:val="bottom"/>
          </w:tcPr>
          <w:p w14:paraId="26DD38F6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3,73</w:t>
            </w:r>
          </w:p>
        </w:tc>
      </w:tr>
      <w:tr w:rsidR="00B558F1" w:rsidRPr="00EB64BE" w14:paraId="7D26BAB1" w14:textId="77777777" w:rsidTr="0012197D">
        <w:tc>
          <w:tcPr>
            <w:tcW w:w="979" w:type="dxa"/>
            <w:vMerge/>
            <w:vAlign w:val="center"/>
          </w:tcPr>
          <w:p w14:paraId="77802227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</w:p>
        </w:tc>
        <w:tc>
          <w:tcPr>
            <w:tcW w:w="1437" w:type="dxa"/>
            <w:vAlign w:val="bottom"/>
          </w:tcPr>
          <w:p w14:paraId="09AB27E2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6,34</w:t>
            </w:r>
          </w:p>
        </w:tc>
        <w:tc>
          <w:tcPr>
            <w:tcW w:w="1438" w:type="dxa"/>
            <w:vAlign w:val="bottom"/>
          </w:tcPr>
          <w:p w14:paraId="0625CA5E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6,48</w:t>
            </w:r>
          </w:p>
        </w:tc>
        <w:tc>
          <w:tcPr>
            <w:tcW w:w="1438" w:type="dxa"/>
            <w:vAlign w:val="bottom"/>
          </w:tcPr>
          <w:p w14:paraId="72D133A4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6,31</w:t>
            </w:r>
          </w:p>
        </w:tc>
        <w:tc>
          <w:tcPr>
            <w:tcW w:w="1438" w:type="dxa"/>
            <w:vAlign w:val="bottom"/>
          </w:tcPr>
          <w:p w14:paraId="5EB6FCF5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  <w:lang w:val="en-US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3,6</w:t>
            </w:r>
            <w:r w:rsidRPr="00EB64BE">
              <w:rPr>
                <w:rFonts w:ascii="Times New Roman" w:hAnsi="Times New Roman"/>
                <w:color w:val="252525"/>
                <w:sz w:val="20"/>
                <w:lang w:val="en-US"/>
              </w:rPr>
              <w:t>5</w:t>
            </w:r>
          </w:p>
        </w:tc>
        <w:tc>
          <w:tcPr>
            <w:tcW w:w="1438" w:type="dxa"/>
            <w:vAlign w:val="bottom"/>
          </w:tcPr>
          <w:p w14:paraId="2D132FE0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3,75</w:t>
            </w:r>
          </w:p>
        </w:tc>
        <w:tc>
          <w:tcPr>
            <w:tcW w:w="1438" w:type="dxa"/>
            <w:vAlign w:val="bottom"/>
          </w:tcPr>
          <w:p w14:paraId="54207B4A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3,71</w:t>
            </w:r>
          </w:p>
        </w:tc>
      </w:tr>
      <w:tr w:rsidR="00B558F1" w:rsidRPr="00EB64BE" w14:paraId="6E7B85E8" w14:textId="77777777" w:rsidTr="0012197D">
        <w:tc>
          <w:tcPr>
            <w:tcW w:w="979" w:type="dxa"/>
            <w:vMerge/>
            <w:vAlign w:val="center"/>
          </w:tcPr>
          <w:p w14:paraId="51D51F52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</w:p>
        </w:tc>
        <w:tc>
          <w:tcPr>
            <w:tcW w:w="1437" w:type="dxa"/>
            <w:vAlign w:val="bottom"/>
          </w:tcPr>
          <w:p w14:paraId="781F72EA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6,4</w:t>
            </w:r>
          </w:p>
        </w:tc>
        <w:tc>
          <w:tcPr>
            <w:tcW w:w="1438" w:type="dxa"/>
            <w:vAlign w:val="bottom"/>
          </w:tcPr>
          <w:p w14:paraId="69886AF3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6,42</w:t>
            </w:r>
          </w:p>
        </w:tc>
        <w:tc>
          <w:tcPr>
            <w:tcW w:w="1438" w:type="dxa"/>
            <w:vAlign w:val="bottom"/>
          </w:tcPr>
          <w:p w14:paraId="317BD481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6,26</w:t>
            </w:r>
          </w:p>
        </w:tc>
        <w:tc>
          <w:tcPr>
            <w:tcW w:w="1438" w:type="dxa"/>
            <w:vAlign w:val="bottom"/>
          </w:tcPr>
          <w:p w14:paraId="769425BD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  <w:lang w:val="en-US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3,6</w:t>
            </w:r>
            <w:r w:rsidRPr="00EB64BE">
              <w:rPr>
                <w:rFonts w:ascii="Times New Roman" w:hAnsi="Times New Roman"/>
                <w:color w:val="252525"/>
                <w:sz w:val="20"/>
                <w:lang w:val="en-US"/>
              </w:rPr>
              <w:t>2</w:t>
            </w:r>
          </w:p>
        </w:tc>
        <w:tc>
          <w:tcPr>
            <w:tcW w:w="1438" w:type="dxa"/>
            <w:vAlign w:val="bottom"/>
          </w:tcPr>
          <w:p w14:paraId="2C78AB70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3,71</w:t>
            </w:r>
          </w:p>
        </w:tc>
        <w:tc>
          <w:tcPr>
            <w:tcW w:w="1438" w:type="dxa"/>
            <w:vAlign w:val="bottom"/>
          </w:tcPr>
          <w:p w14:paraId="2C55B132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3,68</w:t>
            </w:r>
          </w:p>
        </w:tc>
      </w:tr>
      <w:tr w:rsidR="00B558F1" w:rsidRPr="00EB64BE" w14:paraId="35DBAA7F" w14:textId="77777777" w:rsidTr="0012197D">
        <w:tc>
          <w:tcPr>
            <w:tcW w:w="979" w:type="dxa"/>
            <w:vMerge/>
            <w:vAlign w:val="center"/>
          </w:tcPr>
          <w:p w14:paraId="13CCFEB5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</w:p>
        </w:tc>
        <w:tc>
          <w:tcPr>
            <w:tcW w:w="1437" w:type="dxa"/>
            <w:vAlign w:val="bottom"/>
          </w:tcPr>
          <w:p w14:paraId="3A542F1C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6,39</w:t>
            </w:r>
          </w:p>
        </w:tc>
        <w:tc>
          <w:tcPr>
            <w:tcW w:w="1438" w:type="dxa"/>
            <w:vAlign w:val="bottom"/>
          </w:tcPr>
          <w:p w14:paraId="4AA01858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6,37</w:t>
            </w:r>
          </w:p>
        </w:tc>
        <w:tc>
          <w:tcPr>
            <w:tcW w:w="1438" w:type="dxa"/>
            <w:vAlign w:val="bottom"/>
          </w:tcPr>
          <w:p w14:paraId="7AD2B345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6,24</w:t>
            </w:r>
          </w:p>
        </w:tc>
        <w:tc>
          <w:tcPr>
            <w:tcW w:w="1438" w:type="dxa"/>
            <w:vAlign w:val="bottom"/>
          </w:tcPr>
          <w:p w14:paraId="00344CF7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  <w:lang w:val="en-US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3,6</w:t>
            </w:r>
            <w:r w:rsidRPr="00EB64BE">
              <w:rPr>
                <w:rFonts w:ascii="Times New Roman" w:hAnsi="Times New Roman"/>
                <w:color w:val="252525"/>
                <w:sz w:val="20"/>
                <w:lang w:val="en-US"/>
              </w:rPr>
              <w:t>1</w:t>
            </w:r>
          </w:p>
        </w:tc>
        <w:tc>
          <w:tcPr>
            <w:tcW w:w="1438" w:type="dxa"/>
            <w:vAlign w:val="bottom"/>
          </w:tcPr>
          <w:p w14:paraId="71794C9C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3,71</w:t>
            </w:r>
          </w:p>
        </w:tc>
        <w:tc>
          <w:tcPr>
            <w:tcW w:w="1438" w:type="dxa"/>
            <w:vAlign w:val="bottom"/>
          </w:tcPr>
          <w:p w14:paraId="557CF54F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3,65</w:t>
            </w:r>
          </w:p>
        </w:tc>
      </w:tr>
      <w:tr w:rsidR="00B558F1" w:rsidRPr="00EB64BE" w14:paraId="11ADFDBD" w14:textId="77777777" w:rsidTr="0012197D">
        <w:tc>
          <w:tcPr>
            <w:tcW w:w="979" w:type="dxa"/>
            <w:vMerge/>
            <w:vAlign w:val="center"/>
          </w:tcPr>
          <w:p w14:paraId="472898F6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</w:p>
        </w:tc>
        <w:tc>
          <w:tcPr>
            <w:tcW w:w="1437" w:type="dxa"/>
            <w:vAlign w:val="bottom"/>
          </w:tcPr>
          <w:p w14:paraId="7B80F280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6,48</w:t>
            </w:r>
          </w:p>
        </w:tc>
        <w:tc>
          <w:tcPr>
            <w:tcW w:w="1438" w:type="dxa"/>
            <w:vAlign w:val="bottom"/>
          </w:tcPr>
          <w:p w14:paraId="1CE4103D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6,54</w:t>
            </w:r>
          </w:p>
        </w:tc>
        <w:tc>
          <w:tcPr>
            <w:tcW w:w="1438" w:type="dxa"/>
            <w:vAlign w:val="bottom"/>
          </w:tcPr>
          <w:p w14:paraId="744FB1D3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6,37</w:t>
            </w:r>
          </w:p>
        </w:tc>
        <w:tc>
          <w:tcPr>
            <w:tcW w:w="1438" w:type="dxa"/>
            <w:vAlign w:val="bottom"/>
          </w:tcPr>
          <w:p w14:paraId="3065D84D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3,68</w:t>
            </w:r>
          </w:p>
        </w:tc>
        <w:tc>
          <w:tcPr>
            <w:tcW w:w="1438" w:type="dxa"/>
            <w:vAlign w:val="bottom"/>
          </w:tcPr>
          <w:p w14:paraId="4E27C422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3,8</w:t>
            </w:r>
          </w:p>
        </w:tc>
        <w:tc>
          <w:tcPr>
            <w:tcW w:w="1438" w:type="dxa"/>
            <w:vAlign w:val="bottom"/>
          </w:tcPr>
          <w:p w14:paraId="669C3519" w14:textId="77777777" w:rsidR="00B558F1" w:rsidRPr="00EB64BE" w:rsidRDefault="00B558F1" w:rsidP="0012197D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0"/>
              </w:rPr>
            </w:pPr>
            <w:r w:rsidRPr="00EB64BE">
              <w:rPr>
                <w:rFonts w:ascii="Times New Roman" w:hAnsi="Times New Roman"/>
                <w:color w:val="252525"/>
                <w:sz w:val="20"/>
              </w:rPr>
              <w:t>3,7</w:t>
            </w:r>
          </w:p>
        </w:tc>
      </w:tr>
    </w:tbl>
    <w:p w14:paraId="2BF71AC1" w14:textId="77777777" w:rsidR="00003211" w:rsidRDefault="00003211" w:rsidP="00003211"/>
    <w:p w14:paraId="4A1AEE80" w14:textId="77777777" w:rsidR="00AD33A5" w:rsidRDefault="00AD33A5"/>
    <w:sectPr w:rsidR="00AD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11"/>
    <w:rsid w:val="00003211"/>
    <w:rsid w:val="00AD33A5"/>
    <w:rsid w:val="00B5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801D"/>
  <w15:chartTrackingRefBased/>
  <w15:docId w15:val="{D747489E-6CFB-474F-BCA2-035A5ED6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21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032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211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032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Синько</dc:creator>
  <cp:keywords/>
  <dc:description/>
  <cp:lastModifiedBy>Ирина Синько</cp:lastModifiedBy>
  <cp:revision>2</cp:revision>
  <dcterms:created xsi:type="dcterms:W3CDTF">2022-06-15T20:04:00Z</dcterms:created>
  <dcterms:modified xsi:type="dcterms:W3CDTF">2022-06-15T20:08:00Z</dcterms:modified>
</cp:coreProperties>
</file>