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dt>
      <w:sdtPr>
        <w:rPr>
          <w:rFonts w:ascii="Times New Roman" w:eastAsia="Times New Roman" w:hAnsi="Times New Roman" w:cs="Times New Roman"/>
          <w:b w:val="0"/>
          <w:bCs w:val="0"/>
          <w:color w:val="auto"/>
          <w:szCs w:val="20"/>
        </w:rPr>
        <w:id w:val="7381470"/>
        <w:docPartObj>
          <w:docPartGallery w:val="Table of Contents"/>
          <w:docPartUnique/>
        </w:docPartObj>
      </w:sdtPr>
      <w:sdtContent>
        <w:p w:rsidR="003C5838" w:rsidRPr="007167B7" w:rsidRDefault="003C5838" w:rsidP="003C5838">
          <w:pPr>
            <w:pStyle w:val="ad"/>
            <w:jc w:val="center"/>
            <w:rPr>
              <w:sz w:val="27"/>
              <w:szCs w:val="27"/>
            </w:rPr>
          </w:pPr>
          <w:r w:rsidRPr="007167B7">
            <w:rPr>
              <w:rFonts w:ascii="Times New Roman" w:hAnsi="Times New Roman" w:cs="Times New Roman"/>
              <w:color w:val="auto"/>
              <w:sz w:val="27"/>
              <w:szCs w:val="27"/>
            </w:rPr>
            <w:t>Содержание</w:t>
          </w:r>
        </w:p>
        <w:p w:rsidR="007167B7" w:rsidRPr="007167B7" w:rsidRDefault="008A6762">
          <w:pPr>
            <w:pStyle w:val="21"/>
            <w:tabs>
              <w:tab w:val="left" w:pos="66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7"/>
              <w:szCs w:val="27"/>
            </w:rPr>
          </w:pPr>
          <w:r w:rsidRPr="007167B7">
            <w:rPr>
              <w:sz w:val="27"/>
              <w:szCs w:val="27"/>
            </w:rPr>
            <w:fldChar w:fldCharType="begin"/>
          </w:r>
          <w:r w:rsidR="003C5838" w:rsidRPr="007167B7">
            <w:rPr>
              <w:sz w:val="27"/>
              <w:szCs w:val="27"/>
            </w:rPr>
            <w:instrText xml:space="preserve"> TOC \o "1-3" \h \z \u </w:instrText>
          </w:r>
          <w:r w:rsidRPr="007167B7">
            <w:rPr>
              <w:sz w:val="27"/>
              <w:szCs w:val="27"/>
            </w:rPr>
            <w:fldChar w:fldCharType="separate"/>
          </w:r>
          <w:hyperlink w:anchor="_Toc105758192" w:history="1">
            <w:r w:rsidR="007167B7" w:rsidRPr="007167B7">
              <w:rPr>
                <w:rStyle w:val="ae"/>
                <w:b/>
                <w:noProof/>
                <w:sz w:val="27"/>
                <w:szCs w:val="27"/>
              </w:rPr>
              <w:t>1</w:t>
            </w:r>
            <w:r w:rsidR="007167B7" w:rsidRPr="007167B7">
              <w:rPr>
                <w:rFonts w:asciiTheme="minorHAnsi" w:eastAsiaTheme="minorEastAsia" w:hAnsiTheme="minorHAnsi" w:cstheme="minorBidi"/>
                <w:noProof/>
                <w:sz w:val="27"/>
                <w:szCs w:val="27"/>
              </w:rPr>
              <w:tab/>
            </w:r>
            <w:r w:rsidR="007167B7" w:rsidRPr="007167B7">
              <w:rPr>
                <w:rStyle w:val="ae"/>
                <w:b/>
                <w:noProof/>
                <w:sz w:val="27"/>
                <w:szCs w:val="27"/>
              </w:rPr>
              <w:t>Исходные данные</w:t>
            </w:r>
            <w:r w:rsidR="007167B7" w:rsidRPr="007167B7">
              <w:rPr>
                <w:noProof/>
                <w:webHidden/>
                <w:sz w:val="27"/>
                <w:szCs w:val="27"/>
              </w:rPr>
              <w:tab/>
            </w:r>
            <w:r w:rsidRPr="007167B7">
              <w:rPr>
                <w:noProof/>
                <w:webHidden/>
                <w:sz w:val="27"/>
                <w:szCs w:val="27"/>
              </w:rPr>
              <w:fldChar w:fldCharType="begin"/>
            </w:r>
            <w:r w:rsidR="007167B7" w:rsidRPr="007167B7">
              <w:rPr>
                <w:noProof/>
                <w:webHidden/>
                <w:sz w:val="27"/>
                <w:szCs w:val="27"/>
              </w:rPr>
              <w:instrText xml:space="preserve"> PAGEREF _Toc105758192 \h </w:instrText>
            </w:r>
            <w:r w:rsidRPr="007167B7">
              <w:rPr>
                <w:noProof/>
                <w:webHidden/>
                <w:sz w:val="27"/>
                <w:szCs w:val="27"/>
              </w:rPr>
            </w:r>
            <w:r w:rsidRPr="007167B7">
              <w:rPr>
                <w:noProof/>
                <w:webHidden/>
                <w:sz w:val="27"/>
                <w:szCs w:val="27"/>
              </w:rPr>
              <w:fldChar w:fldCharType="separate"/>
            </w:r>
            <w:r w:rsidR="00EB7E39">
              <w:rPr>
                <w:noProof/>
                <w:webHidden/>
                <w:sz w:val="27"/>
                <w:szCs w:val="27"/>
              </w:rPr>
              <w:t>3</w:t>
            </w:r>
            <w:r w:rsidRPr="007167B7">
              <w:rPr>
                <w:noProof/>
                <w:webHidden/>
                <w:sz w:val="27"/>
                <w:szCs w:val="27"/>
              </w:rPr>
              <w:fldChar w:fldCharType="end"/>
            </w:r>
          </w:hyperlink>
        </w:p>
        <w:p w:rsidR="007167B7" w:rsidRPr="007167B7" w:rsidRDefault="008A6762">
          <w:pPr>
            <w:pStyle w:val="21"/>
            <w:tabs>
              <w:tab w:val="left" w:pos="66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7"/>
              <w:szCs w:val="27"/>
            </w:rPr>
          </w:pPr>
          <w:hyperlink w:anchor="_Toc105758193" w:history="1">
            <w:r w:rsidR="007167B7" w:rsidRPr="007167B7">
              <w:rPr>
                <w:rStyle w:val="ae"/>
                <w:b/>
                <w:noProof/>
                <w:sz w:val="27"/>
                <w:szCs w:val="27"/>
              </w:rPr>
              <w:t>2</w:t>
            </w:r>
            <w:r w:rsidR="007167B7" w:rsidRPr="007167B7">
              <w:rPr>
                <w:rFonts w:asciiTheme="minorHAnsi" w:eastAsiaTheme="minorEastAsia" w:hAnsiTheme="minorHAnsi" w:cstheme="minorBidi"/>
                <w:noProof/>
                <w:sz w:val="27"/>
                <w:szCs w:val="27"/>
              </w:rPr>
              <w:tab/>
            </w:r>
            <w:r w:rsidR="007167B7" w:rsidRPr="007167B7">
              <w:rPr>
                <w:rStyle w:val="ae"/>
                <w:b/>
                <w:noProof/>
                <w:sz w:val="27"/>
                <w:szCs w:val="27"/>
              </w:rPr>
              <w:t>Порядок расчета</w:t>
            </w:r>
            <w:r w:rsidR="007167B7" w:rsidRPr="007167B7">
              <w:rPr>
                <w:noProof/>
                <w:webHidden/>
                <w:sz w:val="27"/>
                <w:szCs w:val="27"/>
              </w:rPr>
              <w:tab/>
            </w:r>
            <w:r w:rsidRPr="007167B7">
              <w:rPr>
                <w:noProof/>
                <w:webHidden/>
                <w:sz w:val="27"/>
                <w:szCs w:val="27"/>
              </w:rPr>
              <w:fldChar w:fldCharType="begin"/>
            </w:r>
            <w:r w:rsidR="007167B7" w:rsidRPr="007167B7">
              <w:rPr>
                <w:noProof/>
                <w:webHidden/>
                <w:sz w:val="27"/>
                <w:szCs w:val="27"/>
              </w:rPr>
              <w:instrText xml:space="preserve"> PAGEREF _Toc105758193 \h </w:instrText>
            </w:r>
            <w:r w:rsidRPr="007167B7">
              <w:rPr>
                <w:noProof/>
                <w:webHidden/>
                <w:sz w:val="27"/>
                <w:szCs w:val="27"/>
              </w:rPr>
            </w:r>
            <w:r w:rsidRPr="007167B7">
              <w:rPr>
                <w:noProof/>
                <w:webHidden/>
                <w:sz w:val="27"/>
                <w:szCs w:val="27"/>
              </w:rPr>
              <w:fldChar w:fldCharType="separate"/>
            </w:r>
            <w:r w:rsidR="00EB7E39">
              <w:rPr>
                <w:noProof/>
                <w:webHidden/>
                <w:sz w:val="27"/>
                <w:szCs w:val="27"/>
              </w:rPr>
              <w:t>3</w:t>
            </w:r>
            <w:r w:rsidRPr="007167B7">
              <w:rPr>
                <w:noProof/>
                <w:webHidden/>
                <w:sz w:val="27"/>
                <w:szCs w:val="27"/>
              </w:rPr>
              <w:fldChar w:fldCharType="end"/>
            </w:r>
          </w:hyperlink>
        </w:p>
        <w:p w:rsidR="007167B7" w:rsidRPr="007167B7" w:rsidRDefault="008A6762">
          <w:pPr>
            <w:pStyle w:val="21"/>
            <w:tabs>
              <w:tab w:val="left" w:pos="88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7"/>
              <w:szCs w:val="27"/>
            </w:rPr>
          </w:pPr>
          <w:hyperlink w:anchor="_Toc105758194" w:history="1">
            <w:r w:rsidR="007167B7" w:rsidRPr="007167B7">
              <w:rPr>
                <w:rStyle w:val="ae"/>
                <w:b/>
                <w:noProof/>
                <w:sz w:val="27"/>
                <w:szCs w:val="27"/>
              </w:rPr>
              <w:t>2.1</w:t>
            </w:r>
            <w:r w:rsidR="007167B7" w:rsidRPr="007167B7">
              <w:rPr>
                <w:rFonts w:asciiTheme="minorHAnsi" w:eastAsiaTheme="minorEastAsia" w:hAnsiTheme="minorHAnsi" w:cstheme="minorBidi"/>
                <w:noProof/>
                <w:sz w:val="27"/>
                <w:szCs w:val="27"/>
              </w:rPr>
              <w:tab/>
            </w:r>
            <w:r w:rsidR="007167B7" w:rsidRPr="007167B7">
              <w:rPr>
                <w:rStyle w:val="ae"/>
                <w:b/>
                <w:noProof/>
                <w:sz w:val="27"/>
                <w:szCs w:val="27"/>
              </w:rPr>
              <w:t>Получение передаточной функции усилителя и построение его динамических характеристик</w:t>
            </w:r>
            <w:r w:rsidR="007167B7" w:rsidRPr="007167B7">
              <w:rPr>
                <w:noProof/>
                <w:webHidden/>
                <w:sz w:val="27"/>
                <w:szCs w:val="27"/>
              </w:rPr>
              <w:tab/>
            </w:r>
            <w:r w:rsidRPr="007167B7">
              <w:rPr>
                <w:noProof/>
                <w:webHidden/>
                <w:sz w:val="27"/>
                <w:szCs w:val="27"/>
              </w:rPr>
              <w:fldChar w:fldCharType="begin"/>
            </w:r>
            <w:r w:rsidR="007167B7" w:rsidRPr="007167B7">
              <w:rPr>
                <w:noProof/>
                <w:webHidden/>
                <w:sz w:val="27"/>
                <w:szCs w:val="27"/>
              </w:rPr>
              <w:instrText xml:space="preserve"> PAGEREF _Toc105758194 \h </w:instrText>
            </w:r>
            <w:r w:rsidRPr="007167B7">
              <w:rPr>
                <w:noProof/>
                <w:webHidden/>
                <w:sz w:val="27"/>
                <w:szCs w:val="27"/>
              </w:rPr>
            </w:r>
            <w:r w:rsidRPr="007167B7">
              <w:rPr>
                <w:noProof/>
                <w:webHidden/>
                <w:sz w:val="27"/>
                <w:szCs w:val="27"/>
              </w:rPr>
              <w:fldChar w:fldCharType="separate"/>
            </w:r>
            <w:r w:rsidR="00EB7E39">
              <w:rPr>
                <w:noProof/>
                <w:webHidden/>
                <w:sz w:val="27"/>
                <w:szCs w:val="27"/>
              </w:rPr>
              <w:t>3</w:t>
            </w:r>
            <w:r w:rsidRPr="007167B7">
              <w:rPr>
                <w:noProof/>
                <w:webHidden/>
                <w:sz w:val="27"/>
                <w:szCs w:val="27"/>
              </w:rPr>
              <w:fldChar w:fldCharType="end"/>
            </w:r>
          </w:hyperlink>
        </w:p>
        <w:p w:rsidR="007167B7" w:rsidRPr="007167B7" w:rsidRDefault="008A6762">
          <w:pPr>
            <w:pStyle w:val="3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7"/>
              <w:szCs w:val="27"/>
            </w:rPr>
          </w:pPr>
          <w:hyperlink w:anchor="_Toc105758195" w:history="1">
            <w:r w:rsidR="007167B7" w:rsidRPr="007167B7">
              <w:rPr>
                <w:rStyle w:val="ae"/>
                <w:noProof/>
                <w:sz w:val="27"/>
                <w:szCs w:val="27"/>
              </w:rPr>
              <w:t>2.1.1    Выбор операционного усилителя</w:t>
            </w:r>
            <w:r w:rsidR="007167B7" w:rsidRPr="007167B7">
              <w:rPr>
                <w:noProof/>
                <w:webHidden/>
                <w:sz w:val="27"/>
                <w:szCs w:val="27"/>
              </w:rPr>
              <w:tab/>
            </w:r>
            <w:r w:rsidRPr="007167B7">
              <w:rPr>
                <w:noProof/>
                <w:webHidden/>
                <w:sz w:val="27"/>
                <w:szCs w:val="27"/>
              </w:rPr>
              <w:fldChar w:fldCharType="begin"/>
            </w:r>
            <w:r w:rsidR="007167B7" w:rsidRPr="007167B7">
              <w:rPr>
                <w:noProof/>
                <w:webHidden/>
                <w:sz w:val="27"/>
                <w:szCs w:val="27"/>
              </w:rPr>
              <w:instrText xml:space="preserve"> PAGEREF _Toc105758195 \h </w:instrText>
            </w:r>
            <w:r w:rsidRPr="007167B7">
              <w:rPr>
                <w:noProof/>
                <w:webHidden/>
                <w:sz w:val="27"/>
                <w:szCs w:val="27"/>
              </w:rPr>
            </w:r>
            <w:r w:rsidRPr="007167B7">
              <w:rPr>
                <w:noProof/>
                <w:webHidden/>
                <w:sz w:val="27"/>
                <w:szCs w:val="27"/>
              </w:rPr>
              <w:fldChar w:fldCharType="separate"/>
            </w:r>
            <w:r w:rsidR="00EB7E39">
              <w:rPr>
                <w:noProof/>
                <w:webHidden/>
                <w:sz w:val="27"/>
                <w:szCs w:val="27"/>
              </w:rPr>
              <w:t>3</w:t>
            </w:r>
            <w:r w:rsidRPr="007167B7">
              <w:rPr>
                <w:noProof/>
                <w:webHidden/>
                <w:sz w:val="27"/>
                <w:szCs w:val="27"/>
              </w:rPr>
              <w:fldChar w:fldCharType="end"/>
            </w:r>
          </w:hyperlink>
        </w:p>
        <w:p w:rsidR="007167B7" w:rsidRPr="007167B7" w:rsidRDefault="008A6762">
          <w:pPr>
            <w:pStyle w:val="21"/>
            <w:tabs>
              <w:tab w:val="left" w:pos="88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7"/>
              <w:szCs w:val="27"/>
            </w:rPr>
          </w:pPr>
          <w:hyperlink w:anchor="_Toc105758196" w:history="1">
            <w:r w:rsidR="007167B7" w:rsidRPr="007167B7">
              <w:rPr>
                <w:rStyle w:val="ae"/>
                <w:b/>
                <w:noProof/>
                <w:sz w:val="27"/>
                <w:szCs w:val="27"/>
              </w:rPr>
              <w:t>2.2</w:t>
            </w:r>
            <w:r w:rsidR="007167B7" w:rsidRPr="007167B7">
              <w:rPr>
                <w:rFonts w:asciiTheme="minorHAnsi" w:eastAsiaTheme="minorEastAsia" w:hAnsiTheme="minorHAnsi" w:cstheme="minorBidi"/>
                <w:noProof/>
                <w:sz w:val="27"/>
                <w:szCs w:val="27"/>
              </w:rPr>
              <w:tab/>
            </w:r>
            <w:r w:rsidR="007167B7" w:rsidRPr="007167B7">
              <w:rPr>
                <w:rStyle w:val="ae"/>
                <w:b/>
                <w:noProof/>
                <w:sz w:val="27"/>
                <w:szCs w:val="27"/>
              </w:rPr>
              <w:t>Получение передаточной функции фильтра нижних частот и построение его динамических характеристик</w:t>
            </w:r>
            <w:r w:rsidR="007167B7" w:rsidRPr="007167B7">
              <w:rPr>
                <w:noProof/>
                <w:webHidden/>
                <w:sz w:val="27"/>
                <w:szCs w:val="27"/>
              </w:rPr>
              <w:tab/>
            </w:r>
            <w:r w:rsidRPr="007167B7">
              <w:rPr>
                <w:noProof/>
                <w:webHidden/>
                <w:sz w:val="27"/>
                <w:szCs w:val="27"/>
              </w:rPr>
              <w:fldChar w:fldCharType="begin"/>
            </w:r>
            <w:r w:rsidR="007167B7" w:rsidRPr="007167B7">
              <w:rPr>
                <w:noProof/>
                <w:webHidden/>
                <w:sz w:val="27"/>
                <w:szCs w:val="27"/>
              </w:rPr>
              <w:instrText xml:space="preserve"> PAGEREF _Toc105758196 \h </w:instrText>
            </w:r>
            <w:r w:rsidRPr="007167B7">
              <w:rPr>
                <w:noProof/>
                <w:webHidden/>
                <w:sz w:val="27"/>
                <w:szCs w:val="27"/>
              </w:rPr>
            </w:r>
            <w:r w:rsidRPr="007167B7">
              <w:rPr>
                <w:noProof/>
                <w:webHidden/>
                <w:sz w:val="27"/>
                <w:szCs w:val="27"/>
              </w:rPr>
              <w:fldChar w:fldCharType="separate"/>
            </w:r>
            <w:r w:rsidR="00EB7E39">
              <w:rPr>
                <w:noProof/>
                <w:webHidden/>
                <w:sz w:val="27"/>
                <w:szCs w:val="27"/>
              </w:rPr>
              <w:t>11</w:t>
            </w:r>
            <w:r w:rsidRPr="007167B7">
              <w:rPr>
                <w:noProof/>
                <w:webHidden/>
                <w:sz w:val="27"/>
                <w:szCs w:val="27"/>
              </w:rPr>
              <w:fldChar w:fldCharType="end"/>
            </w:r>
          </w:hyperlink>
        </w:p>
        <w:p w:rsidR="007167B7" w:rsidRPr="007167B7" w:rsidRDefault="008A6762">
          <w:pPr>
            <w:pStyle w:val="21"/>
            <w:tabs>
              <w:tab w:val="left" w:pos="88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7"/>
              <w:szCs w:val="27"/>
            </w:rPr>
          </w:pPr>
          <w:hyperlink w:anchor="_Toc105758197" w:history="1">
            <w:r w:rsidR="007167B7" w:rsidRPr="007167B7">
              <w:rPr>
                <w:rStyle w:val="ae"/>
                <w:b/>
                <w:noProof/>
                <w:sz w:val="27"/>
                <w:szCs w:val="27"/>
              </w:rPr>
              <w:t>2.3</w:t>
            </w:r>
            <w:r w:rsidR="007167B7" w:rsidRPr="007167B7">
              <w:rPr>
                <w:rFonts w:asciiTheme="minorHAnsi" w:eastAsiaTheme="minorEastAsia" w:hAnsiTheme="minorHAnsi" w:cstheme="minorBidi"/>
                <w:noProof/>
                <w:sz w:val="27"/>
                <w:szCs w:val="27"/>
              </w:rPr>
              <w:tab/>
            </w:r>
            <w:r w:rsidR="007167B7" w:rsidRPr="007167B7">
              <w:rPr>
                <w:rStyle w:val="ae"/>
                <w:b/>
                <w:noProof/>
                <w:sz w:val="27"/>
                <w:szCs w:val="27"/>
              </w:rPr>
              <w:t>Получение передаточной функции типового звена и построение его динамических характеристик</w:t>
            </w:r>
            <w:r w:rsidR="007167B7" w:rsidRPr="007167B7">
              <w:rPr>
                <w:noProof/>
                <w:webHidden/>
                <w:sz w:val="27"/>
                <w:szCs w:val="27"/>
              </w:rPr>
              <w:tab/>
            </w:r>
            <w:r w:rsidRPr="007167B7">
              <w:rPr>
                <w:noProof/>
                <w:webHidden/>
                <w:sz w:val="27"/>
                <w:szCs w:val="27"/>
              </w:rPr>
              <w:fldChar w:fldCharType="begin"/>
            </w:r>
            <w:r w:rsidR="007167B7" w:rsidRPr="007167B7">
              <w:rPr>
                <w:noProof/>
                <w:webHidden/>
                <w:sz w:val="27"/>
                <w:szCs w:val="27"/>
              </w:rPr>
              <w:instrText xml:space="preserve"> PAGEREF _Toc105758197 \h </w:instrText>
            </w:r>
            <w:r w:rsidRPr="007167B7">
              <w:rPr>
                <w:noProof/>
                <w:webHidden/>
                <w:sz w:val="27"/>
                <w:szCs w:val="27"/>
              </w:rPr>
            </w:r>
            <w:r w:rsidRPr="007167B7">
              <w:rPr>
                <w:noProof/>
                <w:webHidden/>
                <w:sz w:val="27"/>
                <w:szCs w:val="27"/>
              </w:rPr>
              <w:fldChar w:fldCharType="separate"/>
            </w:r>
            <w:r w:rsidR="00EB7E39">
              <w:rPr>
                <w:noProof/>
                <w:webHidden/>
                <w:sz w:val="27"/>
                <w:szCs w:val="27"/>
              </w:rPr>
              <w:t>20</w:t>
            </w:r>
            <w:r w:rsidRPr="007167B7">
              <w:rPr>
                <w:noProof/>
                <w:webHidden/>
                <w:sz w:val="27"/>
                <w:szCs w:val="27"/>
              </w:rPr>
              <w:fldChar w:fldCharType="end"/>
            </w:r>
          </w:hyperlink>
        </w:p>
        <w:p w:rsidR="007167B7" w:rsidRPr="007167B7" w:rsidRDefault="008A6762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7"/>
              <w:szCs w:val="27"/>
            </w:rPr>
          </w:pPr>
          <w:hyperlink w:anchor="_Toc105758198" w:history="1">
            <w:r w:rsidR="007167B7" w:rsidRPr="007167B7">
              <w:rPr>
                <w:rStyle w:val="ae"/>
                <w:b/>
                <w:noProof/>
                <w:sz w:val="27"/>
                <w:szCs w:val="27"/>
              </w:rPr>
              <w:t>2.4 Получение общей передаточной функции системы</w:t>
            </w:r>
            <w:r w:rsidR="007167B7" w:rsidRPr="007167B7">
              <w:rPr>
                <w:noProof/>
                <w:webHidden/>
                <w:sz w:val="27"/>
                <w:szCs w:val="27"/>
              </w:rPr>
              <w:tab/>
            </w:r>
            <w:r w:rsidRPr="007167B7">
              <w:rPr>
                <w:noProof/>
                <w:webHidden/>
                <w:sz w:val="27"/>
                <w:szCs w:val="27"/>
              </w:rPr>
              <w:fldChar w:fldCharType="begin"/>
            </w:r>
            <w:r w:rsidR="007167B7" w:rsidRPr="007167B7">
              <w:rPr>
                <w:noProof/>
                <w:webHidden/>
                <w:sz w:val="27"/>
                <w:szCs w:val="27"/>
              </w:rPr>
              <w:instrText xml:space="preserve"> PAGEREF _Toc105758198 \h </w:instrText>
            </w:r>
            <w:r w:rsidRPr="007167B7">
              <w:rPr>
                <w:noProof/>
                <w:webHidden/>
                <w:sz w:val="27"/>
                <w:szCs w:val="27"/>
              </w:rPr>
            </w:r>
            <w:r w:rsidRPr="007167B7">
              <w:rPr>
                <w:noProof/>
                <w:webHidden/>
                <w:sz w:val="27"/>
                <w:szCs w:val="27"/>
              </w:rPr>
              <w:fldChar w:fldCharType="separate"/>
            </w:r>
            <w:r w:rsidR="00EB7E39">
              <w:rPr>
                <w:noProof/>
                <w:webHidden/>
                <w:sz w:val="27"/>
                <w:szCs w:val="27"/>
              </w:rPr>
              <w:t>27</w:t>
            </w:r>
            <w:r w:rsidRPr="007167B7">
              <w:rPr>
                <w:noProof/>
                <w:webHidden/>
                <w:sz w:val="27"/>
                <w:szCs w:val="27"/>
              </w:rPr>
              <w:fldChar w:fldCharType="end"/>
            </w:r>
          </w:hyperlink>
        </w:p>
        <w:p w:rsidR="007167B7" w:rsidRPr="007167B7" w:rsidRDefault="008A6762">
          <w:pPr>
            <w:pStyle w:val="3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7"/>
              <w:szCs w:val="27"/>
            </w:rPr>
          </w:pPr>
          <w:hyperlink w:anchor="_Toc105758199" w:history="1">
            <w:r w:rsidR="007167B7" w:rsidRPr="007167B7">
              <w:rPr>
                <w:rStyle w:val="ae"/>
                <w:noProof/>
                <w:sz w:val="27"/>
                <w:szCs w:val="27"/>
              </w:rPr>
              <w:t>2.4.1 Преобразование схемы</w:t>
            </w:r>
            <w:r w:rsidR="007167B7" w:rsidRPr="007167B7">
              <w:rPr>
                <w:noProof/>
                <w:webHidden/>
                <w:sz w:val="27"/>
                <w:szCs w:val="27"/>
              </w:rPr>
              <w:tab/>
            </w:r>
            <w:r w:rsidRPr="007167B7">
              <w:rPr>
                <w:noProof/>
                <w:webHidden/>
                <w:sz w:val="27"/>
                <w:szCs w:val="27"/>
              </w:rPr>
              <w:fldChar w:fldCharType="begin"/>
            </w:r>
            <w:r w:rsidR="007167B7" w:rsidRPr="007167B7">
              <w:rPr>
                <w:noProof/>
                <w:webHidden/>
                <w:sz w:val="27"/>
                <w:szCs w:val="27"/>
              </w:rPr>
              <w:instrText xml:space="preserve"> PAGEREF _Toc105758199 \h </w:instrText>
            </w:r>
            <w:r w:rsidRPr="007167B7">
              <w:rPr>
                <w:noProof/>
                <w:webHidden/>
                <w:sz w:val="27"/>
                <w:szCs w:val="27"/>
              </w:rPr>
            </w:r>
            <w:r w:rsidRPr="007167B7">
              <w:rPr>
                <w:noProof/>
                <w:webHidden/>
                <w:sz w:val="27"/>
                <w:szCs w:val="27"/>
              </w:rPr>
              <w:fldChar w:fldCharType="separate"/>
            </w:r>
            <w:r w:rsidR="00EB7E39">
              <w:rPr>
                <w:noProof/>
                <w:webHidden/>
                <w:sz w:val="27"/>
                <w:szCs w:val="27"/>
              </w:rPr>
              <w:t>27</w:t>
            </w:r>
            <w:r w:rsidRPr="007167B7">
              <w:rPr>
                <w:noProof/>
                <w:webHidden/>
                <w:sz w:val="27"/>
                <w:szCs w:val="27"/>
              </w:rPr>
              <w:fldChar w:fldCharType="end"/>
            </w:r>
          </w:hyperlink>
        </w:p>
        <w:p w:rsidR="007167B7" w:rsidRPr="007167B7" w:rsidRDefault="008A6762">
          <w:pPr>
            <w:pStyle w:val="3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7"/>
              <w:szCs w:val="27"/>
            </w:rPr>
          </w:pPr>
          <w:hyperlink w:anchor="_Toc105758200" w:history="1">
            <w:r w:rsidR="007167B7" w:rsidRPr="007167B7">
              <w:rPr>
                <w:rStyle w:val="ae"/>
                <w:noProof/>
                <w:sz w:val="27"/>
                <w:szCs w:val="27"/>
              </w:rPr>
              <w:t>2.4.2 Передаточная функция замкнутой системы по управлению</w:t>
            </w:r>
            <w:r w:rsidR="007167B7" w:rsidRPr="007167B7">
              <w:rPr>
                <w:noProof/>
                <w:webHidden/>
                <w:sz w:val="27"/>
                <w:szCs w:val="27"/>
              </w:rPr>
              <w:tab/>
            </w:r>
            <w:r w:rsidRPr="007167B7">
              <w:rPr>
                <w:noProof/>
                <w:webHidden/>
                <w:sz w:val="27"/>
                <w:szCs w:val="27"/>
              </w:rPr>
              <w:fldChar w:fldCharType="begin"/>
            </w:r>
            <w:r w:rsidR="007167B7" w:rsidRPr="007167B7">
              <w:rPr>
                <w:noProof/>
                <w:webHidden/>
                <w:sz w:val="27"/>
                <w:szCs w:val="27"/>
              </w:rPr>
              <w:instrText xml:space="preserve"> PAGEREF _Toc105758200 \h </w:instrText>
            </w:r>
            <w:r w:rsidRPr="007167B7">
              <w:rPr>
                <w:noProof/>
                <w:webHidden/>
                <w:sz w:val="27"/>
                <w:szCs w:val="27"/>
              </w:rPr>
            </w:r>
            <w:r w:rsidRPr="007167B7">
              <w:rPr>
                <w:noProof/>
                <w:webHidden/>
                <w:sz w:val="27"/>
                <w:szCs w:val="27"/>
              </w:rPr>
              <w:fldChar w:fldCharType="separate"/>
            </w:r>
            <w:r w:rsidR="00EB7E39">
              <w:rPr>
                <w:noProof/>
                <w:webHidden/>
                <w:sz w:val="27"/>
                <w:szCs w:val="27"/>
              </w:rPr>
              <w:t>28</w:t>
            </w:r>
            <w:r w:rsidRPr="007167B7">
              <w:rPr>
                <w:noProof/>
                <w:webHidden/>
                <w:sz w:val="27"/>
                <w:szCs w:val="27"/>
              </w:rPr>
              <w:fldChar w:fldCharType="end"/>
            </w:r>
          </w:hyperlink>
        </w:p>
        <w:p w:rsidR="007167B7" w:rsidRPr="007167B7" w:rsidRDefault="008A6762">
          <w:pPr>
            <w:pStyle w:val="3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7"/>
              <w:szCs w:val="27"/>
            </w:rPr>
          </w:pPr>
          <w:hyperlink w:anchor="_Toc105758201" w:history="1">
            <w:r w:rsidR="007167B7" w:rsidRPr="007167B7">
              <w:rPr>
                <w:rStyle w:val="ae"/>
                <w:noProof/>
                <w:sz w:val="27"/>
                <w:szCs w:val="27"/>
              </w:rPr>
              <w:t>2.4.3 Передаточная функция разомкнутой системы</w:t>
            </w:r>
            <w:r w:rsidR="007167B7" w:rsidRPr="007167B7">
              <w:rPr>
                <w:noProof/>
                <w:webHidden/>
                <w:sz w:val="27"/>
                <w:szCs w:val="27"/>
              </w:rPr>
              <w:tab/>
            </w:r>
            <w:r w:rsidRPr="007167B7">
              <w:rPr>
                <w:noProof/>
                <w:webHidden/>
                <w:sz w:val="27"/>
                <w:szCs w:val="27"/>
              </w:rPr>
              <w:fldChar w:fldCharType="begin"/>
            </w:r>
            <w:r w:rsidR="007167B7" w:rsidRPr="007167B7">
              <w:rPr>
                <w:noProof/>
                <w:webHidden/>
                <w:sz w:val="27"/>
                <w:szCs w:val="27"/>
              </w:rPr>
              <w:instrText xml:space="preserve"> PAGEREF _Toc105758201 \h </w:instrText>
            </w:r>
            <w:r w:rsidRPr="007167B7">
              <w:rPr>
                <w:noProof/>
                <w:webHidden/>
                <w:sz w:val="27"/>
                <w:szCs w:val="27"/>
              </w:rPr>
            </w:r>
            <w:r w:rsidRPr="007167B7">
              <w:rPr>
                <w:noProof/>
                <w:webHidden/>
                <w:sz w:val="27"/>
                <w:szCs w:val="27"/>
              </w:rPr>
              <w:fldChar w:fldCharType="separate"/>
            </w:r>
            <w:r w:rsidR="00EB7E39">
              <w:rPr>
                <w:noProof/>
                <w:webHidden/>
                <w:sz w:val="27"/>
                <w:szCs w:val="27"/>
              </w:rPr>
              <w:t>30</w:t>
            </w:r>
            <w:r w:rsidRPr="007167B7">
              <w:rPr>
                <w:noProof/>
                <w:webHidden/>
                <w:sz w:val="27"/>
                <w:szCs w:val="27"/>
              </w:rPr>
              <w:fldChar w:fldCharType="end"/>
            </w:r>
          </w:hyperlink>
        </w:p>
        <w:p w:rsidR="007167B7" w:rsidRPr="007167B7" w:rsidRDefault="008A6762">
          <w:pPr>
            <w:pStyle w:val="3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7"/>
              <w:szCs w:val="27"/>
            </w:rPr>
          </w:pPr>
          <w:hyperlink w:anchor="_Toc105758202" w:history="1">
            <w:r w:rsidR="007167B7" w:rsidRPr="007167B7">
              <w:rPr>
                <w:rStyle w:val="ae"/>
                <w:noProof/>
                <w:sz w:val="27"/>
                <w:szCs w:val="27"/>
              </w:rPr>
              <w:t>2.4.4 Передаточная функция замкнутой системы по возмущению</w:t>
            </w:r>
            <w:r w:rsidR="007167B7" w:rsidRPr="007167B7">
              <w:rPr>
                <w:noProof/>
                <w:webHidden/>
                <w:sz w:val="27"/>
                <w:szCs w:val="27"/>
              </w:rPr>
              <w:tab/>
            </w:r>
            <w:r w:rsidRPr="007167B7">
              <w:rPr>
                <w:noProof/>
                <w:webHidden/>
                <w:sz w:val="27"/>
                <w:szCs w:val="27"/>
              </w:rPr>
              <w:fldChar w:fldCharType="begin"/>
            </w:r>
            <w:r w:rsidR="007167B7" w:rsidRPr="007167B7">
              <w:rPr>
                <w:noProof/>
                <w:webHidden/>
                <w:sz w:val="27"/>
                <w:szCs w:val="27"/>
              </w:rPr>
              <w:instrText xml:space="preserve"> PAGEREF _Toc105758202 \h </w:instrText>
            </w:r>
            <w:r w:rsidRPr="007167B7">
              <w:rPr>
                <w:noProof/>
                <w:webHidden/>
                <w:sz w:val="27"/>
                <w:szCs w:val="27"/>
              </w:rPr>
            </w:r>
            <w:r w:rsidRPr="007167B7">
              <w:rPr>
                <w:noProof/>
                <w:webHidden/>
                <w:sz w:val="27"/>
                <w:szCs w:val="27"/>
              </w:rPr>
              <w:fldChar w:fldCharType="separate"/>
            </w:r>
            <w:r w:rsidR="00EB7E39">
              <w:rPr>
                <w:noProof/>
                <w:webHidden/>
                <w:sz w:val="27"/>
                <w:szCs w:val="27"/>
              </w:rPr>
              <w:t>31</w:t>
            </w:r>
            <w:r w:rsidRPr="007167B7">
              <w:rPr>
                <w:noProof/>
                <w:webHidden/>
                <w:sz w:val="27"/>
                <w:szCs w:val="27"/>
              </w:rPr>
              <w:fldChar w:fldCharType="end"/>
            </w:r>
          </w:hyperlink>
        </w:p>
        <w:p w:rsidR="007167B7" w:rsidRPr="007167B7" w:rsidRDefault="008A6762">
          <w:pPr>
            <w:pStyle w:val="3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7"/>
              <w:szCs w:val="27"/>
            </w:rPr>
          </w:pPr>
          <w:hyperlink w:anchor="_Toc105758203" w:history="1">
            <w:r w:rsidR="007167B7" w:rsidRPr="007167B7">
              <w:rPr>
                <w:rStyle w:val="ae"/>
                <w:noProof/>
                <w:sz w:val="27"/>
                <w:szCs w:val="27"/>
              </w:rPr>
              <w:t>2.4.5 Передаточная функция замкнутой системы по ошибке</w:t>
            </w:r>
            <w:r w:rsidR="007167B7" w:rsidRPr="007167B7">
              <w:rPr>
                <w:noProof/>
                <w:webHidden/>
                <w:sz w:val="27"/>
                <w:szCs w:val="27"/>
              </w:rPr>
              <w:tab/>
            </w:r>
            <w:r w:rsidRPr="007167B7">
              <w:rPr>
                <w:noProof/>
                <w:webHidden/>
                <w:sz w:val="27"/>
                <w:szCs w:val="27"/>
              </w:rPr>
              <w:fldChar w:fldCharType="begin"/>
            </w:r>
            <w:r w:rsidR="007167B7" w:rsidRPr="007167B7">
              <w:rPr>
                <w:noProof/>
                <w:webHidden/>
                <w:sz w:val="27"/>
                <w:szCs w:val="27"/>
              </w:rPr>
              <w:instrText xml:space="preserve"> PAGEREF _Toc105758203 \h </w:instrText>
            </w:r>
            <w:r w:rsidRPr="007167B7">
              <w:rPr>
                <w:noProof/>
                <w:webHidden/>
                <w:sz w:val="27"/>
                <w:szCs w:val="27"/>
              </w:rPr>
            </w:r>
            <w:r w:rsidRPr="007167B7">
              <w:rPr>
                <w:noProof/>
                <w:webHidden/>
                <w:sz w:val="27"/>
                <w:szCs w:val="27"/>
              </w:rPr>
              <w:fldChar w:fldCharType="separate"/>
            </w:r>
            <w:r w:rsidR="00EB7E39">
              <w:rPr>
                <w:noProof/>
                <w:webHidden/>
                <w:sz w:val="27"/>
                <w:szCs w:val="27"/>
              </w:rPr>
              <w:t>32</w:t>
            </w:r>
            <w:r w:rsidRPr="007167B7">
              <w:rPr>
                <w:noProof/>
                <w:webHidden/>
                <w:sz w:val="27"/>
                <w:szCs w:val="27"/>
              </w:rPr>
              <w:fldChar w:fldCharType="end"/>
            </w:r>
          </w:hyperlink>
        </w:p>
        <w:p w:rsidR="007167B7" w:rsidRPr="007167B7" w:rsidRDefault="008A6762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7"/>
              <w:szCs w:val="27"/>
            </w:rPr>
          </w:pPr>
          <w:hyperlink w:anchor="_Toc105758204" w:history="1">
            <w:r w:rsidR="007167B7" w:rsidRPr="007167B7">
              <w:rPr>
                <w:rStyle w:val="ae"/>
                <w:b/>
                <w:noProof/>
                <w:sz w:val="27"/>
                <w:szCs w:val="27"/>
              </w:rPr>
              <w:t xml:space="preserve">2.5 Получение выходного сигнала системы </w:t>
            </w:r>
            <w:r w:rsidR="007167B7" w:rsidRPr="007167B7">
              <w:rPr>
                <w:rStyle w:val="ae"/>
                <w:b/>
                <w:noProof/>
                <w:sz w:val="27"/>
                <w:szCs w:val="27"/>
                <w:lang w:val="en-US"/>
              </w:rPr>
              <w:t>y</w:t>
            </w:r>
            <w:r w:rsidR="007167B7" w:rsidRPr="007167B7">
              <w:rPr>
                <w:rStyle w:val="ae"/>
                <w:b/>
                <w:noProof/>
                <w:sz w:val="27"/>
                <w:szCs w:val="27"/>
              </w:rPr>
              <w:t>(</w:t>
            </w:r>
            <w:r w:rsidR="007167B7" w:rsidRPr="007167B7">
              <w:rPr>
                <w:rStyle w:val="ae"/>
                <w:b/>
                <w:noProof/>
                <w:sz w:val="27"/>
                <w:szCs w:val="27"/>
                <w:lang w:val="en-US"/>
              </w:rPr>
              <w:t>t</w:t>
            </w:r>
            <w:r w:rsidR="007167B7" w:rsidRPr="007167B7">
              <w:rPr>
                <w:rStyle w:val="ae"/>
                <w:b/>
                <w:noProof/>
                <w:sz w:val="27"/>
                <w:szCs w:val="27"/>
              </w:rPr>
              <w:t>)</w:t>
            </w:r>
            <w:r w:rsidR="007167B7" w:rsidRPr="007167B7">
              <w:rPr>
                <w:noProof/>
                <w:webHidden/>
                <w:sz w:val="27"/>
                <w:szCs w:val="27"/>
              </w:rPr>
              <w:tab/>
            </w:r>
            <w:r w:rsidRPr="007167B7">
              <w:rPr>
                <w:noProof/>
                <w:webHidden/>
                <w:sz w:val="27"/>
                <w:szCs w:val="27"/>
              </w:rPr>
              <w:fldChar w:fldCharType="begin"/>
            </w:r>
            <w:r w:rsidR="007167B7" w:rsidRPr="007167B7">
              <w:rPr>
                <w:noProof/>
                <w:webHidden/>
                <w:sz w:val="27"/>
                <w:szCs w:val="27"/>
              </w:rPr>
              <w:instrText xml:space="preserve"> PAGEREF _Toc105758204 \h </w:instrText>
            </w:r>
            <w:r w:rsidRPr="007167B7">
              <w:rPr>
                <w:noProof/>
                <w:webHidden/>
                <w:sz w:val="27"/>
                <w:szCs w:val="27"/>
              </w:rPr>
            </w:r>
            <w:r w:rsidRPr="007167B7">
              <w:rPr>
                <w:noProof/>
                <w:webHidden/>
                <w:sz w:val="27"/>
                <w:szCs w:val="27"/>
              </w:rPr>
              <w:fldChar w:fldCharType="separate"/>
            </w:r>
            <w:r w:rsidR="00EB7E39">
              <w:rPr>
                <w:noProof/>
                <w:webHidden/>
                <w:sz w:val="27"/>
                <w:szCs w:val="27"/>
              </w:rPr>
              <w:t>33</w:t>
            </w:r>
            <w:r w:rsidRPr="007167B7">
              <w:rPr>
                <w:noProof/>
                <w:webHidden/>
                <w:sz w:val="27"/>
                <w:szCs w:val="27"/>
              </w:rPr>
              <w:fldChar w:fldCharType="end"/>
            </w:r>
          </w:hyperlink>
        </w:p>
        <w:p w:rsidR="007167B7" w:rsidRPr="007167B7" w:rsidRDefault="008A6762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7"/>
              <w:szCs w:val="27"/>
            </w:rPr>
          </w:pPr>
          <w:hyperlink w:anchor="_Toc105758205" w:history="1">
            <w:r w:rsidR="007167B7" w:rsidRPr="007167B7">
              <w:rPr>
                <w:rStyle w:val="ae"/>
                <w:b/>
                <w:noProof/>
                <w:sz w:val="27"/>
                <w:szCs w:val="27"/>
              </w:rPr>
              <w:t>2.6 Получение аналитических выражений для АФХ, АЧХ, ФЧХ, ЛАЧХ и ЛФЧХ всей исследуемой системы.</w:t>
            </w:r>
            <w:r w:rsidR="007167B7" w:rsidRPr="007167B7">
              <w:rPr>
                <w:noProof/>
                <w:webHidden/>
                <w:sz w:val="27"/>
                <w:szCs w:val="27"/>
              </w:rPr>
              <w:tab/>
            </w:r>
            <w:r w:rsidRPr="007167B7">
              <w:rPr>
                <w:noProof/>
                <w:webHidden/>
                <w:sz w:val="27"/>
                <w:szCs w:val="27"/>
              </w:rPr>
              <w:fldChar w:fldCharType="begin"/>
            </w:r>
            <w:r w:rsidR="007167B7" w:rsidRPr="007167B7">
              <w:rPr>
                <w:noProof/>
                <w:webHidden/>
                <w:sz w:val="27"/>
                <w:szCs w:val="27"/>
              </w:rPr>
              <w:instrText xml:space="preserve"> PAGEREF _Toc105758205 \h </w:instrText>
            </w:r>
            <w:r w:rsidRPr="007167B7">
              <w:rPr>
                <w:noProof/>
                <w:webHidden/>
                <w:sz w:val="27"/>
                <w:szCs w:val="27"/>
              </w:rPr>
            </w:r>
            <w:r w:rsidRPr="007167B7">
              <w:rPr>
                <w:noProof/>
                <w:webHidden/>
                <w:sz w:val="27"/>
                <w:szCs w:val="27"/>
              </w:rPr>
              <w:fldChar w:fldCharType="separate"/>
            </w:r>
            <w:r w:rsidR="00EB7E39">
              <w:rPr>
                <w:noProof/>
                <w:webHidden/>
                <w:sz w:val="27"/>
                <w:szCs w:val="27"/>
              </w:rPr>
              <w:t>34</w:t>
            </w:r>
            <w:r w:rsidRPr="007167B7">
              <w:rPr>
                <w:noProof/>
                <w:webHidden/>
                <w:sz w:val="27"/>
                <w:szCs w:val="27"/>
              </w:rPr>
              <w:fldChar w:fldCharType="end"/>
            </w:r>
          </w:hyperlink>
        </w:p>
        <w:p w:rsidR="007167B7" w:rsidRPr="007167B7" w:rsidRDefault="008A6762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7"/>
              <w:szCs w:val="27"/>
            </w:rPr>
          </w:pPr>
          <w:hyperlink w:anchor="_Toc105758206" w:history="1">
            <w:r w:rsidR="007167B7" w:rsidRPr="007167B7">
              <w:rPr>
                <w:rStyle w:val="ae"/>
                <w:b/>
                <w:noProof/>
                <w:sz w:val="27"/>
                <w:szCs w:val="27"/>
              </w:rPr>
              <w:t>Заключение</w:t>
            </w:r>
            <w:r w:rsidR="007167B7" w:rsidRPr="007167B7">
              <w:rPr>
                <w:noProof/>
                <w:webHidden/>
                <w:sz w:val="27"/>
                <w:szCs w:val="27"/>
              </w:rPr>
              <w:tab/>
            </w:r>
            <w:r w:rsidRPr="007167B7">
              <w:rPr>
                <w:noProof/>
                <w:webHidden/>
                <w:sz w:val="27"/>
                <w:szCs w:val="27"/>
              </w:rPr>
              <w:fldChar w:fldCharType="begin"/>
            </w:r>
            <w:r w:rsidR="007167B7" w:rsidRPr="007167B7">
              <w:rPr>
                <w:noProof/>
                <w:webHidden/>
                <w:sz w:val="27"/>
                <w:szCs w:val="27"/>
              </w:rPr>
              <w:instrText xml:space="preserve"> PAGEREF _Toc105758206 \h </w:instrText>
            </w:r>
            <w:r w:rsidRPr="007167B7">
              <w:rPr>
                <w:noProof/>
                <w:webHidden/>
                <w:sz w:val="27"/>
                <w:szCs w:val="27"/>
              </w:rPr>
            </w:r>
            <w:r w:rsidRPr="007167B7">
              <w:rPr>
                <w:noProof/>
                <w:webHidden/>
                <w:sz w:val="27"/>
                <w:szCs w:val="27"/>
              </w:rPr>
              <w:fldChar w:fldCharType="separate"/>
            </w:r>
            <w:r w:rsidR="00EB7E39">
              <w:rPr>
                <w:noProof/>
                <w:webHidden/>
                <w:sz w:val="27"/>
                <w:szCs w:val="27"/>
              </w:rPr>
              <w:t>38</w:t>
            </w:r>
            <w:r w:rsidRPr="007167B7">
              <w:rPr>
                <w:noProof/>
                <w:webHidden/>
                <w:sz w:val="27"/>
                <w:szCs w:val="27"/>
              </w:rPr>
              <w:fldChar w:fldCharType="end"/>
            </w:r>
          </w:hyperlink>
        </w:p>
        <w:p w:rsidR="007167B7" w:rsidRPr="007167B7" w:rsidRDefault="008A6762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7"/>
              <w:szCs w:val="27"/>
            </w:rPr>
          </w:pPr>
          <w:hyperlink w:anchor="_Toc105758207" w:history="1">
            <w:r w:rsidR="007167B7" w:rsidRPr="007167B7">
              <w:rPr>
                <w:rStyle w:val="ae"/>
                <w:b/>
                <w:noProof/>
                <w:sz w:val="27"/>
                <w:szCs w:val="27"/>
              </w:rPr>
              <w:t>Список использованных источников</w:t>
            </w:r>
            <w:r w:rsidR="007167B7" w:rsidRPr="007167B7">
              <w:rPr>
                <w:noProof/>
                <w:webHidden/>
                <w:sz w:val="27"/>
                <w:szCs w:val="27"/>
              </w:rPr>
              <w:tab/>
            </w:r>
            <w:r w:rsidRPr="007167B7">
              <w:rPr>
                <w:noProof/>
                <w:webHidden/>
                <w:sz w:val="27"/>
                <w:szCs w:val="27"/>
              </w:rPr>
              <w:fldChar w:fldCharType="begin"/>
            </w:r>
            <w:r w:rsidR="007167B7" w:rsidRPr="007167B7">
              <w:rPr>
                <w:noProof/>
                <w:webHidden/>
                <w:sz w:val="27"/>
                <w:szCs w:val="27"/>
              </w:rPr>
              <w:instrText xml:space="preserve"> PAGEREF _Toc105758207 \h </w:instrText>
            </w:r>
            <w:r w:rsidRPr="007167B7">
              <w:rPr>
                <w:noProof/>
                <w:webHidden/>
                <w:sz w:val="27"/>
                <w:szCs w:val="27"/>
              </w:rPr>
            </w:r>
            <w:r w:rsidRPr="007167B7">
              <w:rPr>
                <w:noProof/>
                <w:webHidden/>
                <w:sz w:val="27"/>
                <w:szCs w:val="27"/>
              </w:rPr>
              <w:fldChar w:fldCharType="separate"/>
            </w:r>
            <w:r w:rsidR="00EB7E39">
              <w:rPr>
                <w:noProof/>
                <w:webHidden/>
                <w:sz w:val="27"/>
                <w:szCs w:val="27"/>
              </w:rPr>
              <w:t>39</w:t>
            </w:r>
            <w:r w:rsidRPr="007167B7">
              <w:rPr>
                <w:noProof/>
                <w:webHidden/>
                <w:sz w:val="27"/>
                <w:szCs w:val="27"/>
              </w:rPr>
              <w:fldChar w:fldCharType="end"/>
            </w:r>
          </w:hyperlink>
        </w:p>
        <w:p w:rsidR="007167B7" w:rsidRPr="007167B7" w:rsidRDefault="008A6762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7"/>
              <w:szCs w:val="27"/>
            </w:rPr>
          </w:pPr>
          <w:hyperlink w:anchor="_Toc105758208" w:history="1">
            <w:r w:rsidR="007167B7" w:rsidRPr="007167B7">
              <w:rPr>
                <w:rStyle w:val="ae"/>
                <w:b/>
                <w:noProof/>
                <w:sz w:val="27"/>
                <w:szCs w:val="27"/>
              </w:rPr>
              <w:t>ПРИЛОЖЕНИЕ А</w:t>
            </w:r>
            <w:r w:rsidR="007167B7" w:rsidRPr="007167B7">
              <w:rPr>
                <w:noProof/>
                <w:webHidden/>
                <w:sz w:val="27"/>
                <w:szCs w:val="27"/>
              </w:rPr>
              <w:tab/>
            </w:r>
            <w:r w:rsidRPr="007167B7">
              <w:rPr>
                <w:noProof/>
                <w:webHidden/>
                <w:sz w:val="27"/>
                <w:szCs w:val="27"/>
              </w:rPr>
              <w:fldChar w:fldCharType="begin"/>
            </w:r>
            <w:r w:rsidR="007167B7" w:rsidRPr="007167B7">
              <w:rPr>
                <w:noProof/>
                <w:webHidden/>
                <w:sz w:val="27"/>
                <w:szCs w:val="27"/>
              </w:rPr>
              <w:instrText xml:space="preserve"> PAGEREF _Toc105758208 \h </w:instrText>
            </w:r>
            <w:r w:rsidRPr="007167B7">
              <w:rPr>
                <w:noProof/>
                <w:webHidden/>
                <w:sz w:val="27"/>
                <w:szCs w:val="27"/>
              </w:rPr>
            </w:r>
            <w:r w:rsidRPr="007167B7">
              <w:rPr>
                <w:noProof/>
                <w:webHidden/>
                <w:sz w:val="27"/>
                <w:szCs w:val="27"/>
              </w:rPr>
              <w:fldChar w:fldCharType="separate"/>
            </w:r>
            <w:r w:rsidR="00EB7E39">
              <w:rPr>
                <w:noProof/>
                <w:webHidden/>
                <w:sz w:val="27"/>
                <w:szCs w:val="27"/>
              </w:rPr>
              <w:t>40</w:t>
            </w:r>
            <w:r w:rsidRPr="007167B7">
              <w:rPr>
                <w:noProof/>
                <w:webHidden/>
                <w:sz w:val="27"/>
                <w:szCs w:val="27"/>
              </w:rPr>
              <w:fldChar w:fldCharType="end"/>
            </w:r>
          </w:hyperlink>
        </w:p>
        <w:p w:rsidR="007167B7" w:rsidRPr="007167B7" w:rsidRDefault="008A6762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7"/>
              <w:szCs w:val="27"/>
            </w:rPr>
          </w:pPr>
          <w:hyperlink w:anchor="_Toc105758209" w:history="1">
            <w:r w:rsidR="007167B7" w:rsidRPr="007167B7">
              <w:rPr>
                <w:rStyle w:val="ae"/>
                <w:b/>
                <w:noProof/>
                <w:sz w:val="27"/>
                <w:szCs w:val="27"/>
              </w:rPr>
              <w:t>ПРИЛОЖЕНИЕ Б</w:t>
            </w:r>
            <w:r w:rsidR="007167B7" w:rsidRPr="007167B7">
              <w:rPr>
                <w:noProof/>
                <w:webHidden/>
                <w:sz w:val="27"/>
                <w:szCs w:val="27"/>
              </w:rPr>
              <w:tab/>
            </w:r>
            <w:r w:rsidRPr="007167B7">
              <w:rPr>
                <w:noProof/>
                <w:webHidden/>
                <w:sz w:val="27"/>
                <w:szCs w:val="27"/>
              </w:rPr>
              <w:fldChar w:fldCharType="begin"/>
            </w:r>
            <w:r w:rsidR="007167B7" w:rsidRPr="007167B7">
              <w:rPr>
                <w:noProof/>
                <w:webHidden/>
                <w:sz w:val="27"/>
                <w:szCs w:val="27"/>
              </w:rPr>
              <w:instrText xml:space="preserve"> PAGEREF _Toc105758209 \h </w:instrText>
            </w:r>
            <w:r w:rsidRPr="007167B7">
              <w:rPr>
                <w:noProof/>
                <w:webHidden/>
                <w:sz w:val="27"/>
                <w:szCs w:val="27"/>
              </w:rPr>
            </w:r>
            <w:r w:rsidRPr="007167B7">
              <w:rPr>
                <w:noProof/>
                <w:webHidden/>
                <w:sz w:val="27"/>
                <w:szCs w:val="27"/>
              </w:rPr>
              <w:fldChar w:fldCharType="separate"/>
            </w:r>
            <w:r w:rsidR="00EB7E39">
              <w:rPr>
                <w:noProof/>
                <w:webHidden/>
                <w:sz w:val="27"/>
                <w:szCs w:val="27"/>
              </w:rPr>
              <w:t>43</w:t>
            </w:r>
            <w:r w:rsidRPr="007167B7">
              <w:rPr>
                <w:noProof/>
                <w:webHidden/>
                <w:sz w:val="27"/>
                <w:szCs w:val="27"/>
              </w:rPr>
              <w:fldChar w:fldCharType="end"/>
            </w:r>
          </w:hyperlink>
        </w:p>
        <w:p w:rsidR="007167B7" w:rsidRPr="007167B7" w:rsidRDefault="008A6762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7"/>
              <w:szCs w:val="27"/>
            </w:rPr>
          </w:pPr>
          <w:hyperlink w:anchor="_Toc105758210" w:history="1">
            <w:r w:rsidR="007167B7" w:rsidRPr="007167B7">
              <w:rPr>
                <w:rStyle w:val="ae"/>
                <w:b/>
                <w:noProof/>
                <w:sz w:val="27"/>
                <w:szCs w:val="27"/>
              </w:rPr>
              <w:t>ПРИЛОЖЕНИЕ В</w:t>
            </w:r>
            <w:r w:rsidR="007167B7" w:rsidRPr="007167B7">
              <w:rPr>
                <w:noProof/>
                <w:webHidden/>
                <w:sz w:val="27"/>
                <w:szCs w:val="27"/>
              </w:rPr>
              <w:tab/>
            </w:r>
            <w:r w:rsidRPr="007167B7">
              <w:rPr>
                <w:noProof/>
                <w:webHidden/>
                <w:sz w:val="27"/>
                <w:szCs w:val="27"/>
              </w:rPr>
              <w:fldChar w:fldCharType="begin"/>
            </w:r>
            <w:r w:rsidR="007167B7" w:rsidRPr="007167B7">
              <w:rPr>
                <w:noProof/>
                <w:webHidden/>
                <w:sz w:val="27"/>
                <w:szCs w:val="27"/>
              </w:rPr>
              <w:instrText xml:space="preserve"> PAGEREF _Toc105758210 \h </w:instrText>
            </w:r>
            <w:r w:rsidRPr="007167B7">
              <w:rPr>
                <w:noProof/>
                <w:webHidden/>
                <w:sz w:val="27"/>
                <w:szCs w:val="27"/>
              </w:rPr>
            </w:r>
            <w:r w:rsidRPr="007167B7">
              <w:rPr>
                <w:noProof/>
                <w:webHidden/>
                <w:sz w:val="27"/>
                <w:szCs w:val="27"/>
              </w:rPr>
              <w:fldChar w:fldCharType="separate"/>
            </w:r>
            <w:r w:rsidR="00EB7E39">
              <w:rPr>
                <w:noProof/>
                <w:webHidden/>
                <w:sz w:val="27"/>
                <w:szCs w:val="27"/>
              </w:rPr>
              <w:t>46</w:t>
            </w:r>
            <w:r w:rsidRPr="007167B7">
              <w:rPr>
                <w:noProof/>
                <w:webHidden/>
                <w:sz w:val="27"/>
                <w:szCs w:val="27"/>
              </w:rPr>
              <w:fldChar w:fldCharType="end"/>
            </w:r>
          </w:hyperlink>
        </w:p>
        <w:p w:rsidR="007167B7" w:rsidRPr="007167B7" w:rsidRDefault="008A6762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7"/>
              <w:szCs w:val="27"/>
            </w:rPr>
          </w:pPr>
          <w:hyperlink w:anchor="_Toc105758211" w:history="1">
            <w:r w:rsidR="007167B7" w:rsidRPr="007167B7">
              <w:rPr>
                <w:rStyle w:val="ae"/>
                <w:b/>
                <w:noProof/>
                <w:sz w:val="27"/>
                <w:szCs w:val="27"/>
              </w:rPr>
              <w:t>ПРИЛОЖЕНИЕ Г</w:t>
            </w:r>
            <w:r w:rsidR="007167B7" w:rsidRPr="007167B7">
              <w:rPr>
                <w:noProof/>
                <w:webHidden/>
                <w:sz w:val="27"/>
                <w:szCs w:val="27"/>
              </w:rPr>
              <w:tab/>
            </w:r>
            <w:r w:rsidRPr="007167B7">
              <w:rPr>
                <w:noProof/>
                <w:webHidden/>
                <w:sz w:val="27"/>
                <w:szCs w:val="27"/>
              </w:rPr>
              <w:fldChar w:fldCharType="begin"/>
            </w:r>
            <w:r w:rsidR="007167B7" w:rsidRPr="007167B7">
              <w:rPr>
                <w:noProof/>
                <w:webHidden/>
                <w:sz w:val="27"/>
                <w:szCs w:val="27"/>
              </w:rPr>
              <w:instrText xml:space="preserve"> PAGEREF _Toc105758211 \h </w:instrText>
            </w:r>
            <w:r w:rsidRPr="007167B7">
              <w:rPr>
                <w:noProof/>
                <w:webHidden/>
                <w:sz w:val="27"/>
                <w:szCs w:val="27"/>
              </w:rPr>
            </w:r>
            <w:r w:rsidRPr="007167B7">
              <w:rPr>
                <w:noProof/>
                <w:webHidden/>
                <w:sz w:val="27"/>
                <w:szCs w:val="27"/>
              </w:rPr>
              <w:fldChar w:fldCharType="separate"/>
            </w:r>
            <w:r w:rsidR="00EB7E39">
              <w:rPr>
                <w:noProof/>
                <w:webHidden/>
                <w:sz w:val="27"/>
                <w:szCs w:val="27"/>
              </w:rPr>
              <w:t>48</w:t>
            </w:r>
            <w:r w:rsidRPr="007167B7">
              <w:rPr>
                <w:noProof/>
                <w:webHidden/>
                <w:sz w:val="27"/>
                <w:szCs w:val="27"/>
              </w:rPr>
              <w:fldChar w:fldCharType="end"/>
            </w:r>
          </w:hyperlink>
        </w:p>
        <w:p w:rsidR="007167B7" w:rsidRPr="007167B7" w:rsidRDefault="008A6762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7"/>
              <w:szCs w:val="27"/>
            </w:rPr>
          </w:pPr>
          <w:hyperlink w:anchor="_Toc105758212" w:history="1">
            <w:r w:rsidR="007167B7" w:rsidRPr="007167B7">
              <w:rPr>
                <w:rStyle w:val="ae"/>
                <w:b/>
                <w:noProof/>
                <w:sz w:val="27"/>
                <w:szCs w:val="27"/>
              </w:rPr>
              <w:t>ПРИЛОЖЕНИЕ Д</w:t>
            </w:r>
            <w:r w:rsidR="007167B7" w:rsidRPr="007167B7">
              <w:rPr>
                <w:noProof/>
                <w:webHidden/>
                <w:sz w:val="27"/>
                <w:szCs w:val="27"/>
              </w:rPr>
              <w:tab/>
            </w:r>
            <w:r w:rsidRPr="007167B7">
              <w:rPr>
                <w:noProof/>
                <w:webHidden/>
                <w:sz w:val="27"/>
                <w:szCs w:val="27"/>
              </w:rPr>
              <w:fldChar w:fldCharType="begin"/>
            </w:r>
            <w:r w:rsidR="007167B7" w:rsidRPr="007167B7">
              <w:rPr>
                <w:noProof/>
                <w:webHidden/>
                <w:sz w:val="27"/>
                <w:szCs w:val="27"/>
              </w:rPr>
              <w:instrText xml:space="preserve"> PAGEREF _Toc105758212 \h </w:instrText>
            </w:r>
            <w:r w:rsidRPr="007167B7">
              <w:rPr>
                <w:noProof/>
                <w:webHidden/>
                <w:sz w:val="27"/>
                <w:szCs w:val="27"/>
              </w:rPr>
            </w:r>
            <w:r w:rsidRPr="007167B7">
              <w:rPr>
                <w:noProof/>
                <w:webHidden/>
                <w:sz w:val="27"/>
                <w:szCs w:val="27"/>
              </w:rPr>
              <w:fldChar w:fldCharType="separate"/>
            </w:r>
            <w:r w:rsidR="00EB7E39">
              <w:rPr>
                <w:noProof/>
                <w:webHidden/>
                <w:sz w:val="27"/>
                <w:szCs w:val="27"/>
              </w:rPr>
              <w:t>51</w:t>
            </w:r>
            <w:r w:rsidRPr="007167B7">
              <w:rPr>
                <w:noProof/>
                <w:webHidden/>
                <w:sz w:val="27"/>
                <w:szCs w:val="27"/>
              </w:rPr>
              <w:fldChar w:fldCharType="end"/>
            </w:r>
          </w:hyperlink>
        </w:p>
        <w:p w:rsidR="003C5838" w:rsidRDefault="008A6762" w:rsidP="003C5838">
          <w:r w:rsidRPr="007167B7">
            <w:rPr>
              <w:sz w:val="27"/>
              <w:szCs w:val="27"/>
            </w:rPr>
            <w:lastRenderedPageBreak/>
            <w:fldChar w:fldCharType="end"/>
          </w:r>
        </w:p>
      </w:sdtContent>
    </w:sdt>
    <w:p w:rsidR="00BA314E" w:rsidRPr="00246367" w:rsidRDefault="003E797A" w:rsidP="00D333AF">
      <w:pPr>
        <w:pStyle w:val="2"/>
        <w:numPr>
          <w:ilvl w:val="0"/>
          <w:numId w:val="6"/>
        </w:numPr>
        <w:ind w:left="0" w:firstLine="709"/>
        <w:rPr>
          <w:b/>
        </w:rPr>
      </w:pPr>
      <w:bookmarkStart w:id="0" w:name="_Toc105758192"/>
      <w:r w:rsidRPr="00246367">
        <w:rPr>
          <w:b/>
        </w:rPr>
        <w:t>Исходные данные</w:t>
      </w:r>
      <w:bookmarkEnd w:id="0"/>
    </w:p>
    <w:p w:rsidR="00BA314E" w:rsidRDefault="00BA314E" w:rsidP="00BA314E">
      <w:pPr>
        <w:pStyle w:val="a5"/>
        <w:ind w:left="0" w:firstLine="709"/>
        <w:jc w:val="both"/>
      </w:pPr>
    </w:p>
    <w:p w:rsidR="00BA314E" w:rsidRDefault="00BA314E" w:rsidP="00BA314E">
      <w:pPr>
        <w:pStyle w:val="a5"/>
        <w:ind w:left="0" w:firstLine="709"/>
      </w:pPr>
      <w:r>
        <w:t>В РГР проводится анализ структурной схемы системы, представленной на рисунке 1.</w:t>
      </w:r>
    </w:p>
    <w:p w:rsidR="00BA314E" w:rsidRDefault="00BA314E" w:rsidP="00BA314E">
      <w:pPr>
        <w:pStyle w:val="a5"/>
        <w:ind w:left="0"/>
        <w:jc w:val="center"/>
      </w:pPr>
      <w:r>
        <w:rPr>
          <w:noProof/>
        </w:rPr>
        <w:drawing>
          <wp:inline distT="0" distB="0" distL="0" distR="0">
            <wp:extent cx="4867275" cy="1246988"/>
            <wp:effectExtent l="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69625" cy="1247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314E" w:rsidRPr="00BA314E" w:rsidRDefault="00BA314E" w:rsidP="00BA314E">
      <w:pPr>
        <w:pStyle w:val="a5"/>
        <w:ind w:left="0"/>
        <w:jc w:val="center"/>
        <w:rPr>
          <w:sz w:val="24"/>
        </w:rPr>
      </w:pPr>
      <w:r w:rsidRPr="00BA314E">
        <w:rPr>
          <w:sz w:val="24"/>
        </w:rPr>
        <w:t xml:space="preserve">1 – усилитель; 2 – фильтр; 3 – типовое звено; </w:t>
      </w:r>
      <w:r w:rsidR="001E7DAF" w:rsidRPr="00BA314E">
        <w:rPr>
          <w:position w:val="-12"/>
          <w:sz w:val="24"/>
        </w:rPr>
        <w:object w:dxaOrig="499" w:dyaOrig="3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5.35pt;height:18.45pt" o:ole="">
            <v:imagedata r:id="rId8" o:title=""/>
          </v:shape>
          <o:OLEObject Type="Embed" ProgID="Equation.DSMT4" ShapeID="_x0000_i1025" DrawAspect="Content" ObjectID="_1717864791" r:id="rId9"/>
        </w:object>
      </w:r>
      <w:r w:rsidRPr="00BA314E">
        <w:rPr>
          <w:sz w:val="24"/>
        </w:rPr>
        <w:t xml:space="preserve">– входной сигнал; </w:t>
      </w:r>
      <w:r w:rsidR="001E7DAF" w:rsidRPr="001E7DAF">
        <w:rPr>
          <w:position w:val="-10"/>
          <w:sz w:val="24"/>
        </w:rPr>
        <w:object w:dxaOrig="460" w:dyaOrig="320">
          <v:shape id="_x0000_i1026" type="#_x0000_t75" style="width:23.6pt;height:16.15pt" o:ole="">
            <v:imagedata r:id="rId10" o:title=""/>
          </v:shape>
          <o:OLEObject Type="Embed" ProgID="Equation.DSMT4" ShapeID="_x0000_i1026" DrawAspect="Content" ObjectID="_1717864792" r:id="rId11"/>
        </w:object>
      </w:r>
      <w:r w:rsidRPr="00BA314E">
        <w:rPr>
          <w:sz w:val="24"/>
        </w:rPr>
        <w:t xml:space="preserve">– выходной сигнал; </w:t>
      </w:r>
      <w:r w:rsidR="001E7DAF" w:rsidRPr="001E7DAF">
        <w:rPr>
          <w:position w:val="-10"/>
          <w:sz w:val="24"/>
        </w:rPr>
        <w:object w:dxaOrig="480" w:dyaOrig="320">
          <v:shape id="_x0000_i1027" type="#_x0000_t75" style="width:23.6pt;height:16.15pt" o:ole="">
            <v:imagedata r:id="rId12" o:title=""/>
          </v:shape>
          <o:OLEObject Type="Embed" ProgID="Equation.DSMT4" ShapeID="_x0000_i1027" DrawAspect="Content" ObjectID="_1717864793" r:id="rId13"/>
        </w:object>
      </w:r>
      <w:r w:rsidRPr="00BA314E">
        <w:rPr>
          <w:sz w:val="24"/>
        </w:rPr>
        <w:t xml:space="preserve"> – внешнее воздействие на систему</w:t>
      </w:r>
    </w:p>
    <w:p w:rsidR="00BA314E" w:rsidRDefault="00BA314E" w:rsidP="00BA314E">
      <w:pPr>
        <w:pStyle w:val="a5"/>
        <w:ind w:left="0"/>
        <w:jc w:val="center"/>
      </w:pPr>
      <w:r>
        <w:t xml:space="preserve">Рисунок 1 </w:t>
      </w:r>
      <w:r w:rsidRPr="00BA314E">
        <w:t>–</w:t>
      </w:r>
      <w:r>
        <w:t xml:space="preserve"> Структурная схема исследуемой системы</w:t>
      </w:r>
    </w:p>
    <w:p w:rsidR="00BA314E" w:rsidRDefault="00BA314E" w:rsidP="00BA314E">
      <w:pPr>
        <w:pStyle w:val="a5"/>
        <w:ind w:left="0"/>
      </w:pPr>
    </w:p>
    <w:p w:rsidR="00BA314E" w:rsidRDefault="00BA314E" w:rsidP="00BA314E">
      <w:pPr>
        <w:pStyle w:val="a5"/>
        <w:ind w:left="0" w:firstLine="708"/>
      </w:pPr>
      <w:r>
        <w:t>Параметры структурной схемы системы приведены в таблице 1.</w:t>
      </w:r>
    </w:p>
    <w:p w:rsidR="00BA314E" w:rsidRDefault="00BA314E" w:rsidP="00BA314E">
      <w:pPr>
        <w:pStyle w:val="a5"/>
        <w:ind w:left="0"/>
      </w:pPr>
    </w:p>
    <w:p w:rsidR="00BA314E" w:rsidRDefault="00BA314E" w:rsidP="00BA314E">
      <w:pPr>
        <w:pStyle w:val="a5"/>
        <w:ind w:left="0" w:firstLine="709"/>
      </w:pPr>
      <w:r>
        <w:t>Таблица 1 – Исходные параметры для системы</w:t>
      </w:r>
    </w:p>
    <w:tbl>
      <w:tblPr>
        <w:tblStyle w:val="a6"/>
        <w:tblW w:w="5000" w:type="pct"/>
        <w:tblLook w:val="04A0"/>
      </w:tblPr>
      <w:tblGrid>
        <w:gridCol w:w="2267"/>
        <w:gridCol w:w="1140"/>
        <w:gridCol w:w="1230"/>
        <w:gridCol w:w="942"/>
        <w:gridCol w:w="1230"/>
        <w:gridCol w:w="590"/>
        <w:gridCol w:w="919"/>
        <w:gridCol w:w="1253"/>
      </w:tblGrid>
      <w:tr w:rsidR="00BA314E" w:rsidTr="00BA314E">
        <w:tc>
          <w:tcPr>
            <w:tcW w:w="1190" w:type="pct"/>
            <w:vAlign w:val="center"/>
          </w:tcPr>
          <w:p w:rsidR="00BA314E" w:rsidRDefault="00BA314E" w:rsidP="00BA314E">
            <w:pPr>
              <w:jc w:val="center"/>
            </w:pPr>
            <w:r>
              <w:t>Входной сигнал</w:t>
            </w:r>
          </w:p>
        </w:tc>
        <w:tc>
          <w:tcPr>
            <w:tcW w:w="1223" w:type="pct"/>
            <w:gridSpan w:val="2"/>
            <w:vAlign w:val="center"/>
          </w:tcPr>
          <w:p w:rsidR="00BA314E" w:rsidRDefault="00BA314E" w:rsidP="00BA314E">
            <w:pPr>
              <w:jc w:val="center"/>
            </w:pPr>
            <w:r>
              <w:t>Усилитель</w:t>
            </w:r>
          </w:p>
        </w:tc>
        <w:tc>
          <w:tcPr>
            <w:tcW w:w="1132" w:type="pct"/>
            <w:gridSpan w:val="2"/>
            <w:vAlign w:val="center"/>
          </w:tcPr>
          <w:p w:rsidR="00BA314E" w:rsidRDefault="00BA314E" w:rsidP="00BA314E">
            <w:pPr>
              <w:jc w:val="center"/>
            </w:pPr>
            <w:r>
              <w:t>Фильтр нижних частот</w:t>
            </w:r>
          </w:p>
        </w:tc>
        <w:tc>
          <w:tcPr>
            <w:tcW w:w="1455" w:type="pct"/>
            <w:gridSpan w:val="3"/>
            <w:vAlign w:val="center"/>
          </w:tcPr>
          <w:p w:rsidR="00BA314E" w:rsidRDefault="00BA314E" w:rsidP="00BA314E">
            <w:pPr>
              <w:jc w:val="center"/>
            </w:pPr>
            <w:r>
              <w:t>Типовое звено</w:t>
            </w:r>
          </w:p>
        </w:tc>
      </w:tr>
      <w:tr w:rsidR="00BA314E" w:rsidTr="00BA314E">
        <w:tc>
          <w:tcPr>
            <w:tcW w:w="1190" w:type="pct"/>
            <w:vAlign w:val="center"/>
          </w:tcPr>
          <w:p w:rsidR="00BA314E" w:rsidRPr="00D11C81" w:rsidRDefault="00BA314E" w:rsidP="00BA314E">
            <w:pPr>
              <w:jc w:val="center"/>
              <w:rPr>
                <w:lang w:val="en-US"/>
              </w:rPr>
            </w:pPr>
            <w:r w:rsidRPr="00BA314E">
              <w:rPr>
                <w:position w:val="-56"/>
              </w:rPr>
              <w:object w:dxaOrig="2320" w:dyaOrig="1260">
                <v:shape id="_x0000_i1028" type="#_x0000_t75" style="width:102.55pt;height:56.45pt" o:ole="">
                  <v:imagedata r:id="rId14" o:title=""/>
                </v:shape>
                <o:OLEObject Type="Embed" ProgID="Equation.DSMT4" ShapeID="_x0000_i1028" DrawAspect="Content" ObjectID="_1717864794" r:id="rId15"/>
              </w:object>
            </w:r>
          </w:p>
        </w:tc>
        <w:tc>
          <w:tcPr>
            <w:tcW w:w="644" w:type="pct"/>
            <w:vAlign w:val="center"/>
          </w:tcPr>
          <w:p w:rsidR="00BA314E" w:rsidRPr="00BA314E" w:rsidRDefault="00BA314E" w:rsidP="00BA314E">
            <w:pPr>
              <w:jc w:val="center"/>
              <w:rPr>
                <w:lang w:val="en-US"/>
              </w:rPr>
            </w:pPr>
            <w:r>
              <w:t>Рис. 2</w:t>
            </w:r>
            <w:r>
              <w:rPr>
                <w:lang w:val="en-US"/>
              </w:rPr>
              <w:t>, a</w:t>
            </w:r>
          </w:p>
        </w:tc>
        <w:tc>
          <w:tcPr>
            <w:tcW w:w="579" w:type="pct"/>
            <w:vAlign w:val="center"/>
          </w:tcPr>
          <w:p w:rsidR="00BA314E" w:rsidRPr="00D11C81" w:rsidRDefault="00BA314E" w:rsidP="00BA314E">
            <w:pPr>
              <w:jc w:val="center"/>
              <w:rPr>
                <w:lang w:val="en-US"/>
              </w:rPr>
            </w:pPr>
            <w:r w:rsidRPr="00D11C81">
              <w:rPr>
                <w:position w:val="-12"/>
              </w:rPr>
              <w:object w:dxaOrig="1020" w:dyaOrig="380">
                <v:shape id="_x0000_i1029" type="#_x0000_t75" style="width:50.7pt;height:19pt" o:ole="">
                  <v:imagedata r:id="rId16" o:title=""/>
                </v:shape>
                <o:OLEObject Type="Embed" ProgID="Equation.DSMT4" ShapeID="_x0000_i1029" DrawAspect="Content" ObjectID="_1717864795" r:id="rId17"/>
              </w:object>
            </w:r>
          </w:p>
        </w:tc>
        <w:tc>
          <w:tcPr>
            <w:tcW w:w="489" w:type="pct"/>
            <w:vAlign w:val="center"/>
          </w:tcPr>
          <w:p w:rsidR="00BA314E" w:rsidRPr="00C42FF4" w:rsidRDefault="00BA314E" w:rsidP="00BA314E">
            <w:pPr>
              <w:jc w:val="center"/>
              <w:rPr>
                <w:lang w:val="en-US"/>
              </w:rPr>
            </w:pPr>
            <w:r w:rsidRPr="00C42FF4">
              <w:rPr>
                <w:position w:val="-4"/>
              </w:rPr>
              <w:object w:dxaOrig="720" w:dyaOrig="279">
                <v:shape id="_x0000_i1030" type="#_x0000_t75" style="width:36.3pt;height:14.4pt" o:ole="">
                  <v:imagedata r:id="rId18" o:title=""/>
                </v:shape>
                <o:OLEObject Type="Embed" ProgID="Equation.DSMT4" ShapeID="_x0000_i1030" DrawAspect="Content" ObjectID="_1717864796" r:id="rId19"/>
              </w:object>
            </w:r>
          </w:p>
        </w:tc>
        <w:tc>
          <w:tcPr>
            <w:tcW w:w="643" w:type="pct"/>
            <w:vAlign w:val="center"/>
          </w:tcPr>
          <w:p w:rsidR="00BA314E" w:rsidRDefault="00BA314E" w:rsidP="00BA314E">
            <w:pPr>
              <w:jc w:val="center"/>
            </w:pPr>
            <w:r w:rsidRPr="00C42FF4">
              <w:rPr>
                <w:position w:val="-12"/>
              </w:rPr>
              <w:object w:dxaOrig="1020" w:dyaOrig="380">
                <v:shape id="_x0000_i1031" type="#_x0000_t75" style="width:50.7pt;height:19pt" o:ole="">
                  <v:imagedata r:id="rId20" o:title=""/>
                </v:shape>
                <o:OLEObject Type="Embed" ProgID="Equation.DSMT4" ShapeID="_x0000_i1031" DrawAspect="Content" ObjectID="_1717864797" r:id="rId21"/>
              </w:object>
            </w:r>
          </w:p>
        </w:tc>
        <w:tc>
          <w:tcPr>
            <w:tcW w:w="362" w:type="pct"/>
            <w:vAlign w:val="center"/>
          </w:tcPr>
          <w:p w:rsidR="00BA314E" w:rsidRPr="00BA314E" w:rsidRDefault="00BA314E" w:rsidP="00BA314E">
            <w:pPr>
              <w:jc w:val="center"/>
            </w:pPr>
            <w:r>
              <w:t>№ 2</w:t>
            </w:r>
          </w:p>
        </w:tc>
        <w:tc>
          <w:tcPr>
            <w:tcW w:w="445" w:type="pct"/>
            <w:vAlign w:val="center"/>
          </w:tcPr>
          <w:p w:rsidR="00BA314E" w:rsidRPr="00C42FF4" w:rsidRDefault="00BA314E" w:rsidP="00BA314E">
            <w:pPr>
              <w:jc w:val="center"/>
              <w:rPr>
                <w:lang w:val="en-US"/>
              </w:rPr>
            </w:pPr>
            <w:r w:rsidRPr="00C42FF4">
              <w:rPr>
                <w:position w:val="-12"/>
              </w:rPr>
              <w:object w:dxaOrig="700" w:dyaOrig="380">
                <v:shape id="_x0000_i1032" type="#_x0000_t75" style="width:35.15pt;height:19pt" o:ole="">
                  <v:imagedata r:id="rId22" o:title=""/>
                </v:shape>
                <o:OLEObject Type="Embed" ProgID="Equation.DSMT4" ShapeID="_x0000_i1032" DrawAspect="Content" ObjectID="_1717864798" r:id="rId23"/>
              </w:object>
            </w:r>
          </w:p>
        </w:tc>
        <w:tc>
          <w:tcPr>
            <w:tcW w:w="648" w:type="pct"/>
            <w:vAlign w:val="center"/>
          </w:tcPr>
          <w:p w:rsidR="00BA314E" w:rsidRPr="00C42FF4" w:rsidRDefault="00BA314E" w:rsidP="00BA314E">
            <w:pPr>
              <w:jc w:val="center"/>
              <w:rPr>
                <w:lang w:val="en-US"/>
              </w:rPr>
            </w:pPr>
            <w:r w:rsidRPr="00C42FF4">
              <w:rPr>
                <w:position w:val="-12"/>
                <w:lang w:val="en-US"/>
              </w:rPr>
              <w:object w:dxaOrig="1040" w:dyaOrig="380">
                <v:shape id="_x0000_i1033" type="#_x0000_t75" style="width:51.85pt;height:19pt" o:ole="">
                  <v:imagedata r:id="rId24" o:title=""/>
                </v:shape>
                <o:OLEObject Type="Embed" ProgID="Equation.DSMT4" ShapeID="_x0000_i1033" DrawAspect="Content" ObjectID="_1717864799" r:id="rId25"/>
              </w:object>
            </w:r>
          </w:p>
        </w:tc>
      </w:tr>
    </w:tbl>
    <w:p w:rsidR="00005AF5" w:rsidRDefault="00005AF5" w:rsidP="00246367">
      <w:pPr>
        <w:pStyle w:val="a5"/>
        <w:ind w:left="0" w:firstLine="709"/>
        <w:jc w:val="both"/>
      </w:pPr>
    </w:p>
    <w:p w:rsidR="00BA314E" w:rsidRPr="006039A0" w:rsidRDefault="00AC0ACC" w:rsidP="00246367">
      <w:pPr>
        <w:pStyle w:val="2"/>
        <w:spacing w:line="360" w:lineRule="auto"/>
        <w:ind w:left="0" w:firstLine="709"/>
        <w:rPr>
          <w:b/>
        </w:rPr>
      </w:pPr>
      <w:bookmarkStart w:id="1" w:name="_Toc105758193"/>
      <w:r w:rsidRPr="00EF22AF">
        <w:rPr>
          <w:b/>
        </w:rPr>
        <w:t>2</w:t>
      </w:r>
      <w:r w:rsidRPr="00EF22AF">
        <w:rPr>
          <w:b/>
        </w:rPr>
        <w:tab/>
      </w:r>
      <w:r w:rsidR="00274CAA" w:rsidRPr="006039A0">
        <w:rPr>
          <w:b/>
        </w:rPr>
        <w:t>Порядок расчета</w:t>
      </w:r>
      <w:bookmarkEnd w:id="1"/>
    </w:p>
    <w:p w:rsidR="00005AF5" w:rsidRDefault="00005AF5" w:rsidP="00246367">
      <w:pPr>
        <w:pStyle w:val="a5"/>
        <w:ind w:left="709"/>
        <w:jc w:val="both"/>
      </w:pPr>
    </w:p>
    <w:p w:rsidR="00DF6BD9" w:rsidRPr="00246367" w:rsidRDefault="00274CAA" w:rsidP="00246367">
      <w:pPr>
        <w:pStyle w:val="2"/>
        <w:spacing w:line="360" w:lineRule="auto"/>
        <w:ind w:left="0" w:firstLine="709"/>
        <w:jc w:val="both"/>
        <w:rPr>
          <w:b/>
        </w:rPr>
      </w:pPr>
      <w:bookmarkStart w:id="2" w:name="_Toc105758194"/>
      <w:r w:rsidRPr="00246367">
        <w:rPr>
          <w:b/>
        </w:rPr>
        <w:t>2.1</w:t>
      </w:r>
      <w:r w:rsidR="00DF6BD9" w:rsidRPr="00246367">
        <w:rPr>
          <w:b/>
        </w:rPr>
        <w:tab/>
        <w:t>Получение передаточной функции усилителя и построение его динамических характеристик</w:t>
      </w:r>
      <w:bookmarkEnd w:id="2"/>
    </w:p>
    <w:p w:rsidR="00242F4C" w:rsidRPr="006039A0" w:rsidRDefault="00242F4C" w:rsidP="00D76ED9">
      <w:pPr>
        <w:pStyle w:val="3"/>
        <w:spacing w:before="0" w:after="0" w:line="360" w:lineRule="auto"/>
        <w:ind w:firstLine="709"/>
        <w:jc w:val="both"/>
      </w:pPr>
      <w:bookmarkStart w:id="3" w:name="_Toc105758195"/>
      <w:r w:rsidRPr="006039A0">
        <w:t>2.1.1</w:t>
      </w:r>
      <w:r w:rsidR="004F1AB8" w:rsidRPr="006039A0">
        <w:t xml:space="preserve">    </w:t>
      </w:r>
      <w:r w:rsidR="00EF2363" w:rsidRPr="006039A0">
        <w:t>Выбор операционного усилителя</w:t>
      </w:r>
      <w:bookmarkEnd w:id="3"/>
    </w:p>
    <w:p w:rsidR="00EF2363" w:rsidRPr="00EF22AF" w:rsidRDefault="00670917" w:rsidP="00242F4C">
      <w:pPr>
        <w:ind w:firstLine="709"/>
        <w:jc w:val="both"/>
      </w:pPr>
      <w:r>
        <w:t xml:space="preserve">Для реализации усилителя с Т-образной </w:t>
      </w:r>
      <w:r w:rsidR="004C7175">
        <w:t>цепью обратной связ</w:t>
      </w:r>
      <w:r w:rsidR="00AB4AA5">
        <w:t>и</w:t>
      </w:r>
      <w:r w:rsidR="008966E0" w:rsidRPr="008966E0">
        <w:t xml:space="preserve"> </w:t>
      </w:r>
      <w:r w:rsidR="008966E0">
        <w:rPr>
          <w:lang w:val="en-US"/>
        </w:rPr>
        <w:t>c</w:t>
      </w:r>
      <w:r w:rsidR="008966E0" w:rsidRPr="008966E0">
        <w:t xml:space="preserve"> </w:t>
      </w:r>
      <w:r w:rsidR="008966E0">
        <w:t xml:space="preserve">учетом анализа входного сигнала выберем операционный усилитель </w:t>
      </w:r>
      <w:r w:rsidR="008966E0">
        <w:rPr>
          <w:lang w:val="en-US"/>
        </w:rPr>
        <w:t>LT</w:t>
      </w:r>
      <w:r w:rsidR="008966E0" w:rsidRPr="008966E0">
        <w:t>6226</w:t>
      </w:r>
      <w:r w:rsidR="00AB4AA5">
        <w:t>,</w:t>
      </w:r>
      <w:r w:rsidR="008966E0" w:rsidRPr="008966E0">
        <w:t xml:space="preserve"> </w:t>
      </w:r>
      <w:r w:rsidR="008966E0">
        <w:t xml:space="preserve">технические характеристики которого представлены в таблице </w:t>
      </w:r>
      <w:r w:rsidR="00DF525B">
        <w:t>2.1.1</w:t>
      </w:r>
      <w:r w:rsidR="008966E0">
        <w:t>.</w:t>
      </w:r>
    </w:p>
    <w:p w:rsidR="00AC0ACC" w:rsidRPr="00EF22AF" w:rsidRDefault="00AC0ACC" w:rsidP="00242F4C">
      <w:pPr>
        <w:ind w:firstLine="709"/>
        <w:jc w:val="both"/>
      </w:pPr>
    </w:p>
    <w:p w:rsidR="00AB4AA5" w:rsidRDefault="00AB4AA5" w:rsidP="00073C5C">
      <w:pPr>
        <w:ind w:firstLine="709"/>
      </w:pPr>
      <w:r>
        <w:t xml:space="preserve">Таблица 2.1.1 – Технические характеристики </w:t>
      </w:r>
      <w:r w:rsidRPr="00DD16E8">
        <w:rPr>
          <w:szCs w:val="28"/>
        </w:rPr>
        <w:t xml:space="preserve">ОУ </w:t>
      </w:r>
      <w:r>
        <w:rPr>
          <w:lang w:val="en-US"/>
        </w:rPr>
        <w:t>LT</w:t>
      </w:r>
      <w:r w:rsidRPr="008966E0">
        <w:t>6226</w:t>
      </w:r>
    </w:p>
    <w:tbl>
      <w:tblPr>
        <w:tblStyle w:val="a6"/>
        <w:tblW w:w="5000" w:type="pct"/>
        <w:jc w:val="center"/>
        <w:tblLook w:val="04A0"/>
      </w:tblPr>
      <w:tblGrid>
        <w:gridCol w:w="661"/>
        <w:gridCol w:w="7109"/>
        <w:gridCol w:w="1801"/>
      </w:tblGrid>
      <w:tr w:rsidR="00AB4AA5" w:rsidTr="00C3475D">
        <w:trPr>
          <w:jc w:val="center"/>
        </w:trPr>
        <w:tc>
          <w:tcPr>
            <w:tcW w:w="345" w:type="pct"/>
            <w:vAlign w:val="center"/>
          </w:tcPr>
          <w:p w:rsidR="00AB4AA5" w:rsidRDefault="00AB4AA5" w:rsidP="00C3475D">
            <w:pPr>
              <w:jc w:val="center"/>
            </w:pPr>
            <w:r>
              <w:t>№</w:t>
            </w:r>
          </w:p>
        </w:tc>
        <w:tc>
          <w:tcPr>
            <w:tcW w:w="3714" w:type="pct"/>
            <w:vAlign w:val="center"/>
          </w:tcPr>
          <w:p w:rsidR="00AB4AA5" w:rsidRDefault="00AB4AA5" w:rsidP="00C3475D">
            <w:pPr>
              <w:jc w:val="center"/>
            </w:pPr>
            <w:r>
              <w:t>Наименование</w:t>
            </w:r>
          </w:p>
        </w:tc>
        <w:tc>
          <w:tcPr>
            <w:tcW w:w="941" w:type="pct"/>
            <w:vAlign w:val="center"/>
          </w:tcPr>
          <w:p w:rsidR="00AB4AA5" w:rsidRDefault="00AB4AA5" w:rsidP="00C3475D">
            <w:pPr>
              <w:jc w:val="center"/>
            </w:pPr>
            <w:r>
              <w:t>Значение</w:t>
            </w:r>
          </w:p>
        </w:tc>
      </w:tr>
      <w:tr w:rsidR="00AB4AA5" w:rsidTr="00C3475D">
        <w:trPr>
          <w:jc w:val="center"/>
        </w:trPr>
        <w:tc>
          <w:tcPr>
            <w:tcW w:w="345" w:type="pct"/>
            <w:vAlign w:val="center"/>
          </w:tcPr>
          <w:p w:rsidR="00AB4AA5" w:rsidRDefault="00AB4AA5" w:rsidP="00C3475D">
            <w:pPr>
              <w:jc w:val="center"/>
            </w:pPr>
            <w:r>
              <w:t>1</w:t>
            </w:r>
          </w:p>
        </w:tc>
        <w:tc>
          <w:tcPr>
            <w:tcW w:w="3714" w:type="pct"/>
            <w:vAlign w:val="center"/>
          </w:tcPr>
          <w:p w:rsidR="00AB4AA5" w:rsidRPr="00396BF0" w:rsidRDefault="00AB4AA5" w:rsidP="00C3475D">
            <w:pPr>
              <w:jc w:val="center"/>
            </w:pPr>
            <w:r>
              <w:t>Входное напряжение смещения нуля</w:t>
            </w:r>
            <w:r w:rsidRPr="00113D25">
              <w:t xml:space="preserve">, </w:t>
            </w:r>
            <w:r>
              <w:t>мкВ</w:t>
            </w:r>
          </w:p>
        </w:tc>
        <w:tc>
          <w:tcPr>
            <w:tcW w:w="941" w:type="pct"/>
            <w:vAlign w:val="center"/>
          </w:tcPr>
          <w:p w:rsidR="00AB4AA5" w:rsidRPr="00AF59E8" w:rsidRDefault="00AF59E8" w:rsidP="00C3475D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20</w:t>
            </w:r>
          </w:p>
        </w:tc>
      </w:tr>
      <w:tr w:rsidR="00AB4AA5" w:rsidTr="00C3475D">
        <w:trPr>
          <w:jc w:val="center"/>
        </w:trPr>
        <w:tc>
          <w:tcPr>
            <w:tcW w:w="345" w:type="pct"/>
            <w:vAlign w:val="center"/>
          </w:tcPr>
          <w:p w:rsidR="00AB4AA5" w:rsidRPr="001126F0" w:rsidRDefault="001126F0" w:rsidP="00C3475D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2</w:t>
            </w:r>
          </w:p>
        </w:tc>
        <w:tc>
          <w:tcPr>
            <w:tcW w:w="3714" w:type="pct"/>
            <w:vAlign w:val="center"/>
          </w:tcPr>
          <w:p w:rsidR="00AB4AA5" w:rsidRPr="002001BD" w:rsidRDefault="007C55A5" w:rsidP="00C3475D">
            <w:pPr>
              <w:jc w:val="center"/>
            </w:pPr>
            <w:r>
              <w:t>Разность входных токов, мк</w:t>
            </w:r>
            <w:r w:rsidR="00AB4AA5">
              <w:t>А</w:t>
            </w:r>
          </w:p>
        </w:tc>
        <w:tc>
          <w:tcPr>
            <w:tcW w:w="941" w:type="pct"/>
            <w:vAlign w:val="center"/>
          </w:tcPr>
          <w:p w:rsidR="00AB4AA5" w:rsidRPr="00FA448E" w:rsidRDefault="007C55A5" w:rsidP="00C3475D">
            <w:pPr>
              <w:jc w:val="center"/>
            </w:pPr>
            <w:r>
              <w:t>0</w:t>
            </w:r>
            <w:r w:rsidR="008139B6">
              <w:t>,</w:t>
            </w:r>
            <w:r>
              <w:t>3</w:t>
            </w:r>
          </w:p>
        </w:tc>
      </w:tr>
      <w:tr w:rsidR="00AB4AA5" w:rsidTr="00C3475D">
        <w:trPr>
          <w:jc w:val="center"/>
        </w:trPr>
        <w:tc>
          <w:tcPr>
            <w:tcW w:w="345" w:type="pct"/>
            <w:vAlign w:val="center"/>
          </w:tcPr>
          <w:p w:rsidR="00AB4AA5" w:rsidRPr="001126F0" w:rsidRDefault="001126F0" w:rsidP="00C3475D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3</w:t>
            </w:r>
          </w:p>
        </w:tc>
        <w:tc>
          <w:tcPr>
            <w:tcW w:w="3714" w:type="pct"/>
            <w:vAlign w:val="center"/>
          </w:tcPr>
          <w:p w:rsidR="00AB4AA5" w:rsidRDefault="00521DF2" w:rsidP="00C3475D">
            <w:pPr>
              <w:jc w:val="center"/>
            </w:pPr>
            <w:r>
              <w:t>Частота единичного усиления</w:t>
            </w:r>
            <w:r w:rsidR="007C55A5">
              <w:t>, М</w:t>
            </w:r>
            <w:r w:rsidR="00AB4AA5">
              <w:t>Гц</w:t>
            </w:r>
          </w:p>
        </w:tc>
        <w:tc>
          <w:tcPr>
            <w:tcW w:w="941" w:type="pct"/>
            <w:vAlign w:val="center"/>
          </w:tcPr>
          <w:p w:rsidR="00AB4AA5" w:rsidRDefault="007C55A5" w:rsidP="00C3475D">
            <w:pPr>
              <w:jc w:val="center"/>
            </w:pPr>
            <w:r>
              <w:t>420</w:t>
            </w:r>
          </w:p>
        </w:tc>
      </w:tr>
      <w:tr w:rsidR="00AB4AA5" w:rsidTr="00C3475D">
        <w:trPr>
          <w:jc w:val="center"/>
        </w:trPr>
        <w:tc>
          <w:tcPr>
            <w:tcW w:w="345" w:type="pct"/>
            <w:vAlign w:val="center"/>
          </w:tcPr>
          <w:p w:rsidR="00AB4AA5" w:rsidRPr="001126F0" w:rsidRDefault="001126F0" w:rsidP="00C3475D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4</w:t>
            </w:r>
          </w:p>
        </w:tc>
        <w:tc>
          <w:tcPr>
            <w:tcW w:w="3714" w:type="pct"/>
            <w:vAlign w:val="center"/>
          </w:tcPr>
          <w:p w:rsidR="00AB4AA5" w:rsidRDefault="00AB4AA5" w:rsidP="00C3475D">
            <w:pPr>
              <w:jc w:val="center"/>
            </w:pPr>
            <w:r>
              <w:t>Коэффициент усиления, дБ</w:t>
            </w:r>
          </w:p>
        </w:tc>
        <w:tc>
          <w:tcPr>
            <w:tcW w:w="941" w:type="pct"/>
            <w:vAlign w:val="center"/>
          </w:tcPr>
          <w:p w:rsidR="00AB4AA5" w:rsidRDefault="00E65826" w:rsidP="00C3475D">
            <w:pPr>
              <w:jc w:val="center"/>
            </w:pPr>
            <w:r>
              <w:t>139</w:t>
            </w:r>
          </w:p>
        </w:tc>
      </w:tr>
      <w:tr w:rsidR="00AB4AA5" w:rsidTr="00C3475D">
        <w:trPr>
          <w:jc w:val="center"/>
        </w:trPr>
        <w:tc>
          <w:tcPr>
            <w:tcW w:w="345" w:type="pct"/>
            <w:vAlign w:val="center"/>
          </w:tcPr>
          <w:p w:rsidR="00AB4AA5" w:rsidRPr="001126F0" w:rsidRDefault="001126F0" w:rsidP="00C3475D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5</w:t>
            </w:r>
          </w:p>
        </w:tc>
        <w:tc>
          <w:tcPr>
            <w:tcW w:w="3714" w:type="pct"/>
            <w:vAlign w:val="center"/>
          </w:tcPr>
          <w:p w:rsidR="00AB4AA5" w:rsidRDefault="00AB4AA5" w:rsidP="00C3475D">
            <w:pPr>
              <w:jc w:val="center"/>
            </w:pPr>
            <w:r>
              <w:t>Диапазон напряжения питания, В</w:t>
            </w:r>
          </w:p>
        </w:tc>
        <w:tc>
          <w:tcPr>
            <w:tcW w:w="941" w:type="pct"/>
            <w:vAlign w:val="center"/>
          </w:tcPr>
          <w:p w:rsidR="00AB4AA5" w:rsidRDefault="00AB4AA5" w:rsidP="00C3475D">
            <w:pPr>
              <w:jc w:val="center"/>
            </w:pPr>
            <w:r w:rsidRPr="00113D25">
              <w:rPr>
                <w:position w:val="-6"/>
              </w:rPr>
              <w:object w:dxaOrig="360" w:dyaOrig="300">
                <v:shape id="_x0000_i1034" type="#_x0000_t75" style="width:18.45pt;height:15pt" o:ole="">
                  <v:imagedata r:id="rId26" o:title=""/>
                </v:shape>
                <o:OLEObject Type="Embed" ProgID="Equation.DSMT4" ShapeID="_x0000_i1034" DrawAspect="Content" ObjectID="_1717864800" r:id="rId27"/>
              </w:object>
            </w:r>
            <w:r>
              <w:t xml:space="preserve"> </w:t>
            </w:r>
          </w:p>
        </w:tc>
      </w:tr>
      <w:tr w:rsidR="00AD6FBA" w:rsidTr="00C3475D">
        <w:trPr>
          <w:jc w:val="center"/>
        </w:trPr>
        <w:tc>
          <w:tcPr>
            <w:tcW w:w="345" w:type="pct"/>
            <w:vAlign w:val="center"/>
          </w:tcPr>
          <w:p w:rsidR="00AD6FBA" w:rsidRPr="001126F0" w:rsidRDefault="001126F0" w:rsidP="00C3475D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6</w:t>
            </w:r>
          </w:p>
        </w:tc>
        <w:tc>
          <w:tcPr>
            <w:tcW w:w="3714" w:type="pct"/>
            <w:vAlign w:val="center"/>
          </w:tcPr>
          <w:p w:rsidR="00AD6FBA" w:rsidRPr="00EF22AF" w:rsidRDefault="00AD6FBA" w:rsidP="00C3475D">
            <w:pPr>
              <w:jc w:val="center"/>
            </w:pPr>
            <w:r>
              <w:t>Температурный дрейф напряжения смещения</w:t>
            </w:r>
            <w:r w:rsidRPr="00AD6FBA">
              <w:t xml:space="preserve">, </w:t>
            </w:r>
            <w:r>
              <w:t>мкВ</w:t>
            </w:r>
            <w:r w:rsidRPr="00AD6FBA">
              <w:t>/</w:t>
            </w:r>
            <w:r w:rsidRPr="00AD6FBA">
              <w:rPr>
                <w:position w:val="-6"/>
              </w:rPr>
              <w:object w:dxaOrig="360" w:dyaOrig="360">
                <v:shape id="_x0000_i1035" type="#_x0000_t75" style="width:18.45pt;height:18.45pt" o:ole="">
                  <v:imagedata r:id="rId28" o:title=""/>
                </v:shape>
                <o:OLEObject Type="Embed" ProgID="Equation.DSMT4" ShapeID="_x0000_i1035" DrawAspect="Content" ObjectID="_1717864801" r:id="rId29"/>
              </w:object>
            </w:r>
          </w:p>
        </w:tc>
        <w:tc>
          <w:tcPr>
            <w:tcW w:w="941" w:type="pct"/>
            <w:vAlign w:val="center"/>
          </w:tcPr>
          <w:p w:rsidR="00AD6FBA" w:rsidRPr="001126F0" w:rsidRDefault="001126F0" w:rsidP="00C3475D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0,4</w:t>
            </w:r>
          </w:p>
        </w:tc>
      </w:tr>
    </w:tbl>
    <w:p w:rsidR="008966E0" w:rsidRPr="008966E0" w:rsidRDefault="008966E0" w:rsidP="00242F4C">
      <w:pPr>
        <w:ind w:firstLine="709"/>
        <w:jc w:val="both"/>
      </w:pPr>
    </w:p>
    <w:p w:rsidR="00DF6BD9" w:rsidRDefault="00231956" w:rsidP="00231956">
      <w:pPr>
        <w:ind w:firstLine="709"/>
        <w:jc w:val="both"/>
      </w:pPr>
      <w:r>
        <w:t>Схема инвертирующего усилителя, в цепь обратной связи котор</w:t>
      </w:r>
      <w:r w:rsidR="002A3D55">
        <w:t>ой</w:t>
      </w:r>
      <w:r>
        <w:t xml:space="preserve"> входит Т-образный </w:t>
      </w:r>
      <w:proofErr w:type="spellStart"/>
      <w:r>
        <w:t>трехполюсник</w:t>
      </w:r>
      <w:proofErr w:type="spellEnd"/>
      <w:r>
        <w:t>, состав</w:t>
      </w:r>
      <w:r w:rsidR="002A3D55">
        <w:t>ленный из резисторов R2, R3, R4, представлен на рисунке 2</w:t>
      </w:r>
      <w:r w:rsidR="005036F8">
        <w:t>.</w:t>
      </w:r>
      <w:r w:rsidR="00683EEC">
        <w:t>1.1</w:t>
      </w:r>
    </w:p>
    <w:p w:rsidR="005036F8" w:rsidRDefault="005036F8" w:rsidP="00231956">
      <w:pPr>
        <w:ind w:firstLine="709"/>
        <w:jc w:val="both"/>
      </w:pPr>
    </w:p>
    <w:p w:rsidR="005036F8" w:rsidRDefault="005036F8" w:rsidP="005036F8">
      <w:pPr>
        <w:jc w:val="center"/>
      </w:pPr>
      <w:r>
        <w:rPr>
          <w:noProof/>
        </w:rPr>
        <w:drawing>
          <wp:inline distT="0" distB="0" distL="0" distR="0">
            <wp:extent cx="2790825" cy="1743075"/>
            <wp:effectExtent l="19050" t="0" r="9525" b="0"/>
            <wp:docPr id="203" name="Рисунок 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3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1743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36F8" w:rsidRDefault="005036F8" w:rsidP="005036F8">
      <w:pPr>
        <w:jc w:val="center"/>
      </w:pPr>
      <w:r>
        <w:t xml:space="preserve">Рисунок </w:t>
      </w:r>
      <w:r w:rsidR="00683EEC">
        <w:t>2.1.1</w:t>
      </w:r>
      <w:r>
        <w:t xml:space="preserve"> – Схема усилителя с Т-образной цепью обратной связи</w:t>
      </w:r>
    </w:p>
    <w:p w:rsidR="00274CAA" w:rsidRDefault="00274CAA" w:rsidP="00D01D63">
      <w:pPr>
        <w:jc w:val="both"/>
      </w:pPr>
      <w:r>
        <w:tab/>
      </w:r>
    </w:p>
    <w:p w:rsidR="00EB71EA" w:rsidRPr="00EB71EA" w:rsidRDefault="00EB71EA" w:rsidP="00EB71EA">
      <w:pPr>
        <w:pStyle w:val="a5"/>
        <w:ind w:left="0" w:firstLine="709"/>
        <w:jc w:val="both"/>
      </w:pPr>
      <w:r>
        <w:t>Для данной схемы справедливо соотношение</w:t>
      </w:r>
      <w:r w:rsidRPr="00EB71EA">
        <w:t>:</w:t>
      </w:r>
    </w:p>
    <w:p w:rsidR="00274CAA" w:rsidRPr="00581C93" w:rsidRDefault="00564F35" w:rsidP="00D01D63">
      <w:pPr>
        <w:pStyle w:val="a5"/>
        <w:tabs>
          <w:tab w:val="center" w:pos="4678"/>
          <w:tab w:val="right" w:pos="9355"/>
        </w:tabs>
        <w:ind w:left="0" w:firstLine="709"/>
        <w:jc w:val="both"/>
      </w:pPr>
      <w:r w:rsidRPr="00E51ED9">
        <w:tab/>
      </w:r>
      <w:r w:rsidR="00685CFE" w:rsidRPr="00685CFE">
        <w:rPr>
          <w:position w:val="-34"/>
        </w:rPr>
        <w:object w:dxaOrig="2780" w:dyaOrig="1160">
          <v:shape id="_x0000_i1036" type="#_x0000_t75" style="width:139.4pt;height:57.6pt" o:ole="">
            <v:imagedata r:id="rId31" o:title=""/>
          </v:shape>
          <o:OLEObject Type="Embed" ProgID="Equation.DSMT4" ShapeID="_x0000_i1036" DrawAspect="Content" ObjectID="_1717864802" r:id="rId32"/>
        </w:object>
      </w:r>
      <w:r w:rsidRPr="00581C93">
        <w:tab/>
        <w:t>(1)</w:t>
      </w:r>
    </w:p>
    <w:p w:rsidR="00D01D63" w:rsidRDefault="00581C93" w:rsidP="00D01D63">
      <w:pPr>
        <w:pStyle w:val="a5"/>
        <w:ind w:left="0" w:firstLine="709"/>
        <w:jc w:val="both"/>
      </w:pPr>
      <w:r>
        <w:t>При расчете сопротивлений входной цепи ОУ и цепи обратной связи зададимся</w:t>
      </w:r>
      <w:r w:rsidR="000300D1" w:rsidRPr="000300D1">
        <w:t xml:space="preserve">: </w:t>
      </w:r>
      <w:r w:rsidR="009E60A3" w:rsidRPr="00581C93">
        <w:rPr>
          <w:position w:val="-12"/>
        </w:rPr>
        <w:object w:dxaOrig="3800" w:dyaOrig="380">
          <v:shape id="_x0000_i1037" type="#_x0000_t75" style="width:189.5pt;height:19pt" o:ole="">
            <v:imagedata r:id="rId33" o:title=""/>
          </v:shape>
          <o:OLEObject Type="Embed" ProgID="Equation.DSMT4" ShapeID="_x0000_i1037" DrawAspect="Content" ObjectID="_1717864803" r:id="rId34"/>
        </w:object>
      </w:r>
      <w:r w:rsidR="000F3EF9">
        <w:t xml:space="preserve"> </w:t>
      </w:r>
    </w:p>
    <w:p w:rsidR="000A15AA" w:rsidRPr="00E51ED9" w:rsidRDefault="000A15AA" w:rsidP="00D01D63">
      <w:pPr>
        <w:pStyle w:val="a5"/>
        <w:ind w:left="0" w:firstLine="709"/>
        <w:jc w:val="both"/>
      </w:pPr>
      <w:r>
        <w:t xml:space="preserve">Рассчитаем значение сопротивления </w:t>
      </w:r>
      <w:r w:rsidR="008139B6" w:rsidRPr="000A15AA">
        <w:rPr>
          <w:position w:val="-12"/>
        </w:rPr>
        <w:object w:dxaOrig="300" w:dyaOrig="380">
          <v:shape id="_x0000_i1038" type="#_x0000_t75" style="width:15pt;height:19pt" o:ole="">
            <v:imagedata r:id="rId35" o:title=""/>
          </v:shape>
          <o:OLEObject Type="Embed" ProgID="Equation.DSMT4" ShapeID="_x0000_i1038" DrawAspect="Content" ObjectID="_1717864804" r:id="rId36"/>
        </w:object>
      </w:r>
      <w:r w:rsidRPr="00E51ED9">
        <w:t>:</w:t>
      </w:r>
    </w:p>
    <w:p w:rsidR="000A15AA" w:rsidRDefault="000A15AA" w:rsidP="000A15AA">
      <w:pPr>
        <w:pStyle w:val="a5"/>
        <w:tabs>
          <w:tab w:val="center" w:pos="4678"/>
          <w:tab w:val="right" w:pos="9355"/>
        </w:tabs>
        <w:ind w:left="0" w:firstLine="709"/>
        <w:jc w:val="both"/>
      </w:pPr>
      <w:r w:rsidRPr="00E51ED9">
        <w:lastRenderedPageBreak/>
        <w:tab/>
      </w:r>
      <w:r w:rsidR="009E60A3" w:rsidRPr="00685CFE">
        <w:rPr>
          <w:position w:val="-34"/>
        </w:rPr>
        <w:object w:dxaOrig="4300" w:dyaOrig="1160">
          <v:shape id="_x0000_i1039" type="#_x0000_t75" style="width:215.4pt;height:57.6pt" o:ole="">
            <v:imagedata r:id="rId37" o:title=""/>
          </v:shape>
          <o:OLEObject Type="Embed" ProgID="Equation.DSMT4" ShapeID="_x0000_i1039" DrawAspect="Content" ObjectID="_1717864805" r:id="rId38"/>
        </w:object>
      </w:r>
      <w:r w:rsidRPr="00581C93">
        <w:tab/>
      </w:r>
      <w:r w:rsidR="008826E4">
        <w:t>(2</w:t>
      </w:r>
      <w:r w:rsidRPr="00581C93">
        <w:t>)</w:t>
      </w:r>
    </w:p>
    <w:p w:rsidR="008826E4" w:rsidRDefault="008826E4" w:rsidP="008826E4">
      <w:pPr>
        <w:ind w:firstLine="708"/>
      </w:pPr>
      <w:r w:rsidRPr="004F534B">
        <w:t xml:space="preserve">Выберем </w:t>
      </w:r>
      <w:r>
        <w:t xml:space="preserve">номинальное значение резистора </w:t>
      </w:r>
      <w:r w:rsidRPr="009700A1">
        <w:rPr>
          <w:position w:val="-12"/>
        </w:rPr>
        <w:object w:dxaOrig="300" w:dyaOrig="380">
          <v:shape id="_x0000_i1040" type="#_x0000_t75" style="width:15pt;height:19pt" o:ole="">
            <v:imagedata r:id="rId39" o:title=""/>
          </v:shape>
          <o:OLEObject Type="Embed" ProgID="Equation.DSMT4" ShapeID="_x0000_i1040" DrawAspect="Content" ObjectID="_1717864806" r:id="rId40"/>
        </w:object>
      </w:r>
      <w:r w:rsidRPr="004F534B">
        <w:t xml:space="preserve">: </w:t>
      </w:r>
      <w:r w:rsidRPr="004F534B">
        <w:rPr>
          <w:lang w:val="en-US"/>
        </w:rPr>
        <w:t>SMD</w:t>
      </w:r>
      <w:r>
        <w:t xml:space="preserve"> 0805 сопротивлением </w:t>
      </w:r>
      <w:r w:rsidR="009E60A3" w:rsidRPr="009E60A3">
        <w:t>48</w:t>
      </w:r>
      <w:r>
        <w:t>,</w:t>
      </w:r>
      <w:r w:rsidR="009E60A3" w:rsidRPr="009E60A3">
        <w:t>1</w:t>
      </w:r>
      <w:r w:rsidRPr="004F534B">
        <w:t xml:space="preserve"> </w:t>
      </w:r>
      <w:r>
        <w:t>к</w:t>
      </w:r>
      <w:r w:rsidRPr="004F534B">
        <w:t xml:space="preserve">Ом (ряд </w:t>
      </w:r>
      <w:r w:rsidRPr="004F534B">
        <w:rPr>
          <w:lang w:val="en-US"/>
        </w:rPr>
        <w:t>E</w:t>
      </w:r>
      <w:r>
        <w:t>192</w:t>
      </w:r>
      <w:r w:rsidRPr="004F534B">
        <w:t xml:space="preserve">), номинальной мощностью 0,125 </w:t>
      </w:r>
      <w:r>
        <w:t>Вт и допустимым отклонением ±0,5</w:t>
      </w:r>
      <w:r w:rsidRPr="004F534B">
        <w:t>%.</w:t>
      </w:r>
    </w:p>
    <w:p w:rsidR="008826E4" w:rsidRDefault="008826E4" w:rsidP="008826E4">
      <w:pPr>
        <w:ind w:firstLine="708"/>
      </w:pPr>
      <w:r w:rsidRPr="004F534B">
        <w:t xml:space="preserve">Выберем </w:t>
      </w:r>
      <w:r>
        <w:t xml:space="preserve">номинальное значение резисторов </w:t>
      </w:r>
      <w:r w:rsidRPr="009700A1">
        <w:rPr>
          <w:position w:val="-12"/>
        </w:rPr>
        <w:object w:dxaOrig="320" w:dyaOrig="380">
          <v:shape id="_x0000_i1041" type="#_x0000_t75" style="width:15.55pt;height:19pt" o:ole="">
            <v:imagedata r:id="rId41" o:title=""/>
          </v:shape>
          <o:OLEObject Type="Embed" ProgID="Equation.DSMT4" ShapeID="_x0000_i1041" DrawAspect="Content" ObjectID="_1717864807" r:id="rId42"/>
        </w:object>
      </w:r>
      <w:r>
        <w:t xml:space="preserve"> и </w:t>
      </w:r>
      <w:r w:rsidRPr="009700A1">
        <w:rPr>
          <w:position w:val="-12"/>
        </w:rPr>
        <w:object w:dxaOrig="320" w:dyaOrig="380">
          <v:shape id="_x0000_i1042" type="#_x0000_t75" style="width:15.55pt;height:19pt" o:ole="">
            <v:imagedata r:id="rId43" o:title=""/>
          </v:shape>
          <o:OLEObject Type="Embed" ProgID="Equation.DSMT4" ShapeID="_x0000_i1042" DrawAspect="Content" ObjectID="_1717864808" r:id="rId44"/>
        </w:object>
      </w:r>
      <w:r w:rsidRPr="004F534B">
        <w:t xml:space="preserve">: </w:t>
      </w:r>
      <w:r w:rsidRPr="004F534B">
        <w:rPr>
          <w:lang w:val="en-US"/>
        </w:rPr>
        <w:t>SMD</w:t>
      </w:r>
      <w:r>
        <w:t xml:space="preserve"> 0805 сопротивлением </w:t>
      </w:r>
      <w:r w:rsidR="009E60A3">
        <w:t>26</w:t>
      </w:r>
      <w:r w:rsidR="009E60A3" w:rsidRPr="009E60A3">
        <w:t>,1</w:t>
      </w:r>
      <w:r w:rsidRPr="004F534B">
        <w:t xml:space="preserve"> </w:t>
      </w:r>
      <w:r>
        <w:t>к</w:t>
      </w:r>
      <w:r w:rsidRPr="004F534B">
        <w:t xml:space="preserve">Ом (ряд </w:t>
      </w:r>
      <w:r w:rsidRPr="004F534B">
        <w:rPr>
          <w:lang w:val="en-US"/>
        </w:rPr>
        <w:t>E</w:t>
      </w:r>
      <w:r>
        <w:t>192</w:t>
      </w:r>
      <w:r w:rsidRPr="004F534B">
        <w:t xml:space="preserve">), номинальной мощностью 0,125 </w:t>
      </w:r>
      <w:r>
        <w:t>Вт и допустимым отклонением ±0,5</w:t>
      </w:r>
      <w:r w:rsidRPr="004F534B">
        <w:t>%.</w:t>
      </w:r>
    </w:p>
    <w:p w:rsidR="008826E4" w:rsidRDefault="008826E4" w:rsidP="008826E4">
      <w:pPr>
        <w:ind w:firstLine="708"/>
      </w:pPr>
      <w:r w:rsidRPr="004F534B">
        <w:t xml:space="preserve">Выберем </w:t>
      </w:r>
      <w:r>
        <w:t xml:space="preserve">номинальное значение резистора </w:t>
      </w:r>
      <w:r w:rsidRPr="009700A1">
        <w:rPr>
          <w:position w:val="-12"/>
        </w:rPr>
        <w:object w:dxaOrig="320" w:dyaOrig="380">
          <v:shape id="_x0000_i1043" type="#_x0000_t75" style="width:15.55pt;height:19pt" o:ole="">
            <v:imagedata r:id="rId45" o:title=""/>
          </v:shape>
          <o:OLEObject Type="Embed" ProgID="Equation.DSMT4" ShapeID="_x0000_i1043" DrawAspect="Content" ObjectID="_1717864809" r:id="rId46"/>
        </w:object>
      </w:r>
      <w:r w:rsidRPr="004F534B">
        <w:t xml:space="preserve">: </w:t>
      </w:r>
      <w:r w:rsidRPr="004F534B">
        <w:rPr>
          <w:lang w:val="en-US"/>
        </w:rPr>
        <w:t>SMD</w:t>
      </w:r>
      <w:r>
        <w:t xml:space="preserve"> 0805 сопротивлением 10</w:t>
      </w:r>
      <w:r w:rsidRPr="004F534B">
        <w:t xml:space="preserve"> </w:t>
      </w:r>
      <w:r>
        <w:t>к</w:t>
      </w:r>
      <w:r w:rsidRPr="004F534B">
        <w:t xml:space="preserve">Ом (ряд </w:t>
      </w:r>
      <w:r w:rsidRPr="004F534B">
        <w:rPr>
          <w:lang w:val="en-US"/>
        </w:rPr>
        <w:t>E</w:t>
      </w:r>
      <w:r>
        <w:t>192</w:t>
      </w:r>
      <w:r w:rsidRPr="004F534B">
        <w:t xml:space="preserve">), номинальной мощностью 0,125 </w:t>
      </w:r>
      <w:r>
        <w:t>Вт и допустимым отклонением ±0,5</w:t>
      </w:r>
      <w:r w:rsidRPr="004F534B">
        <w:t>%.</w:t>
      </w:r>
    </w:p>
    <w:p w:rsidR="008826E4" w:rsidRDefault="008826E4" w:rsidP="000A15AA">
      <w:pPr>
        <w:pStyle w:val="a5"/>
        <w:tabs>
          <w:tab w:val="center" w:pos="4678"/>
          <w:tab w:val="right" w:pos="9355"/>
        </w:tabs>
        <w:ind w:left="0" w:firstLine="709"/>
        <w:jc w:val="both"/>
      </w:pPr>
    </w:p>
    <w:p w:rsidR="00FF5493" w:rsidRDefault="00FF5493" w:rsidP="00FF5493">
      <w:pPr>
        <w:pStyle w:val="a5"/>
        <w:ind w:left="0" w:firstLine="709"/>
        <w:jc w:val="both"/>
      </w:pPr>
      <w:r>
        <w:t>2.1.2</w:t>
      </w:r>
      <w:r>
        <w:tab/>
        <w:t>Передаточная функция усилителя</w:t>
      </w:r>
    </w:p>
    <w:p w:rsidR="000A15AA" w:rsidRPr="00AF40D1" w:rsidRDefault="00FF5493" w:rsidP="00D01D63">
      <w:pPr>
        <w:pStyle w:val="a5"/>
        <w:ind w:left="0" w:firstLine="709"/>
        <w:jc w:val="both"/>
      </w:pPr>
      <w:r>
        <w:t>Реальный ОУ обладает инерционными свойствами, и в полосе частот от нескольких килогерц или единиц мегагерц ОУ по своим динамическим свойствам близок к инерционному звену первого порядка, поэтому его передаточная функция изменится и будет учитывать проявление инерционных свойств усилителя</w:t>
      </w:r>
      <w:r w:rsidR="00AF40D1" w:rsidRPr="00AF40D1">
        <w:t>:</w:t>
      </w:r>
    </w:p>
    <w:p w:rsidR="00AF40D1" w:rsidRDefault="00AF40D1" w:rsidP="00AF40D1">
      <w:pPr>
        <w:pStyle w:val="a5"/>
        <w:tabs>
          <w:tab w:val="center" w:pos="4678"/>
          <w:tab w:val="right" w:pos="9355"/>
        </w:tabs>
        <w:ind w:left="0"/>
        <w:jc w:val="both"/>
      </w:pPr>
      <w:r w:rsidRPr="005B4BEB">
        <w:tab/>
      </w:r>
      <w:r w:rsidR="00CE7C27" w:rsidRPr="00C64DE3">
        <w:rPr>
          <w:position w:val="-70"/>
        </w:rPr>
        <w:object w:dxaOrig="6060" w:dyaOrig="1540">
          <v:shape id="_x0000_i1044" type="#_x0000_t75" style="width:303pt;height:76.6pt" o:ole="">
            <v:imagedata r:id="rId47" o:title=""/>
          </v:shape>
          <o:OLEObject Type="Embed" ProgID="Equation.DSMT4" ShapeID="_x0000_i1044" DrawAspect="Content" ObjectID="_1717864810" r:id="rId48"/>
        </w:object>
      </w:r>
      <w:r w:rsidRPr="00581C93">
        <w:tab/>
      </w:r>
      <w:r>
        <w:t>(3</w:t>
      </w:r>
      <w:r w:rsidRPr="00581C93">
        <w:t>)</w:t>
      </w:r>
    </w:p>
    <w:p w:rsidR="00AF40D1" w:rsidRDefault="00AF40D1" w:rsidP="00AF40D1">
      <w:pPr>
        <w:pStyle w:val="a5"/>
        <w:ind w:left="0"/>
        <w:jc w:val="both"/>
      </w:pPr>
      <w:r>
        <w:t>где</w:t>
      </w:r>
      <w:r>
        <w:tab/>
      </w:r>
      <w:r w:rsidRPr="00AF40D1">
        <w:rPr>
          <w:position w:val="-16"/>
        </w:rPr>
        <w:object w:dxaOrig="360" w:dyaOrig="420">
          <v:shape id="_x0000_i1045" type="#_x0000_t75" style="width:18.45pt;height:21.3pt" o:ole="">
            <v:imagedata r:id="rId49" o:title=""/>
          </v:shape>
          <o:OLEObject Type="Embed" ProgID="Equation.DSMT4" ShapeID="_x0000_i1045" DrawAspect="Content" ObjectID="_1717864811" r:id="rId50"/>
        </w:object>
      </w:r>
      <w:r>
        <w:t>– постоянная времени</w:t>
      </w:r>
      <w:r w:rsidR="003F0933">
        <w:t xml:space="preserve"> ОУ.</w:t>
      </w:r>
    </w:p>
    <w:p w:rsidR="00AF40D1" w:rsidRPr="00A4589E" w:rsidRDefault="00A4589E" w:rsidP="00D01D63">
      <w:pPr>
        <w:pStyle w:val="a5"/>
        <w:ind w:left="0" w:firstLine="709"/>
        <w:jc w:val="both"/>
      </w:pPr>
      <w:r>
        <w:t>С ростом частоты сигнала модуль коэффициента усиления ОУ снижается со скоростью, примерно равной 20 дБ на декаду. Это снижение означает, что при увеличении частоты в 10 раз во столько же раз уменьшается и модуль коэффициента усиления. Если бы такая скорость сохранялась во всем диапазоне частот, то постоянная времени ОУ могла бы быть найдена как</w:t>
      </w:r>
      <w:r w:rsidRPr="00A4589E">
        <w:t>:</w:t>
      </w:r>
    </w:p>
    <w:p w:rsidR="005D164A" w:rsidRDefault="005D164A" w:rsidP="005D164A">
      <w:pPr>
        <w:pStyle w:val="a5"/>
        <w:tabs>
          <w:tab w:val="center" w:pos="4678"/>
          <w:tab w:val="right" w:pos="9355"/>
        </w:tabs>
        <w:ind w:left="0"/>
        <w:jc w:val="both"/>
      </w:pPr>
      <w:r w:rsidRPr="00E51ED9">
        <w:lastRenderedPageBreak/>
        <w:tab/>
      </w:r>
      <w:r w:rsidR="00093824" w:rsidRPr="005D164A">
        <w:rPr>
          <w:position w:val="-34"/>
        </w:rPr>
        <w:object w:dxaOrig="2600" w:dyaOrig="780">
          <v:shape id="_x0000_i1046" type="#_x0000_t75" style="width:130.2pt;height:38.6pt" o:ole="">
            <v:imagedata r:id="rId51" o:title=""/>
          </v:shape>
          <o:OLEObject Type="Embed" ProgID="Equation.DSMT4" ShapeID="_x0000_i1046" DrawAspect="Content" ObjectID="_1717864812" r:id="rId52"/>
        </w:object>
      </w:r>
      <w:r w:rsidRPr="00581C93">
        <w:tab/>
      </w:r>
      <w:r w:rsidR="003D303C">
        <w:t>(</w:t>
      </w:r>
      <w:r w:rsidR="003D303C" w:rsidRPr="00E51ED9">
        <w:t>4</w:t>
      </w:r>
      <w:r w:rsidRPr="00581C93">
        <w:t>)</w:t>
      </w:r>
    </w:p>
    <w:p w:rsidR="005D164A" w:rsidRDefault="005D164A" w:rsidP="005D164A">
      <w:pPr>
        <w:pStyle w:val="a5"/>
        <w:ind w:left="0"/>
        <w:jc w:val="both"/>
      </w:pPr>
      <w:r>
        <w:t>где</w:t>
      </w:r>
      <w:r>
        <w:tab/>
      </w:r>
      <w:r w:rsidRPr="005D164A">
        <w:rPr>
          <w:position w:val="-12"/>
        </w:rPr>
        <w:object w:dxaOrig="279" w:dyaOrig="380">
          <v:shape id="_x0000_i1047" type="#_x0000_t75" style="width:14.4pt;height:19pt" o:ole="">
            <v:imagedata r:id="rId53" o:title=""/>
          </v:shape>
          <o:OLEObject Type="Embed" ProgID="Equation.DSMT4" ShapeID="_x0000_i1047" DrawAspect="Content" ObjectID="_1717864813" r:id="rId54"/>
        </w:object>
      </w:r>
      <w:r>
        <w:t>– частота единичного усиления ОУ.</w:t>
      </w:r>
    </w:p>
    <w:p w:rsidR="00A4589E" w:rsidRPr="003D303C" w:rsidRDefault="00C34086" w:rsidP="00D01D63">
      <w:pPr>
        <w:pStyle w:val="a5"/>
        <w:ind w:left="0" w:firstLine="709"/>
        <w:jc w:val="both"/>
      </w:pPr>
      <w:r>
        <w:t>Передаточная функция ОУ в полиноминальном виде</w:t>
      </w:r>
      <w:r w:rsidR="003D303C" w:rsidRPr="003D303C">
        <w:t>:</w:t>
      </w:r>
    </w:p>
    <w:p w:rsidR="003D303C" w:rsidRPr="00E51ED9" w:rsidRDefault="003D303C" w:rsidP="003D303C">
      <w:pPr>
        <w:pStyle w:val="a5"/>
        <w:tabs>
          <w:tab w:val="center" w:pos="4678"/>
          <w:tab w:val="right" w:pos="9355"/>
        </w:tabs>
        <w:ind w:left="0"/>
        <w:jc w:val="both"/>
      </w:pPr>
      <w:r w:rsidRPr="00E51ED9">
        <w:tab/>
      </w:r>
      <w:r w:rsidR="004B7F44" w:rsidRPr="003D303C">
        <w:rPr>
          <w:position w:val="-32"/>
        </w:rPr>
        <w:object w:dxaOrig="3120" w:dyaOrig="760">
          <v:shape id="_x0000_i1048" type="#_x0000_t75" style="width:155.5pt;height:38pt" o:ole="">
            <v:imagedata r:id="rId55" o:title=""/>
          </v:shape>
          <o:OLEObject Type="Embed" ProgID="Equation.DSMT4" ShapeID="_x0000_i1048" DrawAspect="Content" ObjectID="_1717864814" r:id="rId56"/>
        </w:object>
      </w:r>
      <w:r w:rsidRPr="00581C93">
        <w:tab/>
      </w:r>
      <w:r>
        <w:t>(</w:t>
      </w:r>
      <w:r w:rsidRPr="00E51ED9">
        <w:t>5</w:t>
      </w:r>
      <w:r w:rsidRPr="00581C93">
        <w:t>)</w:t>
      </w:r>
    </w:p>
    <w:p w:rsidR="00293A48" w:rsidRPr="00E51ED9" w:rsidRDefault="00293A48" w:rsidP="003D303C">
      <w:pPr>
        <w:pStyle w:val="a5"/>
        <w:tabs>
          <w:tab w:val="center" w:pos="4678"/>
          <w:tab w:val="right" w:pos="9355"/>
        </w:tabs>
        <w:ind w:left="0"/>
        <w:jc w:val="both"/>
      </w:pPr>
    </w:p>
    <w:p w:rsidR="00293A48" w:rsidRDefault="00293A48" w:rsidP="00293A48">
      <w:pPr>
        <w:pStyle w:val="a5"/>
        <w:ind w:left="0"/>
        <w:jc w:val="both"/>
      </w:pPr>
      <w:r w:rsidRPr="00E51ED9">
        <w:tab/>
      </w:r>
      <w:r w:rsidRPr="00293A48">
        <w:t>2.1.3</w:t>
      </w:r>
      <w:r w:rsidRPr="00293A48">
        <w:tab/>
      </w:r>
      <w:r>
        <w:t>Получение аналитических выражений для динамических характеристик усилителя</w:t>
      </w:r>
    </w:p>
    <w:p w:rsidR="00293A48" w:rsidRPr="00457C47" w:rsidRDefault="00293A48" w:rsidP="00293A48">
      <w:pPr>
        <w:pStyle w:val="a5"/>
        <w:ind w:left="0"/>
        <w:jc w:val="both"/>
      </w:pPr>
      <w:r>
        <w:tab/>
      </w:r>
      <w:r w:rsidR="008C261E">
        <w:t>Теоретическая зависимость АФХ может быть получена</w:t>
      </w:r>
      <w:r w:rsidR="00840AE0">
        <w:t xml:space="preserve"> из передаточной функции </w:t>
      </w:r>
      <w:r w:rsidR="00457C47">
        <w:t>системы (</w:t>
      </w:r>
      <w:r w:rsidR="00457C47" w:rsidRPr="00457C47">
        <w:t>5</w:t>
      </w:r>
      <w:r w:rsidR="00840AE0">
        <w:t>), путем замены</w:t>
      </w:r>
      <w:r w:rsidR="00CB5A70">
        <w:t xml:space="preserve"> </w:t>
      </w:r>
      <w:r w:rsidR="00457C47" w:rsidRPr="00CB5A70">
        <w:rPr>
          <w:position w:val="-12"/>
        </w:rPr>
        <w:object w:dxaOrig="1800" w:dyaOrig="360">
          <v:shape id="_x0000_i1049" type="#_x0000_t75" style="width:90.45pt;height:18.45pt" o:ole="">
            <v:imagedata r:id="rId57" o:title=""/>
          </v:shape>
          <o:OLEObject Type="Embed" ProgID="Equation.DSMT4" ShapeID="_x0000_i1049" DrawAspect="Content" ObjectID="_1717864815" r:id="rId58"/>
        </w:object>
      </w:r>
      <w:r w:rsidR="00457C47" w:rsidRPr="00457C47">
        <w:t>:</w:t>
      </w:r>
    </w:p>
    <w:p w:rsidR="00457C47" w:rsidRPr="00E51ED9" w:rsidRDefault="00457C47" w:rsidP="00457C47">
      <w:pPr>
        <w:pStyle w:val="a5"/>
        <w:tabs>
          <w:tab w:val="center" w:pos="4678"/>
          <w:tab w:val="right" w:pos="9355"/>
        </w:tabs>
        <w:ind w:left="0"/>
        <w:jc w:val="both"/>
      </w:pPr>
      <w:r w:rsidRPr="00457C47">
        <w:tab/>
      </w:r>
      <w:r w:rsidR="004B7F44" w:rsidRPr="003D303C">
        <w:rPr>
          <w:position w:val="-32"/>
        </w:rPr>
        <w:object w:dxaOrig="3600" w:dyaOrig="760">
          <v:shape id="_x0000_i1050" type="#_x0000_t75" style="width:180.85pt;height:38pt" o:ole="">
            <v:imagedata r:id="rId59" o:title=""/>
          </v:shape>
          <o:OLEObject Type="Embed" ProgID="Equation.DSMT4" ShapeID="_x0000_i1050" DrawAspect="Content" ObjectID="_1717864816" r:id="rId60"/>
        </w:object>
      </w:r>
      <w:r w:rsidRPr="00581C93">
        <w:tab/>
      </w:r>
      <w:r>
        <w:t>(</w:t>
      </w:r>
      <w:r w:rsidRPr="00E51ED9">
        <w:t>6</w:t>
      </w:r>
      <w:r w:rsidRPr="00581C93">
        <w:t>)</w:t>
      </w:r>
    </w:p>
    <w:p w:rsidR="00457C47" w:rsidRPr="00E51ED9" w:rsidRDefault="00457C47" w:rsidP="00457C47">
      <w:pPr>
        <w:pStyle w:val="a5"/>
        <w:ind w:left="0"/>
        <w:jc w:val="both"/>
      </w:pPr>
      <w:r w:rsidRPr="00E51ED9">
        <w:tab/>
      </w:r>
      <w:r>
        <w:t>Выделенное значение действительной части</w:t>
      </w:r>
      <w:r w:rsidRPr="00E51ED9">
        <w:t>:</w:t>
      </w:r>
    </w:p>
    <w:p w:rsidR="00457C47" w:rsidRPr="00E51ED9" w:rsidRDefault="00457C47" w:rsidP="00457C47">
      <w:pPr>
        <w:pStyle w:val="a5"/>
        <w:tabs>
          <w:tab w:val="center" w:pos="4678"/>
          <w:tab w:val="right" w:pos="9355"/>
        </w:tabs>
        <w:ind w:left="0"/>
        <w:jc w:val="both"/>
      </w:pPr>
      <w:r w:rsidRPr="00E51ED9">
        <w:tab/>
      </w:r>
      <w:r w:rsidR="002D4B68" w:rsidRPr="002D4B68">
        <w:rPr>
          <w:position w:val="-32"/>
        </w:rPr>
        <w:object w:dxaOrig="3180" w:dyaOrig="760">
          <v:shape id="_x0000_i1051" type="#_x0000_t75" style="width:159pt;height:38pt" o:ole="">
            <v:imagedata r:id="rId61" o:title=""/>
          </v:shape>
          <o:OLEObject Type="Embed" ProgID="Equation.DSMT4" ShapeID="_x0000_i1051" DrawAspect="Content" ObjectID="_1717864817" r:id="rId62"/>
        </w:object>
      </w:r>
      <w:r w:rsidRPr="00581C93">
        <w:tab/>
      </w:r>
      <w:r>
        <w:t>(</w:t>
      </w:r>
      <w:r w:rsidRPr="00E51ED9">
        <w:t>7</w:t>
      </w:r>
      <w:r w:rsidRPr="00581C93">
        <w:t>)</w:t>
      </w:r>
    </w:p>
    <w:p w:rsidR="00457C47" w:rsidRPr="00E51ED9" w:rsidRDefault="00457C47" w:rsidP="00457C47">
      <w:pPr>
        <w:pStyle w:val="a5"/>
        <w:ind w:left="0" w:firstLine="708"/>
        <w:jc w:val="both"/>
      </w:pPr>
      <w:r>
        <w:t>Выделенное значение мнимой части</w:t>
      </w:r>
      <w:r w:rsidRPr="00E51ED9">
        <w:t>:</w:t>
      </w:r>
    </w:p>
    <w:p w:rsidR="00457C47" w:rsidRPr="00321B3C" w:rsidRDefault="00457C47" w:rsidP="00457C47">
      <w:pPr>
        <w:pStyle w:val="a5"/>
        <w:tabs>
          <w:tab w:val="center" w:pos="4678"/>
          <w:tab w:val="right" w:pos="9355"/>
        </w:tabs>
        <w:ind w:left="0"/>
        <w:jc w:val="both"/>
      </w:pPr>
      <w:r w:rsidRPr="00E51ED9">
        <w:tab/>
      </w:r>
      <w:r w:rsidR="001A36F1" w:rsidRPr="002D4B68">
        <w:rPr>
          <w:position w:val="-32"/>
        </w:rPr>
        <w:object w:dxaOrig="3379" w:dyaOrig="800">
          <v:shape id="_x0000_i1052" type="#_x0000_t75" style="width:169.35pt;height:40.3pt" o:ole="">
            <v:imagedata r:id="rId63" o:title=""/>
          </v:shape>
          <o:OLEObject Type="Embed" ProgID="Equation.DSMT4" ShapeID="_x0000_i1052" DrawAspect="Content" ObjectID="_1717864818" r:id="rId64"/>
        </w:object>
      </w:r>
      <w:r w:rsidRPr="00581C93">
        <w:tab/>
      </w:r>
      <w:r>
        <w:t>(</w:t>
      </w:r>
      <w:r w:rsidRPr="00321B3C">
        <w:t>8</w:t>
      </w:r>
      <w:r w:rsidRPr="00581C93">
        <w:t>)</w:t>
      </w:r>
    </w:p>
    <w:p w:rsidR="00457C47" w:rsidRPr="00321B3C" w:rsidRDefault="00457C47" w:rsidP="00457C47">
      <w:pPr>
        <w:pStyle w:val="a5"/>
        <w:ind w:left="0"/>
        <w:jc w:val="both"/>
      </w:pPr>
      <w:r w:rsidRPr="00321B3C">
        <w:tab/>
      </w:r>
    </w:p>
    <w:p w:rsidR="00457C47" w:rsidRDefault="00457C47" w:rsidP="00D16C46">
      <w:pPr>
        <w:pStyle w:val="a5"/>
        <w:numPr>
          <w:ilvl w:val="3"/>
          <w:numId w:val="7"/>
        </w:numPr>
        <w:jc w:val="both"/>
      </w:pPr>
      <w:r>
        <w:t>Построение АЧХ усилителя</w:t>
      </w:r>
    </w:p>
    <w:p w:rsidR="005B4BEB" w:rsidRPr="00EF22AF" w:rsidRDefault="00D16C46" w:rsidP="00D16C46">
      <w:pPr>
        <w:pStyle w:val="a5"/>
        <w:ind w:left="0" w:firstLine="709"/>
        <w:jc w:val="both"/>
      </w:pPr>
      <w:r>
        <w:t>Для</w:t>
      </w:r>
      <w:r w:rsidR="00670772">
        <w:t xml:space="preserve"> получения амплитудно-частотной характеристики</w:t>
      </w:r>
      <w:r>
        <w:t xml:space="preserve"> используют</w:t>
      </w:r>
      <w:r w:rsidR="005B4BEB">
        <w:t xml:space="preserve"> выражения для действительной и мнимой частей амплитудно-частотной характеристики</w:t>
      </w:r>
      <w:r w:rsidR="005B4BEB" w:rsidRPr="005B4BEB">
        <w:t>:</w:t>
      </w:r>
    </w:p>
    <w:p w:rsidR="00D2688F" w:rsidRPr="00A34214" w:rsidRDefault="00D2688F" w:rsidP="00D2688F">
      <w:pPr>
        <w:pStyle w:val="a5"/>
        <w:tabs>
          <w:tab w:val="center" w:pos="4678"/>
          <w:tab w:val="right" w:pos="9356"/>
        </w:tabs>
        <w:ind w:left="0" w:firstLine="709"/>
        <w:jc w:val="both"/>
      </w:pPr>
      <w:r w:rsidRPr="00EF22AF">
        <w:tab/>
      </w:r>
      <w:r w:rsidRPr="00D2688F">
        <w:rPr>
          <w:position w:val="-14"/>
          <w:lang w:val="en-US"/>
        </w:rPr>
        <w:object w:dxaOrig="2900" w:dyaOrig="499">
          <v:shape id="_x0000_i1053" type="#_x0000_t75" style="width:145.15pt;height:25.35pt" o:ole="">
            <v:imagedata r:id="rId65" o:title=""/>
          </v:shape>
          <o:OLEObject Type="Embed" ProgID="Equation.DSMT4" ShapeID="_x0000_i1053" DrawAspect="Content" ObjectID="_1717864819" r:id="rId66"/>
        </w:object>
      </w:r>
      <w:r w:rsidRPr="00A34214">
        <w:tab/>
        <w:t>(9)</w:t>
      </w:r>
    </w:p>
    <w:p w:rsidR="00D2688F" w:rsidRPr="00A34214" w:rsidRDefault="009754FC" w:rsidP="00D2688F">
      <w:pPr>
        <w:pStyle w:val="a5"/>
        <w:tabs>
          <w:tab w:val="center" w:pos="4678"/>
          <w:tab w:val="right" w:pos="9356"/>
        </w:tabs>
        <w:ind w:left="0" w:firstLine="709"/>
        <w:jc w:val="both"/>
      </w:pPr>
      <w:r w:rsidRPr="00EF22AF">
        <w:tab/>
      </w:r>
      <w:r w:rsidR="00F34CBE" w:rsidRPr="002D4B68">
        <w:rPr>
          <w:position w:val="-38"/>
          <w:lang w:val="en-US"/>
        </w:rPr>
        <w:object w:dxaOrig="6759" w:dyaOrig="999">
          <v:shape id="_x0000_i1054" type="#_x0000_t75" style="width:338.1pt;height:50.1pt" o:ole="">
            <v:imagedata r:id="rId67" o:title=""/>
          </v:shape>
          <o:OLEObject Type="Embed" ProgID="Equation.DSMT4" ShapeID="_x0000_i1054" DrawAspect="Content" ObjectID="_1717864820" r:id="rId68"/>
        </w:object>
      </w:r>
      <w:r w:rsidR="00D2688F" w:rsidRPr="00A34214">
        <w:tab/>
        <w:t>(10)</w:t>
      </w:r>
    </w:p>
    <w:p w:rsidR="00922C5F" w:rsidRPr="00A34214" w:rsidRDefault="00922C5F" w:rsidP="00922C5F">
      <w:pPr>
        <w:pStyle w:val="a5"/>
        <w:tabs>
          <w:tab w:val="center" w:pos="4678"/>
          <w:tab w:val="right" w:pos="9355"/>
        </w:tabs>
        <w:ind w:left="0"/>
        <w:jc w:val="both"/>
      </w:pPr>
      <w:r w:rsidRPr="00A34214">
        <w:tab/>
      </w:r>
      <w:r w:rsidR="00F34CBE" w:rsidRPr="00F34CBE">
        <w:rPr>
          <w:position w:val="-40"/>
        </w:rPr>
        <w:object w:dxaOrig="3379" w:dyaOrig="840">
          <v:shape id="_x0000_i1055" type="#_x0000_t75" style="width:169.35pt;height:42.05pt" o:ole="">
            <v:imagedata r:id="rId69" o:title=""/>
          </v:shape>
          <o:OLEObject Type="Embed" ProgID="Equation.DSMT4" ShapeID="_x0000_i1055" DrawAspect="Content" ObjectID="_1717864821" r:id="rId70"/>
        </w:object>
      </w:r>
      <w:r w:rsidRPr="00581C93">
        <w:tab/>
      </w:r>
      <w:r>
        <w:t>(</w:t>
      </w:r>
      <w:r w:rsidR="00D2688F" w:rsidRPr="00A34214">
        <w:t>11</w:t>
      </w:r>
      <w:r w:rsidRPr="00581C93">
        <w:t>)</w:t>
      </w:r>
    </w:p>
    <w:p w:rsidR="00BC5108" w:rsidRDefault="00BC5108" w:rsidP="00BC5108">
      <w:pPr>
        <w:pStyle w:val="a5"/>
        <w:ind w:left="0" w:firstLine="567"/>
        <w:jc w:val="both"/>
      </w:pPr>
      <w:r>
        <w:lastRenderedPageBreak/>
        <w:t>АЧХ усилителя построенного первым способом представлено на рисунке 2.1.3.1.</w:t>
      </w:r>
    </w:p>
    <w:p w:rsidR="00E51ED9" w:rsidRDefault="00507E74" w:rsidP="00507E74">
      <w:pPr>
        <w:pStyle w:val="a5"/>
        <w:ind w:left="0"/>
        <w:jc w:val="center"/>
      </w:pPr>
      <w:r>
        <w:rPr>
          <w:noProof/>
        </w:rPr>
        <w:drawing>
          <wp:inline distT="0" distB="0" distL="0" distR="0">
            <wp:extent cx="3590925" cy="2946400"/>
            <wp:effectExtent l="19050" t="0" r="9525" b="0"/>
            <wp:docPr id="98" name="Рисунок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/>
                    <pic:cNvPicPr>
                      <a:picLocks noChangeAspect="1" noChangeArrowheads="1"/>
                    </pic:cNvPicPr>
                  </pic:nvPicPr>
                  <pic:blipFill>
                    <a:blip r:embed="rId7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5744" cy="29503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24A1" w:rsidRDefault="00F224A1" w:rsidP="00F224A1">
      <w:pPr>
        <w:jc w:val="center"/>
      </w:pPr>
      <w:r>
        <w:t>Рисунок 2.1.3.1 – АЧХ усилителя</w:t>
      </w:r>
    </w:p>
    <w:p w:rsidR="00F224A1" w:rsidRDefault="00F224A1" w:rsidP="00507E74">
      <w:pPr>
        <w:pStyle w:val="a5"/>
        <w:ind w:left="0"/>
        <w:jc w:val="center"/>
      </w:pPr>
    </w:p>
    <w:p w:rsidR="00922C5F" w:rsidRPr="00922C5F" w:rsidRDefault="00922C5F" w:rsidP="00922C5F">
      <w:pPr>
        <w:pStyle w:val="a5"/>
        <w:ind w:left="0" w:firstLine="709"/>
        <w:jc w:val="both"/>
      </w:pPr>
      <w:r>
        <w:t xml:space="preserve">Полученные результаты будут абсолютно одинаковы, что хорошо видно по графикам АЧХ, полученным разными способами и приведенным в </w:t>
      </w:r>
      <w:r w:rsidR="00E51ED9" w:rsidRPr="00E51ED9">
        <w:t>приложении А (рисунки А.1 и А</w:t>
      </w:r>
      <w:r w:rsidRPr="00E51ED9">
        <w:t>.2).</w:t>
      </w:r>
    </w:p>
    <w:p w:rsidR="00922C5F" w:rsidRPr="00922C5F" w:rsidRDefault="00922C5F" w:rsidP="00922C5F">
      <w:pPr>
        <w:pStyle w:val="a5"/>
        <w:ind w:left="709"/>
        <w:jc w:val="both"/>
      </w:pPr>
    </w:p>
    <w:p w:rsidR="008B0386" w:rsidRDefault="008B0386" w:rsidP="008B0386">
      <w:pPr>
        <w:pStyle w:val="a5"/>
        <w:ind w:left="0" w:firstLine="709"/>
        <w:jc w:val="both"/>
      </w:pPr>
      <w:r w:rsidRPr="00293A48">
        <w:t>2.1.3</w:t>
      </w:r>
      <w:r>
        <w:t>.</w:t>
      </w:r>
      <w:r w:rsidRPr="00E51ED9">
        <w:t>2</w:t>
      </w:r>
      <w:r>
        <w:tab/>
        <w:t>Построение ФЧХ усилителя</w:t>
      </w:r>
    </w:p>
    <w:p w:rsidR="008B0386" w:rsidRDefault="00CC38C8" w:rsidP="00CC38C8">
      <w:pPr>
        <w:pStyle w:val="a5"/>
        <w:ind w:left="0" w:firstLine="709"/>
        <w:jc w:val="both"/>
      </w:pPr>
      <w:r>
        <w:t>Для</w:t>
      </w:r>
      <w:r w:rsidR="008B0386">
        <w:t xml:space="preserve"> построении ФЧХ использу</w:t>
      </w:r>
      <w:r>
        <w:t>ют</w:t>
      </w:r>
      <w:r w:rsidR="008B0386">
        <w:t xml:space="preserve"> выражения для действительной и мнимой частей амплитудно-частотной характеристики</w:t>
      </w:r>
      <w:r w:rsidR="008B0386" w:rsidRPr="005B4BEB">
        <w:t>:</w:t>
      </w:r>
    </w:p>
    <w:p w:rsidR="00296ABF" w:rsidRPr="00EF22AF" w:rsidRDefault="00296ABF" w:rsidP="00296ABF">
      <w:pPr>
        <w:pStyle w:val="a5"/>
        <w:tabs>
          <w:tab w:val="center" w:pos="4678"/>
          <w:tab w:val="right" w:pos="9355"/>
        </w:tabs>
        <w:ind w:left="1429"/>
        <w:jc w:val="both"/>
      </w:pPr>
      <w:r>
        <w:tab/>
      </w:r>
      <w:r w:rsidR="003306C1" w:rsidRPr="00296ABF">
        <w:rPr>
          <w:position w:val="-36"/>
        </w:rPr>
        <w:object w:dxaOrig="2500" w:dyaOrig="859">
          <v:shape id="_x0000_i1056" type="#_x0000_t75" style="width:124.4pt;height:42.6pt" o:ole="">
            <v:imagedata r:id="rId72" o:title=""/>
          </v:shape>
          <o:OLEObject Type="Embed" ProgID="Equation.DSMT4" ShapeID="_x0000_i1056" DrawAspect="Content" ObjectID="_1717864822" r:id="rId73"/>
        </w:object>
      </w:r>
      <w:r w:rsidRPr="00581C93">
        <w:tab/>
      </w:r>
      <w:r>
        <w:t>(</w:t>
      </w:r>
      <w:r w:rsidR="003306C1" w:rsidRPr="00EF22AF">
        <w:t>12</w:t>
      </w:r>
      <w:r w:rsidRPr="00581C93">
        <w:t>)</w:t>
      </w:r>
    </w:p>
    <w:p w:rsidR="003306C1" w:rsidRPr="00EF22AF" w:rsidRDefault="003306C1" w:rsidP="003306C1">
      <w:pPr>
        <w:pStyle w:val="a5"/>
        <w:tabs>
          <w:tab w:val="center" w:pos="4678"/>
          <w:tab w:val="right" w:pos="9355"/>
        </w:tabs>
        <w:ind w:left="0"/>
        <w:jc w:val="both"/>
      </w:pPr>
      <w:r w:rsidRPr="00EF22AF">
        <w:tab/>
      </w:r>
      <w:r w:rsidR="00B23488" w:rsidRPr="00B23488">
        <w:rPr>
          <w:position w:val="-72"/>
        </w:rPr>
        <w:object w:dxaOrig="4060" w:dyaOrig="1579">
          <v:shape id="_x0000_i1057" type="#_x0000_t75" style="width:202.75pt;height:78.9pt" o:ole="">
            <v:imagedata r:id="rId74" o:title=""/>
          </v:shape>
          <o:OLEObject Type="Embed" ProgID="Equation.DSMT4" ShapeID="_x0000_i1057" DrawAspect="Content" ObjectID="_1717864823" r:id="rId75"/>
        </w:object>
      </w:r>
      <w:r w:rsidRPr="00581C93">
        <w:tab/>
      </w:r>
      <w:r>
        <w:t>(</w:t>
      </w:r>
      <w:r w:rsidRPr="00EF22AF">
        <w:t>13</w:t>
      </w:r>
      <w:r w:rsidRPr="00581C93">
        <w:t>)</w:t>
      </w:r>
    </w:p>
    <w:p w:rsidR="00EC290C" w:rsidRPr="00EC290C" w:rsidRDefault="00EC290C" w:rsidP="00EC290C">
      <w:pPr>
        <w:pStyle w:val="a5"/>
        <w:tabs>
          <w:tab w:val="center" w:pos="4678"/>
          <w:tab w:val="right" w:pos="9355"/>
        </w:tabs>
        <w:ind w:left="1429"/>
        <w:jc w:val="both"/>
      </w:pPr>
      <w:r w:rsidRPr="00EF22AF">
        <w:tab/>
      </w:r>
      <w:r w:rsidR="00EF22AF" w:rsidRPr="00EC290C">
        <w:rPr>
          <w:position w:val="-18"/>
        </w:rPr>
        <w:object w:dxaOrig="3600" w:dyaOrig="499">
          <v:shape id="_x0000_i1058" type="#_x0000_t75" style="width:180.85pt;height:25.35pt" o:ole="">
            <v:imagedata r:id="rId76" o:title=""/>
          </v:shape>
          <o:OLEObject Type="Embed" ProgID="Equation.DSMT4" ShapeID="_x0000_i1058" DrawAspect="Content" ObjectID="_1717864824" r:id="rId77"/>
        </w:object>
      </w:r>
      <w:r w:rsidRPr="00581C93">
        <w:tab/>
      </w:r>
      <w:r>
        <w:t>(</w:t>
      </w:r>
      <w:r w:rsidRPr="00EC290C">
        <w:t>1</w:t>
      </w:r>
      <w:r w:rsidR="00CB437E" w:rsidRPr="00EF22AF">
        <w:t>4</w:t>
      </w:r>
      <w:r w:rsidRPr="00581C93">
        <w:t>)</w:t>
      </w:r>
    </w:p>
    <w:p w:rsidR="00BC5108" w:rsidRDefault="00BC5108" w:rsidP="00BC5108">
      <w:pPr>
        <w:pStyle w:val="a5"/>
        <w:ind w:left="0" w:firstLine="567"/>
        <w:jc w:val="both"/>
      </w:pPr>
      <w:r>
        <w:t>ФЧХ усилителя построенного первым способом представлено на рисунке 2.1.3.2.</w:t>
      </w:r>
    </w:p>
    <w:p w:rsidR="00BC5108" w:rsidRDefault="00BC5108" w:rsidP="00BC5108">
      <w:pPr>
        <w:pStyle w:val="a5"/>
        <w:ind w:left="0"/>
        <w:jc w:val="center"/>
      </w:pPr>
      <w:r>
        <w:rPr>
          <w:noProof/>
        </w:rPr>
        <w:lastRenderedPageBreak/>
        <w:drawing>
          <wp:inline distT="0" distB="0" distL="0" distR="0">
            <wp:extent cx="3971925" cy="2899575"/>
            <wp:effectExtent l="19050" t="0" r="9525" b="0"/>
            <wp:docPr id="99" name="Рисунок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/>
                    <pic:cNvPicPr>
                      <a:picLocks noChangeAspect="1" noChangeArrowheads="1"/>
                    </pic:cNvPicPr>
                  </pic:nvPicPr>
                  <pic:blipFill>
                    <a:blip r:embed="rId7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1925" cy="289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13F4" w:rsidRDefault="006613F4" w:rsidP="006613F4">
      <w:pPr>
        <w:jc w:val="center"/>
      </w:pPr>
      <w:r>
        <w:t>Рисунок 2.1.3.2 – ФЧХ усилителя</w:t>
      </w:r>
    </w:p>
    <w:p w:rsidR="00BC5108" w:rsidRPr="00E51ED9" w:rsidRDefault="00BC5108" w:rsidP="00BC5108">
      <w:pPr>
        <w:pStyle w:val="a5"/>
        <w:ind w:left="0" w:firstLine="709"/>
        <w:jc w:val="both"/>
      </w:pPr>
    </w:p>
    <w:p w:rsidR="00296ABF" w:rsidRPr="00E51ED9" w:rsidRDefault="00296ABF" w:rsidP="00296ABF">
      <w:pPr>
        <w:pStyle w:val="a5"/>
        <w:ind w:left="0" w:firstLine="709"/>
        <w:jc w:val="both"/>
        <w:rPr>
          <w:color w:val="FF0000"/>
        </w:rPr>
      </w:pPr>
      <w:r>
        <w:t>Полученные результаты также будут абсолютно одинаковы, что хорошо видно по графикам ФЧХ, полученным разными способами, приведенными в</w:t>
      </w:r>
      <w:r w:rsidRPr="00296ABF">
        <w:rPr>
          <w:color w:val="FF0000"/>
        </w:rPr>
        <w:t xml:space="preserve"> </w:t>
      </w:r>
      <w:r w:rsidRPr="006613F4">
        <w:t xml:space="preserve">приложении </w:t>
      </w:r>
      <w:r w:rsidR="006613F4" w:rsidRPr="006613F4">
        <w:t>А</w:t>
      </w:r>
      <w:r w:rsidRPr="006613F4">
        <w:t xml:space="preserve"> (рисунки Г.3 и Г.4)</w:t>
      </w:r>
      <w:r w:rsidR="0034600D" w:rsidRPr="006613F4">
        <w:t>.</w:t>
      </w:r>
    </w:p>
    <w:p w:rsidR="0034600D" w:rsidRPr="00E51ED9" w:rsidRDefault="0034600D" w:rsidP="00296ABF">
      <w:pPr>
        <w:pStyle w:val="a5"/>
        <w:ind w:left="0" w:firstLine="709"/>
        <w:jc w:val="both"/>
        <w:rPr>
          <w:color w:val="FF0000"/>
        </w:rPr>
      </w:pPr>
    </w:p>
    <w:p w:rsidR="0034600D" w:rsidRDefault="0034600D" w:rsidP="0034600D">
      <w:pPr>
        <w:pStyle w:val="a5"/>
        <w:ind w:left="0" w:firstLine="709"/>
        <w:jc w:val="both"/>
      </w:pPr>
      <w:r w:rsidRPr="00293A48">
        <w:t>2.1.3</w:t>
      </w:r>
      <w:r>
        <w:t>.</w:t>
      </w:r>
      <w:r w:rsidRPr="0034600D">
        <w:t>3</w:t>
      </w:r>
      <w:r>
        <w:tab/>
        <w:t>Построение АФХ усилителя</w:t>
      </w:r>
    </w:p>
    <w:p w:rsidR="0034600D" w:rsidRDefault="0034600D" w:rsidP="00296ABF">
      <w:pPr>
        <w:pStyle w:val="a5"/>
        <w:ind w:left="0" w:firstLine="709"/>
        <w:jc w:val="both"/>
      </w:pPr>
      <w:r>
        <w:t xml:space="preserve">Может вестись двумя способами в зависимости от того, каким образом проводились предыдущие расчеты. </w:t>
      </w:r>
    </w:p>
    <w:p w:rsidR="0034600D" w:rsidRDefault="0034600D" w:rsidP="00296ABF">
      <w:pPr>
        <w:pStyle w:val="a5"/>
        <w:ind w:left="0" w:firstLine="709"/>
        <w:jc w:val="both"/>
      </w:pPr>
      <w:r>
        <w:t xml:space="preserve">Построить амплитудно-фазовую характеристику можно в комплексной плоскости прямоугольных координат, когда по оси </w:t>
      </w:r>
      <w:proofErr w:type="spellStart"/>
      <w:r>
        <w:t>х</w:t>
      </w:r>
      <w:proofErr w:type="spellEnd"/>
      <w:r>
        <w:t xml:space="preserve"> откладывается действительная часть АФХ, а по оси </w:t>
      </w:r>
      <w:proofErr w:type="spellStart"/>
      <w:r>
        <w:t>y</w:t>
      </w:r>
      <w:proofErr w:type="spellEnd"/>
      <w:r>
        <w:t xml:space="preserve"> – мнимая. </w:t>
      </w:r>
    </w:p>
    <w:p w:rsidR="002569B4" w:rsidRDefault="002569B4" w:rsidP="002569B4">
      <w:pPr>
        <w:pStyle w:val="a5"/>
        <w:ind w:left="0" w:firstLine="567"/>
        <w:jc w:val="both"/>
      </w:pPr>
      <w:r>
        <w:t>АФХ усилителя построенного первым способом представлено на рисунке 2.1.3.3.</w:t>
      </w:r>
    </w:p>
    <w:p w:rsidR="002569B4" w:rsidRDefault="000F6F26" w:rsidP="002569B4">
      <w:pPr>
        <w:pStyle w:val="a5"/>
        <w:ind w:left="0"/>
        <w:jc w:val="center"/>
      </w:pPr>
      <w:r>
        <w:rPr>
          <w:noProof/>
        </w:rPr>
        <w:lastRenderedPageBreak/>
        <w:drawing>
          <wp:inline distT="0" distB="0" distL="0" distR="0">
            <wp:extent cx="3819525" cy="2962275"/>
            <wp:effectExtent l="19050" t="0" r="9525" b="0"/>
            <wp:docPr id="1" name="Рисунок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/>
                    <pic:cNvPicPr>
                      <a:picLocks noChangeAspect="1" noChangeArrowheads="1"/>
                    </pic:cNvPicPr>
                  </pic:nvPicPr>
                  <pic:blipFill>
                    <a:blip r:embed="rId7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9525" cy="2962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69B4" w:rsidRPr="001E2AD1" w:rsidRDefault="002569B4" w:rsidP="002569B4">
      <w:pPr>
        <w:jc w:val="center"/>
      </w:pPr>
      <w:r>
        <w:t>Рисунок 2.1.3.3 – АФХ усилителя</w:t>
      </w:r>
      <w:r w:rsidR="001E2AD1" w:rsidRPr="001E2AD1">
        <w:t xml:space="preserve"> </w:t>
      </w:r>
      <w:r w:rsidR="001E2AD1">
        <w:t>первым способом</w:t>
      </w:r>
    </w:p>
    <w:p w:rsidR="002569B4" w:rsidRDefault="002569B4" w:rsidP="002569B4">
      <w:pPr>
        <w:pStyle w:val="a5"/>
        <w:ind w:left="0" w:firstLine="709"/>
        <w:jc w:val="center"/>
      </w:pPr>
    </w:p>
    <w:p w:rsidR="00C106A5" w:rsidRDefault="0034600D" w:rsidP="00C106A5">
      <w:pPr>
        <w:pStyle w:val="a5"/>
        <w:ind w:left="0" w:firstLine="567"/>
        <w:jc w:val="both"/>
        <w:rPr>
          <w:lang w:val="en-US"/>
        </w:rPr>
      </w:pPr>
      <w:r>
        <w:t xml:space="preserve">Если построение ведется в полярных координатах, то в качестве модуля и аргумента применяются АЧХ и ФЧХ исследуемого элемента или системы. </w:t>
      </w:r>
      <w:r w:rsidR="00C106A5">
        <w:t>АФХ усилителя построенного вторым способом представлено на рисунке 2.1.3.4.</w:t>
      </w:r>
    </w:p>
    <w:p w:rsidR="001E2AD1" w:rsidRPr="001E2AD1" w:rsidRDefault="001E2AD1" w:rsidP="001E2AD1">
      <w:pPr>
        <w:pStyle w:val="a5"/>
        <w:ind w:left="0" w:firstLine="567"/>
        <w:jc w:val="center"/>
        <w:rPr>
          <w:lang w:val="en-US"/>
        </w:rPr>
      </w:pPr>
      <w:r>
        <w:rPr>
          <w:noProof/>
        </w:rPr>
        <w:drawing>
          <wp:inline distT="0" distB="0" distL="0" distR="0">
            <wp:extent cx="3100705" cy="2679700"/>
            <wp:effectExtent l="19050" t="0" r="4445" b="0"/>
            <wp:docPr id="955" name="Рисунок 9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5"/>
                    <pic:cNvPicPr>
                      <a:picLocks noChangeAspect="1" noChangeArrowheads="1"/>
                    </pic:cNvPicPr>
                  </pic:nvPicPr>
                  <pic:blipFill>
                    <a:blip r:embed="rId8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0705" cy="267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AD1" w:rsidRDefault="001E2AD1" w:rsidP="001E2AD1">
      <w:pPr>
        <w:jc w:val="center"/>
      </w:pPr>
      <w:r>
        <w:t>Рисунок 2.1.3.</w:t>
      </w:r>
      <w:r w:rsidRPr="001E2AD1">
        <w:t>4</w:t>
      </w:r>
      <w:r>
        <w:t xml:space="preserve"> – АФХ усилителя вторым способом</w:t>
      </w:r>
    </w:p>
    <w:p w:rsidR="00C106A5" w:rsidRDefault="00C106A5" w:rsidP="00296ABF">
      <w:pPr>
        <w:pStyle w:val="a5"/>
        <w:ind w:left="0" w:firstLine="709"/>
        <w:jc w:val="both"/>
      </w:pPr>
    </w:p>
    <w:p w:rsidR="0034600D" w:rsidRDefault="0034600D" w:rsidP="00296ABF">
      <w:pPr>
        <w:pStyle w:val="a5"/>
        <w:ind w:left="0" w:firstLine="709"/>
        <w:jc w:val="both"/>
        <w:rPr>
          <w:color w:val="FF0000"/>
        </w:rPr>
      </w:pPr>
      <w:r>
        <w:t xml:space="preserve">Полученные графики будут идентичны, и это иллюстрируется в </w:t>
      </w:r>
      <w:r w:rsidRPr="004D386F">
        <w:t xml:space="preserve">приложении </w:t>
      </w:r>
      <w:r w:rsidR="004D386F" w:rsidRPr="004D386F">
        <w:t>А</w:t>
      </w:r>
      <w:r w:rsidRPr="004D386F">
        <w:t xml:space="preserve"> (рисунки Г.5 и Г.6).</w:t>
      </w:r>
    </w:p>
    <w:p w:rsidR="0034600D" w:rsidRDefault="0034600D" w:rsidP="0034600D">
      <w:pPr>
        <w:pStyle w:val="a5"/>
        <w:ind w:left="0" w:firstLine="709"/>
        <w:jc w:val="both"/>
      </w:pPr>
      <w:r w:rsidRPr="00293A48">
        <w:t>2.1.3</w:t>
      </w:r>
      <w:r>
        <w:t>.4</w:t>
      </w:r>
      <w:r>
        <w:tab/>
        <w:t>Построение ЛАЧХ и ЛФЧХ</w:t>
      </w:r>
    </w:p>
    <w:p w:rsidR="0034600D" w:rsidRDefault="0034600D" w:rsidP="0034600D">
      <w:pPr>
        <w:pStyle w:val="a5"/>
        <w:ind w:left="0" w:firstLine="709"/>
        <w:jc w:val="both"/>
      </w:pPr>
      <w:r>
        <w:lastRenderedPageBreak/>
        <w:t xml:space="preserve">Проводится из условия, что логарифмические характеристики связаны с уже полученными АЧХ и ФЧХ. В среде </w:t>
      </w:r>
      <w:r w:rsidR="00A86BE0">
        <w:rPr>
          <w:lang w:val="en-US"/>
        </w:rPr>
        <w:t>MathCAD</w:t>
      </w:r>
      <w:r>
        <w:t xml:space="preserve"> это выглядит следующим образом:</w:t>
      </w:r>
    </w:p>
    <w:p w:rsidR="00A86BE0" w:rsidRPr="00EF22AF" w:rsidRDefault="00A86BE0" w:rsidP="00A86BE0">
      <w:pPr>
        <w:pStyle w:val="a5"/>
        <w:tabs>
          <w:tab w:val="center" w:pos="4678"/>
          <w:tab w:val="right" w:pos="9355"/>
        </w:tabs>
        <w:ind w:left="1429"/>
        <w:jc w:val="both"/>
      </w:pPr>
      <w:r>
        <w:tab/>
      </w:r>
      <w:r w:rsidR="00CB437E" w:rsidRPr="00296ABF">
        <w:rPr>
          <w:position w:val="-14"/>
        </w:rPr>
        <w:object w:dxaOrig="2439" w:dyaOrig="420">
          <v:shape id="_x0000_i1059" type="#_x0000_t75" style="width:122.1pt;height:21.3pt" o:ole="">
            <v:imagedata r:id="rId81" o:title=""/>
          </v:shape>
          <o:OLEObject Type="Embed" ProgID="Equation.DSMT4" ShapeID="_x0000_i1059" DrawAspect="Content" ObjectID="_1717864825" r:id="rId82"/>
        </w:object>
      </w:r>
      <w:r w:rsidRPr="00581C93">
        <w:tab/>
      </w:r>
      <w:r>
        <w:t>(</w:t>
      </w:r>
      <w:r w:rsidRPr="00A86BE0">
        <w:t>1</w:t>
      </w:r>
      <w:r w:rsidR="00CB437E" w:rsidRPr="00EF22AF">
        <w:t>5</w:t>
      </w:r>
      <w:r w:rsidRPr="00581C93">
        <w:t>)</w:t>
      </w:r>
    </w:p>
    <w:p w:rsidR="00CB437E" w:rsidRPr="00EF22AF" w:rsidRDefault="00CB437E" w:rsidP="00CB437E">
      <w:pPr>
        <w:pStyle w:val="a5"/>
        <w:tabs>
          <w:tab w:val="center" w:pos="4678"/>
          <w:tab w:val="right" w:pos="9355"/>
        </w:tabs>
        <w:ind w:left="0"/>
        <w:jc w:val="both"/>
      </w:pPr>
      <w:r w:rsidRPr="00EF22AF">
        <w:tab/>
      </w:r>
      <w:r w:rsidR="00B23488" w:rsidRPr="00B23488">
        <w:rPr>
          <w:position w:val="-42"/>
        </w:rPr>
        <w:object w:dxaOrig="4360" w:dyaOrig="980">
          <v:shape id="_x0000_i1060" type="#_x0000_t75" style="width:217.75pt;height:48.95pt" o:ole="">
            <v:imagedata r:id="rId83" o:title=""/>
          </v:shape>
          <o:OLEObject Type="Embed" ProgID="Equation.DSMT4" ShapeID="_x0000_i1060" DrawAspect="Content" ObjectID="_1717864826" r:id="rId84"/>
        </w:object>
      </w:r>
      <w:r w:rsidRPr="00581C93">
        <w:tab/>
      </w:r>
      <w:r>
        <w:t>(</w:t>
      </w:r>
      <w:r w:rsidRPr="00A86BE0">
        <w:t>1</w:t>
      </w:r>
      <w:r w:rsidRPr="00EF22AF">
        <w:t>6</w:t>
      </w:r>
      <w:r w:rsidRPr="00581C93">
        <w:t>)</w:t>
      </w:r>
    </w:p>
    <w:p w:rsidR="00CB437E" w:rsidRPr="00F46FFF" w:rsidRDefault="00CB437E" w:rsidP="00CB437E">
      <w:pPr>
        <w:pStyle w:val="a5"/>
        <w:tabs>
          <w:tab w:val="center" w:pos="4678"/>
          <w:tab w:val="right" w:pos="9355"/>
        </w:tabs>
        <w:ind w:left="0"/>
        <w:jc w:val="both"/>
      </w:pPr>
      <w:r w:rsidRPr="00EF22AF">
        <w:tab/>
      </w:r>
      <w:r w:rsidR="004447B4" w:rsidRPr="004447B4">
        <w:rPr>
          <w:position w:val="-24"/>
        </w:rPr>
        <w:object w:dxaOrig="5560" w:dyaOrig="620">
          <v:shape id="_x0000_i1061" type="#_x0000_t75" style="width:278.8pt;height:30.55pt" o:ole="">
            <v:imagedata r:id="rId85" o:title=""/>
          </v:shape>
          <o:OLEObject Type="Embed" ProgID="Equation.DSMT4" ShapeID="_x0000_i1061" DrawAspect="Content" ObjectID="_1717864827" r:id="rId86"/>
        </w:object>
      </w:r>
      <w:r w:rsidRPr="00581C93">
        <w:tab/>
      </w:r>
      <w:r>
        <w:t>(</w:t>
      </w:r>
      <w:r w:rsidRPr="00A86BE0">
        <w:t>1</w:t>
      </w:r>
      <w:r w:rsidRPr="00F46FFF">
        <w:t>7</w:t>
      </w:r>
      <w:r w:rsidRPr="00581C93">
        <w:t>)</w:t>
      </w:r>
    </w:p>
    <w:p w:rsidR="004D386F" w:rsidRDefault="00A86BE0" w:rsidP="00296ABF">
      <w:pPr>
        <w:pStyle w:val="a5"/>
        <w:ind w:left="0" w:firstLine="709"/>
        <w:jc w:val="both"/>
      </w:pPr>
      <w:r>
        <w:t xml:space="preserve">Причем следует помнить, что при построении логарифмической АЧХ следует выбрать логарифмическую ось </w:t>
      </w:r>
      <w:proofErr w:type="spellStart"/>
      <w:r>
        <w:t>х</w:t>
      </w:r>
      <w:proofErr w:type="spellEnd"/>
      <w:r>
        <w:t xml:space="preserve">, так как логарифмируются обе оси. </w:t>
      </w:r>
    </w:p>
    <w:p w:rsidR="004D386F" w:rsidRDefault="004D386F" w:rsidP="004D386F">
      <w:pPr>
        <w:pStyle w:val="a5"/>
        <w:ind w:left="0" w:firstLine="567"/>
        <w:jc w:val="both"/>
      </w:pPr>
      <w:r>
        <w:t>ЛАЧХ усилителя представлено на рисунке 2.1.3.4.</w:t>
      </w:r>
    </w:p>
    <w:p w:rsidR="004D386F" w:rsidRDefault="00291EFB" w:rsidP="00F706FF">
      <w:pPr>
        <w:pStyle w:val="a5"/>
        <w:ind w:left="0"/>
        <w:jc w:val="center"/>
      </w:pPr>
      <w:r>
        <w:rPr>
          <w:noProof/>
        </w:rPr>
        <w:drawing>
          <wp:inline distT="0" distB="0" distL="0" distR="0">
            <wp:extent cx="3505200" cy="2562225"/>
            <wp:effectExtent l="19050" t="0" r="0" b="0"/>
            <wp:docPr id="107" name="Рисунок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/>
                    <pic:cNvPicPr>
                      <a:picLocks noChangeAspect="1" noChangeArrowheads="1"/>
                    </pic:cNvPicPr>
                  </pic:nvPicPr>
                  <pic:blipFill>
                    <a:blip r:embed="rId8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06FF" w:rsidRDefault="00F706FF" w:rsidP="00F706FF">
      <w:pPr>
        <w:jc w:val="center"/>
      </w:pPr>
      <w:r>
        <w:t xml:space="preserve">Рисунок 2.1.3.4 – </w:t>
      </w:r>
      <w:r w:rsidR="009E0FCC">
        <w:t>Л</w:t>
      </w:r>
      <w:r>
        <w:t>А</w:t>
      </w:r>
      <w:r w:rsidR="009E0FCC">
        <w:t>Ч</w:t>
      </w:r>
      <w:r>
        <w:t>Х усилителя</w:t>
      </w:r>
    </w:p>
    <w:p w:rsidR="00F706FF" w:rsidRDefault="00F706FF" w:rsidP="00F706FF">
      <w:pPr>
        <w:pStyle w:val="a5"/>
        <w:ind w:left="0"/>
        <w:jc w:val="center"/>
      </w:pPr>
    </w:p>
    <w:p w:rsidR="009E0FCC" w:rsidRDefault="00A86BE0" w:rsidP="00F706FF">
      <w:pPr>
        <w:pStyle w:val="a5"/>
        <w:ind w:left="0" w:firstLine="567"/>
        <w:jc w:val="both"/>
      </w:pPr>
      <w:r>
        <w:t xml:space="preserve">Логарифмическая </w:t>
      </w:r>
      <w:proofErr w:type="spellStart"/>
      <w:r>
        <w:t>фазо-частотная</w:t>
      </w:r>
      <w:proofErr w:type="spellEnd"/>
      <w:r>
        <w:t xml:space="preserve"> характеристика отличается от обычной тем, что, как и в предыдущем случае, логарифмируется ось х. </w:t>
      </w:r>
    </w:p>
    <w:p w:rsidR="00F706FF" w:rsidRDefault="00F706FF" w:rsidP="00F706FF">
      <w:pPr>
        <w:pStyle w:val="a5"/>
        <w:ind w:left="0" w:firstLine="567"/>
        <w:jc w:val="both"/>
      </w:pPr>
      <w:r>
        <w:t>ЛФЧХ усилителя представлено на рисунке 2.1.3.5.</w:t>
      </w:r>
    </w:p>
    <w:p w:rsidR="00F706FF" w:rsidRDefault="0067540C" w:rsidP="00666483">
      <w:pPr>
        <w:pStyle w:val="a5"/>
        <w:ind w:left="0"/>
        <w:jc w:val="center"/>
      </w:pPr>
      <w:r>
        <w:rPr>
          <w:noProof/>
        </w:rPr>
        <w:lastRenderedPageBreak/>
        <w:drawing>
          <wp:inline distT="0" distB="0" distL="0" distR="0">
            <wp:extent cx="3771900" cy="2362200"/>
            <wp:effectExtent l="19050" t="0" r="0" b="0"/>
            <wp:docPr id="108" name="Рисунок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/>
                    <pic:cNvPicPr>
                      <a:picLocks noChangeAspect="1" noChangeArrowheads="1"/>
                    </pic:cNvPicPr>
                  </pic:nvPicPr>
                  <pic:blipFill>
                    <a:blip r:embed="rId8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0" cy="2362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0FCC" w:rsidRDefault="009E0FCC" w:rsidP="009E0FCC">
      <w:pPr>
        <w:jc w:val="center"/>
      </w:pPr>
      <w:r>
        <w:t>Рисунок 2.1.3.5 – Л</w:t>
      </w:r>
      <w:r w:rsidR="00270AC9">
        <w:t>Ф</w:t>
      </w:r>
      <w:r>
        <w:t>ЧХ усилителя</w:t>
      </w:r>
    </w:p>
    <w:p w:rsidR="00F706FF" w:rsidRDefault="00F706FF" w:rsidP="00296ABF">
      <w:pPr>
        <w:pStyle w:val="a5"/>
        <w:ind w:left="0" w:firstLine="709"/>
        <w:jc w:val="both"/>
      </w:pPr>
    </w:p>
    <w:p w:rsidR="0034600D" w:rsidRPr="00E51ED9" w:rsidRDefault="00A86BE0" w:rsidP="00296ABF">
      <w:pPr>
        <w:pStyle w:val="a5"/>
        <w:ind w:left="0" w:firstLine="709"/>
        <w:jc w:val="both"/>
        <w:rPr>
          <w:color w:val="FF0000"/>
        </w:rPr>
      </w:pPr>
      <w:r>
        <w:t xml:space="preserve">Пример построение этих характеристик приведен в </w:t>
      </w:r>
      <w:r w:rsidR="009E0FCC" w:rsidRPr="009E0FCC">
        <w:t>приложении А</w:t>
      </w:r>
      <w:r w:rsidRPr="009E0FCC">
        <w:t xml:space="preserve"> (рисунки Г.7 и Г.8).</w:t>
      </w:r>
    </w:p>
    <w:p w:rsidR="008059E1" w:rsidRDefault="008059E1" w:rsidP="00296ABF">
      <w:pPr>
        <w:pStyle w:val="a5"/>
        <w:ind w:left="0" w:firstLine="709"/>
        <w:jc w:val="both"/>
        <w:rPr>
          <w:color w:val="FF0000"/>
        </w:rPr>
      </w:pPr>
    </w:p>
    <w:p w:rsidR="00296ABF" w:rsidRDefault="008059E1" w:rsidP="00681428">
      <w:pPr>
        <w:pStyle w:val="2"/>
        <w:numPr>
          <w:ilvl w:val="1"/>
          <w:numId w:val="4"/>
        </w:numPr>
        <w:spacing w:line="360" w:lineRule="auto"/>
        <w:ind w:left="0" w:firstLine="709"/>
        <w:rPr>
          <w:b/>
        </w:rPr>
      </w:pPr>
      <w:bookmarkStart w:id="4" w:name="_Toc105758196"/>
      <w:r w:rsidRPr="00304DD1">
        <w:rPr>
          <w:b/>
        </w:rPr>
        <w:t>Получение передаточной функции фильтра нижних частот и построение его динамических характеристик</w:t>
      </w:r>
      <w:bookmarkEnd w:id="4"/>
    </w:p>
    <w:p w:rsidR="00681428" w:rsidRPr="00681428" w:rsidRDefault="00681428" w:rsidP="00681428">
      <w:pPr>
        <w:pStyle w:val="a5"/>
        <w:ind w:left="1084"/>
      </w:pPr>
    </w:p>
    <w:p w:rsidR="008059E1" w:rsidRDefault="00032DC7" w:rsidP="00C102B5">
      <w:pPr>
        <w:pStyle w:val="a5"/>
        <w:numPr>
          <w:ilvl w:val="2"/>
          <w:numId w:val="4"/>
        </w:numPr>
        <w:ind w:left="0" w:firstLine="709"/>
        <w:jc w:val="both"/>
      </w:pPr>
      <w:r>
        <w:t>Выбор схемы фильтра</w:t>
      </w:r>
    </w:p>
    <w:p w:rsidR="00C102B5" w:rsidRDefault="006E27B0" w:rsidP="00C102B5">
      <w:pPr>
        <w:pStyle w:val="a5"/>
        <w:ind w:left="0" w:firstLine="709"/>
        <w:jc w:val="both"/>
      </w:pPr>
      <w:r>
        <w:t xml:space="preserve">Основываясь на исходных данных, для реализации фильтра нижних частот необходимо </w:t>
      </w:r>
      <w:r w:rsidR="005B0D39">
        <w:t>выбрать инверсный фильтр Ч</w:t>
      </w:r>
      <w:r w:rsidR="00161491">
        <w:t>ебышева</w:t>
      </w:r>
      <w:r w:rsidR="00681428">
        <w:t>.</w:t>
      </w:r>
      <w:r w:rsidR="00681428" w:rsidRPr="00681428">
        <w:t xml:space="preserve"> </w:t>
      </w:r>
      <w:r w:rsidR="00681428">
        <w:t xml:space="preserve">Данный фильтр является </w:t>
      </w:r>
      <w:proofErr w:type="spellStart"/>
      <w:r w:rsidR="00681428">
        <w:t>неполиноминальным</w:t>
      </w:r>
      <w:proofErr w:type="spellEnd"/>
      <w:r w:rsidR="00681428">
        <w:t>, поэтому предлагается использовать биквадратное активное звено второго порядка</w:t>
      </w:r>
      <w:r w:rsidR="007F2D9C">
        <w:t>, но тогда данная система будет не устойчивая</w:t>
      </w:r>
      <w:r w:rsidR="00681428">
        <w:t xml:space="preserve">. Поэтому предлагается реализовать фильтр Чебышева 2-го порядка. Данный фильтр является </w:t>
      </w:r>
      <w:r w:rsidR="00355FE7">
        <w:t>полиноминальным</w:t>
      </w:r>
      <w:r w:rsidR="005B0D39">
        <w:t>, по</w:t>
      </w:r>
      <w:r w:rsidR="00355FE7">
        <w:t xml:space="preserve">этому предлагается использовать </w:t>
      </w:r>
      <w:r w:rsidR="00681428">
        <w:t xml:space="preserve">структуру Сален – </w:t>
      </w:r>
      <w:proofErr w:type="spellStart"/>
      <w:r w:rsidR="00681428">
        <w:t>Кея</w:t>
      </w:r>
      <w:proofErr w:type="spellEnd"/>
      <w:r w:rsidR="00355FE7">
        <w:t>, схема кото</w:t>
      </w:r>
      <w:r w:rsidR="005508C7">
        <w:t>рого представлена на рисунке 2.2</w:t>
      </w:r>
      <w:r w:rsidR="00355FE7">
        <w:t>.1.</w:t>
      </w:r>
    </w:p>
    <w:p w:rsidR="00355FE7" w:rsidRDefault="00813A05" w:rsidP="005508C7">
      <w:pPr>
        <w:pStyle w:val="a5"/>
        <w:ind w:left="0"/>
        <w:jc w:val="center"/>
      </w:pPr>
      <w:r w:rsidRPr="00813A05">
        <w:rPr>
          <w:noProof/>
        </w:rPr>
        <w:lastRenderedPageBreak/>
        <w:drawing>
          <wp:inline distT="0" distB="0" distL="0" distR="0">
            <wp:extent cx="4969510" cy="2122805"/>
            <wp:effectExtent l="19050" t="0" r="2540" b="0"/>
            <wp:docPr id="984" name="Рисунок 9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4"/>
                    <pic:cNvPicPr>
                      <a:picLocks noChangeAspect="1" noChangeArrowheads="1"/>
                    </pic:cNvPicPr>
                  </pic:nvPicPr>
                  <pic:blipFill>
                    <a:blip r:embed="rId8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9510" cy="2122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08C7" w:rsidRDefault="005508C7" w:rsidP="005508C7">
      <w:pPr>
        <w:pStyle w:val="a5"/>
        <w:ind w:left="0"/>
        <w:jc w:val="center"/>
      </w:pPr>
      <w:r>
        <w:t xml:space="preserve">Рисунок 2.2.1 – </w:t>
      </w:r>
      <w:r w:rsidR="00813A05">
        <w:t>Активное звено второго порядка на основе ИНУН</w:t>
      </w:r>
    </w:p>
    <w:p w:rsidR="005F7EDF" w:rsidRDefault="005F7EDF" w:rsidP="005508C7">
      <w:pPr>
        <w:pStyle w:val="a5"/>
        <w:ind w:left="0"/>
        <w:jc w:val="center"/>
      </w:pPr>
    </w:p>
    <w:p w:rsidR="00352121" w:rsidRPr="00EB71EA" w:rsidRDefault="00352121" w:rsidP="00352121">
      <w:pPr>
        <w:pStyle w:val="a5"/>
        <w:ind w:left="0" w:firstLine="709"/>
        <w:jc w:val="both"/>
      </w:pPr>
      <w:r>
        <w:t>Для данной схемы справедливо соотношение</w:t>
      </w:r>
      <w:r w:rsidRPr="00EB71EA">
        <w:t>:</w:t>
      </w:r>
    </w:p>
    <w:p w:rsidR="00352121" w:rsidRPr="00581C93" w:rsidRDefault="00352121" w:rsidP="00352121">
      <w:pPr>
        <w:pStyle w:val="a5"/>
        <w:tabs>
          <w:tab w:val="center" w:pos="4678"/>
          <w:tab w:val="right" w:pos="9355"/>
        </w:tabs>
        <w:ind w:left="0" w:firstLine="709"/>
        <w:jc w:val="both"/>
      </w:pPr>
      <w:r w:rsidRPr="00352121">
        <w:tab/>
      </w:r>
      <w:r w:rsidR="00BE0A1D" w:rsidRPr="00BE0A1D">
        <w:rPr>
          <w:position w:val="-68"/>
        </w:rPr>
        <w:object w:dxaOrig="7020" w:dyaOrig="1500">
          <v:shape id="_x0000_i1062" type="#_x0000_t75" style="width:350.8pt;height:74.9pt" o:ole="">
            <v:imagedata r:id="rId90" o:title=""/>
          </v:shape>
          <o:OLEObject Type="Embed" ProgID="Equation.DSMT4" ShapeID="_x0000_i1062" DrawAspect="Content" ObjectID="_1717864828" r:id="rId91"/>
        </w:object>
      </w:r>
      <w:r w:rsidRPr="00581C93">
        <w:tab/>
        <w:t>(</w:t>
      </w:r>
      <w:r w:rsidR="000C41DA" w:rsidRPr="00EF22AF">
        <w:t>18</w:t>
      </w:r>
      <w:r w:rsidRPr="00581C93">
        <w:t>)</w:t>
      </w:r>
    </w:p>
    <w:p w:rsidR="00352121" w:rsidRPr="001A36F1" w:rsidRDefault="00352121" w:rsidP="00352121">
      <w:pPr>
        <w:pStyle w:val="a5"/>
        <w:ind w:left="0" w:firstLine="709"/>
        <w:jc w:val="both"/>
      </w:pPr>
      <w:r>
        <w:t xml:space="preserve">При расчете </w:t>
      </w:r>
      <w:r w:rsidR="006D7F54">
        <w:t xml:space="preserve">элементов </w:t>
      </w:r>
      <w:r>
        <w:t>зададимся</w:t>
      </w:r>
      <w:r w:rsidRPr="000300D1">
        <w:t>:</w:t>
      </w:r>
      <w:r w:rsidR="00B27D30">
        <w:t xml:space="preserve"> </w:t>
      </w:r>
      <w:r w:rsidR="00B27D30" w:rsidRPr="00006F77">
        <w:rPr>
          <w:position w:val="-10"/>
          <w:lang w:val="en-US"/>
        </w:rPr>
        <w:object w:dxaOrig="1260" w:dyaOrig="340">
          <v:shape id="_x0000_i1063" type="#_x0000_t75" style="width:63.35pt;height:17.85pt" o:ole="">
            <v:imagedata r:id="rId92" o:title=""/>
          </v:shape>
          <o:OLEObject Type="Embed" ProgID="Equation.DSMT4" ShapeID="_x0000_i1063" DrawAspect="Content" ObjectID="_1717864829" r:id="rId93"/>
        </w:object>
      </w:r>
      <w:r w:rsidR="00006F77" w:rsidRPr="00E51ED9">
        <w:t>,</w:t>
      </w:r>
      <w:r w:rsidR="00B27D30" w:rsidRPr="00006F77">
        <w:rPr>
          <w:position w:val="-10"/>
          <w:lang w:val="en-US"/>
        </w:rPr>
        <w:object w:dxaOrig="1219" w:dyaOrig="340">
          <v:shape id="_x0000_i1064" type="#_x0000_t75" style="width:61.05pt;height:17.85pt" o:ole="">
            <v:imagedata r:id="rId94" o:title=""/>
          </v:shape>
          <o:OLEObject Type="Embed" ProgID="Equation.DSMT4" ShapeID="_x0000_i1064" DrawAspect="Content" ObjectID="_1717864830" r:id="rId95"/>
        </w:object>
      </w:r>
      <w:r w:rsidR="00006F77" w:rsidRPr="00E51ED9">
        <w:t xml:space="preserve">, </w:t>
      </w:r>
      <w:r w:rsidR="002D4B68" w:rsidRPr="00006F77">
        <w:rPr>
          <w:position w:val="-12"/>
          <w:lang w:val="en-US"/>
        </w:rPr>
        <w:object w:dxaOrig="1300" w:dyaOrig="380">
          <v:shape id="_x0000_i1065" type="#_x0000_t75" style="width:64.5pt;height:19pt" o:ole="">
            <v:imagedata r:id="rId96" o:title=""/>
          </v:shape>
          <o:OLEObject Type="Embed" ProgID="Equation.DSMT4" ShapeID="_x0000_i1065" DrawAspect="Content" ObjectID="_1717864831" r:id="rId97"/>
        </w:object>
      </w:r>
      <w:r w:rsidR="00992A92">
        <w:t xml:space="preserve"> </w:t>
      </w:r>
      <w:r w:rsidR="00A32874">
        <w:t xml:space="preserve"> </w:t>
      </w:r>
      <w:r w:rsidR="00006F77" w:rsidRPr="00E51ED9">
        <w:t xml:space="preserve"> </w:t>
      </w:r>
      <w:r w:rsidR="006D7F54" w:rsidRPr="00E51ED9">
        <w:t xml:space="preserve"> </w:t>
      </w:r>
      <w:r>
        <w:t xml:space="preserve"> </w:t>
      </w:r>
    </w:p>
    <w:p w:rsidR="0027662A" w:rsidRPr="006D7F54" w:rsidRDefault="0027662A" w:rsidP="0027662A">
      <w:pPr>
        <w:pStyle w:val="a5"/>
        <w:ind w:left="0" w:firstLine="709"/>
        <w:jc w:val="both"/>
      </w:pPr>
      <w:r>
        <w:t xml:space="preserve">Рассчитаем значение сопротивления </w:t>
      </w:r>
      <w:r w:rsidRPr="000A15AA">
        <w:rPr>
          <w:position w:val="-12"/>
        </w:rPr>
        <w:object w:dxaOrig="300" w:dyaOrig="380">
          <v:shape id="_x0000_i1066" type="#_x0000_t75" style="width:15pt;height:19pt" o:ole="">
            <v:imagedata r:id="rId98" o:title=""/>
          </v:shape>
          <o:OLEObject Type="Embed" ProgID="Equation.DSMT4" ShapeID="_x0000_i1066" DrawAspect="Content" ObjectID="_1717864832" r:id="rId99"/>
        </w:object>
      </w:r>
      <w:r w:rsidRPr="006D7F54">
        <w:t>:</w:t>
      </w:r>
    </w:p>
    <w:p w:rsidR="0027662A" w:rsidRDefault="00C84584" w:rsidP="00C84584">
      <w:pPr>
        <w:pStyle w:val="a5"/>
        <w:tabs>
          <w:tab w:val="center" w:pos="4678"/>
          <w:tab w:val="right" w:pos="9356"/>
        </w:tabs>
        <w:ind w:left="0" w:firstLine="709"/>
        <w:jc w:val="both"/>
      </w:pPr>
      <w:r w:rsidRPr="001A36F1">
        <w:tab/>
      </w:r>
      <w:r w:rsidR="00A80333" w:rsidRPr="00C84584">
        <w:rPr>
          <w:position w:val="-34"/>
        </w:rPr>
        <w:object w:dxaOrig="2860" w:dyaOrig="780">
          <v:shape id="_x0000_i1067" type="#_x0000_t75" style="width:142.85pt;height:38.6pt" o:ole="">
            <v:imagedata r:id="rId100" o:title=""/>
          </v:shape>
          <o:OLEObject Type="Embed" ProgID="Equation.DSMT4" ShapeID="_x0000_i1067" DrawAspect="Content" ObjectID="_1717864833" r:id="rId101"/>
        </w:object>
      </w:r>
      <w:r w:rsidR="0027662A" w:rsidRPr="00581C93">
        <w:tab/>
      </w:r>
      <w:r w:rsidR="0027662A">
        <w:t>(</w:t>
      </w:r>
      <w:r w:rsidR="0027662A" w:rsidRPr="00EF22AF">
        <w:t>19</w:t>
      </w:r>
      <w:r w:rsidR="0027662A" w:rsidRPr="00581C93">
        <w:t>)</w:t>
      </w:r>
    </w:p>
    <w:p w:rsidR="00A80333" w:rsidRPr="006D7F54" w:rsidRDefault="00A80333" w:rsidP="00A80333">
      <w:pPr>
        <w:pStyle w:val="a5"/>
        <w:ind w:left="0" w:firstLine="709"/>
        <w:jc w:val="both"/>
      </w:pPr>
      <w:r>
        <w:t xml:space="preserve">Рассчитаем значение сопротивления </w:t>
      </w:r>
      <w:r w:rsidRPr="000A15AA">
        <w:rPr>
          <w:position w:val="-12"/>
        </w:rPr>
        <w:object w:dxaOrig="340" w:dyaOrig="380">
          <v:shape id="_x0000_i1068" type="#_x0000_t75" style="width:17.3pt;height:19pt" o:ole="">
            <v:imagedata r:id="rId102" o:title=""/>
          </v:shape>
          <o:OLEObject Type="Embed" ProgID="Equation.DSMT4" ShapeID="_x0000_i1068" DrawAspect="Content" ObjectID="_1717864834" r:id="rId103"/>
        </w:object>
      </w:r>
      <w:r w:rsidRPr="006D7F54">
        <w:t>:</w:t>
      </w:r>
    </w:p>
    <w:p w:rsidR="00A80333" w:rsidRPr="0027662A" w:rsidRDefault="00A80333" w:rsidP="00A80333">
      <w:pPr>
        <w:pStyle w:val="a5"/>
        <w:tabs>
          <w:tab w:val="center" w:pos="4678"/>
          <w:tab w:val="right" w:pos="9356"/>
        </w:tabs>
        <w:ind w:left="0" w:firstLine="709"/>
        <w:jc w:val="both"/>
      </w:pPr>
      <w:r w:rsidRPr="001A36F1">
        <w:tab/>
      </w:r>
      <w:r w:rsidRPr="00A80333">
        <w:rPr>
          <w:position w:val="-36"/>
        </w:rPr>
        <w:object w:dxaOrig="3420" w:dyaOrig="859">
          <v:shape id="_x0000_i1069" type="#_x0000_t75" style="width:171.05pt;height:42.6pt" o:ole="">
            <v:imagedata r:id="rId104" o:title=""/>
          </v:shape>
          <o:OLEObject Type="Embed" ProgID="Equation.DSMT4" ShapeID="_x0000_i1069" DrawAspect="Content" ObjectID="_1717864835" r:id="rId105"/>
        </w:object>
      </w:r>
      <w:r w:rsidRPr="00581C93">
        <w:tab/>
      </w:r>
      <w:r>
        <w:t>(</w:t>
      </w:r>
      <w:r w:rsidRPr="00EF22AF">
        <w:t>19</w:t>
      </w:r>
      <w:r w:rsidRPr="00581C93">
        <w:t>)</w:t>
      </w:r>
    </w:p>
    <w:p w:rsidR="00A80333" w:rsidRPr="0027662A" w:rsidRDefault="00A80333" w:rsidP="00C84584">
      <w:pPr>
        <w:pStyle w:val="a5"/>
        <w:tabs>
          <w:tab w:val="center" w:pos="4678"/>
          <w:tab w:val="right" w:pos="9356"/>
        </w:tabs>
        <w:ind w:left="0" w:firstLine="709"/>
        <w:jc w:val="both"/>
      </w:pPr>
    </w:p>
    <w:p w:rsidR="00352121" w:rsidRPr="006D7F54" w:rsidRDefault="00352121" w:rsidP="00352121">
      <w:pPr>
        <w:pStyle w:val="a5"/>
        <w:ind w:left="0" w:firstLine="709"/>
        <w:jc w:val="both"/>
      </w:pPr>
      <w:r>
        <w:t xml:space="preserve">Рассчитаем значение сопротивления </w:t>
      </w:r>
      <w:r w:rsidRPr="000A15AA">
        <w:rPr>
          <w:position w:val="-12"/>
        </w:rPr>
        <w:object w:dxaOrig="300" w:dyaOrig="380">
          <v:shape id="_x0000_i1070" type="#_x0000_t75" style="width:15pt;height:19pt" o:ole="">
            <v:imagedata r:id="rId35" o:title=""/>
          </v:shape>
          <o:OLEObject Type="Embed" ProgID="Equation.DSMT4" ShapeID="_x0000_i1070" DrawAspect="Content" ObjectID="_1717864836" r:id="rId106"/>
        </w:object>
      </w:r>
      <w:r w:rsidRPr="006D7F54">
        <w:t>:</w:t>
      </w:r>
    </w:p>
    <w:p w:rsidR="00352121" w:rsidRPr="00E51ED9" w:rsidRDefault="00352121" w:rsidP="00352121">
      <w:pPr>
        <w:pStyle w:val="a5"/>
        <w:tabs>
          <w:tab w:val="center" w:pos="4678"/>
          <w:tab w:val="right" w:pos="9355"/>
        </w:tabs>
        <w:ind w:left="0" w:firstLine="709"/>
        <w:jc w:val="both"/>
      </w:pPr>
      <w:r w:rsidRPr="006D7F54">
        <w:tab/>
      </w:r>
      <w:r w:rsidR="000C41DA" w:rsidRPr="000C41DA">
        <w:rPr>
          <w:position w:val="-76"/>
        </w:rPr>
        <w:object w:dxaOrig="5360" w:dyaOrig="1579">
          <v:shape id="_x0000_i1071" type="#_x0000_t75" style="width:268.4pt;height:78.9pt" o:ole="">
            <v:imagedata r:id="rId107" o:title=""/>
          </v:shape>
          <o:OLEObject Type="Embed" ProgID="Equation.DSMT4" ShapeID="_x0000_i1071" DrawAspect="Content" ObjectID="_1717864837" r:id="rId108"/>
        </w:object>
      </w:r>
      <w:r w:rsidRPr="00581C93">
        <w:tab/>
      </w:r>
      <w:r>
        <w:t>(</w:t>
      </w:r>
      <w:r w:rsidR="000C41DA" w:rsidRPr="00EF22AF">
        <w:t>19</w:t>
      </w:r>
      <w:r w:rsidRPr="00581C93">
        <w:t>)</w:t>
      </w:r>
    </w:p>
    <w:p w:rsidR="004C5623" w:rsidRPr="006D7F54" w:rsidRDefault="004C5623" w:rsidP="004C5623">
      <w:pPr>
        <w:pStyle w:val="a5"/>
        <w:ind w:left="0" w:firstLine="709"/>
        <w:jc w:val="both"/>
      </w:pPr>
      <w:r>
        <w:t xml:space="preserve">Рассчитаем значение сопротивления </w:t>
      </w:r>
      <w:r w:rsidRPr="000A15AA">
        <w:rPr>
          <w:position w:val="-12"/>
        </w:rPr>
        <w:object w:dxaOrig="320" w:dyaOrig="380">
          <v:shape id="_x0000_i1072" type="#_x0000_t75" style="width:15.55pt;height:19pt" o:ole="">
            <v:imagedata r:id="rId109" o:title=""/>
          </v:shape>
          <o:OLEObject Type="Embed" ProgID="Equation.DSMT4" ShapeID="_x0000_i1072" DrawAspect="Content" ObjectID="_1717864838" r:id="rId110"/>
        </w:object>
      </w:r>
      <w:r w:rsidRPr="006D7F54">
        <w:t>:</w:t>
      </w:r>
    </w:p>
    <w:p w:rsidR="004C5623" w:rsidRPr="00E51ED9" w:rsidRDefault="004C5623" w:rsidP="004C5623">
      <w:pPr>
        <w:pStyle w:val="a5"/>
        <w:tabs>
          <w:tab w:val="center" w:pos="4678"/>
          <w:tab w:val="right" w:pos="9355"/>
        </w:tabs>
        <w:ind w:left="0" w:firstLine="709"/>
        <w:jc w:val="both"/>
      </w:pPr>
      <w:r w:rsidRPr="006D7F54">
        <w:tab/>
      </w:r>
      <w:r w:rsidR="000C41DA" w:rsidRPr="000C41DA">
        <w:rPr>
          <w:position w:val="-40"/>
        </w:rPr>
        <w:object w:dxaOrig="4920" w:dyaOrig="840">
          <v:shape id="_x0000_i1073" type="#_x0000_t75" style="width:245.95pt;height:42.05pt" o:ole="">
            <v:imagedata r:id="rId111" o:title=""/>
          </v:shape>
          <o:OLEObject Type="Embed" ProgID="Equation.DSMT4" ShapeID="_x0000_i1073" DrawAspect="Content" ObjectID="_1717864839" r:id="rId112"/>
        </w:object>
      </w:r>
      <w:r w:rsidRPr="00581C93">
        <w:tab/>
      </w:r>
      <w:r>
        <w:t>(</w:t>
      </w:r>
      <w:r w:rsidR="000C41DA" w:rsidRPr="00EF22AF">
        <w:t>20</w:t>
      </w:r>
      <w:r w:rsidRPr="00581C93">
        <w:t>)</w:t>
      </w:r>
    </w:p>
    <w:p w:rsidR="004C5623" w:rsidRPr="006D7F54" w:rsidRDefault="004C5623" w:rsidP="004C5623">
      <w:pPr>
        <w:pStyle w:val="a5"/>
        <w:ind w:left="0" w:firstLine="709"/>
        <w:jc w:val="both"/>
      </w:pPr>
      <w:r>
        <w:lastRenderedPageBreak/>
        <w:t xml:space="preserve">Рассчитаем значение сопротивления </w:t>
      </w:r>
      <w:r w:rsidR="00CB4FDB" w:rsidRPr="000A15AA">
        <w:rPr>
          <w:position w:val="-12"/>
        </w:rPr>
        <w:object w:dxaOrig="320" w:dyaOrig="380">
          <v:shape id="_x0000_i1074" type="#_x0000_t75" style="width:15.55pt;height:19pt" o:ole="">
            <v:imagedata r:id="rId113" o:title=""/>
          </v:shape>
          <o:OLEObject Type="Embed" ProgID="Equation.DSMT4" ShapeID="_x0000_i1074" DrawAspect="Content" ObjectID="_1717864840" r:id="rId114"/>
        </w:object>
      </w:r>
      <w:r w:rsidRPr="006D7F54">
        <w:t>:</w:t>
      </w:r>
    </w:p>
    <w:p w:rsidR="004C5623" w:rsidRPr="00E51ED9" w:rsidRDefault="004C5623" w:rsidP="004C5623">
      <w:pPr>
        <w:pStyle w:val="a5"/>
        <w:tabs>
          <w:tab w:val="center" w:pos="4678"/>
          <w:tab w:val="right" w:pos="9355"/>
        </w:tabs>
        <w:ind w:left="0" w:firstLine="709"/>
        <w:jc w:val="both"/>
      </w:pPr>
      <w:r w:rsidRPr="006D7F54">
        <w:tab/>
      </w:r>
      <w:r w:rsidR="00F615CF" w:rsidRPr="00F615CF">
        <w:rPr>
          <w:position w:val="-26"/>
        </w:rPr>
        <w:object w:dxaOrig="3560" w:dyaOrig="740">
          <v:shape id="_x0000_i1075" type="#_x0000_t75" style="width:178.55pt;height:36.85pt" o:ole="">
            <v:imagedata r:id="rId115" o:title=""/>
          </v:shape>
          <o:OLEObject Type="Embed" ProgID="Equation.DSMT4" ShapeID="_x0000_i1075" DrawAspect="Content" ObjectID="_1717864841" r:id="rId116"/>
        </w:object>
      </w:r>
      <w:r w:rsidRPr="00581C93">
        <w:tab/>
      </w:r>
      <w:r>
        <w:t>(</w:t>
      </w:r>
      <w:r w:rsidR="00CB4FDB" w:rsidRPr="00B60D0D">
        <w:t>21</w:t>
      </w:r>
      <w:r w:rsidRPr="00581C93">
        <w:t>)</w:t>
      </w:r>
    </w:p>
    <w:p w:rsidR="004C5623" w:rsidRPr="006D7F54" w:rsidRDefault="004C5623" w:rsidP="004C5623">
      <w:pPr>
        <w:pStyle w:val="a5"/>
        <w:ind w:left="0" w:firstLine="709"/>
        <w:jc w:val="both"/>
      </w:pPr>
      <w:r>
        <w:t xml:space="preserve">Рассчитаем значение сопротивления </w:t>
      </w:r>
      <w:r w:rsidR="00F615CF" w:rsidRPr="000A15AA">
        <w:rPr>
          <w:position w:val="-12"/>
        </w:rPr>
        <w:object w:dxaOrig="320" w:dyaOrig="380">
          <v:shape id="_x0000_i1076" type="#_x0000_t75" style="width:15.55pt;height:19pt" o:ole="">
            <v:imagedata r:id="rId117" o:title=""/>
          </v:shape>
          <o:OLEObject Type="Embed" ProgID="Equation.DSMT4" ShapeID="_x0000_i1076" DrawAspect="Content" ObjectID="_1717864842" r:id="rId118"/>
        </w:object>
      </w:r>
      <w:r w:rsidRPr="006D7F54">
        <w:t>:</w:t>
      </w:r>
    </w:p>
    <w:p w:rsidR="004C5623" w:rsidRPr="00E51ED9" w:rsidRDefault="004C5623" w:rsidP="004C5623">
      <w:pPr>
        <w:pStyle w:val="a5"/>
        <w:tabs>
          <w:tab w:val="center" w:pos="4678"/>
          <w:tab w:val="right" w:pos="9355"/>
        </w:tabs>
        <w:ind w:left="0" w:firstLine="709"/>
        <w:jc w:val="both"/>
      </w:pPr>
      <w:r w:rsidRPr="006D7F54">
        <w:tab/>
      </w:r>
      <w:r w:rsidR="001A36F1" w:rsidRPr="00F615CF">
        <w:rPr>
          <w:position w:val="-14"/>
        </w:rPr>
        <w:object w:dxaOrig="3519" w:dyaOrig="420">
          <v:shape id="_x0000_i1077" type="#_x0000_t75" style="width:175.7pt;height:20.15pt" o:ole="">
            <v:imagedata r:id="rId119" o:title=""/>
          </v:shape>
          <o:OLEObject Type="Embed" ProgID="Equation.DSMT4" ShapeID="_x0000_i1077" DrawAspect="Content" ObjectID="_1717864843" r:id="rId120"/>
        </w:object>
      </w:r>
      <w:r w:rsidRPr="00581C93">
        <w:tab/>
      </w:r>
      <w:r>
        <w:t>(</w:t>
      </w:r>
      <w:r w:rsidR="00F615CF" w:rsidRPr="00B60D0D">
        <w:t>22</w:t>
      </w:r>
      <w:r w:rsidRPr="00581C93">
        <w:t>)</w:t>
      </w:r>
    </w:p>
    <w:p w:rsidR="00BB2F9C" w:rsidRDefault="00BB2F9C" w:rsidP="00BB2F9C">
      <w:pPr>
        <w:ind w:firstLine="708"/>
        <w:jc w:val="both"/>
      </w:pPr>
      <w:r w:rsidRPr="004F534B">
        <w:t xml:space="preserve">Выберем </w:t>
      </w:r>
      <w:r>
        <w:t xml:space="preserve">номинальное значение конденсатора </w:t>
      </w:r>
      <w:r w:rsidRPr="009700A1">
        <w:rPr>
          <w:position w:val="-12"/>
        </w:rPr>
        <w:object w:dxaOrig="300" w:dyaOrig="380">
          <v:shape id="_x0000_i1078" type="#_x0000_t75" style="width:15pt;height:19pt" o:ole="">
            <v:imagedata r:id="rId121" o:title=""/>
          </v:shape>
          <o:OLEObject Type="Embed" ProgID="Equation.DSMT4" ShapeID="_x0000_i1078" DrawAspect="Content" ObjectID="_1717864844" r:id="rId122"/>
        </w:object>
      </w:r>
      <w:r w:rsidRPr="004F534B">
        <w:t xml:space="preserve">: </w:t>
      </w:r>
      <w:r w:rsidRPr="004F534B">
        <w:rPr>
          <w:lang w:val="en-US"/>
        </w:rPr>
        <w:t>SMD</w:t>
      </w:r>
      <w:r w:rsidR="00D2084C">
        <w:t xml:space="preserve"> 0805 емкостью </w:t>
      </w:r>
      <w:r w:rsidR="00B60D0D" w:rsidRPr="00EF22AF">
        <w:t>1.49</w:t>
      </w:r>
      <w:r w:rsidRPr="004F534B">
        <w:t xml:space="preserve"> </w:t>
      </w:r>
      <w:r>
        <w:t>нФ</w:t>
      </w:r>
      <w:r w:rsidRPr="004F534B">
        <w:t xml:space="preserve"> (ряд </w:t>
      </w:r>
      <w:r w:rsidRPr="004F534B">
        <w:rPr>
          <w:lang w:val="en-US"/>
        </w:rPr>
        <w:t>E</w:t>
      </w:r>
      <w:r>
        <w:t>1</w:t>
      </w:r>
      <w:r w:rsidRPr="004B1813">
        <w:t>96</w:t>
      </w:r>
      <w:r w:rsidRPr="004F534B">
        <w:t xml:space="preserve">), </w:t>
      </w:r>
      <w:r>
        <w:t>рабочим напряжением</w:t>
      </w:r>
      <w:r w:rsidRPr="004F534B">
        <w:t xml:space="preserve"> </w:t>
      </w:r>
      <w:r>
        <w:t>25</w:t>
      </w:r>
      <w:r w:rsidRPr="004F534B">
        <w:t xml:space="preserve"> </w:t>
      </w:r>
      <w:r>
        <w:t>В и допустимым отклонением ±10</w:t>
      </w:r>
      <w:r w:rsidRPr="004F534B">
        <w:t>%.</w:t>
      </w:r>
    </w:p>
    <w:p w:rsidR="0042374C" w:rsidRDefault="0042374C" w:rsidP="0042374C">
      <w:pPr>
        <w:ind w:firstLine="708"/>
        <w:jc w:val="both"/>
      </w:pPr>
      <w:r w:rsidRPr="004F534B">
        <w:t xml:space="preserve">Выберем </w:t>
      </w:r>
      <w:r>
        <w:t xml:space="preserve">номинальное значение конденсатора </w:t>
      </w:r>
      <w:r w:rsidRPr="009700A1">
        <w:rPr>
          <w:position w:val="-12"/>
        </w:rPr>
        <w:object w:dxaOrig="300" w:dyaOrig="380">
          <v:shape id="_x0000_i1079" type="#_x0000_t75" style="width:15pt;height:19pt" o:ole="">
            <v:imagedata r:id="rId121" o:title=""/>
          </v:shape>
          <o:OLEObject Type="Embed" ProgID="Equation.DSMT4" ShapeID="_x0000_i1079" DrawAspect="Content" ObjectID="_1717864845" r:id="rId123"/>
        </w:object>
      </w:r>
      <w:r w:rsidRPr="004F534B">
        <w:t xml:space="preserve">: </w:t>
      </w:r>
      <w:r w:rsidRPr="004F534B">
        <w:rPr>
          <w:lang w:val="en-US"/>
        </w:rPr>
        <w:t>SMD</w:t>
      </w:r>
      <w:r>
        <w:t xml:space="preserve"> 0805 емкостью </w:t>
      </w:r>
      <w:r w:rsidRPr="00EF22AF">
        <w:t>1.</w:t>
      </w:r>
      <w:r>
        <w:t>7</w:t>
      </w:r>
      <w:r w:rsidRPr="004F534B">
        <w:t xml:space="preserve"> </w:t>
      </w:r>
      <w:r>
        <w:t>нФ</w:t>
      </w:r>
      <w:r w:rsidRPr="004F534B">
        <w:t xml:space="preserve"> (ряд </w:t>
      </w:r>
      <w:r w:rsidRPr="004F534B">
        <w:rPr>
          <w:lang w:val="en-US"/>
        </w:rPr>
        <w:t>E</w:t>
      </w:r>
      <w:r>
        <w:t>1</w:t>
      </w:r>
      <w:r w:rsidRPr="004B1813">
        <w:t>96</w:t>
      </w:r>
      <w:r w:rsidRPr="004F534B">
        <w:t xml:space="preserve">), </w:t>
      </w:r>
      <w:r>
        <w:t>рабочим напряжением</w:t>
      </w:r>
      <w:r w:rsidRPr="004F534B">
        <w:t xml:space="preserve"> </w:t>
      </w:r>
      <w:r>
        <w:t>25</w:t>
      </w:r>
      <w:r w:rsidRPr="004F534B">
        <w:t xml:space="preserve"> </w:t>
      </w:r>
      <w:r>
        <w:t>В и допустимым отклонением ±10</w:t>
      </w:r>
      <w:r w:rsidRPr="004F534B">
        <w:t>%.</w:t>
      </w:r>
    </w:p>
    <w:p w:rsidR="00BB2F9C" w:rsidRPr="00BB2F9C" w:rsidRDefault="00BB2F9C" w:rsidP="00BB2F9C">
      <w:pPr>
        <w:ind w:firstLine="708"/>
        <w:jc w:val="both"/>
      </w:pPr>
      <w:r w:rsidRPr="004F534B">
        <w:t xml:space="preserve">Выберем </w:t>
      </w:r>
      <w:r>
        <w:t xml:space="preserve">номинальное значение резистора </w:t>
      </w:r>
      <w:r w:rsidRPr="009700A1">
        <w:rPr>
          <w:position w:val="-12"/>
        </w:rPr>
        <w:object w:dxaOrig="300" w:dyaOrig="380">
          <v:shape id="_x0000_i1080" type="#_x0000_t75" style="width:15pt;height:19pt" o:ole="">
            <v:imagedata r:id="rId124" o:title=""/>
          </v:shape>
          <o:OLEObject Type="Embed" ProgID="Equation.DSMT4" ShapeID="_x0000_i1080" DrawAspect="Content" ObjectID="_1717864846" r:id="rId125"/>
        </w:object>
      </w:r>
      <w:r w:rsidRPr="004F534B">
        <w:t xml:space="preserve">: </w:t>
      </w:r>
      <w:r w:rsidRPr="004F534B">
        <w:rPr>
          <w:lang w:val="en-US"/>
        </w:rPr>
        <w:t>SMD</w:t>
      </w:r>
      <w:r w:rsidR="00B54E54">
        <w:t xml:space="preserve"> 0805 сопротивлением </w:t>
      </w:r>
      <w:r w:rsidR="001A36F1">
        <w:t>39,</w:t>
      </w:r>
      <w:r w:rsidR="001A36F1" w:rsidRPr="001A36F1">
        <w:t>7</w:t>
      </w:r>
      <w:r w:rsidRPr="00DF525B">
        <w:t xml:space="preserve"> </w:t>
      </w:r>
      <w:r w:rsidRPr="004F534B">
        <w:t xml:space="preserve"> </w:t>
      </w:r>
      <w:r>
        <w:t>к</w:t>
      </w:r>
      <w:r w:rsidRPr="004F534B">
        <w:t xml:space="preserve">Ом (ряд </w:t>
      </w:r>
      <w:r w:rsidRPr="004F534B">
        <w:rPr>
          <w:lang w:val="en-US"/>
        </w:rPr>
        <w:t>E</w:t>
      </w:r>
      <w:r>
        <w:t>192</w:t>
      </w:r>
      <w:r w:rsidRPr="004F534B">
        <w:t xml:space="preserve">), номинальной мощностью 0,125 </w:t>
      </w:r>
      <w:r>
        <w:t>Вт и допустимым отклонением ±0,5</w:t>
      </w:r>
      <w:r w:rsidRPr="004F534B">
        <w:t>%.</w:t>
      </w:r>
    </w:p>
    <w:p w:rsidR="00BB2F9C" w:rsidRPr="00E51ED9" w:rsidRDefault="00BB2F9C" w:rsidP="00BB2F9C">
      <w:pPr>
        <w:ind w:firstLine="708"/>
        <w:jc w:val="both"/>
      </w:pPr>
      <w:r w:rsidRPr="004F534B">
        <w:t xml:space="preserve">Выберем </w:t>
      </w:r>
      <w:r>
        <w:t xml:space="preserve">номинальное значение резистора </w:t>
      </w:r>
      <w:r w:rsidRPr="009700A1">
        <w:rPr>
          <w:position w:val="-12"/>
        </w:rPr>
        <w:object w:dxaOrig="320" w:dyaOrig="380">
          <v:shape id="_x0000_i1081" type="#_x0000_t75" style="width:15.55pt;height:19pt" o:ole="">
            <v:imagedata r:id="rId41" o:title=""/>
          </v:shape>
          <o:OLEObject Type="Embed" ProgID="Equation.DSMT4" ShapeID="_x0000_i1081" DrawAspect="Content" ObjectID="_1717864847" r:id="rId126"/>
        </w:object>
      </w:r>
      <w:r w:rsidRPr="004F534B">
        <w:t xml:space="preserve">: </w:t>
      </w:r>
      <w:r w:rsidRPr="004F534B">
        <w:rPr>
          <w:lang w:val="en-US"/>
        </w:rPr>
        <w:t>SMD</w:t>
      </w:r>
      <w:r>
        <w:t xml:space="preserve"> 0805 сопротивлением </w:t>
      </w:r>
      <w:r w:rsidR="001A36F1" w:rsidRPr="001A36F1">
        <w:t>6</w:t>
      </w:r>
      <w:r>
        <w:t>,</w:t>
      </w:r>
      <w:r w:rsidR="001A36F1" w:rsidRPr="001A36F1">
        <w:t>49</w:t>
      </w:r>
      <w:r w:rsidRPr="004F534B">
        <w:t xml:space="preserve"> </w:t>
      </w:r>
      <w:r>
        <w:t>к</w:t>
      </w:r>
      <w:r w:rsidRPr="004F534B">
        <w:t xml:space="preserve">Ом (ряд </w:t>
      </w:r>
      <w:r w:rsidRPr="004F534B">
        <w:rPr>
          <w:lang w:val="en-US"/>
        </w:rPr>
        <w:t>E</w:t>
      </w:r>
      <w:r>
        <w:t>192</w:t>
      </w:r>
      <w:r w:rsidRPr="004F534B">
        <w:t xml:space="preserve">), номинальной мощностью 0,125 </w:t>
      </w:r>
      <w:r>
        <w:t>Вт и допустимым отклонением ±0,5</w:t>
      </w:r>
      <w:r w:rsidRPr="004F534B">
        <w:t>%.</w:t>
      </w:r>
    </w:p>
    <w:p w:rsidR="00BB2F9C" w:rsidRPr="00E51ED9" w:rsidRDefault="00BB2F9C" w:rsidP="00BB2F9C">
      <w:pPr>
        <w:ind w:firstLine="708"/>
        <w:jc w:val="both"/>
      </w:pPr>
      <w:r w:rsidRPr="004F534B">
        <w:t xml:space="preserve">Выберем </w:t>
      </w:r>
      <w:r>
        <w:t xml:space="preserve">номинальное значение резистора </w:t>
      </w:r>
      <w:r w:rsidRPr="009700A1">
        <w:rPr>
          <w:position w:val="-12"/>
        </w:rPr>
        <w:object w:dxaOrig="320" w:dyaOrig="380">
          <v:shape id="_x0000_i1082" type="#_x0000_t75" style="width:15.55pt;height:19pt" o:ole="">
            <v:imagedata r:id="rId127" o:title=""/>
          </v:shape>
          <o:OLEObject Type="Embed" ProgID="Equation.DSMT4" ShapeID="_x0000_i1082" DrawAspect="Content" ObjectID="_1717864848" r:id="rId128"/>
        </w:object>
      </w:r>
      <w:r w:rsidRPr="004F534B">
        <w:t xml:space="preserve">: </w:t>
      </w:r>
      <w:r w:rsidRPr="004F534B">
        <w:rPr>
          <w:lang w:val="en-US"/>
        </w:rPr>
        <w:t>SMD</w:t>
      </w:r>
      <w:r>
        <w:t xml:space="preserve"> 0805 сопротивлением </w:t>
      </w:r>
      <w:r w:rsidR="00582B6F" w:rsidRPr="00582B6F">
        <w:t>91,9</w:t>
      </w:r>
      <w:r w:rsidRPr="004F534B">
        <w:t xml:space="preserve"> </w:t>
      </w:r>
      <w:r>
        <w:t>к</w:t>
      </w:r>
      <w:r w:rsidRPr="004F534B">
        <w:t xml:space="preserve">Ом (ряд </w:t>
      </w:r>
      <w:r w:rsidRPr="004F534B">
        <w:rPr>
          <w:lang w:val="en-US"/>
        </w:rPr>
        <w:t>E</w:t>
      </w:r>
      <w:r>
        <w:t>192</w:t>
      </w:r>
      <w:r w:rsidRPr="004F534B">
        <w:t xml:space="preserve">), номинальной мощностью 0,125 </w:t>
      </w:r>
      <w:r>
        <w:t>Вт и допустимым отклонением ±0,5</w:t>
      </w:r>
      <w:r w:rsidRPr="004F534B">
        <w:t>%.</w:t>
      </w:r>
    </w:p>
    <w:p w:rsidR="00BB2F9C" w:rsidRDefault="00BB2F9C" w:rsidP="00BB2F9C">
      <w:pPr>
        <w:ind w:firstLine="708"/>
        <w:jc w:val="both"/>
        <w:rPr>
          <w:lang w:val="en-US"/>
        </w:rPr>
      </w:pPr>
      <w:r w:rsidRPr="004F534B">
        <w:t xml:space="preserve">Выберем </w:t>
      </w:r>
      <w:r>
        <w:t xml:space="preserve">номинальное значение резистора </w:t>
      </w:r>
      <w:r w:rsidRPr="009700A1">
        <w:rPr>
          <w:position w:val="-12"/>
        </w:rPr>
        <w:object w:dxaOrig="320" w:dyaOrig="380">
          <v:shape id="_x0000_i1083" type="#_x0000_t75" style="width:15.55pt;height:19pt" o:ole="">
            <v:imagedata r:id="rId129" o:title=""/>
          </v:shape>
          <o:OLEObject Type="Embed" ProgID="Equation.DSMT4" ShapeID="_x0000_i1083" DrawAspect="Content" ObjectID="_1717864849" r:id="rId130"/>
        </w:object>
      </w:r>
      <w:r w:rsidRPr="004F534B">
        <w:t xml:space="preserve">: </w:t>
      </w:r>
      <w:r w:rsidRPr="004F534B">
        <w:rPr>
          <w:lang w:val="en-US"/>
        </w:rPr>
        <w:t>SMD</w:t>
      </w:r>
      <w:r>
        <w:t xml:space="preserve"> 0805 сопротивлением </w:t>
      </w:r>
      <w:r w:rsidR="00582B6F" w:rsidRPr="00582B6F">
        <w:t>91,9</w:t>
      </w:r>
      <w:r w:rsidR="00582B6F" w:rsidRPr="004F534B">
        <w:t xml:space="preserve"> </w:t>
      </w:r>
      <w:r w:rsidRPr="004F534B">
        <w:t xml:space="preserve"> </w:t>
      </w:r>
      <w:r>
        <w:t>к</w:t>
      </w:r>
      <w:r w:rsidRPr="004F534B">
        <w:t xml:space="preserve">Ом (ряд </w:t>
      </w:r>
      <w:r w:rsidRPr="004F534B">
        <w:rPr>
          <w:lang w:val="en-US"/>
        </w:rPr>
        <w:t>E</w:t>
      </w:r>
      <w:r>
        <w:t>192</w:t>
      </w:r>
      <w:r w:rsidRPr="004F534B">
        <w:t xml:space="preserve">), номинальной мощностью 0,125 </w:t>
      </w:r>
      <w:r>
        <w:t>Вт и допустимым отклонением ±0,5</w:t>
      </w:r>
      <w:r w:rsidRPr="004F534B">
        <w:t>%.</w:t>
      </w:r>
    </w:p>
    <w:p w:rsidR="00B60D0D" w:rsidRPr="00B60D0D" w:rsidRDefault="00B60D0D" w:rsidP="00BB2F9C">
      <w:pPr>
        <w:ind w:firstLine="708"/>
        <w:jc w:val="both"/>
        <w:rPr>
          <w:lang w:val="en-US"/>
        </w:rPr>
      </w:pPr>
    </w:p>
    <w:p w:rsidR="0034742E" w:rsidRDefault="00637F8B" w:rsidP="00637F8B">
      <w:pPr>
        <w:pStyle w:val="a5"/>
        <w:numPr>
          <w:ilvl w:val="2"/>
          <w:numId w:val="4"/>
        </w:numPr>
        <w:ind w:left="0" w:firstLine="709"/>
        <w:jc w:val="both"/>
      </w:pPr>
      <w:r>
        <w:t>Передаточная функция фильтра в полиноминальном виде</w:t>
      </w:r>
    </w:p>
    <w:p w:rsidR="00637F8B" w:rsidRPr="00E51ED9" w:rsidRDefault="00637F8B" w:rsidP="00637F8B">
      <w:pPr>
        <w:pStyle w:val="a5"/>
        <w:ind w:left="0" w:firstLine="709"/>
        <w:jc w:val="both"/>
      </w:pPr>
      <w:r>
        <w:t>Передаточная функция имеет вид</w:t>
      </w:r>
      <w:r w:rsidRPr="00E51ED9">
        <w:t>:</w:t>
      </w:r>
    </w:p>
    <w:p w:rsidR="00637F8B" w:rsidRPr="00E51ED9" w:rsidRDefault="00637F8B" w:rsidP="00A264C0">
      <w:pPr>
        <w:pStyle w:val="a5"/>
        <w:tabs>
          <w:tab w:val="center" w:pos="4678"/>
          <w:tab w:val="right" w:pos="9355"/>
        </w:tabs>
        <w:ind w:left="0"/>
        <w:jc w:val="both"/>
      </w:pPr>
      <w:r w:rsidRPr="00352121">
        <w:lastRenderedPageBreak/>
        <w:tab/>
      </w:r>
      <w:r w:rsidR="00034C73" w:rsidRPr="00034C73">
        <w:rPr>
          <w:position w:val="-146"/>
        </w:rPr>
        <w:object w:dxaOrig="5720" w:dyaOrig="2180">
          <v:shape id="_x0000_i1084" type="#_x0000_t75" style="width:286.85pt;height:108.85pt" o:ole="">
            <v:imagedata r:id="rId131" o:title=""/>
          </v:shape>
          <o:OLEObject Type="Embed" ProgID="Equation.DSMT4" ShapeID="_x0000_i1084" DrawAspect="Content" ObjectID="_1717864850" r:id="rId132"/>
        </w:object>
      </w:r>
      <w:r w:rsidRPr="00581C93">
        <w:tab/>
        <w:t>(</w:t>
      </w:r>
      <w:r w:rsidR="00034C73">
        <w:t>2</w:t>
      </w:r>
      <w:r w:rsidR="00034C73" w:rsidRPr="00EF22AF">
        <w:t>3</w:t>
      </w:r>
      <w:r w:rsidRPr="00581C93">
        <w:t>)</w:t>
      </w:r>
    </w:p>
    <w:p w:rsidR="00FC5BC4" w:rsidRPr="00FC5BC4" w:rsidRDefault="00FC5BC4" w:rsidP="00FC5BC4">
      <w:pPr>
        <w:pStyle w:val="a5"/>
        <w:ind w:left="0" w:firstLine="709"/>
        <w:jc w:val="both"/>
      </w:pPr>
      <w:r>
        <w:t>После преобразования передаточная функция имеет вид</w:t>
      </w:r>
      <w:r w:rsidRPr="00FC5BC4">
        <w:t>:</w:t>
      </w:r>
    </w:p>
    <w:p w:rsidR="00FC5BC4" w:rsidRPr="00FC5BC4" w:rsidRDefault="00FC5BC4" w:rsidP="00A264C0">
      <w:pPr>
        <w:pStyle w:val="a5"/>
        <w:tabs>
          <w:tab w:val="center" w:pos="4678"/>
          <w:tab w:val="right" w:pos="9355"/>
        </w:tabs>
        <w:ind w:left="0"/>
        <w:jc w:val="both"/>
      </w:pPr>
      <w:r w:rsidRPr="00FC5BC4">
        <w:tab/>
      </w:r>
      <w:r w:rsidR="00C42B3E" w:rsidRPr="00FC5BC4">
        <w:rPr>
          <w:position w:val="-32"/>
        </w:rPr>
        <w:object w:dxaOrig="4599" w:dyaOrig="760">
          <v:shape id="_x0000_i1085" type="#_x0000_t75" style="width:229.25pt;height:37.45pt" o:ole="">
            <v:imagedata r:id="rId133" o:title=""/>
          </v:shape>
          <o:OLEObject Type="Embed" ProgID="Equation.DSMT4" ShapeID="_x0000_i1085" DrawAspect="Content" ObjectID="_1717864851" r:id="rId134"/>
        </w:object>
      </w:r>
      <w:r w:rsidRPr="00581C93">
        <w:tab/>
      </w:r>
      <w:r>
        <w:t>(</w:t>
      </w:r>
      <w:r w:rsidR="000356B1" w:rsidRPr="00270AC9">
        <w:t>2</w:t>
      </w:r>
      <w:r w:rsidR="00034C73" w:rsidRPr="00EF22AF">
        <w:t>4</w:t>
      </w:r>
      <w:r w:rsidRPr="00581C93">
        <w:t>)</w:t>
      </w:r>
    </w:p>
    <w:p w:rsidR="00637F8B" w:rsidRPr="00FC5BC4" w:rsidRDefault="00637F8B" w:rsidP="00637F8B">
      <w:pPr>
        <w:pStyle w:val="a5"/>
        <w:ind w:left="0" w:firstLine="709"/>
        <w:jc w:val="both"/>
      </w:pPr>
    </w:p>
    <w:p w:rsidR="00912170" w:rsidRDefault="00912170" w:rsidP="00912170">
      <w:pPr>
        <w:pStyle w:val="a5"/>
        <w:ind w:left="0" w:firstLine="708"/>
        <w:jc w:val="both"/>
      </w:pPr>
      <w:r>
        <w:t>2.2</w:t>
      </w:r>
      <w:r w:rsidRPr="00293A48">
        <w:t>.3</w:t>
      </w:r>
      <w:r w:rsidRPr="00293A48">
        <w:tab/>
      </w:r>
      <w:r>
        <w:t>Получение аналитических выражений для динамических характеристик усилителя</w:t>
      </w:r>
    </w:p>
    <w:p w:rsidR="00912170" w:rsidRPr="00457C47" w:rsidRDefault="00912170" w:rsidP="00912170">
      <w:pPr>
        <w:pStyle w:val="a5"/>
        <w:ind w:left="0"/>
        <w:jc w:val="both"/>
      </w:pPr>
      <w:r>
        <w:tab/>
        <w:t>Теоретическая зависимость АФХ может быть получена из передаточной функции системы (</w:t>
      </w:r>
      <w:r w:rsidR="00C42466">
        <w:t>24</w:t>
      </w:r>
      <w:r>
        <w:t xml:space="preserve">), путем замены </w:t>
      </w:r>
      <w:r w:rsidRPr="00CB5A70">
        <w:rPr>
          <w:position w:val="-12"/>
        </w:rPr>
        <w:object w:dxaOrig="1800" w:dyaOrig="360">
          <v:shape id="_x0000_i1086" type="#_x0000_t75" style="width:90.45pt;height:18.45pt" o:ole="">
            <v:imagedata r:id="rId57" o:title=""/>
          </v:shape>
          <o:OLEObject Type="Embed" ProgID="Equation.DSMT4" ShapeID="_x0000_i1086" DrawAspect="Content" ObjectID="_1717864852" r:id="rId135"/>
        </w:object>
      </w:r>
      <w:r w:rsidRPr="00457C47">
        <w:t>:</w:t>
      </w:r>
    </w:p>
    <w:p w:rsidR="00912170" w:rsidRPr="00EF22AF" w:rsidRDefault="00912170" w:rsidP="00912170">
      <w:pPr>
        <w:pStyle w:val="a5"/>
        <w:tabs>
          <w:tab w:val="center" w:pos="4678"/>
          <w:tab w:val="right" w:pos="9355"/>
        </w:tabs>
        <w:ind w:left="0"/>
        <w:jc w:val="both"/>
      </w:pPr>
      <w:r w:rsidRPr="00457C47">
        <w:tab/>
      </w:r>
      <w:r w:rsidR="00C42B3E" w:rsidRPr="003D303C">
        <w:rPr>
          <w:position w:val="-32"/>
        </w:rPr>
        <w:object w:dxaOrig="5560" w:dyaOrig="760">
          <v:shape id="_x0000_i1087" type="#_x0000_t75" style="width:278.8pt;height:37.45pt" o:ole="">
            <v:imagedata r:id="rId136" o:title=""/>
          </v:shape>
          <o:OLEObject Type="Embed" ProgID="Equation.DSMT4" ShapeID="_x0000_i1087" DrawAspect="Content" ObjectID="_1717864853" r:id="rId137"/>
        </w:object>
      </w:r>
      <w:r w:rsidRPr="00581C93">
        <w:tab/>
      </w:r>
      <w:r>
        <w:t>(</w:t>
      </w:r>
      <w:r w:rsidR="000356B1" w:rsidRPr="00270AC9">
        <w:t>2</w:t>
      </w:r>
      <w:r w:rsidR="00C42B3E" w:rsidRPr="00E37854">
        <w:t>5</w:t>
      </w:r>
      <w:r w:rsidRPr="00581C93">
        <w:t>)</w:t>
      </w:r>
    </w:p>
    <w:p w:rsidR="00E37854" w:rsidRPr="00E51ED9" w:rsidRDefault="00E37854" w:rsidP="00E37854">
      <w:pPr>
        <w:pStyle w:val="a5"/>
        <w:ind w:left="0"/>
        <w:jc w:val="both"/>
      </w:pPr>
      <w:r w:rsidRPr="00E51ED9">
        <w:tab/>
      </w:r>
      <w:r>
        <w:t>Выделенное значение действительной части</w:t>
      </w:r>
      <w:r w:rsidRPr="00E51ED9">
        <w:t>:</w:t>
      </w:r>
    </w:p>
    <w:p w:rsidR="00E37854" w:rsidRPr="00F5149C" w:rsidRDefault="00E37854" w:rsidP="00E37854">
      <w:pPr>
        <w:pStyle w:val="a5"/>
        <w:tabs>
          <w:tab w:val="center" w:pos="4678"/>
          <w:tab w:val="right" w:pos="9355"/>
        </w:tabs>
        <w:ind w:left="0"/>
        <w:jc w:val="both"/>
      </w:pPr>
      <w:r w:rsidRPr="00E51ED9">
        <w:tab/>
      </w:r>
      <w:r w:rsidR="006866EA" w:rsidRPr="00987718">
        <w:rPr>
          <w:position w:val="-32"/>
        </w:rPr>
        <w:object w:dxaOrig="4940" w:dyaOrig="800">
          <v:shape id="_x0000_i1088" type="#_x0000_t75" style="width:247.1pt;height:40.3pt" o:ole="">
            <v:imagedata r:id="rId138" o:title=""/>
          </v:shape>
          <o:OLEObject Type="Embed" ProgID="Equation.DSMT4" ShapeID="_x0000_i1088" DrawAspect="Content" ObjectID="_1717864854" r:id="rId139"/>
        </w:object>
      </w:r>
      <w:r w:rsidRPr="00581C93">
        <w:tab/>
      </w:r>
      <w:r>
        <w:t>(</w:t>
      </w:r>
      <w:r w:rsidRPr="00F5149C">
        <w:t>26</w:t>
      </w:r>
      <w:r w:rsidRPr="00581C93">
        <w:t>)</w:t>
      </w:r>
    </w:p>
    <w:p w:rsidR="00E37854" w:rsidRPr="00E51ED9" w:rsidRDefault="00E37854" w:rsidP="00E37854">
      <w:pPr>
        <w:pStyle w:val="a5"/>
        <w:ind w:left="0" w:firstLine="708"/>
        <w:jc w:val="both"/>
      </w:pPr>
      <w:r>
        <w:t>Выделенное значение мнимой части</w:t>
      </w:r>
      <w:r w:rsidRPr="00E51ED9">
        <w:t>:</w:t>
      </w:r>
    </w:p>
    <w:p w:rsidR="00E37854" w:rsidRPr="00F5149C" w:rsidRDefault="00E37854" w:rsidP="00E37854">
      <w:pPr>
        <w:pStyle w:val="a5"/>
        <w:tabs>
          <w:tab w:val="center" w:pos="4678"/>
          <w:tab w:val="right" w:pos="9355"/>
        </w:tabs>
        <w:ind w:left="0"/>
        <w:jc w:val="both"/>
      </w:pPr>
      <w:r w:rsidRPr="00E51ED9">
        <w:tab/>
      </w:r>
      <w:r w:rsidR="004D6E68" w:rsidRPr="004D6E68">
        <w:rPr>
          <w:position w:val="-32"/>
        </w:rPr>
        <w:object w:dxaOrig="5140" w:dyaOrig="800">
          <v:shape id="_x0000_i1089" type="#_x0000_t75" style="width:257.45pt;height:40.3pt" o:ole="">
            <v:imagedata r:id="rId140" o:title=""/>
          </v:shape>
          <o:OLEObject Type="Embed" ProgID="Equation.DSMT4" ShapeID="_x0000_i1089" DrawAspect="Content" ObjectID="_1717864855" r:id="rId141"/>
        </w:object>
      </w:r>
      <w:r w:rsidRPr="00581C93">
        <w:tab/>
      </w:r>
      <w:r>
        <w:t>(</w:t>
      </w:r>
      <w:r w:rsidRPr="00F5149C">
        <w:t>27</w:t>
      </w:r>
      <w:r w:rsidRPr="00581C93">
        <w:t>)</w:t>
      </w:r>
    </w:p>
    <w:p w:rsidR="00912170" w:rsidRPr="00912170" w:rsidRDefault="00912170" w:rsidP="00E37854">
      <w:pPr>
        <w:pStyle w:val="a5"/>
        <w:ind w:left="0"/>
        <w:jc w:val="both"/>
      </w:pPr>
      <w:r w:rsidRPr="00912170">
        <w:tab/>
      </w:r>
    </w:p>
    <w:p w:rsidR="00912170" w:rsidRDefault="00912170" w:rsidP="004857B0">
      <w:pPr>
        <w:pStyle w:val="a5"/>
        <w:numPr>
          <w:ilvl w:val="3"/>
          <w:numId w:val="8"/>
        </w:numPr>
        <w:jc w:val="both"/>
      </w:pPr>
      <w:r>
        <w:t>Построение АЧХ усилителя</w:t>
      </w:r>
    </w:p>
    <w:p w:rsidR="00912170" w:rsidRPr="005B4BEB" w:rsidRDefault="004857B0" w:rsidP="004857B0">
      <w:pPr>
        <w:pStyle w:val="a5"/>
        <w:ind w:left="0" w:firstLine="709"/>
        <w:jc w:val="both"/>
      </w:pPr>
      <w:r>
        <w:t>Для</w:t>
      </w:r>
      <w:r w:rsidR="00912170">
        <w:t xml:space="preserve"> получения амплитудно-частотной характеристики</w:t>
      </w:r>
      <w:r>
        <w:t xml:space="preserve"> </w:t>
      </w:r>
      <w:r w:rsidR="00912170">
        <w:t>использу</w:t>
      </w:r>
      <w:r>
        <w:t>ют</w:t>
      </w:r>
      <w:r w:rsidR="00912170">
        <w:t xml:space="preserve"> выражения для действительной и мнимой частей амплитудно-частотной характеристики</w:t>
      </w:r>
      <w:r w:rsidR="00912170" w:rsidRPr="005B4BEB">
        <w:t>:</w:t>
      </w:r>
    </w:p>
    <w:p w:rsidR="004A4686" w:rsidRPr="00A34214" w:rsidRDefault="00912170" w:rsidP="004A4686">
      <w:pPr>
        <w:pStyle w:val="a5"/>
        <w:tabs>
          <w:tab w:val="center" w:pos="4678"/>
          <w:tab w:val="right" w:pos="9356"/>
        </w:tabs>
        <w:ind w:left="0" w:firstLine="709"/>
        <w:jc w:val="both"/>
      </w:pPr>
      <w:r w:rsidRPr="00EF22AF">
        <w:tab/>
      </w:r>
      <w:r w:rsidR="004A4686" w:rsidRPr="00D2688F">
        <w:rPr>
          <w:position w:val="-14"/>
          <w:lang w:val="en-US"/>
        </w:rPr>
        <w:object w:dxaOrig="2900" w:dyaOrig="499">
          <v:shape id="_x0000_i1090" type="#_x0000_t75" style="width:145.15pt;height:25.35pt" o:ole="">
            <v:imagedata r:id="rId65" o:title=""/>
          </v:shape>
          <o:OLEObject Type="Embed" ProgID="Equation.DSMT4" ShapeID="_x0000_i1090" DrawAspect="Content" ObjectID="_1717864856" r:id="rId142"/>
        </w:object>
      </w:r>
      <w:r w:rsidR="004A4686" w:rsidRPr="00A34214">
        <w:tab/>
        <w:t>(</w:t>
      </w:r>
      <w:r w:rsidR="004A4686">
        <w:t>28</w:t>
      </w:r>
      <w:r w:rsidR="004A4686" w:rsidRPr="00A34214">
        <w:t>)</w:t>
      </w:r>
    </w:p>
    <w:p w:rsidR="004A4686" w:rsidRPr="00A34214" w:rsidRDefault="004A4686" w:rsidP="004A4686">
      <w:pPr>
        <w:pStyle w:val="a5"/>
        <w:tabs>
          <w:tab w:val="center" w:pos="4678"/>
          <w:tab w:val="right" w:pos="9356"/>
        </w:tabs>
        <w:ind w:left="0" w:firstLine="709"/>
        <w:jc w:val="both"/>
      </w:pPr>
      <w:r w:rsidRPr="00EF22AF">
        <w:lastRenderedPageBreak/>
        <w:tab/>
      </w:r>
      <w:r w:rsidR="006866EA" w:rsidRPr="006866EA">
        <w:rPr>
          <w:position w:val="-88"/>
          <w:lang w:val="en-US"/>
        </w:rPr>
        <w:object w:dxaOrig="5920" w:dyaOrig="1939">
          <v:shape id="_x0000_i1091" type="#_x0000_t75" style="width:296.05pt;height:97.35pt" o:ole="">
            <v:imagedata r:id="rId143" o:title=""/>
          </v:shape>
          <o:OLEObject Type="Embed" ProgID="Equation.DSMT4" ShapeID="_x0000_i1091" DrawAspect="Content" ObjectID="_1717864857" r:id="rId144"/>
        </w:object>
      </w:r>
      <w:r w:rsidRPr="00A34214">
        <w:tab/>
        <w:t>(</w:t>
      </w:r>
      <w:r>
        <w:t>29</w:t>
      </w:r>
      <w:r w:rsidRPr="00A34214">
        <w:t>)</w:t>
      </w:r>
    </w:p>
    <w:p w:rsidR="004A4686" w:rsidRPr="00A34214" w:rsidRDefault="004A4686" w:rsidP="004A4686">
      <w:pPr>
        <w:pStyle w:val="a5"/>
        <w:tabs>
          <w:tab w:val="center" w:pos="4678"/>
          <w:tab w:val="right" w:pos="9355"/>
        </w:tabs>
        <w:ind w:left="0"/>
        <w:jc w:val="both"/>
      </w:pPr>
      <w:r w:rsidRPr="00A34214">
        <w:tab/>
      </w:r>
      <w:r w:rsidR="00576165" w:rsidRPr="00576165">
        <w:rPr>
          <w:position w:val="-40"/>
        </w:rPr>
        <w:object w:dxaOrig="4720" w:dyaOrig="840">
          <v:shape id="_x0000_i1092" type="#_x0000_t75" style="width:236.75pt;height:42.05pt" o:ole="">
            <v:imagedata r:id="rId145" o:title=""/>
          </v:shape>
          <o:OLEObject Type="Embed" ProgID="Equation.DSMT4" ShapeID="_x0000_i1092" DrawAspect="Content" ObjectID="_1717864858" r:id="rId146"/>
        </w:object>
      </w:r>
      <w:r w:rsidRPr="00581C93">
        <w:tab/>
      </w:r>
      <w:r>
        <w:t>(30</w:t>
      </w:r>
      <w:r w:rsidRPr="00581C93">
        <w:t>)</w:t>
      </w:r>
    </w:p>
    <w:p w:rsidR="00912170" w:rsidRDefault="00912170" w:rsidP="004857B0">
      <w:pPr>
        <w:pStyle w:val="a5"/>
        <w:tabs>
          <w:tab w:val="center" w:pos="4678"/>
          <w:tab w:val="right" w:pos="9355"/>
        </w:tabs>
        <w:ind w:left="0"/>
        <w:jc w:val="both"/>
      </w:pPr>
    </w:p>
    <w:p w:rsidR="00654F1D" w:rsidRDefault="00654F1D" w:rsidP="00912170">
      <w:pPr>
        <w:pStyle w:val="a5"/>
        <w:tabs>
          <w:tab w:val="center" w:pos="4678"/>
          <w:tab w:val="right" w:pos="9355"/>
        </w:tabs>
        <w:ind w:left="1429"/>
        <w:jc w:val="both"/>
      </w:pPr>
    </w:p>
    <w:p w:rsidR="00654F1D" w:rsidRDefault="00654F1D" w:rsidP="00654F1D">
      <w:pPr>
        <w:pStyle w:val="a5"/>
        <w:ind w:left="0" w:firstLine="567"/>
        <w:jc w:val="both"/>
      </w:pPr>
      <w:r>
        <w:t>АЧХ фильтра построенного первым способом представлено на рисунке 2.2.3.1.</w:t>
      </w:r>
    </w:p>
    <w:p w:rsidR="00654F1D" w:rsidRDefault="00654F1D" w:rsidP="00912170">
      <w:pPr>
        <w:pStyle w:val="a5"/>
        <w:tabs>
          <w:tab w:val="center" w:pos="4678"/>
          <w:tab w:val="right" w:pos="9355"/>
        </w:tabs>
        <w:ind w:left="1429"/>
        <w:jc w:val="both"/>
      </w:pPr>
    </w:p>
    <w:p w:rsidR="00654F1D" w:rsidRDefault="00CA736F" w:rsidP="00654F1D">
      <w:pPr>
        <w:pStyle w:val="a5"/>
        <w:ind w:left="0"/>
        <w:jc w:val="center"/>
      </w:pPr>
      <w:r>
        <w:rPr>
          <w:noProof/>
        </w:rPr>
        <w:drawing>
          <wp:inline distT="0" distB="0" distL="0" distR="0">
            <wp:extent cx="3888105" cy="2926080"/>
            <wp:effectExtent l="19050" t="0" r="0" b="0"/>
            <wp:docPr id="1110" name="Рисунок 1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0"/>
                    <pic:cNvPicPr>
                      <a:picLocks noChangeAspect="1" noChangeArrowheads="1"/>
                    </pic:cNvPicPr>
                  </pic:nvPicPr>
                  <pic:blipFill>
                    <a:blip r:embed="rId1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8105" cy="2926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4F1D" w:rsidRDefault="00654F1D" w:rsidP="00654F1D">
      <w:pPr>
        <w:jc w:val="center"/>
      </w:pPr>
      <w:r>
        <w:t>Рисунок 2.2.3.</w:t>
      </w:r>
      <w:r w:rsidR="00B11E19">
        <w:t>1</w:t>
      </w:r>
      <w:r>
        <w:t xml:space="preserve"> – АЧХ фильтра</w:t>
      </w:r>
    </w:p>
    <w:p w:rsidR="00654F1D" w:rsidRPr="00912170" w:rsidRDefault="00654F1D" w:rsidP="00654F1D">
      <w:pPr>
        <w:pStyle w:val="a5"/>
        <w:ind w:left="0"/>
        <w:jc w:val="center"/>
      </w:pPr>
    </w:p>
    <w:p w:rsidR="00912170" w:rsidRPr="00654F1D" w:rsidRDefault="00912170" w:rsidP="00912170">
      <w:pPr>
        <w:pStyle w:val="a5"/>
        <w:ind w:left="0" w:firstLine="709"/>
        <w:jc w:val="both"/>
      </w:pPr>
      <w:r>
        <w:t xml:space="preserve">Полученные результаты будут абсолютно одинаковы, что хорошо видно по графикам АЧХ, полученным разными способами и приведенным в </w:t>
      </w:r>
      <w:r w:rsidR="00654F1D">
        <w:t>приложении Б (рисунки Б.1 и Б</w:t>
      </w:r>
      <w:r w:rsidRPr="00654F1D">
        <w:t>.2).</w:t>
      </w:r>
    </w:p>
    <w:p w:rsidR="00912170" w:rsidRPr="00922C5F" w:rsidRDefault="00912170" w:rsidP="00912170">
      <w:pPr>
        <w:pStyle w:val="a5"/>
        <w:ind w:left="709"/>
        <w:jc w:val="both"/>
      </w:pPr>
    </w:p>
    <w:p w:rsidR="00DB7F85" w:rsidRDefault="00DB7F85" w:rsidP="00912170">
      <w:pPr>
        <w:pStyle w:val="a5"/>
        <w:ind w:left="0" w:firstLine="709"/>
        <w:jc w:val="both"/>
      </w:pPr>
    </w:p>
    <w:p w:rsidR="00DB7F85" w:rsidRDefault="00DB7F85" w:rsidP="00912170">
      <w:pPr>
        <w:pStyle w:val="a5"/>
        <w:ind w:left="0" w:firstLine="709"/>
        <w:jc w:val="both"/>
      </w:pPr>
    </w:p>
    <w:p w:rsidR="00E950C1" w:rsidRDefault="00E950C1" w:rsidP="00912170">
      <w:pPr>
        <w:pStyle w:val="a5"/>
        <w:ind w:left="0" w:firstLine="709"/>
        <w:jc w:val="both"/>
      </w:pPr>
    </w:p>
    <w:p w:rsidR="00912170" w:rsidRDefault="00EB3BEB" w:rsidP="00912170">
      <w:pPr>
        <w:pStyle w:val="a5"/>
        <w:ind w:left="0" w:firstLine="709"/>
        <w:jc w:val="both"/>
      </w:pPr>
      <w:r>
        <w:lastRenderedPageBreak/>
        <w:t>2.2</w:t>
      </w:r>
      <w:r w:rsidR="00912170" w:rsidRPr="00293A48">
        <w:t>.3</w:t>
      </w:r>
      <w:r w:rsidR="00912170">
        <w:t>.</w:t>
      </w:r>
      <w:r w:rsidR="00912170" w:rsidRPr="00912170">
        <w:t>2</w:t>
      </w:r>
      <w:r w:rsidR="00912170">
        <w:tab/>
        <w:t>Построение ФЧХ усилителя</w:t>
      </w:r>
    </w:p>
    <w:p w:rsidR="00912170" w:rsidRDefault="00CA736F" w:rsidP="00CA736F">
      <w:pPr>
        <w:pStyle w:val="a5"/>
        <w:ind w:left="0" w:firstLine="709"/>
        <w:jc w:val="both"/>
      </w:pPr>
      <w:r>
        <w:t>Для</w:t>
      </w:r>
      <w:r w:rsidR="00912170">
        <w:t xml:space="preserve"> построении ФЧХ использу</w:t>
      </w:r>
      <w:r>
        <w:t>ют</w:t>
      </w:r>
      <w:r w:rsidR="00912170">
        <w:t xml:space="preserve"> выражения для действительной и мнимой частей амплитудно-частотной характеристики</w:t>
      </w:r>
      <w:r w:rsidR="00912170" w:rsidRPr="005B4BEB">
        <w:t>:</w:t>
      </w:r>
    </w:p>
    <w:p w:rsidR="00912170" w:rsidRDefault="00912170" w:rsidP="00CA736F">
      <w:pPr>
        <w:pStyle w:val="a5"/>
        <w:ind w:left="0" w:firstLine="709"/>
        <w:jc w:val="both"/>
      </w:pPr>
      <w:r>
        <w:t>Аргумент комплексного коэффициента преобразования</w:t>
      </w:r>
      <w:r w:rsidRPr="00EF22AF">
        <w:t>:</w:t>
      </w:r>
    </w:p>
    <w:p w:rsidR="00CA736F" w:rsidRPr="00EF22AF" w:rsidRDefault="00CA736F" w:rsidP="00CA736F">
      <w:pPr>
        <w:pStyle w:val="a5"/>
        <w:tabs>
          <w:tab w:val="center" w:pos="4678"/>
          <w:tab w:val="right" w:pos="9355"/>
        </w:tabs>
        <w:ind w:left="0"/>
        <w:jc w:val="both"/>
      </w:pPr>
      <w:r>
        <w:tab/>
      </w:r>
      <w:r w:rsidRPr="00296ABF">
        <w:rPr>
          <w:position w:val="-36"/>
        </w:rPr>
        <w:object w:dxaOrig="2500" w:dyaOrig="859">
          <v:shape id="_x0000_i1093" type="#_x0000_t75" style="width:124.4pt;height:42.6pt" o:ole="">
            <v:imagedata r:id="rId72" o:title=""/>
          </v:shape>
          <o:OLEObject Type="Embed" ProgID="Equation.DSMT4" ShapeID="_x0000_i1093" DrawAspect="Content" ObjectID="_1717864859" r:id="rId148"/>
        </w:object>
      </w:r>
      <w:r w:rsidRPr="00581C93">
        <w:tab/>
      </w:r>
      <w:r>
        <w:t>(</w:t>
      </w:r>
      <w:r w:rsidR="001D44F2" w:rsidRPr="00EF22AF">
        <w:t>31</w:t>
      </w:r>
      <w:r w:rsidRPr="00581C93">
        <w:t>)</w:t>
      </w:r>
    </w:p>
    <w:p w:rsidR="00CA736F" w:rsidRPr="00EF22AF" w:rsidRDefault="00CA736F" w:rsidP="00CA736F">
      <w:pPr>
        <w:pStyle w:val="a5"/>
        <w:tabs>
          <w:tab w:val="center" w:pos="4678"/>
          <w:tab w:val="right" w:pos="9355"/>
        </w:tabs>
        <w:ind w:left="0"/>
        <w:jc w:val="both"/>
      </w:pPr>
      <w:r w:rsidRPr="00EF22AF">
        <w:tab/>
      </w:r>
      <w:r w:rsidR="00576165" w:rsidRPr="00576165">
        <w:rPr>
          <w:position w:val="-72"/>
        </w:rPr>
        <w:object w:dxaOrig="6020" w:dyaOrig="1579">
          <v:shape id="_x0000_i1094" type="#_x0000_t75" style="width:300.65pt;height:78.9pt" o:ole="">
            <v:imagedata r:id="rId149" o:title=""/>
          </v:shape>
          <o:OLEObject Type="Embed" ProgID="Equation.DSMT4" ShapeID="_x0000_i1094" DrawAspect="Content" ObjectID="_1717864860" r:id="rId150"/>
        </w:object>
      </w:r>
      <w:r w:rsidRPr="00581C93">
        <w:tab/>
      </w:r>
      <w:r>
        <w:t>(</w:t>
      </w:r>
      <w:r w:rsidR="001D44F2" w:rsidRPr="00EF22AF">
        <w:t>32</w:t>
      </w:r>
      <w:r w:rsidRPr="00581C93">
        <w:t>)</w:t>
      </w:r>
    </w:p>
    <w:p w:rsidR="00CA736F" w:rsidRPr="00EC290C" w:rsidRDefault="00CA736F" w:rsidP="00CA736F">
      <w:pPr>
        <w:pStyle w:val="a5"/>
        <w:tabs>
          <w:tab w:val="center" w:pos="4678"/>
          <w:tab w:val="right" w:pos="9355"/>
        </w:tabs>
        <w:ind w:left="1429"/>
        <w:jc w:val="both"/>
      </w:pPr>
      <w:r w:rsidRPr="00EF22AF">
        <w:tab/>
      </w:r>
      <w:r w:rsidR="003334CB" w:rsidRPr="003334CB">
        <w:rPr>
          <w:position w:val="-36"/>
        </w:rPr>
        <w:object w:dxaOrig="4060" w:dyaOrig="859">
          <v:shape id="_x0000_i1095" type="#_x0000_t75" style="width:202.75pt;height:43.2pt" o:ole="">
            <v:imagedata r:id="rId151" o:title=""/>
          </v:shape>
          <o:OLEObject Type="Embed" ProgID="Equation.DSMT4" ShapeID="_x0000_i1095" DrawAspect="Content" ObjectID="_1717864861" r:id="rId152"/>
        </w:object>
      </w:r>
      <w:r w:rsidRPr="00581C93">
        <w:tab/>
      </w:r>
      <w:r>
        <w:t>(</w:t>
      </w:r>
      <w:r w:rsidR="001D44F2" w:rsidRPr="00EF22AF">
        <w:t>33</w:t>
      </w:r>
      <w:r w:rsidRPr="00581C93">
        <w:t>)</w:t>
      </w:r>
    </w:p>
    <w:p w:rsidR="00CA736F" w:rsidRDefault="00CA736F" w:rsidP="00CA736F">
      <w:pPr>
        <w:pStyle w:val="a5"/>
        <w:ind w:left="0" w:firstLine="709"/>
        <w:jc w:val="both"/>
      </w:pPr>
    </w:p>
    <w:p w:rsidR="00654F1D" w:rsidRDefault="00654F1D" w:rsidP="00654F1D">
      <w:pPr>
        <w:pStyle w:val="a5"/>
        <w:ind w:left="0" w:firstLine="567"/>
        <w:jc w:val="both"/>
      </w:pPr>
      <w:r>
        <w:t>ФЧХ фильтра построенного первым способом представлено на рисунке 2.2.3.2.</w:t>
      </w:r>
    </w:p>
    <w:p w:rsidR="00654F1D" w:rsidRDefault="00654F1D" w:rsidP="00912170">
      <w:pPr>
        <w:pStyle w:val="a5"/>
        <w:tabs>
          <w:tab w:val="center" w:pos="4678"/>
          <w:tab w:val="right" w:pos="9355"/>
        </w:tabs>
        <w:ind w:left="1429"/>
        <w:jc w:val="both"/>
      </w:pPr>
    </w:p>
    <w:p w:rsidR="00654F1D" w:rsidRDefault="000F2DFD" w:rsidP="00B11E19">
      <w:pPr>
        <w:pStyle w:val="a5"/>
        <w:ind w:left="0"/>
        <w:jc w:val="center"/>
      </w:pPr>
      <w:r>
        <w:rPr>
          <w:noProof/>
        </w:rPr>
        <w:drawing>
          <wp:inline distT="0" distB="0" distL="0" distR="0">
            <wp:extent cx="4079240" cy="2981960"/>
            <wp:effectExtent l="19050" t="0" r="0" b="0"/>
            <wp:docPr id="1123" name="Рисунок 1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3"/>
                    <pic:cNvPicPr>
                      <a:picLocks noChangeAspect="1" noChangeArrowheads="1"/>
                    </pic:cNvPicPr>
                  </pic:nvPicPr>
                  <pic:blipFill>
                    <a:blip r:embed="rId1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9240" cy="2981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1E19" w:rsidRDefault="00B11E19" w:rsidP="00B11E19">
      <w:pPr>
        <w:jc w:val="center"/>
      </w:pPr>
      <w:r>
        <w:t xml:space="preserve">Рисунок 2.2.3.2 – </w:t>
      </w:r>
      <w:r w:rsidR="00564275">
        <w:t>ФЧ</w:t>
      </w:r>
      <w:r>
        <w:t>Х фильтра</w:t>
      </w:r>
    </w:p>
    <w:p w:rsidR="00B11E19" w:rsidRPr="00912170" w:rsidRDefault="00B11E19" w:rsidP="00B11E19">
      <w:pPr>
        <w:pStyle w:val="a5"/>
        <w:ind w:left="0"/>
        <w:jc w:val="center"/>
      </w:pPr>
    </w:p>
    <w:p w:rsidR="00912170" w:rsidRPr="00912170" w:rsidRDefault="00912170" w:rsidP="00912170">
      <w:pPr>
        <w:pStyle w:val="a5"/>
        <w:ind w:left="0" w:firstLine="709"/>
        <w:jc w:val="both"/>
        <w:rPr>
          <w:color w:val="FF0000"/>
        </w:rPr>
      </w:pPr>
      <w:r>
        <w:lastRenderedPageBreak/>
        <w:t>Полученные результаты также будут абсолютно одинаковы, что хорошо видно по графикам ФЧХ, полученным разными способами, приведенными в</w:t>
      </w:r>
      <w:r w:rsidRPr="00296ABF">
        <w:rPr>
          <w:color w:val="FF0000"/>
        </w:rPr>
        <w:t xml:space="preserve"> </w:t>
      </w:r>
      <w:r w:rsidR="00B11E19">
        <w:t>приложении Б (рисунки Б.3 и Б</w:t>
      </w:r>
      <w:r w:rsidRPr="00B11E19">
        <w:t>.4).</w:t>
      </w:r>
    </w:p>
    <w:p w:rsidR="00912170" w:rsidRDefault="00912170" w:rsidP="00912170">
      <w:pPr>
        <w:pStyle w:val="a5"/>
        <w:ind w:left="0" w:firstLine="709"/>
        <w:jc w:val="both"/>
        <w:rPr>
          <w:color w:val="FF0000"/>
        </w:rPr>
      </w:pPr>
    </w:p>
    <w:p w:rsidR="00070CAF" w:rsidRPr="00912170" w:rsidRDefault="00070CAF" w:rsidP="00912170">
      <w:pPr>
        <w:pStyle w:val="a5"/>
        <w:ind w:left="0" w:firstLine="709"/>
        <w:jc w:val="both"/>
        <w:rPr>
          <w:color w:val="FF0000"/>
        </w:rPr>
      </w:pPr>
    </w:p>
    <w:p w:rsidR="00912170" w:rsidRDefault="00EB3BEB" w:rsidP="00912170">
      <w:pPr>
        <w:pStyle w:val="a5"/>
        <w:ind w:left="0" w:firstLine="709"/>
        <w:jc w:val="both"/>
      </w:pPr>
      <w:r>
        <w:t>2.2</w:t>
      </w:r>
      <w:r w:rsidR="00912170" w:rsidRPr="00293A48">
        <w:t>.3</w:t>
      </w:r>
      <w:r w:rsidR="00912170">
        <w:t>.</w:t>
      </w:r>
      <w:r w:rsidR="00912170" w:rsidRPr="0034600D">
        <w:t>3</w:t>
      </w:r>
      <w:r w:rsidR="00912170">
        <w:tab/>
        <w:t xml:space="preserve">Построение АФХ </w:t>
      </w:r>
      <w:r w:rsidR="00B11E19">
        <w:t>фильтра</w:t>
      </w:r>
    </w:p>
    <w:p w:rsidR="00912170" w:rsidRDefault="00912170" w:rsidP="00912170">
      <w:pPr>
        <w:pStyle w:val="a5"/>
        <w:ind w:left="0" w:firstLine="709"/>
        <w:jc w:val="both"/>
      </w:pPr>
      <w:r>
        <w:t xml:space="preserve">Может вестись двумя способами в зависимости от того, каким образом проводились предыдущие расчеты. </w:t>
      </w:r>
    </w:p>
    <w:p w:rsidR="00912170" w:rsidRDefault="00912170" w:rsidP="00912170">
      <w:pPr>
        <w:pStyle w:val="a5"/>
        <w:ind w:left="0" w:firstLine="709"/>
        <w:jc w:val="both"/>
      </w:pPr>
      <w:r>
        <w:t xml:space="preserve">Построить амплитудно-фазовую характеристику можно в комплексной плоскости прямоугольных координат, когда по оси </w:t>
      </w:r>
      <w:proofErr w:type="spellStart"/>
      <w:r>
        <w:t>х</w:t>
      </w:r>
      <w:proofErr w:type="spellEnd"/>
      <w:r>
        <w:t xml:space="preserve"> откладывается действительная часть АФХ, а по оси </w:t>
      </w:r>
      <w:proofErr w:type="spellStart"/>
      <w:r>
        <w:t>y</w:t>
      </w:r>
      <w:proofErr w:type="spellEnd"/>
      <w:r>
        <w:t xml:space="preserve"> – мнимая. </w:t>
      </w:r>
    </w:p>
    <w:p w:rsidR="00B11E19" w:rsidRDefault="00B11E19" w:rsidP="00B11E19">
      <w:pPr>
        <w:pStyle w:val="a5"/>
        <w:ind w:left="0" w:firstLine="567"/>
        <w:jc w:val="both"/>
      </w:pPr>
      <w:r>
        <w:t>АФХ фильтра построенного первым способом представлено на рисунке 2.2.3.3.</w:t>
      </w:r>
    </w:p>
    <w:p w:rsidR="00B11E19" w:rsidRDefault="00D81975" w:rsidP="00A47BB2">
      <w:pPr>
        <w:pStyle w:val="a5"/>
        <w:ind w:left="0"/>
        <w:jc w:val="center"/>
      </w:pPr>
      <w:r>
        <w:rPr>
          <w:noProof/>
        </w:rPr>
        <w:drawing>
          <wp:inline distT="0" distB="0" distL="0" distR="0">
            <wp:extent cx="3808730" cy="3117215"/>
            <wp:effectExtent l="19050" t="0" r="1270" b="0"/>
            <wp:docPr id="1124" name="Рисунок 1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4"/>
                    <pic:cNvPicPr>
                      <a:picLocks noChangeAspect="1" noChangeArrowheads="1"/>
                    </pic:cNvPicPr>
                  </pic:nvPicPr>
                  <pic:blipFill>
                    <a:blip r:embed="rId1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8730" cy="3117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4275" w:rsidRPr="00EF22AF" w:rsidRDefault="00564275" w:rsidP="00564275">
      <w:pPr>
        <w:jc w:val="center"/>
      </w:pPr>
      <w:r>
        <w:t>Рисунок 2.2.3.3 – АФХ фильтра</w:t>
      </w:r>
    </w:p>
    <w:p w:rsidR="00564275" w:rsidRDefault="00564275" w:rsidP="00A47BB2">
      <w:pPr>
        <w:pStyle w:val="a5"/>
        <w:ind w:left="0"/>
        <w:jc w:val="center"/>
      </w:pPr>
    </w:p>
    <w:p w:rsidR="00070CAF" w:rsidRDefault="00912170" w:rsidP="00070CAF">
      <w:pPr>
        <w:pStyle w:val="a5"/>
        <w:ind w:left="0" w:firstLine="567"/>
        <w:jc w:val="both"/>
      </w:pPr>
      <w:r>
        <w:t xml:space="preserve">Если построение ведется в полярных координатах, то в качестве модуля и аргумента применяются АЧХ и ФЧХ исследуемого элемента или системы. </w:t>
      </w:r>
      <w:r w:rsidR="00070CAF">
        <w:t>АФХ фильтра построенного вторым способом представлено на рисунке 2.2.3.3.</w:t>
      </w:r>
    </w:p>
    <w:p w:rsidR="00070CAF" w:rsidRDefault="00070CAF" w:rsidP="00912170">
      <w:pPr>
        <w:pStyle w:val="a5"/>
        <w:ind w:left="0" w:firstLine="709"/>
        <w:jc w:val="both"/>
      </w:pPr>
    </w:p>
    <w:p w:rsidR="00070CAF" w:rsidRPr="008856BE" w:rsidRDefault="008856BE" w:rsidP="00070CAF">
      <w:pPr>
        <w:pStyle w:val="a5"/>
        <w:ind w:left="0"/>
        <w:jc w:val="center"/>
        <w:rPr>
          <w:lang w:val="en-US"/>
        </w:rPr>
      </w:pPr>
      <w:r>
        <w:rPr>
          <w:noProof/>
        </w:rPr>
        <w:drawing>
          <wp:inline distT="0" distB="0" distL="0" distR="0">
            <wp:extent cx="3418840" cy="2695575"/>
            <wp:effectExtent l="19050" t="0" r="0" b="0"/>
            <wp:docPr id="1126" name="Рисунок 1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6"/>
                    <pic:cNvPicPr>
                      <a:picLocks noChangeAspect="1" noChangeArrowheads="1"/>
                    </pic:cNvPicPr>
                  </pic:nvPicPr>
                  <pic:blipFill>
                    <a:blip r:embed="rId1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8840" cy="2695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0CAF" w:rsidRDefault="00070CAF" w:rsidP="00070CAF">
      <w:pPr>
        <w:jc w:val="center"/>
      </w:pPr>
      <w:r>
        <w:t>Рисунок 2.2.3.4 – АФХ фильтра</w:t>
      </w:r>
    </w:p>
    <w:p w:rsidR="00070CAF" w:rsidRDefault="00070CAF" w:rsidP="00912170">
      <w:pPr>
        <w:pStyle w:val="a5"/>
        <w:ind w:left="0" w:firstLine="709"/>
        <w:jc w:val="both"/>
      </w:pPr>
    </w:p>
    <w:p w:rsidR="00912170" w:rsidRDefault="00912170" w:rsidP="00912170">
      <w:pPr>
        <w:pStyle w:val="a5"/>
        <w:ind w:left="0" w:firstLine="709"/>
        <w:jc w:val="both"/>
        <w:rPr>
          <w:color w:val="FF0000"/>
        </w:rPr>
      </w:pPr>
      <w:r>
        <w:t xml:space="preserve">Полученные графики будут идентичны, и это иллюстрируется в </w:t>
      </w:r>
      <w:r w:rsidRPr="00564275">
        <w:t>пр</w:t>
      </w:r>
      <w:r w:rsidR="00564275">
        <w:t>иложении Б (рисунки Б.5 и Б</w:t>
      </w:r>
      <w:r w:rsidRPr="00564275">
        <w:t>.6).</w:t>
      </w:r>
    </w:p>
    <w:p w:rsidR="00912170" w:rsidRDefault="00912170" w:rsidP="00912170">
      <w:pPr>
        <w:pStyle w:val="a5"/>
        <w:ind w:left="0" w:firstLine="709"/>
        <w:jc w:val="both"/>
        <w:rPr>
          <w:color w:val="FF0000"/>
        </w:rPr>
      </w:pPr>
    </w:p>
    <w:p w:rsidR="00912170" w:rsidRDefault="00EB3BEB" w:rsidP="00912170">
      <w:pPr>
        <w:pStyle w:val="a5"/>
        <w:ind w:left="0" w:firstLine="709"/>
        <w:jc w:val="both"/>
      </w:pPr>
      <w:r>
        <w:t>2.2</w:t>
      </w:r>
      <w:r w:rsidR="00912170" w:rsidRPr="00293A48">
        <w:t>.3</w:t>
      </w:r>
      <w:r w:rsidR="00912170">
        <w:t>.4</w:t>
      </w:r>
      <w:r w:rsidR="00912170">
        <w:tab/>
        <w:t>Построение ЛАЧХ и ЛФЧХ</w:t>
      </w:r>
    </w:p>
    <w:p w:rsidR="00912170" w:rsidRDefault="00912170" w:rsidP="00912170">
      <w:pPr>
        <w:pStyle w:val="a5"/>
        <w:ind w:left="0" w:firstLine="709"/>
        <w:jc w:val="both"/>
      </w:pPr>
      <w:r>
        <w:t xml:space="preserve">Проводится из условия, что логарифмические характеристики связаны с уже полученными АЧХ и ФЧХ. В среде </w:t>
      </w:r>
      <w:r>
        <w:rPr>
          <w:lang w:val="en-US"/>
        </w:rPr>
        <w:t>MathCAD</w:t>
      </w:r>
      <w:r>
        <w:t xml:space="preserve"> это выглядит следующим образом:</w:t>
      </w:r>
    </w:p>
    <w:p w:rsidR="006B2569" w:rsidRPr="006B2569" w:rsidRDefault="00912170" w:rsidP="006B2569">
      <w:pPr>
        <w:pStyle w:val="a5"/>
        <w:tabs>
          <w:tab w:val="center" w:pos="4678"/>
          <w:tab w:val="right" w:pos="9355"/>
        </w:tabs>
        <w:ind w:left="1429"/>
        <w:jc w:val="both"/>
      </w:pPr>
      <w:r>
        <w:tab/>
      </w:r>
      <w:r w:rsidR="006B2569" w:rsidRPr="00296ABF">
        <w:rPr>
          <w:position w:val="-14"/>
        </w:rPr>
        <w:object w:dxaOrig="2439" w:dyaOrig="420">
          <v:shape id="_x0000_i1096" type="#_x0000_t75" style="width:122.1pt;height:21.3pt" o:ole="">
            <v:imagedata r:id="rId81" o:title=""/>
          </v:shape>
          <o:OLEObject Type="Embed" ProgID="Equation.DSMT4" ShapeID="_x0000_i1096" DrawAspect="Content" ObjectID="_1717864862" r:id="rId156"/>
        </w:object>
      </w:r>
      <w:r w:rsidR="006B2569" w:rsidRPr="00581C93">
        <w:tab/>
      </w:r>
      <w:r w:rsidR="006B2569">
        <w:t>(</w:t>
      </w:r>
      <w:r w:rsidR="006B2569" w:rsidRPr="00EF22AF">
        <w:t>34</w:t>
      </w:r>
      <w:r w:rsidR="006B2569" w:rsidRPr="00581C93">
        <w:t>)</w:t>
      </w:r>
    </w:p>
    <w:p w:rsidR="006B2569" w:rsidRPr="006B2569" w:rsidRDefault="006B2569" w:rsidP="006B2569">
      <w:pPr>
        <w:pStyle w:val="a5"/>
        <w:tabs>
          <w:tab w:val="center" w:pos="4678"/>
          <w:tab w:val="right" w:pos="9355"/>
        </w:tabs>
        <w:ind w:left="0"/>
        <w:jc w:val="both"/>
      </w:pPr>
      <w:r w:rsidRPr="006B2569">
        <w:tab/>
      </w:r>
      <w:r w:rsidR="003334CB" w:rsidRPr="003334CB">
        <w:rPr>
          <w:position w:val="-42"/>
        </w:rPr>
        <w:object w:dxaOrig="5679" w:dyaOrig="980">
          <v:shape id="_x0000_i1097" type="#_x0000_t75" style="width:283.95pt;height:48.95pt" o:ole="">
            <v:imagedata r:id="rId157" o:title=""/>
          </v:shape>
          <o:OLEObject Type="Embed" ProgID="Equation.DSMT4" ShapeID="_x0000_i1097" DrawAspect="Content" ObjectID="_1717864863" r:id="rId158"/>
        </w:object>
      </w:r>
      <w:r w:rsidRPr="00581C93">
        <w:tab/>
      </w:r>
      <w:r>
        <w:t>(</w:t>
      </w:r>
      <w:r w:rsidRPr="00EF22AF">
        <w:t>35</w:t>
      </w:r>
      <w:r w:rsidRPr="00581C93">
        <w:t>)</w:t>
      </w:r>
    </w:p>
    <w:p w:rsidR="006B2569" w:rsidRPr="00F46FFF" w:rsidRDefault="006B2569" w:rsidP="006B2569">
      <w:pPr>
        <w:pStyle w:val="a5"/>
        <w:tabs>
          <w:tab w:val="center" w:pos="4678"/>
          <w:tab w:val="right" w:pos="9355"/>
        </w:tabs>
        <w:ind w:left="0"/>
        <w:jc w:val="both"/>
      </w:pPr>
      <w:r w:rsidRPr="006B2569">
        <w:tab/>
      </w:r>
      <w:r w:rsidR="003334CB" w:rsidRPr="003334CB">
        <w:rPr>
          <w:position w:val="-24"/>
        </w:rPr>
        <w:object w:dxaOrig="6900" w:dyaOrig="620">
          <v:shape id="_x0000_i1098" type="#_x0000_t75" style="width:345.6pt;height:30.55pt" o:ole="">
            <v:imagedata r:id="rId159" o:title=""/>
          </v:shape>
          <o:OLEObject Type="Embed" ProgID="Equation.DSMT4" ShapeID="_x0000_i1098" DrawAspect="Content" ObjectID="_1717864864" r:id="rId160"/>
        </w:object>
      </w:r>
      <w:r w:rsidRPr="00581C93">
        <w:tab/>
      </w:r>
      <w:r>
        <w:t>(</w:t>
      </w:r>
      <w:r w:rsidRPr="00EF22AF">
        <w:t>36</w:t>
      </w:r>
      <w:r w:rsidRPr="00581C93">
        <w:t>)</w:t>
      </w:r>
    </w:p>
    <w:p w:rsidR="00564275" w:rsidRDefault="00912170" w:rsidP="00427B97">
      <w:pPr>
        <w:pStyle w:val="a5"/>
        <w:tabs>
          <w:tab w:val="center" w:pos="4678"/>
          <w:tab w:val="right" w:pos="9355"/>
        </w:tabs>
        <w:ind w:left="0" w:firstLine="709"/>
        <w:jc w:val="both"/>
      </w:pPr>
      <w:r>
        <w:t xml:space="preserve">Причем следует помнить, что при построении логарифмической АЧХ следует выбрать логарифмическую ось </w:t>
      </w:r>
      <w:proofErr w:type="spellStart"/>
      <w:r>
        <w:t>х</w:t>
      </w:r>
      <w:proofErr w:type="spellEnd"/>
      <w:r>
        <w:t xml:space="preserve">, так как логарифмируются обе оси. </w:t>
      </w:r>
    </w:p>
    <w:p w:rsidR="00564275" w:rsidRDefault="00564275" w:rsidP="00564275">
      <w:pPr>
        <w:pStyle w:val="a5"/>
        <w:ind w:left="0" w:firstLine="567"/>
        <w:jc w:val="both"/>
      </w:pPr>
      <w:r>
        <w:t>ЛАЧХ фильтра представлено на рисунке 2.2.3.4.</w:t>
      </w:r>
    </w:p>
    <w:p w:rsidR="00564275" w:rsidRDefault="00427B97" w:rsidP="001E37C1">
      <w:pPr>
        <w:pStyle w:val="a5"/>
        <w:ind w:left="0"/>
        <w:jc w:val="center"/>
      </w:pPr>
      <w:r>
        <w:rPr>
          <w:noProof/>
        </w:rPr>
        <w:lastRenderedPageBreak/>
        <w:drawing>
          <wp:inline distT="0" distB="0" distL="0" distR="0">
            <wp:extent cx="3514725" cy="2560320"/>
            <wp:effectExtent l="19050" t="0" r="9525" b="0"/>
            <wp:docPr id="1135" name="Рисунок 1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5"/>
                    <pic:cNvPicPr>
                      <a:picLocks noChangeAspect="1" noChangeArrowheads="1"/>
                    </pic:cNvPicPr>
                  </pic:nvPicPr>
                  <pic:blipFill>
                    <a:blip r:embed="rId1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4725" cy="2560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491F" w:rsidRDefault="00B3491F" w:rsidP="00B3491F">
      <w:pPr>
        <w:jc w:val="center"/>
      </w:pPr>
      <w:r>
        <w:t>Рисунок 2.2.3.4 – ЛАЧХ фильтра</w:t>
      </w:r>
    </w:p>
    <w:p w:rsidR="00B3491F" w:rsidRDefault="00B3491F" w:rsidP="00912170">
      <w:pPr>
        <w:pStyle w:val="a5"/>
        <w:ind w:left="0" w:firstLine="709"/>
        <w:jc w:val="both"/>
      </w:pPr>
    </w:p>
    <w:p w:rsidR="00B3491F" w:rsidRDefault="00912170" w:rsidP="00912170">
      <w:pPr>
        <w:pStyle w:val="a5"/>
        <w:ind w:left="0" w:firstLine="709"/>
        <w:jc w:val="both"/>
      </w:pPr>
      <w:r>
        <w:t xml:space="preserve">Логарифмическая </w:t>
      </w:r>
      <w:proofErr w:type="spellStart"/>
      <w:r>
        <w:t>фазо-частотная</w:t>
      </w:r>
      <w:proofErr w:type="spellEnd"/>
      <w:r>
        <w:t xml:space="preserve"> характеристика отличается от обычной тем, что, как и в предыдущем случае, логарифмируется ось х.</w:t>
      </w:r>
    </w:p>
    <w:p w:rsidR="00B3491F" w:rsidRDefault="00B3491F" w:rsidP="00B3491F">
      <w:pPr>
        <w:pStyle w:val="a5"/>
        <w:ind w:left="0" w:firstLine="567"/>
        <w:jc w:val="both"/>
      </w:pPr>
      <w:r>
        <w:t>ЛФЧХ фильтра представлено на рисунке 2.2.3.5.</w:t>
      </w:r>
    </w:p>
    <w:p w:rsidR="00B3491F" w:rsidRPr="00ED5092" w:rsidRDefault="001A2B5E" w:rsidP="001E37C1">
      <w:pPr>
        <w:pStyle w:val="a5"/>
        <w:ind w:left="0"/>
        <w:jc w:val="center"/>
        <w:rPr>
          <w:lang w:val="en-US"/>
        </w:rPr>
      </w:pPr>
      <w:r>
        <w:rPr>
          <w:noProof/>
        </w:rPr>
        <w:drawing>
          <wp:inline distT="0" distB="0" distL="0" distR="0">
            <wp:extent cx="4055110" cy="2616200"/>
            <wp:effectExtent l="19050" t="0" r="2540" b="0"/>
            <wp:docPr id="1136" name="Рисунок 1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6"/>
                    <pic:cNvPicPr>
                      <a:picLocks noChangeAspect="1" noChangeArrowheads="1"/>
                    </pic:cNvPicPr>
                  </pic:nvPicPr>
                  <pic:blipFill>
                    <a:blip r:embed="rId1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5110" cy="2616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63F9" w:rsidRDefault="005463F9" w:rsidP="005463F9">
      <w:pPr>
        <w:jc w:val="center"/>
      </w:pPr>
      <w:r>
        <w:t>Рисунок 2.2.3.4 – ЛФЧХ фильтра</w:t>
      </w:r>
    </w:p>
    <w:p w:rsidR="00B3491F" w:rsidRDefault="00B3491F" w:rsidP="00912170">
      <w:pPr>
        <w:pStyle w:val="a5"/>
        <w:ind w:left="0" w:firstLine="709"/>
        <w:jc w:val="both"/>
      </w:pPr>
    </w:p>
    <w:p w:rsidR="00912170" w:rsidRDefault="00912170" w:rsidP="00912170">
      <w:pPr>
        <w:pStyle w:val="a5"/>
        <w:ind w:left="0" w:firstLine="709"/>
        <w:jc w:val="both"/>
      </w:pPr>
      <w:r>
        <w:t xml:space="preserve"> Пример построение этих характеристик приведен в </w:t>
      </w:r>
      <w:r w:rsidR="005463F9" w:rsidRPr="005463F9">
        <w:t>приложении Б (рисунки Б</w:t>
      </w:r>
      <w:r w:rsidRPr="005463F9">
        <w:t>.7</w:t>
      </w:r>
      <w:r w:rsidR="005463F9" w:rsidRPr="005463F9">
        <w:t xml:space="preserve"> и Б</w:t>
      </w:r>
      <w:r w:rsidRPr="005463F9">
        <w:t>.8).</w:t>
      </w:r>
    </w:p>
    <w:p w:rsidR="00475C80" w:rsidRDefault="00475C80" w:rsidP="00912170">
      <w:pPr>
        <w:pStyle w:val="a5"/>
        <w:ind w:left="0" w:firstLine="709"/>
        <w:jc w:val="both"/>
      </w:pPr>
    </w:p>
    <w:p w:rsidR="00475C80" w:rsidRPr="00EF22AF" w:rsidRDefault="00475C80" w:rsidP="00912170">
      <w:pPr>
        <w:pStyle w:val="a5"/>
        <w:ind w:left="0" w:firstLine="709"/>
        <w:jc w:val="both"/>
        <w:rPr>
          <w:color w:val="FF0000"/>
        </w:rPr>
      </w:pPr>
    </w:p>
    <w:p w:rsidR="008059E1" w:rsidRPr="001C54BA" w:rsidRDefault="001C54BA" w:rsidP="001C54BA">
      <w:pPr>
        <w:pStyle w:val="2"/>
        <w:spacing w:line="360" w:lineRule="auto"/>
        <w:ind w:left="0" w:firstLine="709"/>
        <w:jc w:val="both"/>
        <w:rPr>
          <w:b/>
        </w:rPr>
      </w:pPr>
      <w:bookmarkStart w:id="5" w:name="_Toc105758197"/>
      <w:r w:rsidRPr="001C54BA">
        <w:rPr>
          <w:b/>
        </w:rPr>
        <w:lastRenderedPageBreak/>
        <w:t>2.3</w:t>
      </w:r>
      <w:r w:rsidRPr="001C54BA">
        <w:rPr>
          <w:b/>
        </w:rPr>
        <w:tab/>
      </w:r>
      <w:r w:rsidR="00271A8E" w:rsidRPr="001C54BA">
        <w:rPr>
          <w:b/>
        </w:rPr>
        <w:t>Получение передаточной функции типового звена и построение его динамических характеристик</w:t>
      </w:r>
      <w:bookmarkEnd w:id="5"/>
    </w:p>
    <w:p w:rsidR="00C62F23" w:rsidRDefault="00C62F23" w:rsidP="00271A8E">
      <w:pPr>
        <w:pStyle w:val="a5"/>
        <w:ind w:left="709"/>
        <w:jc w:val="both"/>
      </w:pPr>
      <w:r>
        <w:t>2.3.1</w:t>
      </w:r>
      <w:r>
        <w:tab/>
      </w:r>
      <w:r w:rsidR="00D919A3">
        <w:t>Расчет параметров типового звена</w:t>
      </w:r>
    </w:p>
    <w:p w:rsidR="00D919A3" w:rsidRDefault="00EE3EF4" w:rsidP="00D919A3">
      <w:pPr>
        <w:pStyle w:val="a5"/>
        <w:ind w:left="0" w:firstLine="709"/>
        <w:jc w:val="both"/>
      </w:pPr>
      <w:r>
        <w:t>Схема реализации простейшего типового звена представлена на рисунке 2.3.1</w:t>
      </w:r>
    </w:p>
    <w:p w:rsidR="00EE3EF4" w:rsidRDefault="006E712F" w:rsidP="006E712F">
      <w:pPr>
        <w:pStyle w:val="a5"/>
        <w:ind w:left="0"/>
        <w:jc w:val="center"/>
      </w:pPr>
      <w:r>
        <w:rPr>
          <w:noProof/>
        </w:rPr>
        <w:drawing>
          <wp:inline distT="0" distB="0" distL="0" distR="0">
            <wp:extent cx="2085975" cy="1190625"/>
            <wp:effectExtent l="19050" t="0" r="9525" b="0"/>
            <wp:docPr id="329" name="Рисунок 3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9"/>
                    <pic:cNvPicPr>
                      <a:picLocks noChangeAspect="1" noChangeArrowheads="1"/>
                    </pic:cNvPicPr>
                  </pic:nvPicPr>
                  <pic:blipFill>
                    <a:blip r:embed="rId1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1190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712F" w:rsidRDefault="006E712F" w:rsidP="006E712F">
      <w:pPr>
        <w:jc w:val="center"/>
      </w:pPr>
      <w:r>
        <w:t>Рисунок 2.1.1 – Схема типового звена</w:t>
      </w:r>
    </w:p>
    <w:p w:rsidR="006E712F" w:rsidRDefault="006E712F" w:rsidP="006E712F">
      <w:pPr>
        <w:pStyle w:val="a5"/>
        <w:ind w:left="0"/>
        <w:jc w:val="center"/>
      </w:pPr>
    </w:p>
    <w:p w:rsidR="00F360A4" w:rsidRPr="00DF525B" w:rsidRDefault="00DF525B" w:rsidP="00F360A4">
      <w:pPr>
        <w:pStyle w:val="a5"/>
        <w:ind w:left="0"/>
        <w:jc w:val="both"/>
      </w:pPr>
      <w:r>
        <w:tab/>
        <w:t>Реализуемое</w:t>
      </w:r>
      <w:r w:rsidR="00F360A4">
        <w:t xml:space="preserve"> дифференциальное уравнение типового звена</w:t>
      </w:r>
      <w:r w:rsidR="00F360A4" w:rsidRPr="00F360A4">
        <w:t>:</w:t>
      </w:r>
    </w:p>
    <w:p w:rsidR="00F360A4" w:rsidRDefault="00F360A4" w:rsidP="00F360A4">
      <w:pPr>
        <w:pStyle w:val="a5"/>
        <w:tabs>
          <w:tab w:val="center" w:pos="4678"/>
          <w:tab w:val="right" w:pos="9355"/>
        </w:tabs>
        <w:ind w:left="0" w:firstLine="709"/>
        <w:jc w:val="both"/>
      </w:pPr>
      <w:r w:rsidRPr="00DF525B">
        <w:tab/>
      </w:r>
      <w:r w:rsidR="00C3475D" w:rsidRPr="006855D3">
        <w:rPr>
          <w:position w:val="-54"/>
        </w:rPr>
        <w:object w:dxaOrig="2780" w:dyaOrig="1560">
          <v:shape id="_x0000_i1099" type="#_x0000_t75" style="width:139.4pt;height:78.35pt" o:ole="">
            <v:imagedata r:id="rId164" o:title=""/>
          </v:shape>
          <o:OLEObject Type="Embed" ProgID="Equation.DSMT4" ShapeID="_x0000_i1099" DrawAspect="Content" ObjectID="_1717864865" r:id="rId165"/>
        </w:object>
      </w:r>
      <w:r w:rsidRPr="00581C93">
        <w:tab/>
      </w:r>
      <w:r>
        <w:t>(</w:t>
      </w:r>
      <w:r w:rsidR="00A52BE7">
        <w:t>37</w:t>
      </w:r>
      <w:r w:rsidRPr="00581C93">
        <w:t>)</w:t>
      </w:r>
    </w:p>
    <w:p w:rsidR="00370E22" w:rsidRPr="006855D3" w:rsidRDefault="00370E22" w:rsidP="00370E22">
      <w:pPr>
        <w:pStyle w:val="a5"/>
        <w:ind w:left="0" w:firstLine="709"/>
        <w:jc w:val="both"/>
      </w:pPr>
      <w:r>
        <w:t xml:space="preserve">При расчете </w:t>
      </w:r>
      <w:r w:rsidR="004D4759">
        <w:t xml:space="preserve">элементов </w:t>
      </w:r>
      <w:r>
        <w:t>зададимся</w:t>
      </w:r>
      <w:r w:rsidRPr="000300D1">
        <w:t xml:space="preserve">: </w:t>
      </w:r>
      <w:r w:rsidR="000B2DB9" w:rsidRPr="00581C93">
        <w:rPr>
          <w:position w:val="-12"/>
        </w:rPr>
        <w:object w:dxaOrig="1500" w:dyaOrig="380">
          <v:shape id="_x0000_i1100" type="#_x0000_t75" style="width:75.45pt;height:19pt" o:ole="">
            <v:imagedata r:id="rId166" o:title=""/>
          </v:shape>
          <o:OLEObject Type="Embed" ProgID="Equation.DSMT4" ShapeID="_x0000_i1100" DrawAspect="Content" ObjectID="_1717864866" r:id="rId167"/>
        </w:object>
      </w:r>
    </w:p>
    <w:p w:rsidR="00436CCE" w:rsidRPr="0018660A" w:rsidRDefault="00436CCE" w:rsidP="00436CCE">
      <w:pPr>
        <w:pStyle w:val="a5"/>
        <w:ind w:left="0" w:firstLine="709"/>
        <w:jc w:val="both"/>
      </w:pPr>
      <w:r>
        <w:t xml:space="preserve">Рассчитаем значение сопротивления </w:t>
      </w:r>
      <w:r w:rsidRPr="000A15AA">
        <w:rPr>
          <w:position w:val="-12"/>
        </w:rPr>
        <w:object w:dxaOrig="300" w:dyaOrig="380">
          <v:shape id="_x0000_i1101" type="#_x0000_t75" style="width:15pt;height:19pt" o:ole="">
            <v:imagedata r:id="rId168" o:title=""/>
          </v:shape>
          <o:OLEObject Type="Embed" ProgID="Equation.DSMT4" ShapeID="_x0000_i1101" DrawAspect="Content" ObjectID="_1717864867" r:id="rId169"/>
        </w:object>
      </w:r>
      <w:r w:rsidRPr="0018660A">
        <w:t>:</w:t>
      </w:r>
    </w:p>
    <w:p w:rsidR="00436CCE" w:rsidRDefault="00436CCE" w:rsidP="00436CCE">
      <w:pPr>
        <w:pStyle w:val="a5"/>
        <w:tabs>
          <w:tab w:val="center" w:pos="4678"/>
          <w:tab w:val="right" w:pos="9355"/>
        </w:tabs>
        <w:ind w:left="0" w:firstLine="709"/>
        <w:jc w:val="both"/>
      </w:pPr>
      <w:r w:rsidRPr="0018660A">
        <w:tab/>
      </w:r>
      <w:r w:rsidR="000B2DB9" w:rsidRPr="00685CFE">
        <w:rPr>
          <w:position w:val="-34"/>
        </w:rPr>
        <w:object w:dxaOrig="1800" w:dyaOrig="780">
          <v:shape id="_x0000_i1102" type="#_x0000_t75" style="width:91pt;height:38.6pt" o:ole="">
            <v:imagedata r:id="rId170" o:title=""/>
          </v:shape>
          <o:OLEObject Type="Embed" ProgID="Equation.DSMT4" ShapeID="_x0000_i1102" DrawAspect="Content" ObjectID="_1717864868" r:id="rId171"/>
        </w:object>
      </w:r>
      <w:r w:rsidRPr="00581C93">
        <w:tab/>
      </w:r>
      <w:r>
        <w:t>(</w:t>
      </w:r>
      <w:r w:rsidR="00A52BE7">
        <w:t>38</w:t>
      </w:r>
      <w:r w:rsidRPr="00581C93">
        <w:t>)</w:t>
      </w:r>
    </w:p>
    <w:p w:rsidR="00F360A4" w:rsidRPr="00E51ED9" w:rsidRDefault="00F360A4" w:rsidP="00F360A4">
      <w:pPr>
        <w:pStyle w:val="a5"/>
        <w:ind w:left="0" w:firstLine="709"/>
        <w:jc w:val="both"/>
      </w:pPr>
      <w:r>
        <w:t xml:space="preserve">Рассчитаем значение сопротивления </w:t>
      </w:r>
      <w:r w:rsidRPr="000A15AA">
        <w:rPr>
          <w:position w:val="-12"/>
        </w:rPr>
        <w:object w:dxaOrig="320" w:dyaOrig="380">
          <v:shape id="_x0000_i1103" type="#_x0000_t75" style="width:15.55pt;height:19pt" o:ole="">
            <v:imagedata r:id="rId172" o:title=""/>
          </v:shape>
          <o:OLEObject Type="Embed" ProgID="Equation.DSMT4" ShapeID="_x0000_i1103" DrawAspect="Content" ObjectID="_1717864869" r:id="rId173"/>
        </w:object>
      </w:r>
      <w:r w:rsidRPr="00E51ED9">
        <w:t>:</w:t>
      </w:r>
    </w:p>
    <w:p w:rsidR="00F360A4" w:rsidRPr="00E51ED9" w:rsidRDefault="00F360A4" w:rsidP="00F360A4">
      <w:pPr>
        <w:pStyle w:val="a5"/>
        <w:tabs>
          <w:tab w:val="center" w:pos="4678"/>
          <w:tab w:val="right" w:pos="9355"/>
        </w:tabs>
        <w:ind w:left="0" w:firstLine="709"/>
        <w:jc w:val="both"/>
      </w:pPr>
      <w:r w:rsidRPr="00E51ED9">
        <w:tab/>
      </w:r>
      <w:r w:rsidR="000B2DB9" w:rsidRPr="00685CFE">
        <w:rPr>
          <w:position w:val="-34"/>
        </w:rPr>
        <w:object w:dxaOrig="2580" w:dyaOrig="780">
          <v:shape id="_x0000_i1104" type="#_x0000_t75" style="width:129pt;height:38.6pt" o:ole="">
            <v:imagedata r:id="rId174" o:title=""/>
          </v:shape>
          <o:OLEObject Type="Embed" ProgID="Equation.DSMT4" ShapeID="_x0000_i1104" DrawAspect="Content" ObjectID="_1717864870" r:id="rId175"/>
        </w:object>
      </w:r>
      <w:r w:rsidRPr="00581C93">
        <w:tab/>
      </w:r>
      <w:r w:rsidR="0018660A">
        <w:t>(</w:t>
      </w:r>
      <w:r w:rsidR="00A52BE7">
        <w:t>39</w:t>
      </w:r>
      <w:r w:rsidRPr="00581C93">
        <w:t>)</w:t>
      </w:r>
    </w:p>
    <w:p w:rsidR="00DF525B" w:rsidRDefault="00DF525B" w:rsidP="00DF525B">
      <w:pPr>
        <w:ind w:firstLine="708"/>
        <w:jc w:val="both"/>
      </w:pPr>
      <w:r w:rsidRPr="004F534B">
        <w:t xml:space="preserve">Выберем </w:t>
      </w:r>
      <w:r>
        <w:t xml:space="preserve">номинальное значение конденсатора </w:t>
      </w:r>
      <w:r w:rsidRPr="009700A1">
        <w:rPr>
          <w:position w:val="-12"/>
        </w:rPr>
        <w:object w:dxaOrig="300" w:dyaOrig="380">
          <v:shape id="_x0000_i1105" type="#_x0000_t75" style="width:15pt;height:19pt" o:ole="">
            <v:imagedata r:id="rId121" o:title=""/>
          </v:shape>
          <o:OLEObject Type="Embed" ProgID="Equation.DSMT4" ShapeID="_x0000_i1105" DrawAspect="Content" ObjectID="_1717864871" r:id="rId176"/>
        </w:object>
      </w:r>
      <w:r w:rsidRPr="004F534B">
        <w:t xml:space="preserve">: </w:t>
      </w:r>
      <w:r w:rsidRPr="004F534B">
        <w:rPr>
          <w:lang w:val="en-US"/>
        </w:rPr>
        <w:t>SMD</w:t>
      </w:r>
      <w:r w:rsidR="00306CBD">
        <w:t xml:space="preserve"> 0805 емкостью 7</w:t>
      </w:r>
      <w:r w:rsidRPr="004F534B">
        <w:t xml:space="preserve"> </w:t>
      </w:r>
      <w:r w:rsidR="00306CBD">
        <w:t>н</w:t>
      </w:r>
      <w:r>
        <w:t>Ф</w:t>
      </w:r>
      <w:r w:rsidRPr="004F534B">
        <w:t xml:space="preserve"> (ряд </w:t>
      </w:r>
      <w:r w:rsidRPr="004F534B">
        <w:rPr>
          <w:lang w:val="en-US"/>
        </w:rPr>
        <w:t>E</w:t>
      </w:r>
      <w:r>
        <w:t>1</w:t>
      </w:r>
      <w:r w:rsidRPr="004B1813">
        <w:t>96</w:t>
      </w:r>
      <w:r w:rsidRPr="004F534B">
        <w:t xml:space="preserve">), </w:t>
      </w:r>
      <w:r>
        <w:t>рабочим напряжением</w:t>
      </w:r>
      <w:r w:rsidRPr="004F534B">
        <w:t xml:space="preserve"> </w:t>
      </w:r>
      <w:r>
        <w:t>25</w:t>
      </w:r>
      <w:r w:rsidRPr="004F534B">
        <w:t xml:space="preserve"> </w:t>
      </w:r>
      <w:r>
        <w:t>В и допустимым отклонением ±10</w:t>
      </w:r>
      <w:r w:rsidRPr="004F534B">
        <w:t>%.</w:t>
      </w:r>
    </w:p>
    <w:p w:rsidR="00DF525B" w:rsidRPr="00E51ED9" w:rsidRDefault="00DF525B" w:rsidP="00DF525B">
      <w:pPr>
        <w:ind w:firstLine="708"/>
        <w:jc w:val="both"/>
      </w:pPr>
      <w:r w:rsidRPr="004F534B">
        <w:t xml:space="preserve">Выберем </w:t>
      </w:r>
      <w:r>
        <w:t xml:space="preserve">номинальное значение резистора </w:t>
      </w:r>
      <w:r w:rsidRPr="009700A1">
        <w:rPr>
          <w:position w:val="-12"/>
        </w:rPr>
        <w:object w:dxaOrig="320" w:dyaOrig="380">
          <v:shape id="_x0000_i1106" type="#_x0000_t75" style="width:15.55pt;height:19pt" o:ole="">
            <v:imagedata r:id="rId41" o:title=""/>
          </v:shape>
          <o:OLEObject Type="Embed" ProgID="Equation.DSMT4" ShapeID="_x0000_i1106" DrawAspect="Content" ObjectID="_1717864872" r:id="rId177"/>
        </w:object>
      </w:r>
      <w:r w:rsidRPr="004F534B">
        <w:t xml:space="preserve">: </w:t>
      </w:r>
      <w:r w:rsidRPr="004F534B">
        <w:rPr>
          <w:lang w:val="en-US"/>
        </w:rPr>
        <w:t>SMD</w:t>
      </w:r>
      <w:r>
        <w:t xml:space="preserve"> 0805 сопротивлением 28</w:t>
      </w:r>
      <w:r w:rsidR="00385BF8">
        <w:t>5</w:t>
      </w:r>
      <w:r w:rsidRPr="00DF525B">
        <w:t>,7</w:t>
      </w:r>
      <w:r w:rsidRPr="004F534B">
        <w:t xml:space="preserve"> </w:t>
      </w:r>
      <w:r w:rsidR="00385BF8">
        <w:t>М</w:t>
      </w:r>
      <w:r w:rsidRPr="004F534B">
        <w:t xml:space="preserve">Ом (ряд </w:t>
      </w:r>
      <w:r w:rsidRPr="004F534B">
        <w:rPr>
          <w:lang w:val="en-US"/>
        </w:rPr>
        <w:t>E</w:t>
      </w:r>
      <w:r>
        <w:t>192</w:t>
      </w:r>
      <w:r w:rsidR="008F3590">
        <w:t>), номинальной мощностью 1,</w:t>
      </w:r>
      <w:r w:rsidRPr="004F534B">
        <w:t xml:space="preserve">25 </w:t>
      </w:r>
      <w:r>
        <w:t>Вт и допустимым отклонением ±</w:t>
      </w:r>
      <w:r w:rsidR="008F3590">
        <w:t>5</w:t>
      </w:r>
      <w:r w:rsidRPr="004F534B">
        <w:t>%.</w:t>
      </w:r>
    </w:p>
    <w:p w:rsidR="00DF525B" w:rsidRPr="00E51ED9" w:rsidRDefault="00DF525B" w:rsidP="00DF525B">
      <w:pPr>
        <w:ind w:firstLine="708"/>
        <w:jc w:val="both"/>
      </w:pPr>
      <w:r w:rsidRPr="004F534B">
        <w:lastRenderedPageBreak/>
        <w:t xml:space="preserve">Выберем </w:t>
      </w:r>
      <w:r>
        <w:t xml:space="preserve">номинальное значение резистора </w:t>
      </w:r>
      <w:r w:rsidRPr="009700A1">
        <w:rPr>
          <w:position w:val="-12"/>
        </w:rPr>
        <w:object w:dxaOrig="300" w:dyaOrig="380">
          <v:shape id="_x0000_i1107" type="#_x0000_t75" style="width:15pt;height:19pt" o:ole="">
            <v:imagedata r:id="rId124" o:title=""/>
          </v:shape>
          <o:OLEObject Type="Embed" ProgID="Equation.DSMT4" ShapeID="_x0000_i1107" DrawAspect="Content" ObjectID="_1717864873" r:id="rId178"/>
        </w:object>
      </w:r>
      <w:r w:rsidRPr="004F534B">
        <w:t xml:space="preserve">: </w:t>
      </w:r>
      <w:r w:rsidRPr="004F534B">
        <w:rPr>
          <w:lang w:val="en-US"/>
        </w:rPr>
        <w:t>SMD</w:t>
      </w:r>
      <w:r>
        <w:t xml:space="preserve"> 0805 сопротивлением </w:t>
      </w:r>
      <w:r w:rsidRPr="00DF525B">
        <w:t xml:space="preserve">10 </w:t>
      </w:r>
      <w:r w:rsidRPr="004F534B">
        <w:t xml:space="preserve"> </w:t>
      </w:r>
      <w:r>
        <w:t>к</w:t>
      </w:r>
      <w:r w:rsidRPr="004F534B">
        <w:t xml:space="preserve">Ом (ряд </w:t>
      </w:r>
      <w:r w:rsidRPr="004F534B">
        <w:rPr>
          <w:lang w:val="en-US"/>
        </w:rPr>
        <w:t>E</w:t>
      </w:r>
      <w:r>
        <w:t>192</w:t>
      </w:r>
      <w:r w:rsidRPr="004F534B">
        <w:t xml:space="preserve">), номинальной мощностью 0,125 </w:t>
      </w:r>
      <w:r>
        <w:t>Вт и допустимым отклонением ±0,5</w:t>
      </w:r>
      <w:r w:rsidRPr="004F534B">
        <w:t>%.</w:t>
      </w:r>
    </w:p>
    <w:p w:rsidR="00DF525B" w:rsidRDefault="00DF525B" w:rsidP="00DF525B">
      <w:pPr>
        <w:ind w:firstLine="708"/>
        <w:jc w:val="both"/>
      </w:pPr>
      <w:r>
        <w:rPr>
          <w:szCs w:val="28"/>
        </w:rPr>
        <w:t>Операционный усилитель</w:t>
      </w:r>
      <w:r w:rsidRPr="00DD16E8">
        <w:rPr>
          <w:szCs w:val="28"/>
        </w:rPr>
        <w:t xml:space="preserve"> должен обладать малым вхо</w:t>
      </w:r>
      <w:r>
        <w:rPr>
          <w:szCs w:val="28"/>
        </w:rPr>
        <w:t xml:space="preserve">дным напряжением смещения нуля и </w:t>
      </w:r>
      <w:r w:rsidRPr="00DD16E8">
        <w:rPr>
          <w:szCs w:val="28"/>
        </w:rPr>
        <w:t xml:space="preserve">небольшой разностью входных токов. Данным требованиям удовлетворяет ОУ </w:t>
      </w:r>
      <w:r>
        <w:rPr>
          <w:szCs w:val="28"/>
          <w:lang w:val="en-US"/>
        </w:rPr>
        <w:t>LT</w:t>
      </w:r>
      <w:r w:rsidRPr="00DF525B">
        <w:rPr>
          <w:szCs w:val="28"/>
        </w:rPr>
        <w:t xml:space="preserve">6226. </w:t>
      </w:r>
      <w:r>
        <w:t>Основные технические характеристики данной модели представлены в таблице 2.1.1.</w:t>
      </w:r>
    </w:p>
    <w:p w:rsidR="00F360A4" w:rsidRDefault="00F360A4" w:rsidP="00DF525B">
      <w:pPr>
        <w:pStyle w:val="a5"/>
        <w:tabs>
          <w:tab w:val="center" w:pos="4678"/>
          <w:tab w:val="right" w:pos="9355"/>
        </w:tabs>
        <w:ind w:left="0" w:firstLine="709"/>
        <w:jc w:val="both"/>
      </w:pPr>
    </w:p>
    <w:p w:rsidR="00F360A4" w:rsidRDefault="003C24A7" w:rsidP="003C24A7">
      <w:pPr>
        <w:pStyle w:val="a5"/>
        <w:ind w:left="0" w:firstLine="709"/>
        <w:jc w:val="both"/>
      </w:pPr>
      <w:r>
        <w:t>2.3.</w:t>
      </w:r>
      <w:r w:rsidRPr="00E51ED9">
        <w:t>2</w:t>
      </w:r>
      <w:r>
        <w:tab/>
        <w:t>Операторная форма записи дифференциального уравнения</w:t>
      </w:r>
    </w:p>
    <w:p w:rsidR="003C24A7" w:rsidRPr="003C24A7" w:rsidRDefault="003C24A7" w:rsidP="003C24A7">
      <w:pPr>
        <w:pStyle w:val="a5"/>
        <w:ind w:left="0" w:firstLine="709"/>
        <w:jc w:val="both"/>
      </w:pPr>
      <w:r>
        <w:t xml:space="preserve">Операторный метод позволяет записать дифференциальное уравнение в своеобразной форме, при которой дифференцирование и интегрирование заменяются алгебраическими операциями над комплексным числом </w:t>
      </w:r>
      <w:r w:rsidRPr="003C24A7">
        <w:rPr>
          <w:i/>
          <w:lang w:val="en-US"/>
        </w:rPr>
        <w:t>p</w:t>
      </w:r>
      <w:r w:rsidRPr="003C24A7">
        <w:rPr>
          <w:i/>
        </w:rPr>
        <w:t>.</w:t>
      </w:r>
      <w:r w:rsidRPr="003C24A7">
        <w:t xml:space="preserve"> </w:t>
      </w:r>
      <w:r>
        <w:t xml:space="preserve">При этом, исходная переменная </w:t>
      </w:r>
      <w:r w:rsidRPr="003C24A7">
        <w:rPr>
          <w:position w:val="-12"/>
        </w:rPr>
        <w:object w:dxaOrig="499" w:dyaOrig="360">
          <v:shape id="_x0000_i1108" type="#_x0000_t75" style="width:25.35pt;height:18.45pt" o:ole="">
            <v:imagedata r:id="rId179" o:title=""/>
          </v:shape>
          <o:OLEObject Type="Embed" ProgID="Equation.DSMT4" ShapeID="_x0000_i1108" DrawAspect="Content" ObjectID="_1717864874" r:id="rId180"/>
        </w:object>
      </w:r>
      <w:r>
        <w:t xml:space="preserve"> называемая оригиналом, заменяется на изображение </w:t>
      </w:r>
      <w:r w:rsidRPr="003C24A7">
        <w:rPr>
          <w:position w:val="-12"/>
        </w:rPr>
        <w:object w:dxaOrig="600" w:dyaOrig="360">
          <v:shape id="_x0000_i1109" type="#_x0000_t75" style="width:29.95pt;height:18.45pt" o:ole="">
            <v:imagedata r:id="rId181" o:title=""/>
          </v:shape>
          <o:OLEObject Type="Embed" ProgID="Equation.DSMT4" ShapeID="_x0000_i1109" DrawAspect="Content" ObjectID="_1717864875" r:id="rId182"/>
        </w:object>
      </w:r>
      <w:r w:rsidRPr="003C24A7">
        <w:t>:</w:t>
      </w:r>
    </w:p>
    <w:p w:rsidR="003C24A7" w:rsidRPr="00E51ED9" w:rsidRDefault="003C24A7" w:rsidP="003C24A7">
      <w:pPr>
        <w:pStyle w:val="a5"/>
        <w:tabs>
          <w:tab w:val="center" w:pos="4678"/>
          <w:tab w:val="right" w:pos="9355"/>
        </w:tabs>
        <w:ind w:left="0" w:firstLine="709"/>
        <w:jc w:val="both"/>
      </w:pPr>
      <w:r w:rsidRPr="00E51ED9">
        <w:tab/>
      </w:r>
      <w:r w:rsidR="00A20FE6" w:rsidRPr="003C24A7">
        <w:rPr>
          <w:position w:val="-12"/>
        </w:rPr>
        <w:object w:dxaOrig="4160" w:dyaOrig="380">
          <v:shape id="_x0000_i1110" type="#_x0000_t75" style="width:207.95pt;height:19pt" o:ole="">
            <v:imagedata r:id="rId183" o:title=""/>
          </v:shape>
          <o:OLEObject Type="Embed" ProgID="Equation.DSMT4" ShapeID="_x0000_i1110" DrawAspect="Content" ObjectID="_1717864876" r:id="rId184"/>
        </w:object>
      </w:r>
      <w:r w:rsidRPr="00581C93">
        <w:tab/>
      </w:r>
      <w:r w:rsidR="0018660A">
        <w:t>(</w:t>
      </w:r>
      <w:r w:rsidR="00A52BE7">
        <w:t>40</w:t>
      </w:r>
      <w:r w:rsidRPr="00581C93">
        <w:t>)</w:t>
      </w:r>
    </w:p>
    <w:p w:rsidR="00F246D2" w:rsidRPr="00E51ED9" w:rsidRDefault="00F246D2" w:rsidP="003C24A7">
      <w:pPr>
        <w:pStyle w:val="a5"/>
        <w:tabs>
          <w:tab w:val="center" w:pos="4678"/>
          <w:tab w:val="right" w:pos="9355"/>
        </w:tabs>
        <w:ind w:left="0" w:firstLine="709"/>
        <w:jc w:val="both"/>
      </w:pPr>
      <w:r>
        <w:t xml:space="preserve">Передаточная функция – отношение </w:t>
      </w:r>
      <w:r w:rsidR="00C3475D">
        <w:t>изображения выходной величины к изображению  входной величины при нулевых начальных условиях</w:t>
      </w:r>
      <w:r w:rsidR="00C3475D" w:rsidRPr="00E51ED9">
        <w:t>:</w:t>
      </w:r>
    </w:p>
    <w:p w:rsidR="00C3475D" w:rsidRPr="00B87C99" w:rsidRDefault="00C3475D" w:rsidP="00680010">
      <w:pPr>
        <w:pStyle w:val="a5"/>
        <w:tabs>
          <w:tab w:val="center" w:pos="4678"/>
          <w:tab w:val="right" w:pos="9355"/>
        </w:tabs>
        <w:ind w:left="0"/>
        <w:jc w:val="both"/>
      </w:pPr>
      <w:r w:rsidRPr="00E51ED9">
        <w:tab/>
      </w:r>
      <w:r w:rsidR="00497022" w:rsidRPr="00226BE0">
        <w:rPr>
          <w:position w:val="-134"/>
        </w:rPr>
        <w:object w:dxaOrig="3280" w:dyaOrig="2820">
          <v:shape id="_x0000_i1111" type="#_x0000_t75" style="width:163.6pt;height:140.55pt" o:ole="">
            <v:imagedata r:id="rId185" o:title=""/>
          </v:shape>
          <o:OLEObject Type="Embed" ProgID="Equation.DSMT4" ShapeID="_x0000_i1111" DrawAspect="Content" ObjectID="_1717864877" r:id="rId186"/>
        </w:object>
      </w:r>
      <w:r w:rsidRPr="00581C93">
        <w:tab/>
      </w:r>
      <w:r>
        <w:t>(</w:t>
      </w:r>
      <w:r w:rsidR="00A52BE7">
        <w:t>41</w:t>
      </w:r>
      <w:r w:rsidRPr="00581C93">
        <w:t>)</w:t>
      </w:r>
    </w:p>
    <w:p w:rsidR="00C3475D" w:rsidRPr="00B87C99" w:rsidRDefault="00C3475D" w:rsidP="00C3475D">
      <w:pPr>
        <w:pStyle w:val="a5"/>
        <w:ind w:left="0" w:firstLine="709"/>
        <w:jc w:val="both"/>
      </w:pPr>
    </w:p>
    <w:p w:rsidR="00B87C99" w:rsidRDefault="00B87C99" w:rsidP="00B87C99">
      <w:pPr>
        <w:pStyle w:val="a5"/>
        <w:ind w:left="0" w:firstLine="708"/>
        <w:jc w:val="both"/>
      </w:pPr>
      <w:r>
        <w:t>2.3.3</w:t>
      </w:r>
      <w:r w:rsidRPr="00B87C99">
        <w:t xml:space="preserve"> </w:t>
      </w:r>
      <w:r>
        <w:t>Получение аналитических выражений для динамических характеристик усилителя</w:t>
      </w:r>
    </w:p>
    <w:p w:rsidR="00B87C99" w:rsidRPr="00457C47" w:rsidRDefault="00B87C99" w:rsidP="00B87C99">
      <w:pPr>
        <w:pStyle w:val="a5"/>
        <w:ind w:left="0"/>
        <w:jc w:val="both"/>
      </w:pPr>
      <w:r>
        <w:tab/>
        <w:t xml:space="preserve">Теоретическая зависимость АФХ может быть получена из передаточной функции системы </w:t>
      </w:r>
      <w:r w:rsidRPr="00473920">
        <w:t>(</w:t>
      </w:r>
      <w:r w:rsidR="00473920" w:rsidRPr="00473920">
        <w:t>32</w:t>
      </w:r>
      <w:r w:rsidRPr="00473920">
        <w:t>),</w:t>
      </w:r>
      <w:r>
        <w:t xml:space="preserve"> путем замены </w:t>
      </w:r>
      <w:r w:rsidRPr="00CB5A70">
        <w:rPr>
          <w:position w:val="-12"/>
        </w:rPr>
        <w:object w:dxaOrig="1800" w:dyaOrig="360">
          <v:shape id="_x0000_i1112" type="#_x0000_t75" style="width:90.45pt;height:18.45pt" o:ole="">
            <v:imagedata r:id="rId57" o:title=""/>
          </v:shape>
          <o:OLEObject Type="Embed" ProgID="Equation.DSMT4" ShapeID="_x0000_i1112" DrawAspect="Content" ObjectID="_1717864878" r:id="rId187"/>
        </w:object>
      </w:r>
      <w:r w:rsidRPr="00457C47">
        <w:t>:</w:t>
      </w:r>
    </w:p>
    <w:p w:rsidR="00B87C99" w:rsidRPr="00B87C99" w:rsidRDefault="00B87C99" w:rsidP="00B87C99">
      <w:pPr>
        <w:pStyle w:val="a5"/>
        <w:tabs>
          <w:tab w:val="center" w:pos="4678"/>
          <w:tab w:val="right" w:pos="9355"/>
        </w:tabs>
        <w:ind w:left="0"/>
        <w:jc w:val="both"/>
      </w:pPr>
      <w:r w:rsidRPr="00457C47">
        <w:lastRenderedPageBreak/>
        <w:tab/>
      </w:r>
      <w:r w:rsidR="00497022" w:rsidRPr="003D303C">
        <w:rPr>
          <w:position w:val="-32"/>
        </w:rPr>
        <w:object w:dxaOrig="3260" w:dyaOrig="760">
          <v:shape id="_x0000_i1113" type="#_x0000_t75" style="width:162.45pt;height:38pt" o:ole="">
            <v:imagedata r:id="rId188" o:title=""/>
          </v:shape>
          <o:OLEObject Type="Embed" ProgID="Equation.DSMT4" ShapeID="_x0000_i1113" DrawAspect="Content" ObjectID="_1717864879" r:id="rId189"/>
        </w:object>
      </w:r>
      <w:r w:rsidRPr="00581C93">
        <w:tab/>
      </w:r>
      <w:r>
        <w:t>(</w:t>
      </w:r>
      <w:r w:rsidR="00A52BE7">
        <w:t>42</w:t>
      </w:r>
      <w:r w:rsidRPr="00581C93">
        <w:t>)</w:t>
      </w:r>
    </w:p>
    <w:p w:rsidR="005C1D32" w:rsidRPr="00E51ED9" w:rsidRDefault="00B87C99" w:rsidP="005C1D32">
      <w:pPr>
        <w:pStyle w:val="a5"/>
        <w:ind w:left="0"/>
        <w:jc w:val="both"/>
      </w:pPr>
      <w:r w:rsidRPr="00B87C99">
        <w:tab/>
      </w:r>
      <w:r w:rsidR="005C1D32">
        <w:t>Выделенное значение действительной части</w:t>
      </w:r>
      <w:r w:rsidR="005C1D32" w:rsidRPr="00E51ED9">
        <w:t>:</w:t>
      </w:r>
    </w:p>
    <w:p w:rsidR="005C1D32" w:rsidRPr="00E51ED9" w:rsidRDefault="005C1D32" w:rsidP="005C1D32">
      <w:pPr>
        <w:pStyle w:val="a5"/>
        <w:tabs>
          <w:tab w:val="center" w:pos="4678"/>
          <w:tab w:val="right" w:pos="9355"/>
        </w:tabs>
        <w:ind w:left="0"/>
        <w:jc w:val="both"/>
      </w:pPr>
      <w:r w:rsidRPr="00E51ED9">
        <w:tab/>
      </w:r>
      <w:r w:rsidR="002B12C5" w:rsidRPr="002B12C5">
        <w:rPr>
          <w:position w:val="-32"/>
        </w:rPr>
        <w:object w:dxaOrig="3180" w:dyaOrig="760">
          <v:shape id="_x0000_i1114" type="#_x0000_t75" style="width:159.55pt;height:38pt" o:ole="">
            <v:imagedata r:id="rId190" o:title=""/>
          </v:shape>
          <o:OLEObject Type="Embed" ProgID="Equation.DSMT4" ShapeID="_x0000_i1114" DrawAspect="Content" ObjectID="_1717864880" r:id="rId191"/>
        </w:object>
      </w:r>
      <w:r w:rsidRPr="00581C93">
        <w:tab/>
      </w:r>
      <w:r>
        <w:t>(</w:t>
      </w:r>
      <w:r w:rsidR="00A52BE7">
        <w:t>43</w:t>
      </w:r>
      <w:r w:rsidRPr="00581C93">
        <w:t>)</w:t>
      </w:r>
    </w:p>
    <w:p w:rsidR="005C1D32" w:rsidRPr="00E51ED9" w:rsidRDefault="005C1D32" w:rsidP="005C1D32">
      <w:pPr>
        <w:pStyle w:val="a5"/>
        <w:ind w:left="0" w:firstLine="708"/>
        <w:jc w:val="both"/>
      </w:pPr>
      <w:r>
        <w:t>Выделенное значение мнимой части</w:t>
      </w:r>
      <w:r w:rsidRPr="00E51ED9">
        <w:t>:</w:t>
      </w:r>
    </w:p>
    <w:p w:rsidR="005C1D32" w:rsidRPr="00321B3C" w:rsidRDefault="005C1D32" w:rsidP="005C1D32">
      <w:pPr>
        <w:pStyle w:val="a5"/>
        <w:tabs>
          <w:tab w:val="center" w:pos="4678"/>
          <w:tab w:val="right" w:pos="9355"/>
        </w:tabs>
        <w:ind w:left="0"/>
        <w:jc w:val="both"/>
      </w:pPr>
      <w:r w:rsidRPr="00E51ED9">
        <w:tab/>
      </w:r>
      <w:r w:rsidR="002B12C5" w:rsidRPr="002B12C5">
        <w:rPr>
          <w:position w:val="-32"/>
        </w:rPr>
        <w:object w:dxaOrig="3379" w:dyaOrig="800">
          <v:shape id="_x0000_i1115" type="#_x0000_t75" style="width:169.35pt;height:40.3pt" o:ole="">
            <v:imagedata r:id="rId192" o:title=""/>
          </v:shape>
          <o:OLEObject Type="Embed" ProgID="Equation.DSMT4" ShapeID="_x0000_i1115" DrawAspect="Content" ObjectID="_1717864881" r:id="rId193"/>
        </w:object>
      </w:r>
      <w:r w:rsidRPr="00581C93">
        <w:tab/>
      </w:r>
      <w:r>
        <w:t>(</w:t>
      </w:r>
      <w:r w:rsidR="00A52BE7">
        <w:t>44</w:t>
      </w:r>
      <w:r w:rsidRPr="00581C93">
        <w:t>)</w:t>
      </w:r>
    </w:p>
    <w:p w:rsidR="00B87C99" w:rsidRPr="00B87C99" w:rsidRDefault="00B87C99" w:rsidP="005C1D32">
      <w:pPr>
        <w:pStyle w:val="a5"/>
        <w:ind w:left="0"/>
        <w:jc w:val="both"/>
      </w:pPr>
      <w:r w:rsidRPr="00B87C99">
        <w:tab/>
      </w:r>
    </w:p>
    <w:p w:rsidR="00B87C99" w:rsidRDefault="00B87C99" w:rsidP="00B87C99">
      <w:pPr>
        <w:pStyle w:val="a5"/>
        <w:ind w:left="0" w:firstLine="709"/>
        <w:jc w:val="both"/>
      </w:pPr>
      <w:r>
        <w:t>2.3</w:t>
      </w:r>
      <w:r w:rsidRPr="00293A48">
        <w:t>.3</w:t>
      </w:r>
      <w:r w:rsidRPr="00670772">
        <w:t>.1</w:t>
      </w:r>
      <w:r>
        <w:tab/>
        <w:t xml:space="preserve">Построение АЧХ </w:t>
      </w:r>
      <w:r w:rsidR="00FA0615">
        <w:t>типового звена</w:t>
      </w:r>
    </w:p>
    <w:p w:rsidR="00497022" w:rsidRPr="00497022" w:rsidRDefault="00497022" w:rsidP="00497022">
      <w:pPr>
        <w:pStyle w:val="a5"/>
        <w:ind w:left="0" w:firstLine="709"/>
        <w:jc w:val="both"/>
      </w:pPr>
      <w:r>
        <w:t>Для получения амплитудно-частотной характеристики используют выражения для действительной и мнимой частей амплитудно-частотной характеристики</w:t>
      </w:r>
      <w:r w:rsidRPr="005B4BEB">
        <w:t>:</w:t>
      </w:r>
    </w:p>
    <w:p w:rsidR="00497022" w:rsidRPr="00A34214" w:rsidRDefault="00497022" w:rsidP="00497022">
      <w:pPr>
        <w:pStyle w:val="a5"/>
        <w:tabs>
          <w:tab w:val="center" w:pos="4678"/>
          <w:tab w:val="right" w:pos="9356"/>
        </w:tabs>
        <w:ind w:left="0" w:firstLine="709"/>
        <w:jc w:val="both"/>
      </w:pPr>
      <w:r w:rsidRPr="00497022">
        <w:tab/>
      </w:r>
      <w:r w:rsidRPr="00D2688F">
        <w:rPr>
          <w:position w:val="-14"/>
          <w:lang w:val="en-US"/>
        </w:rPr>
        <w:object w:dxaOrig="2900" w:dyaOrig="499">
          <v:shape id="_x0000_i1116" type="#_x0000_t75" style="width:145.15pt;height:25.35pt" o:ole="">
            <v:imagedata r:id="rId65" o:title=""/>
          </v:shape>
          <o:OLEObject Type="Embed" ProgID="Equation.DSMT4" ShapeID="_x0000_i1116" DrawAspect="Content" ObjectID="_1717864882" r:id="rId194"/>
        </w:object>
      </w:r>
      <w:r w:rsidRPr="00A34214">
        <w:tab/>
        <w:t>(</w:t>
      </w:r>
      <w:r w:rsidR="00A52BE7">
        <w:t>45</w:t>
      </w:r>
      <w:r w:rsidRPr="00A34214">
        <w:t>)</w:t>
      </w:r>
    </w:p>
    <w:p w:rsidR="00497022" w:rsidRPr="00A34214" w:rsidRDefault="00497022" w:rsidP="00497022">
      <w:pPr>
        <w:pStyle w:val="a5"/>
        <w:tabs>
          <w:tab w:val="center" w:pos="4678"/>
          <w:tab w:val="right" w:pos="9356"/>
        </w:tabs>
        <w:ind w:left="0" w:firstLine="709"/>
        <w:jc w:val="both"/>
      </w:pPr>
      <w:r w:rsidRPr="00EF22AF">
        <w:tab/>
      </w:r>
      <w:r w:rsidR="002B12C5" w:rsidRPr="002B12C5">
        <w:rPr>
          <w:position w:val="-38"/>
          <w:lang w:val="en-US"/>
        </w:rPr>
        <w:object w:dxaOrig="6780" w:dyaOrig="999">
          <v:shape id="_x0000_i1117" type="#_x0000_t75" style="width:339.25pt;height:50.1pt" o:ole="">
            <v:imagedata r:id="rId195" o:title=""/>
          </v:shape>
          <o:OLEObject Type="Embed" ProgID="Equation.DSMT4" ShapeID="_x0000_i1117" DrawAspect="Content" ObjectID="_1717864883" r:id="rId196"/>
        </w:object>
      </w:r>
      <w:r w:rsidRPr="00A34214">
        <w:tab/>
        <w:t>(</w:t>
      </w:r>
      <w:r w:rsidR="00A52BE7">
        <w:t>46</w:t>
      </w:r>
      <w:r w:rsidRPr="00A34214">
        <w:t>)</w:t>
      </w:r>
    </w:p>
    <w:p w:rsidR="00497022" w:rsidRPr="00A34214" w:rsidRDefault="00497022" w:rsidP="00497022">
      <w:pPr>
        <w:pStyle w:val="a5"/>
        <w:tabs>
          <w:tab w:val="center" w:pos="4678"/>
          <w:tab w:val="right" w:pos="9355"/>
        </w:tabs>
        <w:ind w:left="0"/>
        <w:jc w:val="both"/>
      </w:pPr>
      <w:r w:rsidRPr="00A34214">
        <w:tab/>
      </w:r>
      <w:r w:rsidR="002B12C5" w:rsidRPr="002B12C5">
        <w:rPr>
          <w:position w:val="-40"/>
        </w:rPr>
        <w:object w:dxaOrig="3400" w:dyaOrig="840">
          <v:shape id="_x0000_i1118" type="#_x0000_t75" style="width:170.5pt;height:42.05pt" o:ole="">
            <v:imagedata r:id="rId197" o:title=""/>
          </v:shape>
          <o:OLEObject Type="Embed" ProgID="Equation.DSMT4" ShapeID="_x0000_i1118" DrawAspect="Content" ObjectID="_1717864884" r:id="rId198"/>
        </w:object>
      </w:r>
      <w:r w:rsidRPr="00581C93">
        <w:tab/>
      </w:r>
      <w:r>
        <w:t>(</w:t>
      </w:r>
      <w:r w:rsidR="00A52BE7">
        <w:t>47</w:t>
      </w:r>
      <w:r w:rsidRPr="00581C93">
        <w:t>)</w:t>
      </w:r>
    </w:p>
    <w:p w:rsidR="00A122D8" w:rsidRDefault="00A122D8" w:rsidP="00B87C99">
      <w:pPr>
        <w:pStyle w:val="a5"/>
        <w:tabs>
          <w:tab w:val="center" w:pos="4678"/>
          <w:tab w:val="right" w:pos="9355"/>
        </w:tabs>
        <w:ind w:left="1429"/>
        <w:jc w:val="both"/>
      </w:pPr>
    </w:p>
    <w:p w:rsidR="002C2970" w:rsidRDefault="002C2970" w:rsidP="002C2970">
      <w:pPr>
        <w:pStyle w:val="a5"/>
        <w:ind w:left="0" w:firstLine="567"/>
        <w:jc w:val="both"/>
      </w:pPr>
      <w:r>
        <w:t>АЧХ типового звена построенного первым способом представлено на рисунке 2.3.3.1.</w:t>
      </w:r>
    </w:p>
    <w:p w:rsidR="002C2970" w:rsidRDefault="002C2970" w:rsidP="002C2970">
      <w:pPr>
        <w:pStyle w:val="a5"/>
        <w:ind w:left="0" w:firstLine="709"/>
        <w:jc w:val="both"/>
      </w:pPr>
    </w:p>
    <w:p w:rsidR="002C2970" w:rsidRDefault="002D706A" w:rsidP="00A122D8">
      <w:pPr>
        <w:pStyle w:val="a5"/>
        <w:ind w:left="0"/>
        <w:jc w:val="center"/>
      </w:pPr>
      <w:r>
        <w:rPr>
          <w:noProof/>
        </w:rPr>
        <w:lastRenderedPageBreak/>
        <w:drawing>
          <wp:inline distT="0" distB="0" distL="0" distR="0">
            <wp:extent cx="3448050" cy="2581275"/>
            <wp:effectExtent l="19050" t="0" r="0" b="0"/>
            <wp:docPr id="6" name="Рисунок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/>
                    <pic:cNvPicPr>
                      <a:picLocks noChangeAspect="1" noChangeArrowheads="1"/>
                    </pic:cNvPicPr>
                  </pic:nvPicPr>
                  <pic:blipFill>
                    <a:blip r:embed="rId19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050" cy="2581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22D8" w:rsidRDefault="00FA0615" w:rsidP="00A122D8">
      <w:pPr>
        <w:jc w:val="center"/>
      </w:pPr>
      <w:r>
        <w:t>Рисунок 2.3</w:t>
      </w:r>
      <w:r w:rsidR="00A122D8">
        <w:t>.3.</w:t>
      </w:r>
      <w:r>
        <w:t>1</w:t>
      </w:r>
      <w:r w:rsidR="00A122D8">
        <w:t xml:space="preserve"> – </w:t>
      </w:r>
      <w:r>
        <w:t>АЧХ</w:t>
      </w:r>
      <w:r w:rsidR="00A122D8">
        <w:t xml:space="preserve"> </w:t>
      </w:r>
      <w:r>
        <w:t>типового звена</w:t>
      </w:r>
    </w:p>
    <w:p w:rsidR="00A122D8" w:rsidRPr="00B87C99" w:rsidRDefault="00A122D8" w:rsidP="00A122D8">
      <w:pPr>
        <w:pStyle w:val="a5"/>
        <w:ind w:left="0"/>
        <w:jc w:val="center"/>
      </w:pPr>
    </w:p>
    <w:p w:rsidR="00B87C99" w:rsidRPr="00922C5F" w:rsidRDefault="00B87C99" w:rsidP="00B87C99">
      <w:pPr>
        <w:pStyle w:val="a5"/>
        <w:ind w:left="0" w:firstLine="709"/>
        <w:jc w:val="both"/>
      </w:pPr>
      <w:r>
        <w:t xml:space="preserve">Полученные результаты будут абсолютно одинаковы, что хорошо видно по графикам АЧХ, полученным разными способами и приведенным в </w:t>
      </w:r>
      <w:r w:rsidRPr="000A3110">
        <w:t xml:space="preserve">приложении </w:t>
      </w:r>
      <w:r w:rsidR="000A3110" w:rsidRPr="000A3110">
        <w:t>В</w:t>
      </w:r>
      <w:r w:rsidRPr="000A3110">
        <w:t xml:space="preserve"> (рисунки </w:t>
      </w:r>
      <w:r w:rsidR="000A3110" w:rsidRPr="000A3110">
        <w:t>В</w:t>
      </w:r>
      <w:r w:rsidRPr="000A3110">
        <w:t xml:space="preserve">.1 и </w:t>
      </w:r>
      <w:r w:rsidR="000A3110" w:rsidRPr="000A3110">
        <w:t>В</w:t>
      </w:r>
      <w:r w:rsidRPr="000A3110">
        <w:t>.2).</w:t>
      </w:r>
    </w:p>
    <w:p w:rsidR="00B87C99" w:rsidRPr="00922C5F" w:rsidRDefault="00B87C99" w:rsidP="00B87C99">
      <w:pPr>
        <w:pStyle w:val="a5"/>
        <w:ind w:left="709"/>
        <w:jc w:val="both"/>
      </w:pPr>
    </w:p>
    <w:p w:rsidR="00B87C99" w:rsidRDefault="00B87C99" w:rsidP="00B87C99">
      <w:pPr>
        <w:pStyle w:val="a5"/>
        <w:ind w:left="0" w:firstLine="709"/>
        <w:jc w:val="both"/>
      </w:pPr>
      <w:r>
        <w:t>2.3</w:t>
      </w:r>
      <w:r w:rsidRPr="00293A48">
        <w:t>.3</w:t>
      </w:r>
      <w:r>
        <w:t>.</w:t>
      </w:r>
      <w:r w:rsidRPr="00B87C99">
        <w:t>2</w:t>
      </w:r>
      <w:r>
        <w:tab/>
        <w:t xml:space="preserve">Построение ФЧХ </w:t>
      </w:r>
      <w:r w:rsidR="00FA0615">
        <w:t>типового звена</w:t>
      </w:r>
    </w:p>
    <w:p w:rsidR="00A52BE7" w:rsidRDefault="00A52BE7" w:rsidP="00A52BE7">
      <w:pPr>
        <w:pStyle w:val="a5"/>
        <w:ind w:left="0" w:firstLine="709"/>
        <w:jc w:val="both"/>
      </w:pPr>
      <w:r>
        <w:t>Для построении ФЧХ используют выражения для действительной и мнимой частей амплитудно-частотной характеристики</w:t>
      </w:r>
      <w:r w:rsidRPr="005B4BEB">
        <w:t>:</w:t>
      </w:r>
    </w:p>
    <w:p w:rsidR="00A52BE7" w:rsidRPr="00EF22AF" w:rsidRDefault="00A52BE7" w:rsidP="00A52BE7">
      <w:pPr>
        <w:pStyle w:val="a5"/>
        <w:tabs>
          <w:tab w:val="center" w:pos="4678"/>
          <w:tab w:val="right" w:pos="9355"/>
        </w:tabs>
        <w:ind w:left="1429"/>
        <w:jc w:val="both"/>
      </w:pPr>
      <w:r>
        <w:tab/>
      </w:r>
      <w:r w:rsidRPr="00296ABF">
        <w:rPr>
          <w:position w:val="-36"/>
        </w:rPr>
        <w:object w:dxaOrig="2500" w:dyaOrig="859">
          <v:shape id="_x0000_i1119" type="#_x0000_t75" style="width:124.4pt;height:42.6pt" o:ole="">
            <v:imagedata r:id="rId72" o:title=""/>
          </v:shape>
          <o:OLEObject Type="Embed" ProgID="Equation.DSMT4" ShapeID="_x0000_i1119" DrawAspect="Content" ObjectID="_1717864885" r:id="rId200"/>
        </w:object>
      </w:r>
      <w:r w:rsidRPr="00581C93">
        <w:tab/>
      </w:r>
      <w:r>
        <w:t>(</w:t>
      </w:r>
      <w:r w:rsidR="001B6298" w:rsidRPr="00EF22AF">
        <w:t>48</w:t>
      </w:r>
      <w:r w:rsidRPr="00581C93">
        <w:t>)</w:t>
      </w:r>
    </w:p>
    <w:p w:rsidR="00A52BE7" w:rsidRPr="00A52BE7" w:rsidRDefault="00A52BE7" w:rsidP="00A52BE7">
      <w:pPr>
        <w:pStyle w:val="a5"/>
        <w:tabs>
          <w:tab w:val="center" w:pos="4678"/>
          <w:tab w:val="right" w:pos="9355"/>
        </w:tabs>
        <w:ind w:left="0"/>
        <w:jc w:val="both"/>
      </w:pPr>
      <w:r w:rsidRPr="00EF22AF">
        <w:tab/>
      </w:r>
      <w:r w:rsidR="001E7DEE" w:rsidRPr="001E7DEE">
        <w:rPr>
          <w:position w:val="-72"/>
        </w:rPr>
        <w:object w:dxaOrig="4260" w:dyaOrig="1579">
          <v:shape id="_x0000_i1120" type="#_x0000_t75" style="width:212.55pt;height:78.9pt" o:ole="">
            <v:imagedata r:id="rId201" o:title=""/>
          </v:shape>
          <o:OLEObject Type="Embed" ProgID="Equation.DSMT4" ShapeID="_x0000_i1120" DrawAspect="Content" ObjectID="_1717864886" r:id="rId202"/>
        </w:object>
      </w:r>
      <w:r w:rsidRPr="00581C93">
        <w:tab/>
      </w:r>
      <w:r>
        <w:t>(</w:t>
      </w:r>
      <w:r w:rsidR="001B6298" w:rsidRPr="00EF22AF">
        <w:t>49</w:t>
      </w:r>
      <w:r w:rsidRPr="00581C93">
        <w:t>)</w:t>
      </w:r>
    </w:p>
    <w:p w:rsidR="00A52BE7" w:rsidRPr="00EC290C" w:rsidRDefault="00A52BE7" w:rsidP="00A52BE7">
      <w:pPr>
        <w:pStyle w:val="a5"/>
        <w:tabs>
          <w:tab w:val="center" w:pos="4678"/>
          <w:tab w:val="right" w:pos="9355"/>
        </w:tabs>
        <w:ind w:left="1429"/>
        <w:jc w:val="both"/>
      </w:pPr>
      <w:r w:rsidRPr="00A52BE7">
        <w:tab/>
      </w:r>
      <w:r w:rsidR="00AD0E55" w:rsidRPr="00EC290C">
        <w:rPr>
          <w:position w:val="-18"/>
        </w:rPr>
        <w:object w:dxaOrig="3400" w:dyaOrig="499">
          <v:shape id="_x0000_i1121" type="#_x0000_t75" style="width:169.9pt;height:25.35pt" o:ole="">
            <v:imagedata r:id="rId203" o:title=""/>
          </v:shape>
          <o:OLEObject Type="Embed" ProgID="Equation.DSMT4" ShapeID="_x0000_i1121" DrawAspect="Content" ObjectID="_1717864887" r:id="rId204"/>
        </w:object>
      </w:r>
      <w:r w:rsidRPr="00581C93">
        <w:tab/>
      </w:r>
      <w:r>
        <w:t>(</w:t>
      </w:r>
      <w:r w:rsidR="001B6298" w:rsidRPr="00EF22AF">
        <w:t>50</w:t>
      </w:r>
      <w:r w:rsidRPr="00581C93">
        <w:t>)</w:t>
      </w:r>
    </w:p>
    <w:p w:rsidR="000A3110" w:rsidRDefault="000A3110" w:rsidP="000A3110">
      <w:pPr>
        <w:pStyle w:val="a5"/>
        <w:ind w:left="0" w:firstLine="567"/>
        <w:jc w:val="both"/>
      </w:pPr>
      <w:r>
        <w:t>ФЧХ типового звена построенного первым способом представлено на рисунке 2.3.3.2.</w:t>
      </w:r>
    </w:p>
    <w:p w:rsidR="000A3110" w:rsidRDefault="000A3110" w:rsidP="000A3110">
      <w:pPr>
        <w:pStyle w:val="a5"/>
        <w:ind w:left="0" w:firstLine="567"/>
        <w:jc w:val="both"/>
      </w:pPr>
    </w:p>
    <w:p w:rsidR="000A3110" w:rsidRDefault="004A121E" w:rsidP="00FA0615">
      <w:pPr>
        <w:pStyle w:val="a5"/>
        <w:ind w:left="0"/>
        <w:jc w:val="center"/>
      </w:pPr>
      <w:r>
        <w:rPr>
          <w:noProof/>
        </w:rPr>
        <w:lastRenderedPageBreak/>
        <w:drawing>
          <wp:inline distT="0" distB="0" distL="0" distR="0">
            <wp:extent cx="4333875" cy="2886075"/>
            <wp:effectExtent l="19050" t="0" r="9525" b="0"/>
            <wp:docPr id="7" name="Рисунок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/>
                    <pic:cNvPicPr>
                      <a:picLocks noChangeAspect="1" noChangeArrowheads="1"/>
                    </pic:cNvPicPr>
                  </pic:nvPicPr>
                  <pic:blipFill>
                    <a:blip r:embed="rId20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3875" cy="2886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0615" w:rsidRDefault="00FA0615" w:rsidP="00FA0615">
      <w:pPr>
        <w:jc w:val="center"/>
      </w:pPr>
      <w:r>
        <w:t>Рисунок 2.3.3.2 – ФЧХ типового звена</w:t>
      </w:r>
    </w:p>
    <w:p w:rsidR="000A3110" w:rsidRPr="00B87C99" w:rsidRDefault="000A3110" w:rsidP="00B87C99">
      <w:pPr>
        <w:pStyle w:val="a5"/>
        <w:tabs>
          <w:tab w:val="center" w:pos="4678"/>
          <w:tab w:val="right" w:pos="9355"/>
        </w:tabs>
        <w:ind w:left="1429"/>
        <w:jc w:val="both"/>
      </w:pPr>
    </w:p>
    <w:p w:rsidR="00B87C99" w:rsidRPr="00FA0615" w:rsidRDefault="00B87C99" w:rsidP="00B87C99">
      <w:pPr>
        <w:pStyle w:val="a5"/>
        <w:ind w:left="0" w:firstLine="709"/>
        <w:jc w:val="both"/>
      </w:pPr>
      <w:r>
        <w:t xml:space="preserve">Полученные результаты также будут абсолютно одинаковы, что хорошо видно по графикам ФЧХ, полученным </w:t>
      </w:r>
      <w:r w:rsidRPr="00FA0615">
        <w:t xml:space="preserve">разными способами, приведенными в приложении </w:t>
      </w:r>
      <w:r w:rsidR="00FA0615" w:rsidRPr="00FA0615">
        <w:t>В</w:t>
      </w:r>
      <w:r w:rsidRPr="00FA0615">
        <w:t xml:space="preserve"> (рисунки </w:t>
      </w:r>
      <w:r w:rsidR="00FA0615" w:rsidRPr="00FA0615">
        <w:t>В</w:t>
      </w:r>
      <w:r w:rsidRPr="00FA0615">
        <w:t xml:space="preserve">.3 и </w:t>
      </w:r>
      <w:r w:rsidR="00FA0615" w:rsidRPr="00FA0615">
        <w:t>В</w:t>
      </w:r>
      <w:r w:rsidRPr="00FA0615">
        <w:t>.4).</w:t>
      </w:r>
    </w:p>
    <w:p w:rsidR="00B87C99" w:rsidRPr="00B87C99" w:rsidRDefault="00B87C99" w:rsidP="00B87C99">
      <w:pPr>
        <w:pStyle w:val="a5"/>
        <w:ind w:left="0" w:firstLine="709"/>
        <w:jc w:val="both"/>
        <w:rPr>
          <w:color w:val="FF0000"/>
        </w:rPr>
      </w:pPr>
    </w:p>
    <w:p w:rsidR="00B87C99" w:rsidRDefault="00B87C99" w:rsidP="00B87C99">
      <w:pPr>
        <w:pStyle w:val="a5"/>
        <w:ind w:left="0" w:firstLine="709"/>
        <w:jc w:val="both"/>
      </w:pPr>
      <w:r>
        <w:t>2.3</w:t>
      </w:r>
      <w:r w:rsidRPr="00293A48">
        <w:t>.3</w:t>
      </w:r>
      <w:r>
        <w:t>.</w:t>
      </w:r>
      <w:r w:rsidRPr="0034600D">
        <w:t>3</w:t>
      </w:r>
      <w:r>
        <w:tab/>
        <w:t xml:space="preserve">Построение АФХ </w:t>
      </w:r>
      <w:r w:rsidR="00FA0615">
        <w:t>типового звена</w:t>
      </w:r>
    </w:p>
    <w:p w:rsidR="00B87C99" w:rsidRDefault="00B87C99" w:rsidP="00B87C99">
      <w:pPr>
        <w:pStyle w:val="a5"/>
        <w:ind w:left="0" w:firstLine="709"/>
        <w:jc w:val="both"/>
      </w:pPr>
      <w:r>
        <w:t xml:space="preserve">Может вестись двумя способами в зависимости от того, каким образом проводились предыдущие расчеты. </w:t>
      </w:r>
    </w:p>
    <w:p w:rsidR="00B87C99" w:rsidRDefault="00B87C99" w:rsidP="00B87C99">
      <w:pPr>
        <w:pStyle w:val="a5"/>
        <w:ind w:left="0" w:firstLine="709"/>
        <w:jc w:val="both"/>
      </w:pPr>
      <w:r>
        <w:t xml:space="preserve">Построить амплитудно-фазовую характеристику можно в комплексной плоскости прямоугольных координат, когда по оси </w:t>
      </w:r>
      <w:proofErr w:type="spellStart"/>
      <w:r>
        <w:t>х</w:t>
      </w:r>
      <w:proofErr w:type="spellEnd"/>
      <w:r>
        <w:t xml:space="preserve"> откладывается действительная часть АФХ, а по оси </w:t>
      </w:r>
      <w:proofErr w:type="spellStart"/>
      <w:r>
        <w:t>y</w:t>
      </w:r>
      <w:proofErr w:type="spellEnd"/>
      <w:r>
        <w:t xml:space="preserve"> – мнимая. </w:t>
      </w:r>
    </w:p>
    <w:p w:rsidR="00FA0615" w:rsidRDefault="00FA0615" w:rsidP="00FA0615">
      <w:pPr>
        <w:pStyle w:val="a5"/>
        <w:ind w:left="0" w:firstLine="567"/>
        <w:jc w:val="both"/>
      </w:pPr>
      <w:r>
        <w:t>АФХ типового звена построенного первым способом представлено на рисунке 2.3.3.3.</w:t>
      </w:r>
    </w:p>
    <w:p w:rsidR="00FA0615" w:rsidRDefault="00C012A8" w:rsidP="00761DD4">
      <w:pPr>
        <w:pStyle w:val="a5"/>
        <w:ind w:left="0"/>
        <w:jc w:val="center"/>
      </w:pPr>
      <w:r>
        <w:rPr>
          <w:noProof/>
        </w:rPr>
        <w:lastRenderedPageBreak/>
        <w:drawing>
          <wp:inline distT="0" distB="0" distL="0" distR="0">
            <wp:extent cx="3657600" cy="2914650"/>
            <wp:effectExtent l="19050" t="0" r="0" b="0"/>
            <wp:docPr id="138" name="Рисунок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"/>
                    <pic:cNvPicPr>
                      <a:picLocks noChangeAspect="1" noChangeArrowheads="1"/>
                    </pic:cNvPicPr>
                  </pic:nvPicPr>
                  <pic:blipFill>
                    <a:blip r:embed="rId20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914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1DD4" w:rsidRDefault="00761DD4" w:rsidP="00761DD4">
      <w:pPr>
        <w:jc w:val="center"/>
      </w:pPr>
      <w:r>
        <w:t>Рисунок 2.3.3.3 – АФХ типового звена</w:t>
      </w:r>
    </w:p>
    <w:p w:rsidR="00AD0E55" w:rsidRDefault="00AD0E55" w:rsidP="00761DD4">
      <w:pPr>
        <w:jc w:val="center"/>
      </w:pPr>
    </w:p>
    <w:p w:rsidR="00AD0E55" w:rsidRDefault="00B87C99" w:rsidP="00AD0E55">
      <w:pPr>
        <w:pStyle w:val="a5"/>
        <w:ind w:left="0" w:firstLine="567"/>
        <w:jc w:val="both"/>
      </w:pPr>
      <w:r>
        <w:t xml:space="preserve">Если построение ведется в полярных координатах, то в качестве модуля и аргумента применяются АЧХ и ФЧХ исследуемого элемента или системы. </w:t>
      </w:r>
      <w:r w:rsidR="00AD0E55">
        <w:t>АФХ типового звена построенного вторым способом представлено на рисунке 2.3.3.3.</w:t>
      </w:r>
    </w:p>
    <w:p w:rsidR="00AD0E55" w:rsidRDefault="00AD0E55" w:rsidP="00AD0E55">
      <w:pPr>
        <w:pStyle w:val="a5"/>
        <w:ind w:left="0"/>
        <w:jc w:val="center"/>
      </w:pPr>
      <w:r>
        <w:rPr>
          <w:noProof/>
        </w:rPr>
        <w:drawing>
          <wp:inline distT="0" distB="0" distL="0" distR="0">
            <wp:extent cx="3554095" cy="3013710"/>
            <wp:effectExtent l="19050" t="0" r="8255" b="0"/>
            <wp:docPr id="1178" name="Рисунок 1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8"/>
                    <pic:cNvPicPr>
                      <a:picLocks noChangeAspect="1" noChangeArrowheads="1"/>
                    </pic:cNvPicPr>
                  </pic:nvPicPr>
                  <pic:blipFill>
                    <a:blip r:embed="rId20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4095" cy="30137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0E55" w:rsidRDefault="00AD0E55" w:rsidP="00AD0E55">
      <w:pPr>
        <w:jc w:val="center"/>
      </w:pPr>
      <w:r>
        <w:t>Рисунок 2.3.3.3 – АФХ типового звена</w:t>
      </w:r>
    </w:p>
    <w:p w:rsidR="00AD0E55" w:rsidRPr="00EF22AF" w:rsidRDefault="00AD0E55" w:rsidP="00B87C99">
      <w:pPr>
        <w:pStyle w:val="a5"/>
        <w:ind w:left="0" w:firstLine="709"/>
        <w:jc w:val="both"/>
      </w:pPr>
    </w:p>
    <w:p w:rsidR="00B87C99" w:rsidRDefault="00B87C99" w:rsidP="00B87C99">
      <w:pPr>
        <w:pStyle w:val="a5"/>
        <w:ind w:left="0" w:firstLine="709"/>
        <w:jc w:val="both"/>
        <w:rPr>
          <w:color w:val="FF0000"/>
        </w:rPr>
      </w:pPr>
      <w:r>
        <w:t xml:space="preserve">Полученные графики будут идентичны, и это иллюстрируется в </w:t>
      </w:r>
      <w:r w:rsidRPr="00761DD4">
        <w:t xml:space="preserve">приложении </w:t>
      </w:r>
      <w:r w:rsidR="00761DD4" w:rsidRPr="00761DD4">
        <w:t>В</w:t>
      </w:r>
      <w:r w:rsidRPr="00761DD4">
        <w:t xml:space="preserve"> (рисунки </w:t>
      </w:r>
      <w:r w:rsidR="00761DD4" w:rsidRPr="00761DD4">
        <w:t>В</w:t>
      </w:r>
      <w:r w:rsidRPr="00761DD4">
        <w:t xml:space="preserve">.5 и </w:t>
      </w:r>
      <w:r w:rsidR="00761DD4" w:rsidRPr="00761DD4">
        <w:t>В</w:t>
      </w:r>
      <w:r w:rsidRPr="00761DD4">
        <w:t>.6).</w:t>
      </w:r>
    </w:p>
    <w:p w:rsidR="00B87C99" w:rsidRDefault="00B87C99" w:rsidP="00B87C99">
      <w:pPr>
        <w:pStyle w:val="a5"/>
        <w:ind w:left="0" w:firstLine="709"/>
        <w:jc w:val="both"/>
      </w:pPr>
      <w:r>
        <w:lastRenderedPageBreak/>
        <w:t>2.3</w:t>
      </w:r>
      <w:r w:rsidRPr="00293A48">
        <w:t>.3</w:t>
      </w:r>
      <w:r>
        <w:t>.4</w:t>
      </w:r>
      <w:r>
        <w:tab/>
        <w:t>Построение ЛАЧХ и ЛФЧХ</w:t>
      </w:r>
    </w:p>
    <w:p w:rsidR="00B87C99" w:rsidRDefault="00B87C99" w:rsidP="00B87C99">
      <w:pPr>
        <w:pStyle w:val="a5"/>
        <w:ind w:left="0" w:firstLine="709"/>
        <w:jc w:val="both"/>
      </w:pPr>
      <w:r>
        <w:t xml:space="preserve">Проводится из условия, что логарифмические характеристики связаны с уже полученными АЧХ и ФЧХ. В среде </w:t>
      </w:r>
      <w:r>
        <w:rPr>
          <w:lang w:val="en-US"/>
        </w:rPr>
        <w:t>MathCAD</w:t>
      </w:r>
      <w:r>
        <w:t xml:space="preserve"> это выглядит следующим образом:</w:t>
      </w:r>
    </w:p>
    <w:p w:rsidR="00AD0E55" w:rsidRPr="00EF22AF" w:rsidRDefault="00B87C99" w:rsidP="00AD0E55">
      <w:pPr>
        <w:pStyle w:val="a5"/>
        <w:tabs>
          <w:tab w:val="center" w:pos="4678"/>
          <w:tab w:val="right" w:pos="9355"/>
        </w:tabs>
        <w:ind w:left="1429"/>
        <w:jc w:val="both"/>
      </w:pPr>
      <w:r>
        <w:tab/>
      </w:r>
      <w:r w:rsidR="00AD0E55" w:rsidRPr="00296ABF">
        <w:rPr>
          <w:position w:val="-14"/>
        </w:rPr>
        <w:object w:dxaOrig="2439" w:dyaOrig="420">
          <v:shape id="_x0000_i1122" type="#_x0000_t75" style="width:122.1pt;height:21.3pt" o:ole="">
            <v:imagedata r:id="rId81" o:title=""/>
          </v:shape>
          <o:OLEObject Type="Embed" ProgID="Equation.DSMT4" ShapeID="_x0000_i1122" DrawAspect="Content" ObjectID="_1717864888" r:id="rId208"/>
        </w:object>
      </w:r>
      <w:r w:rsidR="00AD0E55" w:rsidRPr="00581C93">
        <w:tab/>
      </w:r>
      <w:r w:rsidR="00AD0E55">
        <w:t>(</w:t>
      </w:r>
      <w:r w:rsidR="001B6298" w:rsidRPr="00EF22AF">
        <w:t>51</w:t>
      </w:r>
      <w:r w:rsidR="00AD0E55" w:rsidRPr="00581C93">
        <w:t>)</w:t>
      </w:r>
    </w:p>
    <w:p w:rsidR="00AD0E55" w:rsidRPr="00EF22AF" w:rsidRDefault="00AD0E55" w:rsidP="00AD0E55">
      <w:pPr>
        <w:pStyle w:val="a5"/>
        <w:tabs>
          <w:tab w:val="center" w:pos="4678"/>
          <w:tab w:val="right" w:pos="9355"/>
        </w:tabs>
        <w:ind w:left="0"/>
        <w:jc w:val="both"/>
      </w:pPr>
      <w:r w:rsidRPr="00EF22AF">
        <w:tab/>
      </w:r>
      <w:r w:rsidR="001E7DEE" w:rsidRPr="001E7DEE">
        <w:rPr>
          <w:position w:val="-42"/>
        </w:rPr>
        <w:object w:dxaOrig="4380" w:dyaOrig="980">
          <v:shape id="_x0000_i1123" type="#_x0000_t75" style="width:219.45pt;height:48.95pt" o:ole="">
            <v:imagedata r:id="rId209" o:title=""/>
          </v:shape>
          <o:OLEObject Type="Embed" ProgID="Equation.DSMT4" ShapeID="_x0000_i1123" DrawAspect="Content" ObjectID="_1717864889" r:id="rId210"/>
        </w:object>
      </w:r>
      <w:r w:rsidRPr="00581C93">
        <w:tab/>
      </w:r>
      <w:r>
        <w:t>(</w:t>
      </w:r>
      <w:r w:rsidR="001B6298" w:rsidRPr="00EF22AF">
        <w:t>52</w:t>
      </w:r>
      <w:r w:rsidRPr="00581C93">
        <w:t>)</w:t>
      </w:r>
    </w:p>
    <w:p w:rsidR="00AD0E55" w:rsidRPr="00F46FFF" w:rsidRDefault="00AD0E55" w:rsidP="00AD0E55">
      <w:pPr>
        <w:pStyle w:val="a5"/>
        <w:tabs>
          <w:tab w:val="center" w:pos="4678"/>
          <w:tab w:val="right" w:pos="9355"/>
        </w:tabs>
        <w:ind w:left="0"/>
        <w:jc w:val="both"/>
      </w:pPr>
      <w:r w:rsidRPr="00EF22AF">
        <w:tab/>
      </w:r>
      <w:r w:rsidR="001E7DEE" w:rsidRPr="001E7DEE">
        <w:rPr>
          <w:position w:val="-24"/>
        </w:rPr>
        <w:object w:dxaOrig="5580" w:dyaOrig="620">
          <v:shape id="_x0000_i1124" type="#_x0000_t75" style="width:279.35pt;height:30.55pt" o:ole="">
            <v:imagedata r:id="rId211" o:title=""/>
          </v:shape>
          <o:OLEObject Type="Embed" ProgID="Equation.DSMT4" ShapeID="_x0000_i1124" DrawAspect="Content" ObjectID="_1717864890" r:id="rId212"/>
        </w:object>
      </w:r>
      <w:r w:rsidRPr="00581C93">
        <w:tab/>
      </w:r>
      <w:r>
        <w:t>(</w:t>
      </w:r>
      <w:r w:rsidR="001B6298" w:rsidRPr="00EF22AF">
        <w:t>53</w:t>
      </w:r>
      <w:r w:rsidRPr="00581C93">
        <w:t>)</w:t>
      </w:r>
    </w:p>
    <w:p w:rsidR="00B87C99" w:rsidRPr="00A86BE0" w:rsidRDefault="00B87C99" w:rsidP="00B87C99">
      <w:pPr>
        <w:pStyle w:val="a5"/>
        <w:tabs>
          <w:tab w:val="center" w:pos="4678"/>
          <w:tab w:val="right" w:pos="9355"/>
        </w:tabs>
        <w:ind w:left="1429"/>
        <w:jc w:val="both"/>
      </w:pPr>
    </w:p>
    <w:p w:rsidR="00761DD4" w:rsidRDefault="00B87C99" w:rsidP="00B87C99">
      <w:pPr>
        <w:pStyle w:val="a5"/>
        <w:ind w:left="0" w:firstLine="709"/>
        <w:jc w:val="both"/>
      </w:pPr>
      <w:r>
        <w:t xml:space="preserve">Причем следует помнить, что при построении логарифмической АЧХ следует выбрать логарифмическую ось </w:t>
      </w:r>
      <w:proofErr w:type="spellStart"/>
      <w:r>
        <w:t>х</w:t>
      </w:r>
      <w:proofErr w:type="spellEnd"/>
      <w:r>
        <w:t>, так как логарифмируются обе оси.</w:t>
      </w:r>
    </w:p>
    <w:p w:rsidR="00761DD4" w:rsidRDefault="00761DD4" w:rsidP="00761DD4">
      <w:pPr>
        <w:pStyle w:val="a5"/>
        <w:ind w:left="0" w:firstLine="567"/>
        <w:jc w:val="both"/>
      </w:pPr>
      <w:r>
        <w:t>ЛАЧХ типового звена представлено на рисунке 2.3.3.4.</w:t>
      </w:r>
    </w:p>
    <w:p w:rsidR="00761DD4" w:rsidRDefault="000E452D" w:rsidP="0099670A">
      <w:pPr>
        <w:pStyle w:val="a5"/>
        <w:ind w:left="0"/>
        <w:jc w:val="center"/>
      </w:pPr>
      <w:r>
        <w:rPr>
          <w:noProof/>
        </w:rPr>
        <w:drawing>
          <wp:inline distT="0" distB="0" distL="0" distR="0">
            <wp:extent cx="3924300" cy="3028950"/>
            <wp:effectExtent l="19050" t="0" r="0" b="0"/>
            <wp:docPr id="139" name="Рисунок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/>
                    <pic:cNvPicPr>
                      <a:picLocks noChangeAspect="1" noChangeArrowheads="1"/>
                    </pic:cNvPicPr>
                  </pic:nvPicPr>
                  <pic:blipFill>
                    <a:blip r:embed="rId2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4300" cy="3028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670A" w:rsidRDefault="0099670A" w:rsidP="0099670A">
      <w:pPr>
        <w:jc w:val="center"/>
      </w:pPr>
      <w:r>
        <w:t>Рисунок 2.3.3.4 – ЛАЧХ типового звена</w:t>
      </w:r>
    </w:p>
    <w:p w:rsidR="00761DD4" w:rsidRDefault="00761DD4" w:rsidP="00B87C99">
      <w:pPr>
        <w:pStyle w:val="a5"/>
        <w:ind w:left="0" w:firstLine="709"/>
        <w:jc w:val="both"/>
      </w:pPr>
    </w:p>
    <w:p w:rsidR="0099670A" w:rsidRDefault="00B87C99" w:rsidP="00B87C99">
      <w:pPr>
        <w:pStyle w:val="a5"/>
        <w:ind w:left="0" w:firstLine="709"/>
        <w:jc w:val="both"/>
      </w:pPr>
      <w:r>
        <w:t xml:space="preserve">Логарифмическая </w:t>
      </w:r>
      <w:proofErr w:type="spellStart"/>
      <w:r>
        <w:t>фазо-частотная</w:t>
      </w:r>
      <w:proofErr w:type="spellEnd"/>
      <w:r>
        <w:t xml:space="preserve"> характеристика отличается от обычной тем, что, как и в предыдущем случае, логарифмируется ось х. </w:t>
      </w:r>
    </w:p>
    <w:p w:rsidR="0099670A" w:rsidRDefault="0099670A" w:rsidP="0099670A">
      <w:pPr>
        <w:pStyle w:val="a5"/>
        <w:ind w:left="0" w:firstLine="567"/>
        <w:jc w:val="both"/>
      </w:pPr>
      <w:r>
        <w:t>ЛФЧХ типового звена представлено на рисунке 2.3.3.5.</w:t>
      </w:r>
    </w:p>
    <w:p w:rsidR="00ED127B" w:rsidRDefault="00ED127B" w:rsidP="0099670A">
      <w:pPr>
        <w:pStyle w:val="a5"/>
        <w:ind w:left="0" w:firstLine="567"/>
        <w:jc w:val="both"/>
      </w:pPr>
    </w:p>
    <w:p w:rsidR="00ED127B" w:rsidRDefault="008B07D6" w:rsidP="00837F79">
      <w:pPr>
        <w:pStyle w:val="a5"/>
        <w:ind w:left="0"/>
        <w:jc w:val="center"/>
      </w:pPr>
      <w:r>
        <w:rPr>
          <w:noProof/>
        </w:rPr>
        <w:lastRenderedPageBreak/>
        <w:drawing>
          <wp:inline distT="0" distB="0" distL="0" distR="0">
            <wp:extent cx="4086225" cy="2886075"/>
            <wp:effectExtent l="19050" t="0" r="9525" b="0"/>
            <wp:docPr id="141" name="Рисунок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1"/>
                    <pic:cNvPicPr>
                      <a:picLocks noChangeAspect="1" noChangeArrowheads="1"/>
                    </pic:cNvPicPr>
                  </pic:nvPicPr>
                  <pic:blipFill>
                    <a:blip r:embed="rId2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6225" cy="2886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7F79" w:rsidRDefault="00837F79" w:rsidP="00837F79">
      <w:pPr>
        <w:jc w:val="center"/>
      </w:pPr>
      <w:r>
        <w:t>Рисунок 2.3.3.5 – ЛФЧХ типового звена</w:t>
      </w:r>
    </w:p>
    <w:p w:rsidR="00837F79" w:rsidRDefault="00837F79" w:rsidP="00837F79">
      <w:pPr>
        <w:pStyle w:val="a5"/>
        <w:ind w:left="0"/>
        <w:jc w:val="center"/>
      </w:pPr>
    </w:p>
    <w:p w:rsidR="00B87C99" w:rsidRPr="00EF22AF" w:rsidRDefault="00B87C99" w:rsidP="00B87C99">
      <w:pPr>
        <w:pStyle w:val="a5"/>
        <w:ind w:left="0" w:firstLine="709"/>
        <w:jc w:val="both"/>
      </w:pPr>
      <w:r w:rsidRPr="00837F79">
        <w:t xml:space="preserve">Пример построение этих характеристик приведен в приложении </w:t>
      </w:r>
      <w:r w:rsidR="00837F79" w:rsidRPr="00837F79">
        <w:t>В</w:t>
      </w:r>
      <w:r w:rsidRPr="00837F79">
        <w:t xml:space="preserve"> (рисунки </w:t>
      </w:r>
      <w:r w:rsidR="00837F79" w:rsidRPr="00837F79">
        <w:t>В</w:t>
      </w:r>
      <w:r w:rsidRPr="00837F79">
        <w:t xml:space="preserve">.7 и </w:t>
      </w:r>
      <w:r w:rsidR="00837F79" w:rsidRPr="00837F79">
        <w:t>В</w:t>
      </w:r>
      <w:r w:rsidRPr="00837F79">
        <w:t>.8).</w:t>
      </w:r>
    </w:p>
    <w:p w:rsidR="001B6298" w:rsidRPr="00EF22AF" w:rsidRDefault="001B6298" w:rsidP="00B87C99">
      <w:pPr>
        <w:pStyle w:val="a5"/>
        <w:ind w:left="0" w:firstLine="709"/>
        <w:jc w:val="both"/>
      </w:pPr>
    </w:p>
    <w:p w:rsidR="00472C62" w:rsidRDefault="00472C62" w:rsidP="00472C62">
      <w:pPr>
        <w:pStyle w:val="2"/>
        <w:spacing w:line="360" w:lineRule="auto"/>
        <w:ind w:left="0" w:firstLine="709"/>
        <w:jc w:val="both"/>
        <w:rPr>
          <w:b/>
        </w:rPr>
      </w:pPr>
      <w:bookmarkStart w:id="6" w:name="_Toc99567807"/>
      <w:bookmarkStart w:id="7" w:name="_Toc105758198"/>
      <w:r w:rsidRPr="009E213A">
        <w:rPr>
          <w:b/>
        </w:rPr>
        <w:t>2.4 Получение общей передаточной функции системы</w:t>
      </w:r>
      <w:bookmarkEnd w:id="6"/>
      <w:bookmarkEnd w:id="7"/>
    </w:p>
    <w:p w:rsidR="00472C62" w:rsidRPr="009E213A" w:rsidRDefault="00472C62" w:rsidP="00472C62">
      <w:pPr>
        <w:pStyle w:val="3"/>
        <w:spacing w:line="360" w:lineRule="auto"/>
        <w:ind w:firstLine="709"/>
        <w:jc w:val="both"/>
      </w:pPr>
      <w:bookmarkStart w:id="8" w:name="_Toc99567808"/>
      <w:bookmarkStart w:id="9" w:name="_Toc105758199"/>
      <w:r w:rsidRPr="009E213A">
        <w:t>2.4.1 Преобразование схемы</w:t>
      </w:r>
      <w:bookmarkEnd w:id="8"/>
      <w:bookmarkEnd w:id="9"/>
    </w:p>
    <w:p w:rsidR="00472C62" w:rsidRPr="00472C62" w:rsidRDefault="00472C62" w:rsidP="00472C62">
      <w:pPr>
        <w:ind w:firstLine="709"/>
        <w:jc w:val="both"/>
        <w:rPr>
          <w:szCs w:val="28"/>
        </w:rPr>
      </w:pPr>
      <w:r>
        <w:t>Используя правила преобразования структурных схем, получим общую передаточную функцию устройства, состоящего из вышеперечисленных элементов. Сначала преобразуем элементы, которые соединены последовательно (рис. 20)</w:t>
      </w:r>
    </w:p>
    <w:p w:rsidR="00472C62" w:rsidRDefault="00472C62" w:rsidP="00472C62">
      <w:pPr>
        <w:ind w:firstLine="709"/>
        <w:jc w:val="center"/>
        <w:rPr>
          <w:szCs w:val="28"/>
        </w:rPr>
      </w:pPr>
      <w:r>
        <w:rPr>
          <w:noProof/>
        </w:rPr>
        <w:drawing>
          <wp:inline distT="0" distB="0" distL="0" distR="0">
            <wp:extent cx="2814516" cy="1276350"/>
            <wp:effectExtent l="19050" t="0" r="4884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4409" cy="12853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2C62" w:rsidRDefault="00472C62" w:rsidP="00472C62">
      <w:pPr>
        <w:ind w:firstLine="709"/>
        <w:jc w:val="center"/>
        <w:rPr>
          <w:szCs w:val="28"/>
        </w:rPr>
      </w:pPr>
      <w:r>
        <w:rPr>
          <w:szCs w:val="28"/>
        </w:rPr>
        <w:t>Рисунок 20 – Преобразованная структурная схема</w:t>
      </w:r>
    </w:p>
    <w:p w:rsidR="00472C62" w:rsidRDefault="00472C62" w:rsidP="00472C62">
      <w:pPr>
        <w:ind w:firstLine="709"/>
        <w:jc w:val="center"/>
        <w:rPr>
          <w:szCs w:val="28"/>
        </w:rPr>
      </w:pPr>
    </w:p>
    <w:p w:rsidR="00472C62" w:rsidRDefault="00472C62" w:rsidP="00472C62">
      <w:pPr>
        <w:ind w:firstLine="709"/>
        <w:jc w:val="both"/>
        <w:rPr>
          <w:szCs w:val="28"/>
        </w:rPr>
      </w:pPr>
      <w:r>
        <w:rPr>
          <w:szCs w:val="28"/>
        </w:rPr>
        <w:t>Передаточная функция данной схемы</w:t>
      </w:r>
    </w:p>
    <w:p w:rsidR="00472C62" w:rsidRPr="00802535" w:rsidRDefault="00472C62" w:rsidP="00472C62">
      <w:pPr>
        <w:tabs>
          <w:tab w:val="left" w:pos="0"/>
          <w:tab w:val="center" w:pos="4962"/>
          <w:tab w:val="right" w:pos="9355"/>
        </w:tabs>
        <w:ind w:firstLine="709"/>
        <w:jc w:val="center"/>
        <w:rPr>
          <w:szCs w:val="28"/>
        </w:rPr>
      </w:pPr>
      <w:r w:rsidRPr="0004570B">
        <w:rPr>
          <w:szCs w:val="28"/>
        </w:rPr>
        <w:tab/>
      </w:r>
      <w:r w:rsidRPr="00802535">
        <w:rPr>
          <w:position w:val="-12"/>
          <w:szCs w:val="28"/>
        </w:rPr>
        <w:object w:dxaOrig="3400" w:dyaOrig="380">
          <v:shape id="_x0000_i1125" type="#_x0000_t75" style="width:170.5pt;height:19pt" o:ole="">
            <v:imagedata r:id="rId216" o:title=""/>
          </v:shape>
          <o:OLEObject Type="Embed" ProgID="Equation.DSMT4" ShapeID="_x0000_i1125" DrawAspect="Content" ObjectID="_1717864891" r:id="rId217"/>
        </w:object>
      </w:r>
      <w:r w:rsidRPr="00802535">
        <w:rPr>
          <w:szCs w:val="28"/>
        </w:rPr>
        <w:tab/>
        <w:t>(</w:t>
      </w:r>
      <w:r w:rsidR="005039E7" w:rsidRPr="00EF22AF">
        <w:rPr>
          <w:szCs w:val="28"/>
        </w:rPr>
        <w:t>54</w:t>
      </w:r>
      <w:r w:rsidRPr="00802535">
        <w:rPr>
          <w:szCs w:val="28"/>
        </w:rPr>
        <w:t>)</w:t>
      </w:r>
    </w:p>
    <w:p w:rsidR="00472C62" w:rsidRDefault="00472C62" w:rsidP="00472C62">
      <w:pPr>
        <w:ind w:firstLine="709"/>
        <w:jc w:val="both"/>
        <w:rPr>
          <w:szCs w:val="28"/>
        </w:rPr>
      </w:pPr>
      <w:r>
        <w:rPr>
          <w:szCs w:val="28"/>
        </w:rPr>
        <w:lastRenderedPageBreak/>
        <w:t xml:space="preserve">Структурная схема после последующего преобразования примет вид </w:t>
      </w:r>
    </w:p>
    <w:p w:rsidR="00472C62" w:rsidRDefault="00472C62" w:rsidP="00472C62">
      <w:pPr>
        <w:ind w:firstLine="709"/>
        <w:rPr>
          <w:szCs w:val="28"/>
        </w:rPr>
      </w:pPr>
      <w:r>
        <w:rPr>
          <w:szCs w:val="28"/>
        </w:rPr>
        <w:t xml:space="preserve">Передаточная функция такой системы </w:t>
      </w:r>
    </w:p>
    <w:p w:rsidR="00472C62" w:rsidRDefault="00472C62" w:rsidP="00472C62">
      <w:pPr>
        <w:tabs>
          <w:tab w:val="left" w:pos="0"/>
          <w:tab w:val="center" w:pos="4962"/>
          <w:tab w:val="right" w:pos="9355"/>
        </w:tabs>
        <w:ind w:firstLine="709"/>
        <w:rPr>
          <w:szCs w:val="28"/>
        </w:rPr>
      </w:pPr>
      <w:r w:rsidRPr="0004570B">
        <w:rPr>
          <w:szCs w:val="28"/>
        </w:rPr>
        <w:tab/>
      </w:r>
      <w:r w:rsidRPr="003F363F">
        <w:rPr>
          <w:position w:val="-34"/>
          <w:szCs w:val="28"/>
        </w:rPr>
        <w:object w:dxaOrig="2200" w:dyaOrig="780">
          <v:shape id="_x0000_i1126" type="#_x0000_t75" style="width:110pt;height:38.6pt" o:ole="">
            <v:imagedata r:id="rId218" o:title=""/>
          </v:shape>
          <o:OLEObject Type="Embed" ProgID="Equation.DSMT4" ShapeID="_x0000_i1126" DrawAspect="Content" ObjectID="_1717864892" r:id="rId219"/>
        </w:object>
      </w:r>
      <w:r>
        <w:rPr>
          <w:szCs w:val="28"/>
        </w:rPr>
        <w:t xml:space="preserve"> </w:t>
      </w:r>
      <w:r w:rsidRPr="003F363F">
        <w:rPr>
          <w:szCs w:val="28"/>
        </w:rPr>
        <w:tab/>
      </w:r>
      <w:r>
        <w:rPr>
          <w:szCs w:val="28"/>
        </w:rPr>
        <w:t>(</w:t>
      </w:r>
      <w:r w:rsidR="005039E7" w:rsidRPr="00EF22AF">
        <w:rPr>
          <w:szCs w:val="28"/>
        </w:rPr>
        <w:t>55</w:t>
      </w:r>
      <w:r>
        <w:rPr>
          <w:szCs w:val="28"/>
        </w:rPr>
        <w:t>)</w:t>
      </w:r>
    </w:p>
    <w:p w:rsidR="00472C62" w:rsidRDefault="00472C62" w:rsidP="00472C62">
      <w:pPr>
        <w:ind w:firstLine="709"/>
        <w:jc w:val="both"/>
        <w:rPr>
          <w:szCs w:val="28"/>
        </w:rPr>
      </w:pPr>
      <w:r>
        <w:rPr>
          <w:szCs w:val="28"/>
        </w:rPr>
        <w:t>подставляя выражение (19) в (20) получим</w:t>
      </w:r>
    </w:p>
    <w:p w:rsidR="00472C62" w:rsidRDefault="00472C62" w:rsidP="00472C62">
      <w:pPr>
        <w:tabs>
          <w:tab w:val="left" w:pos="0"/>
          <w:tab w:val="center" w:pos="4962"/>
          <w:tab w:val="right" w:pos="9355"/>
        </w:tabs>
        <w:ind w:firstLine="709"/>
        <w:jc w:val="center"/>
        <w:rPr>
          <w:szCs w:val="28"/>
        </w:rPr>
      </w:pPr>
      <w:r>
        <w:rPr>
          <w:szCs w:val="28"/>
        </w:rPr>
        <w:tab/>
      </w:r>
      <w:r w:rsidRPr="003F363F">
        <w:rPr>
          <w:position w:val="-34"/>
          <w:szCs w:val="28"/>
        </w:rPr>
        <w:object w:dxaOrig="3800" w:dyaOrig="780">
          <v:shape id="_x0000_i1127" type="#_x0000_t75" style="width:189.5pt;height:38.6pt" o:ole="">
            <v:imagedata r:id="rId220" o:title=""/>
          </v:shape>
          <o:OLEObject Type="Embed" ProgID="Equation.DSMT4" ShapeID="_x0000_i1127" DrawAspect="Content" ObjectID="_1717864893" r:id="rId221"/>
        </w:object>
      </w:r>
      <w:r>
        <w:rPr>
          <w:szCs w:val="28"/>
        </w:rPr>
        <w:tab/>
        <w:t>(</w:t>
      </w:r>
      <w:r w:rsidR="005039E7" w:rsidRPr="00EF22AF">
        <w:rPr>
          <w:szCs w:val="28"/>
        </w:rPr>
        <w:t>56</w:t>
      </w:r>
      <w:r>
        <w:rPr>
          <w:szCs w:val="28"/>
        </w:rPr>
        <w:t>)</w:t>
      </w:r>
    </w:p>
    <w:p w:rsidR="00472C62" w:rsidRDefault="00472C62" w:rsidP="00472C62">
      <w:pPr>
        <w:tabs>
          <w:tab w:val="left" w:pos="0"/>
          <w:tab w:val="center" w:pos="4962"/>
          <w:tab w:val="right" w:pos="9355"/>
        </w:tabs>
        <w:ind w:firstLine="709"/>
        <w:jc w:val="center"/>
        <w:rPr>
          <w:szCs w:val="28"/>
        </w:rPr>
      </w:pPr>
    </w:p>
    <w:p w:rsidR="00472C62" w:rsidRDefault="00472C62" w:rsidP="00472C62">
      <w:pPr>
        <w:ind w:firstLine="709"/>
        <w:jc w:val="both"/>
      </w:pPr>
      <w:r>
        <w:rPr>
          <w:szCs w:val="28"/>
        </w:rPr>
        <w:t xml:space="preserve">Данная придаточная функция является </w:t>
      </w:r>
      <w:r>
        <w:t>передаточной функции замкнутой системы по управлению.</w:t>
      </w:r>
    </w:p>
    <w:p w:rsidR="00472C62" w:rsidRDefault="00472C62" w:rsidP="00472C62">
      <w:pPr>
        <w:ind w:firstLine="709"/>
        <w:jc w:val="both"/>
      </w:pPr>
    </w:p>
    <w:p w:rsidR="00472C62" w:rsidRPr="000E035D" w:rsidRDefault="00472C62" w:rsidP="00472C62">
      <w:pPr>
        <w:pStyle w:val="3"/>
        <w:spacing w:line="360" w:lineRule="auto"/>
        <w:ind w:firstLine="709"/>
        <w:rPr>
          <w:szCs w:val="28"/>
        </w:rPr>
      </w:pPr>
      <w:bookmarkStart w:id="10" w:name="_Toc99567809"/>
      <w:bookmarkStart w:id="11" w:name="_Toc105758200"/>
      <w:r w:rsidRPr="000E035D">
        <w:t>2.4.2 Передаточн</w:t>
      </w:r>
      <w:r>
        <w:t>ая</w:t>
      </w:r>
      <w:r w:rsidRPr="000E035D">
        <w:t xml:space="preserve"> функция замкнутой системы по управлению</w:t>
      </w:r>
      <w:bookmarkEnd w:id="10"/>
      <w:bookmarkEnd w:id="11"/>
    </w:p>
    <w:p w:rsidR="00472C62" w:rsidRDefault="00472C62" w:rsidP="00472C62">
      <w:pPr>
        <w:ind w:firstLine="709"/>
        <w:jc w:val="both"/>
        <w:rPr>
          <w:szCs w:val="28"/>
        </w:rPr>
      </w:pPr>
      <w:r>
        <w:rPr>
          <w:szCs w:val="28"/>
        </w:rPr>
        <w:t>Подставим в (21) передаточные функции усилителя, ФНЧ и типового звена</w:t>
      </w:r>
    </w:p>
    <w:p w:rsidR="00472C62" w:rsidRDefault="00472C62" w:rsidP="00472C62">
      <w:pPr>
        <w:jc w:val="both"/>
        <w:rPr>
          <w:szCs w:val="28"/>
        </w:rPr>
        <w:sectPr w:rsidR="00472C62" w:rsidSect="007167B7">
          <w:footerReference w:type="default" r:id="rId222"/>
          <w:footerReference w:type="first" r:id="rId223"/>
          <w:pgSz w:w="11906" w:h="16838"/>
          <w:pgMar w:top="993" w:right="850" w:bottom="1134" w:left="1701" w:header="708" w:footer="708" w:gutter="0"/>
          <w:cols w:space="708"/>
          <w:titlePg/>
          <w:docGrid w:linePitch="381"/>
        </w:sectPr>
      </w:pPr>
    </w:p>
    <w:p w:rsidR="00B74E1C" w:rsidRPr="00EF22AF" w:rsidRDefault="00B74E1C" w:rsidP="003C5CC6">
      <w:pPr>
        <w:tabs>
          <w:tab w:val="center" w:pos="7088"/>
          <w:tab w:val="right" w:pos="14601"/>
        </w:tabs>
      </w:pPr>
      <w:bookmarkStart w:id="12" w:name="_Toc99567810"/>
      <w:r w:rsidRPr="00EF22AF">
        <w:lastRenderedPageBreak/>
        <w:tab/>
      </w:r>
      <w:r w:rsidR="003C5CC6" w:rsidRPr="003C5CC6">
        <w:rPr>
          <w:position w:val="-144"/>
        </w:rPr>
        <w:object w:dxaOrig="13580" w:dyaOrig="2980">
          <v:shape id="_x0000_i1128" type="#_x0000_t75" style="width:677.4pt;height:148.05pt" o:ole="">
            <v:imagedata r:id="rId224" o:title=""/>
          </v:shape>
          <o:OLEObject Type="Embed" ProgID="Equation.DSMT4" ShapeID="_x0000_i1128" DrawAspect="Content" ObjectID="_1717864894" r:id="rId225"/>
        </w:object>
      </w:r>
      <w:r w:rsidRPr="00472C62">
        <w:tab/>
        <w:t xml:space="preserve"> </w:t>
      </w:r>
      <w:r w:rsidRPr="00A46ED4">
        <w:t>(</w:t>
      </w:r>
      <w:r w:rsidR="005039E7" w:rsidRPr="00EF22AF">
        <w:t>57</w:t>
      </w:r>
      <w:r w:rsidRPr="00A46ED4">
        <w:t>)</w:t>
      </w:r>
    </w:p>
    <w:p w:rsidR="003C5CC6" w:rsidRPr="00A855E2" w:rsidRDefault="003C5CC6" w:rsidP="003C5CC6">
      <w:pPr>
        <w:tabs>
          <w:tab w:val="center" w:pos="7088"/>
          <w:tab w:val="right" w:pos="14601"/>
        </w:tabs>
        <w:jc w:val="center"/>
      </w:pPr>
      <w:r w:rsidRPr="00EF22AF">
        <w:tab/>
      </w:r>
      <w:r w:rsidRPr="003C5CC6">
        <w:rPr>
          <w:position w:val="-78"/>
        </w:rPr>
        <w:object w:dxaOrig="10140" w:dyaOrig="1660">
          <v:shape id="_x0000_i1129" type="#_x0000_t75" style="width:505.75pt;height:82.95pt" o:ole="">
            <v:imagedata r:id="rId226" o:title=""/>
          </v:shape>
          <o:OLEObject Type="Embed" ProgID="Equation.DSMT4" ShapeID="_x0000_i1129" DrawAspect="Content" ObjectID="_1717864895" r:id="rId227"/>
        </w:object>
      </w:r>
      <w:r w:rsidRPr="00472C62">
        <w:tab/>
        <w:t xml:space="preserve"> </w:t>
      </w:r>
      <w:r w:rsidRPr="00A46ED4">
        <w:t>(</w:t>
      </w:r>
      <w:r w:rsidR="005039E7" w:rsidRPr="00EF22AF">
        <w:t>58</w:t>
      </w:r>
      <w:r w:rsidRPr="00A46ED4">
        <w:t>)</w:t>
      </w:r>
    </w:p>
    <w:p w:rsidR="008C312C" w:rsidRDefault="008C312C" w:rsidP="008C312C">
      <w:pPr>
        <w:tabs>
          <w:tab w:val="center" w:pos="7088"/>
          <w:tab w:val="right" w:pos="14601"/>
        </w:tabs>
        <w:jc w:val="center"/>
      </w:pPr>
      <w:r w:rsidRPr="00A855E2">
        <w:tab/>
      </w:r>
      <w:r w:rsidR="00C81732" w:rsidRPr="00C81732">
        <w:rPr>
          <w:position w:val="-78"/>
        </w:rPr>
        <w:object w:dxaOrig="9279" w:dyaOrig="1660">
          <v:shape id="_x0000_i1130" type="#_x0000_t75" style="width:463.1pt;height:82.95pt" o:ole="">
            <v:imagedata r:id="rId228" o:title=""/>
          </v:shape>
          <o:OLEObject Type="Embed" ProgID="Equation.DSMT4" ShapeID="_x0000_i1130" DrawAspect="Content" ObjectID="_1717864896" r:id="rId229"/>
        </w:object>
      </w:r>
      <w:r w:rsidRPr="00472C62">
        <w:tab/>
        <w:t xml:space="preserve"> </w:t>
      </w:r>
      <w:r w:rsidRPr="00A46ED4">
        <w:t>(</w:t>
      </w:r>
      <w:r w:rsidR="00C81732">
        <w:t>59</w:t>
      </w:r>
      <w:r w:rsidRPr="00A46ED4">
        <w:t>)</w:t>
      </w:r>
    </w:p>
    <w:p w:rsidR="00427F4B" w:rsidRDefault="00427F4B" w:rsidP="00427F4B">
      <w:pPr>
        <w:tabs>
          <w:tab w:val="center" w:pos="7088"/>
          <w:tab w:val="right" w:pos="14601"/>
        </w:tabs>
        <w:jc w:val="center"/>
      </w:pPr>
      <w:r>
        <w:tab/>
      </w:r>
      <w:r w:rsidR="006778F4" w:rsidRPr="006778F4">
        <w:rPr>
          <w:position w:val="-74"/>
        </w:rPr>
        <w:object w:dxaOrig="9220" w:dyaOrig="1560">
          <v:shape id="_x0000_i1131" type="#_x0000_t75" style="width:460.2pt;height:77.2pt" o:ole="">
            <v:imagedata r:id="rId230" o:title=""/>
          </v:shape>
          <o:OLEObject Type="Embed" ProgID="Equation.DSMT4" ShapeID="_x0000_i1131" DrawAspect="Content" ObjectID="_1717864897" r:id="rId231"/>
        </w:object>
      </w:r>
      <w:r w:rsidRPr="00472C62">
        <w:tab/>
        <w:t xml:space="preserve"> </w:t>
      </w:r>
      <w:r w:rsidRPr="00A46ED4">
        <w:t>(</w:t>
      </w:r>
      <w:r w:rsidR="006778F4">
        <w:t>60</w:t>
      </w:r>
      <w:r w:rsidRPr="00A46ED4">
        <w:t>)</w:t>
      </w:r>
    </w:p>
    <w:p w:rsidR="006778F4" w:rsidRDefault="006778F4" w:rsidP="006778F4">
      <w:pPr>
        <w:tabs>
          <w:tab w:val="center" w:pos="7088"/>
          <w:tab w:val="right" w:pos="14601"/>
        </w:tabs>
        <w:jc w:val="center"/>
      </w:pPr>
      <w:r>
        <w:lastRenderedPageBreak/>
        <w:tab/>
      </w:r>
      <w:r w:rsidR="00B16E4A" w:rsidRPr="006778F4">
        <w:rPr>
          <w:position w:val="-76"/>
        </w:rPr>
        <w:object w:dxaOrig="9520" w:dyaOrig="1579">
          <v:shape id="_x0000_i1132" type="#_x0000_t75" style="width:474.6pt;height:78.9pt" o:ole="">
            <v:imagedata r:id="rId232" o:title=""/>
          </v:shape>
          <o:OLEObject Type="Embed" ProgID="Equation.DSMT4" ShapeID="_x0000_i1132" DrawAspect="Content" ObjectID="_1717864898" r:id="rId233"/>
        </w:object>
      </w:r>
      <w:r w:rsidRPr="00472C62">
        <w:tab/>
        <w:t xml:space="preserve"> </w:t>
      </w:r>
      <w:r w:rsidRPr="00A46ED4">
        <w:t>(</w:t>
      </w:r>
      <w:r>
        <w:t>6</w:t>
      </w:r>
      <w:r w:rsidR="00B16E4A">
        <w:t>1</w:t>
      </w:r>
      <w:r w:rsidRPr="00A46ED4">
        <w:t>)</w:t>
      </w:r>
    </w:p>
    <w:p w:rsidR="00B16E4A" w:rsidRPr="008C312C" w:rsidRDefault="00B16E4A" w:rsidP="00B16E4A">
      <w:pPr>
        <w:tabs>
          <w:tab w:val="center" w:pos="7088"/>
          <w:tab w:val="right" w:pos="14601"/>
        </w:tabs>
        <w:jc w:val="center"/>
      </w:pPr>
      <w:r>
        <w:tab/>
      </w:r>
      <w:r w:rsidR="004E5195" w:rsidRPr="004E5195">
        <w:rPr>
          <w:position w:val="-32"/>
        </w:rPr>
        <w:object w:dxaOrig="9220" w:dyaOrig="760">
          <v:shape id="_x0000_i1133" type="#_x0000_t75" style="width:460.2pt;height:38pt" o:ole="">
            <v:imagedata r:id="rId234" o:title=""/>
          </v:shape>
          <o:OLEObject Type="Embed" ProgID="Equation.DSMT4" ShapeID="_x0000_i1133" DrawAspect="Content" ObjectID="_1717864899" r:id="rId235"/>
        </w:object>
      </w:r>
      <w:r w:rsidRPr="00472C62">
        <w:tab/>
        <w:t xml:space="preserve"> </w:t>
      </w:r>
      <w:r w:rsidRPr="00A46ED4">
        <w:t>(</w:t>
      </w:r>
      <w:r>
        <w:t>62</w:t>
      </w:r>
      <w:r w:rsidRPr="00A46ED4">
        <w:t>)</w:t>
      </w:r>
    </w:p>
    <w:p w:rsidR="00B16E4A" w:rsidRPr="008C312C" w:rsidRDefault="00B16E4A" w:rsidP="006778F4">
      <w:pPr>
        <w:tabs>
          <w:tab w:val="center" w:pos="7088"/>
          <w:tab w:val="right" w:pos="14601"/>
        </w:tabs>
        <w:jc w:val="center"/>
      </w:pPr>
    </w:p>
    <w:p w:rsidR="00472C62" w:rsidRDefault="00F2170B" w:rsidP="000327F2">
      <w:pPr>
        <w:pStyle w:val="3"/>
        <w:spacing w:before="0" w:after="0"/>
        <w:ind w:firstLine="709"/>
      </w:pPr>
      <w:r w:rsidRPr="00270AC9">
        <w:tab/>
      </w:r>
      <w:bookmarkStart w:id="13" w:name="_Toc105758201"/>
      <w:r w:rsidR="00472C62" w:rsidRPr="000E035D">
        <w:t>2.4.</w:t>
      </w:r>
      <w:r w:rsidR="00472C62">
        <w:t>3</w:t>
      </w:r>
      <w:r w:rsidR="00472C62" w:rsidRPr="000E035D">
        <w:t xml:space="preserve"> Передаточн</w:t>
      </w:r>
      <w:r w:rsidR="00472C62">
        <w:t>ая</w:t>
      </w:r>
      <w:r w:rsidR="00472C62" w:rsidRPr="000E035D">
        <w:t xml:space="preserve"> функция</w:t>
      </w:r>
      <w:r w:rsidR="00472C62">
        <w:t xml:space="preserve"> разомкнутой системы</w:t>
      </w:r>
      <w:bookmarkEnd w:id="12"/>
      <w:bookmarkEnd w:id="13"/>
    </w:p>
    <w:p w:rsidR="00472C62" w:rsidRDefault="00472C62" w:rsidP="000327F2">
      <w:pPr>
        <w:ind w:left="707" w:firstLine="709"/>
        <w:jc w:val="both"/>
        <w:rPr>
          <w:position w:val="-32"/>
        </w:rPr>
      </w:pPr>
      <w:r>
        <w:rPr>
          <w:position w:val="-32"/>
        </w:rPr>
        <w:t>Передаточная функция разомкнутой системы имеет вид</w:t>
      </w:r>
    </w:p>
    <w:p w:rsidR="00472C62" w:rsidRPr="001930FC" w:rsidRDefault="00472C62" w:rsidP="00472C62">
      <w:pPr>
        <w:ind w:firstLine="709"/>
        <w:jc w:val="center"/>
        <w:rPr>
          <w:position w:val="-32"/>
          <w:lang w:val="en-US"/>
        </w:rPr>
      </w:pPr>
      <w:r w:rsidRPr="001930FC">
        <w:rPr>
          <w:position w:val="-12"/>
        </w:rPr>
        <w:object w:dxaOrig="3360" w:dyaOrig="380">
          <v:shape id="_x0000_i1134" type="#_x0000_t75" style="width:167.6pt;height:19pt" o:ole="">
            <v:imagedata r:id="rId236" o:title=""/>
          </v:shape>
          <o:OLEObject Type="Embed" ProgID="Equation.DSMT4" ShapeID="_x0000_i1134" DrawAspect="Content" ObjectID="_1717864900" r:id="rId237"/>
        </w:object>
      </w:r>
    </w:p>
    <w:p w:rsidR="00472C62" w:rsidRPr="00875F12" w:rsidRDefault="00472C62" w:rsidP="001E4485">
      <w:pPr>
        <w:tabs>
          <w:tab w:val="center" w:pos="7088"/>
          <w:tab w:val="right" w:pos="14601"/>
        </w:tabs>
        <w:jc w:val="center"/>
      </w:pPr>
      <w:r>
        <w:rPr>
          <w:szCs w:val="28"/>
          <w:lang w:val="en-US"/>
        </w:rPr>
        <w:tab/>
      </w:r>
      <w:r w:rsidR="00DE11C9" w:rsidRPr="00DE11C9">
        <w:rPr>
          <w:position w:val="-68"/>
          <w:szCs w:val="28"/>
          <w:lang w:val="en-US"/>
        </w:rPr>
        <w:object w:dxaOrig="12940" w:dyaOrig="1500">
          <v:shape id="_x0000_i1135" type="#_x0000_t75" style="width:646.85pt;height:74.9pt" o:ole="">
            <v:imagedata r:id="rId238" o:title=""/>
          </v:shape>
          <o:OLEObject Type="Embed" ProgID="Equation.DSMT4" ShapeID="_x0000_i1135" DrawAspect="Content" ObjectID="_1717864901" r:id="rId239"/>
        </w:object>
      </w:r>
      <w:r w:rsidR="007F3A56">
        <w:rPr>
          <w:szCs w:val="28"/>
        </w:rPr>
        <w:tab/>
      </w:r>
      <w:r>
        <w:t>(</w:t>
      </w:r>
      <w:r w:rsidR="001E4485" w:rsidRPr="00EF22AF">
        <w:t>6</w:t>
      </w:r>
      <w:r w:rsidR="007E431C">
        <w:t>3</w:t>
      </w:r>
      <w:r w:rsidRPr="00A46ED4">
        <w:t>)</w:t>
      </w:r>
    </w:p>
    <w:p w:rsidR="00472C62" w:rsidRPr="00270AC9" w:rsidRDefault="00472C62" w:rsidP="00472C62">
      <w:pPr>
        <w:jc w:val="center"/>
        <w:rPr>
          <w:szCs w:val="28"/>
        </w:rPr>
      </w:pPr>
    </w:p>
    <w:p w:rsidR="00B3154E" w:rsidRPr="00270AC9" w:rsidRDefault="00B3154E" w:rsidP="007F3A56">
      <w:pPr>
        <w:tabs>
          <w:tab w:val="center" w:pos="7088"/>
          <w:tab w:val="right" w:pos="14601"/>
        </w:tabs>
      </w:pPr>
      <w:r w:rsidRPr="00270AC9">
        <w:tab/>
      </w:r>
      <w:r w:rsidR="00DE11C9" w:rsidRPr="002E39E2">
        <w:rPr>
          <w:position w:val="-32"/>
        </w:rPr>
        <w:object w:dxaOrig="8500" w:dyaOrig="760">
          <v:shape id="_x0000_i1136" type="#_x0000_t75" style="width:424.5pt;height:37.45pt" o:ole="">
            <v:imagedata r:id="rId240" o:title=""/>
          </v:shape>
          <o:OLEObject Type="Embed" ProgID="Equation.DSMT4" ShapeID="_x0000_i1136" DrawAspect="Content" ObjectID="_1717864902" r:id="rId241"/>
        </w:object>
      </w:r>
      <w:r w:rsidR="007F3A56">
        <w:tab/>
      </w:r>
      <w:r w:rsidRPr="00B3154E">
        <w:t>(</w:t>
      </w:r>
      <w:r w:rsidR="007E431C">
        <w:t>64</w:t>
      </w:r>
      <w:r w:rsidRPr="00B3154E">
        <w:t>)</w:t>
      </w:r>
    </w:p>
    <w:p w:rsidR="00B3154E" w:rsidRPr="00270AC9" w:rsidRDefault="00B3154E" w:rsidP="00B3154E">
      <w:pPr>
        <w:tabs>
          <w:tab w:val="center" w:pos="7371"/>
          <w:tab w:val="right" w:pos="14601"/>
        </w:tabs>
      </w:pPr>
    </w:p>
    <w:p w:rsidR="00472C62" w:rsidRDefault="00472C62" w:rsidP="000D51B5">
      <w:pPr>
        <w:pStyle w:val="3"/>
        <w:spacing w:line="360" w:lineRule="auto"/>
        <w:ind w:firstLine="709"/>
      </w:pPr>
      <w:bookmarkStart w:id="14" w:name="_Toc99567811"/>
      <w:bookmarkStart w:id="15" w:name="_Toc105758202"/>
      <w:r w:rsidRPr="000E035D">
        <w:lastRenderedPageBreak/>
        <w:t>2.4.</w:t>
      </w:r>
      <w:r w:rsidRPr="009F744E">
        <w:t>4</w:t>
      </w:r>
      <w:r w:rsidRPr="000E035D">
        <w:t xml:space="preserve"> Передаточн</w:t>
      </w:r>
      <w:r>
        <w:t>ая</w:t>
      </w:r>
      <w:r w:rsidRPr="000E035D">
        <w:t xml:space="preserve"> функция</w:t>
      </w:r>
      <w:r>
        <w:t xml:space="preserve"> замкнутой системы по возмущению</w:t>
      </w:r>
      <w:bookmarkEnd w:id="14"/>
      <w:bookmarkEnd w:id="15"/>
    </w:p>
    <w:p w:rsidR="00472C62" w:rsidRDefault="00472C62" w:rsidP="00472C62">
      <w:pPr>
        <w:ind w:firstLine="709"/>
      </w:pPr>
      <w:r>
        <w:t>Передаточная функция замкнутой системы по возмущению будет иметь вид</w:t>
      </w:r>
    </w:p>
    <w:p w:rsidR="00472C62" w:rsidRPr="009F744E" w:rsidRDefault="00472C62" w:rsidP="00472C62">
      <w:pPr>
        <w:ind w:firstLine="709"/>
        <w:jc w:val="center"/>
        <w:rPr>
          <w:lang w:val="en-US"/>
        </w:rPr>
      </w:pPr>
      <w:r w:rsidRPr="009F744E">
        <w:rPr>
          <w:position w:val="-32"/>
        </w:rPr>
        <w:object w:dxaOrig="2180" w:dyaOrig="760">
          <v:shape id="_x0000_i1137" type="#_x0000_t75" style="width:108.85pt;height:38pt" o:ole="">
            <v:imagedata r:id="rId242" o:title=""/>
          </v:shape>
          <o:OLEObject Type="Embed" ProgID="Equation.DSMT4" ShapeID="_x0000_i1137" DrawAspect="Content" ObjectID="_1717864903" r:id="rId243"/>
        </w:object>
      </w:r>
    </w:p>
    <w:p w:rsidR="00472C62" w:rsidRPr="001A36F1" w:rsidRDefault="00472C62" w:rsidP="00472C62">
      <w:pPr>
        <w:tabs>
          <w:tab w:val="center" w:pos="7371"/>
          <w:tab w:val="right" w:pos="14601"/>
        </w:tabs>
        <w:ind w:firstLine="709"/>
        <w:jc w:val="center"/>
      </w:pPr>
      <w:r>
        <w:rPr>
          <w:lang w:val="en-US"/>
        </w:rPr>
        <w:tab/>
      </w:r>
      <w:r w:rsidR="00D748A0" w:rsidRPr="00D748A0">
        <w:rPr>
          <w:position w:val="-134"/>
        </w:rPr>
        <w:object w:dxaOrig="12540" w:dyaOrig="2060">
          <v:shape id="_x0000_i1138" type="#_x0000_t75" style="width:627.25pt;height:103.1pt" o:ole="">
            <v:imagedata r:id="rId244" o:title=""/>
          </v:shape>
          <o:OLEObject Type="Embed" ProgID="Equation.DSMT4" ShapeID="_x0000_i1138" DrawAspect="Content" ObjectID="_1717864904" r:id="rId245"/>
        </w:object>
      </w:r>
      <w:r w:rsidRPr="00472C62">
        <w:tab/>
      </w:r>
      <w:r w:rsidRPr="00667C64">
        <w:t>(</w:t>
      </w:r>
      <w:r w:rsidR="007E431C">
        <w:t>65</w:t>
      </w:r>
      <w:r w:rsidRPr="00667C64">
        <w:t>)</w:t>
      </w:r>
    </w:p>
    <w:p w:rsidR="009C055A" w:rsidRDefault="007E431C" w:rsidP="00472C62">
      <w:pPr>
        <w:tabs>
          <w:tab w:val="center" w:pos="7371"/>
          <w:tab w:val="right" w:pos="14601"/>
        </w:tabs>
        <w:ind w:firstLine="709"/>
        <w:jc w:val="center"/>
      </w:pPr>
      <w:r>
        <w:tab/>
      </w:r>
      <w:r w:rsidRPr="007E431C">
        <w:rPr>
          <w:position w:val="-76"/>
        </w:rPr>
        <w:object w:dxaOrig="9540" w:dyaOrig="1640">
          <v:shape id="_x0000_i1139" type="#_x0000_t75" style="width:476.95pt;height:80.65pt" o:ole="">
            <v:imagedata r:id="rId246" o:title=""/>
          </v:shape>
          <o:OLEObject Type="Embed" ProgID="Equation.DSMT4" ShapeID="_x0000_i1139" DrawAspect="Content" ObjectID="_1717864905" r:id="rId247"/>
        </w:object>
      </w:r>
      <w:r w:rsidR="009C055A" w:rsidRPr="001A36F1">
        <w:tab/>
      </w:r>
      <w:r>
        <w:t>(66</w:t>
      </w:r>
      <w:r w:rsidR="009C055A" w:rsidRPr="009C055A">
        <w:t>)</w:t>
      </w:r>
    </w:p>
    <w:p w:rsidR="007E431C" w:rsidRPr="007F3A56" w:rsidRDefault="007E431C" w:rsidP="007E431C">
      <w:pPr>
        <w:tabs>
          <w:tab w:val="center" w:pos="7371"/>
          <w:tab w:val="right" w:pos="14601"/>
        </w:tabs>
        <w:ind w:firstLine="709"/>
        <w:jc w:val="center"/>
      </w:pPr>
      <w:r>
        <w:tab/>
      </w:r>
      <w:r w:rsidR="00D12B3A" w:rsidRPr="00D12B3A">
        <w:rPr>
          <w:position w:val="-42"/>
        </w:rPr>
        <w:object w:dxaOrig="11460" w:dyaOrig="980">
          <v:shape id="_x0000_i1140" type="#_x0000_t75" style="width:572.55pt;height:48.4pt" o:ole="">
            <v:imagedata r:id="rId248" o:title=""/>
          </v:shape>
          <o:OLEObject Type="Embed" ProgID="Equation.DSMT4" ShapeID="_x0000_i1140" DrawAspect="Content" ObjectID="_1717864906" r:id="rId249"/>
        </w:object>
      </w:r>
      <w:r w:rsidRPr="001A36F1">
        <w:tab/>
      </w:r>
      <w:r w:rsidR="0065483E">
        <w:t>(67</w:t>
      </w:r>
      <w:r w:rsidRPr="009C055A">
        <w:t>)</w:t>
      </w:r>
    </w:p>
    <w:p w:rsidR="002645E2" w:rsidRDefault="002645E2" w:rsidP="002645E2">
      <w:pPr>
        <w:tabs>
          <w:tab w:val="center" w:pos="7371"/>
          <w:tab w:val="right" w:pos="14601"/>
        </w:tabs>
        <w:ind w:firstLine="709"/>
        <w:jc w:val="center"/>
      </w:pPr>
      <w:r>
        <w:tab/>
      </w:r>
      <w:r w:rsidR="00817540" w:rsidRPr="00D12B3A">
        <w:rPr>
          <w:position w:val="-42"/>
        </w:rPr>
        <w:object w:dxaOrig="11100" w:dyaOrig="980">
          <v:shape id="_x0000_i1141" type="#_x0000_t75" style="width:554.7pt;height:48.4pt" o:ole="">
            <v:imagedata r:id="rId250" o:title=""/>
          </v:shape>
          <o:OLEObject Type="Embed" ProgID="Equation.DSMT4" ShapeID="_x0000_i1141" DrawAspect="Content" ObjectID="_1717864907" r:id="rId251"/>
        </w:object>
      </w:r>
      <w:r w:rsidRPr="001A36F1">
        <w:tab/>
      </w:r>
      <w:r w:rsidR="0065483E">
        <w:t>(68</w:t>
      </w:r>
      <w:r w:rsidRPr="009C055A">
        <w:t>)</w:t>
      </w:r>
    </w:p>
    <w:p w:rsidR="002645E2" w:rsidRPr="00602A6E" w:rsidRDefault="002645E2" w:rsidP="007E431C">
      <w:pPr>
        <w:tabs>
          <w:tab w:val="center" w:pos="7371"/>
          <w:tab w:val="right" w:pos="14601"/>
        </w:tabs>
        <w:ind w:firstLine="709"/>
        <w:jc w:val="center"/>
      </w:pPr>
    </w:p>
    <w:p w:rsidR="00472C62" w:rsidRPr="004C0E3B" w:rsidRDefault="00472C62" w:rsidP="00472C62">
      <w:pPr>
        <w:pStyle w:val="3"/>
        <w:spacing w:line="360" w:lineRule="auto"/>
        <w:ind w:firstLine="709"/>
      </w:pPr>
      <w:bookmarkStart w:id="16" w:name="_Toc99567812"/>
      <w:bookmarkStart w:id="17" w:name="_Toc105758203"/>
      <w:r w:rsidRPr="000E035D">
        <w:lastRenderedPageBreak/>
        <w:t>2.4.</w:t>
      </w:r>
      <w:r w:rsidRPr="004C0E3B">
        <w:t>5</w:t>
      </w:r>
      <w:r w:rsidRPr="000E035D">
        <w:t xml:space="preserve"> Передаточн</w:t>
      </w:r>
      <w:r>
        <w:t>ая</w:t>
      </w:r>
      <w:r w:rsidRPr="000E035D">
        <w:t xml:space="preserve"> функция</w:t>
      </w:r>
      <w:r>
        <w:t xml:space="preserve"> замкнутой системы по ошибке</w:t>
      </w:r>
      <w:bookmarkEnd w:id="16"/>
      <w:bookmarkEnd w:id="17"/>
    </w:p>
    <w:p w:rsidR="00472C62" w:rsidRDefault="00472C62" w:rsidP="00472C62">
      <w:pPr>
        <w:ind w:firstLine="709"/>
      </w:pPr>
      <w:r>
        <w:t>Передаточная функция замкнутой системы по ошибке будет иметь вид</w:t>
      </w:r>
    </w:p>
    <w:p w:rsidR="00472C62" w:rsidRDefault="00472C62" w:rsidP="00472C62">
      <w:pPr>
        <w:ind w:firstLine="709"/>
        <w:jc w:val="center"/>
        <w:rPr>
          <w:position w:val="-32"/>
        </w:rPr>
      </w:pPr>
      <w:r w:rsidRPr="009F744E">
        <w:rPr>
          <w:position w:val="-32"/>
        </w:rPr>
        <w:object w:dxaOrig="2160" w:dyaOrig="760">
          <v:shape id="_x0000_i1142" type="#_x0000_t75" style="width:108.3pt;height:38pt" o:ole="">
            <v:imagedata r:id="rId252" o:title=""/>
          </v:shape>
          <o:OLEObject Type="Embed" ProgID="Equation.DSMT4" ShapeID="_x0000_i1142" DrawAspect="Content" ObjectID="_1717864908" r:id="rId253"/>
        </w:object>
      </w:r>
    </w:p>
    <w:p w:rsidR="00472C62" w:rsidRPr="00270AC9" w:rsidRDefault="00472C62" w:rsidP="00472C62">
      <w:pPr>
        <w:tabs>
          <w:tab w:val="center" w:pos="7371"/>
          <w:tab w:val="right" w:pos="14570"/>
        </w:tabs>
        <w:ind w:firstLine="709"/>
        <w:jc w:val="center"/>
      </w:pPr>
      <w:r>
        <w:rPr>
          <w:lang w:val="en-US"/>
        </w:rPr>
        <w:tab/>
      </w:r>
      <w:r w:rsidR="00602A6E" w:rsidRPr="009C055A">
        <w:rPr>
          <w:position w:val="-28"/>
        </w:rPr>
        <w:object w:dxaOrig="7920" w:dyaOrig="700">
          <v:shape id="_x0000_i1143" type="#_x0000_t75" style="width:396.3pt;height:35.15pt" o:ole="">
            <v:imagedata r:id="rId254" o:title=""/>
          </v:shape>
          <o:OLEObject Type="Embed" ProgID="Equation.DSMT4" ShapeID="_x0000_i1143" DrawAspect="Content" ObjectID="_1717864909" r:id="rId255"/>
        </w:object>
      </w:r>
      <w:r w:rsidRPr="00270AC9">
        <w:tab/>
        <w:t>(</w:t>
      </w:r>
      <w:r w:rsidR="009C055A">
        <w:t>6</w:t>
      </w:r>
      <w:r w:rsidR="0065483E">
        <w:t>9</w:t>
      </w:r>
      <w:r w:rsidRPr="00270AC9">
        <w:t>)</w:t>
      </w:r>
    </w:p>
    <w:p w:rsidR="00472C62" w:rsidRDefault="00472C62" w:rsidP="00472C62">
      <w:pPr>
        <w:ind w:firstLine="709"/>
        <w:jc w:val="both"/>
      </w:pPr>
    </w:p>
    <w:p w:rsidR="00472C62" w:rsidRPr="00270AC9" w:rsidRDefault="00472C62" w:rsidP="00472C62">
      <w:pPr>
        <w:ind w:firstLine="709"/>
        <w:jc w:val="both"/>
      </w:pPr>
    </w:p>
    <w:p w:rsidR="00472C62" w:rsidRDefault="00472C62" w:rsidP="00472C62">
      <w:pPr>
        <w:ind w:firstLine="709"/>
        <w:jc w:val="center"/>
        <w:sectPr w:rsidR="00472C62" w:rsidSect="00D333AF">
          <w:pgSz w:w="16838" w:h="11906" w:orient="landscape"/>
          <w:pgMar w:top="1701" w:right="1134" w:bottom="851" w:left="1134" w:header="709" w:footer="709" w:gutter="0"/>
          <w:cols w:space="708"/>
          <w:docGrid w:linePitch="381"/>
        </w:sectPr>
      </w:pPr>
    </w:p>
    <w:p w:rsidR="00472C62" w:rsidRPr="00875F12" w:rsidRDefault="00472C62" w:rsidP="00472C62">
      <w:pPr>
        <w:pStyle w:val="2"/>
        <w:spacing w:line="360" w:lineRule="auto"/>
        <w:ind w:left="0" w:firstLine="709"/>
        <w:rPr>
          <w:b/>
        </w:rPr>
      </w:pPr>
      <w:bookmarkStart w:id="18" w:name="_Toc105758204"/>
      <w:r w:rsidRPr="001D77EF">
        <w:rPr>
          <w:b/>
        </w:rPr>
        <w:lastRenderedPageBreak/>
        <w:t xml:space="preserve">2.5 Получение выходного сигнала системы </w:t>
      </w:r>
      <w:r w:rsidRPr="001D77EF">
        <w:rPr>
          <w:b/>
          <w:lang w:val="en-US"/>
        </w:rPr>
        <w:t>y</w:t>
      </w:r>
      <w:r w:rsidRPr="001D77EF">
        <w:rPr>
          <w:b/>
        </w:rPr>
        <w:t>(</w:t>
      </w:r>
      <w:r w:rsidRPr="001D77EF">
        <w:rPr>
          <w:b/>
          <w:lang w:val="en-US"/>
        </w:rPr>
        <w:t>t</w:t>
      </w:r>
      <w:r w:rsidRPr="001D77EF">
        <w:rPr>
          <w:b/>
        </w:rPr>
        <w:t>)</w:t>
      </w:r>
      <w:bookmarkEnd w:id="18"/>
    </w:p>
    <w:p w:rsidR="00472C62" w:rsidRPr="00875F12" w:rsidRDefault="00472C62" w:rsidP="00472C62"/>
    <w:p w:rsidR="00472C62" w:rsidRPr="00875F12" w:rsidRDefault="00472C62" w:rsidP="00472C62">
      <w:pPr>
        <w:ind w:firstLine="708"/>
        <w:jc w:val="both"/>
      </w:pPr>
      <w:r>
        <w:t xml:space="preserve">Для получения выходного сигнала </w:t>
      </w:r>
      <w:proofErr w:type="spellStart"/>
      <w:r>
        <w:t>y</w:t>
      </w:r>
      <w:proofErr w:type="spellEnd"/>
      <w:r>
        <w:t>(</w:t>
      </w:r>
      <w:proofErr w:type="spellStart"/>
      <w:r>
        <w:t>t</w:t>
      </w:r>
      <w:proofErr w:type="spellEnd"/>
      <w:r>
        <w:t xml:space="preserve">) можно воспользоваться следующим алгоритмом действий: </w:t>
      </w:r>
    </w:p>
    <w:p w:rsidR="00472C62" w:rsidRPr="005579C3" w:rsidRDefault="00472C62" w:rsidP="00472C62">
      <w:pPr>
        <w:ind w:firstLine="708"/>
        <w:jc w:val="both"/>
      </w:pPr>
      <w:r>
        <w:t xml:space="preserve">– Нахождение аналитического выражения комплексного спектра выходного сигнала </w:t>
      </w:r>
      <w:proofErr w:type="spellStart"/>
      <w:r>
        <w:t>y</w:t>
      </w:r>
      <w:proofErr w:type="spellEnd"/>
      <w:r>
        <w:t>(</w:t>
      </w:r>
      <w:r>
        <w:sym w:font="Symbol" w:char="F077"/>
      </w:r>
      <w:r>
        <w:t>) проводится на основании известной зависимости</w:t>
      </w:r>
      <w:r w:rsidRPr="005579C3">
        <w:t>:</w:t>
      </w:r>
    </w:p>
    <w:p w:rsidR="00472C62" w:rsidRPr="005579C3" w:rsidRDefault="00472C62" w:rsidP="00472C62">
      <w:pPr>
        <w:ind w:firstLine="708"/>
        <w:jc w:val="center"/>
      </w:pPr>
      <w:proofErr w:type="spellStart"/>
      <w:r>
        <w:t>y</w:t>
      </w:r>
      <w:proofErr w:type="spellEnd"/>
      <w:r>
        <w:t>(</w:t>
      </w:r>
      <w:r>
        <w:sym w:font="Symbol" w:char="F077"/>
      </w:r>
      <w:r>
        <w:t xml:space="preserve">) = </w:t>
      </w:r>
      <w:proofErr w:type="spellStart"/>
      <w:r>
        <w:t>x</w:t>
      </w:r>
      <w:proofErr w:type="spellEnd"/>
      <w:r>
        <w:t>(</w:t>
      </w:r>
      <w:r>
        <w:sym w:font="Symbol" w:char="F077"/>
      </w:r>
      <w:r>
        <w:t>)W(</w:t>
      </w:r>
      <w:r>
        <w:sym w:font="Symbol" w:char="F077"/>
      </w:r>
      <w:r>
        <w:t>)</w:t>
      </w:r>
    </w:p>
    <w:p w:rsidR="00472C62" w:rsidRPr="00875F12" w:rsidRDefault="00472C62" w:rsidP="00472C62">
      <w:pPr>
        <w:jc w:val="both"/>
      </w:pPr>
      <w:r>
        <w:t xml:space="preserve">где </w:t>
      </w:r>
      <w:r w:rsidRPr="005579C3">
        <w:tab/>
      </w:r>
      <w:proofErr w:type="spellStart"/>
      <w:r>
        <w:t>x</w:t>
      </w:r>
      <w:proofErr w:type="spellEnd"/>
      <w:r>
        <w:t>(</w:t>
      </w:r>
      <w:r>
        <w:sym w:font="Symbol" w:char="F077"/>
      </w:r>
      <w:r>
        <w:t xml:space="preserve">) – аналитическое выражение комплексного спектра входного сигнала; </w:t>
      </w:r>
    </w:p>
    <w:p w:rsidR="00472C62" w:rsidRPr="00EF22AF" w:rsidRDefault="00472C62" w:rsidP="00472C62">
      <w:pPr>
        <w:ind w:firstLine="708"/>
        <w:jc w:val="both"/>
      </w:pPr>
      <w:r>
        <w:t>W(</w:t>
      </w:r>
      <w:r>
        <w:sym w:font="Symbol" w:char="F077"/>
      </w:r>
      <w:r>
        <w:t>) – аналитическое выражение комплексного спектра передаточной функции.</w:t>
      </w:r>
    </w:p>
    <w:p w:rsidR="00610D6A" w:rsidRPr="00610D6A" w:rsidRDefault="00610D6A" w:rsidP="00610D6A">
      <w:pPr>
        <w:jc w:val="both"/>
        <w:rPr>
          <w:lang w:val="en-US"/>
        </w:rPr>
      </w:pPr>
      <w:r>
        <w:rPr>
          <w:noProof/>
        </w:rPr>
        <w:drawing>
          <wp:inline distT="0" distB="0" distL="0" distR="0">
            <wp:extent cx="5940425" cy="1687053"/>
            <wp:effectExtent l="19050" t="0" r="3175" b="0"/>
            <wp:docPr id="1234" name="Рисунок 1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34"/>
                    <pic:cNvPicPr>
                      <a:picLocks noChangeAspect="1" noChangeArrowheads="1"/>
                    </pic:cNvPicPr>
                  </pic:nvPicPr>
                  <pic:blipFill>
                    <a:blip r:embed="rId2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6870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0D6A" w:rsidRPr="006A4958" w:rsidRDefault="00A32FD6" w:rsidP="00610D6A">
      <w:pPr>
        <w:ind w:firstLine="709"/>
        <w:jc w:val="center"/>
      </w:pPr>
      <w:r>
        <w:t>Рисунок 2.5.1</w:t>
      </w:r>
      <w:r w:rsidR="00610D6A">
        <w:t xml:space="preserve"> – Входной сигнал системы</w:t>
      </w:r>
    </w:p>
    <w:p w:rsidR="00610D6A" w:rsidRPr="00EF22AF" w:rsidRDefault="00610D6A" w:rsidP="00472C62">
      <w:pPr>
        <w:ind w:firstLine="708"/>
        <w:jc w:val="both"/>
      </w:pPr>
    </w:p>
    <w:p w:rsidR="00472C62" w:rsidRPr="006A4958" w:rsidRDefault="00610D6A" w:rsidP="00E71626">
      <w:pPr>
        <w:jc w:val="center"/>
      </w:pPr>
      <w:r>
        <w:rPr>
          <w:noProof/>
        </w:rPr>
        <w:drawing>
          <wp:inline distT="0" distB="0" distL="0" distR="0">
            <wp:extent cx="5940425" cy="1931094"/>
            <wp:effectExtent l="19050" t="0" r="3175" b="0"/>
            <wp:docPr id="1231" name="Рисунок 1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31"/>
                    <pic:cNvPicPr>
                      <a:picLocks noChangeAspect="1" noChangeArrowheads="1"/>
                    </pic:cNvPicPr>
                  </pic:nvPicPr>
                  <pic:blipFill>
                    <a:blip r:embed="rId2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9310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72C62" w:rsidRPr="00325BCA">
        <w:t xml:space="preserve"> </w:t>
      </w:r>
      <w:r w:rsidR="00472C62">
        <w:t xml:space="preserve">Рисунок </w:t>
      </w:r>
      <w:r w:rsidR="00A32FD6">
        <w:t xml:space="preserve">2.5.2 </w:t>
      </w:r>
      <w:r w:rsidR="00472C62">
        <w:t xml:space="preserve"> – Выходной сигнал системы</w:t>
      </w:r>
    </w:p>
    <w:p w:rsidR="00472C62" w:rsidRDefault="00472C62" w:rsidP="00472C62">
      <w:pPr>
        <w:ind w:firstLine="709"/>
        <w:jc w:val="both"/>
        <w:rPr>
          <w:position w:val="-32"/>
        </w:rPr>
      </w:pPr>
    </w:p>
    <w:p w:rsidR="00472C62" w:rsidRDefault="00472C62" w:rsidP="00472C62">
      <w:pPr>
        <w:ind w:firstLine="709"/>
        <w:jc w:val="both"/>
        <w:rPr>
          <w:position w:val="-32"/>
        </w:rPr>
      </w:pPr>
      <w:r>
        <w:rPr>
          <w:position w:val="-32"/>
        </w:rPr>
        <w:t>Расчеты выходного сигнала приведены в приложение Г.</w:t>
      </w:r>
    </w:p>
    <w:p w:rsidR="001370B5" w:rsidRPr="001D77EF" w:rsidRDefault="001370B5" w:rsidP="001370B5">
      <w:pPr>
        <w:pStyle w:val="2"/>
        <w:spacing w:line="360" w:lineRule="auto"/>
        <w:ind w:left="0" w:firstLine="709"/>
        <w:rPr>
          <w:b/>
        </w:rPr>
      </w:pPr>
      <w:bookmarkStart w:id="19" w:name="_Toc105758205"/>
      <w:r w:rsidRPr="001D77EF">
        <w:rPr>
          <w:b/>
        </w:rPr>
        <w:lastRenderedPageBreak/>
        <w:t>2.6 Получение аналитических выражений для АФХ, АЧХ, ФЧХ, ЛАЧХ и ЛФЧХ всей исследуемой системы.</w:t>
      </w:r>
      <w:bookmarkEnd w:id="19"/>
      <w:r w:rsidRPr="001D77EF">
        <w:rPr>
          <w:b/>
        </w:rPr>
        <w:t xml:space="preserve"> </w:t>
      </w:r>
    </w:p>
    <w:p w:rsidR="00E1270C" w:rsidRPr="00457C47" w:rsidRDefault="00E1270C" w:rsidP="00E1270C">
      <w:pPr>
        <w:pStyle w:val="a5"/>
        <w:ind w:left="0" w:firstLine="708"/>
        <w:jc w:val="both"/>
      </w:pPr>
      <w:r>
        <w:t xml:space="preserve">Теоретическая зависимость АФХ может быть получена из передаточной функции системы </w:t>
      </w:r>
      <w:r w:rsidRPr="00473920">
        <w:t>(</w:t>
      </w:r>
      <w:r w:rsidR="00E77523">
        <w:t>61</w:t>
      </w:r>
      <w:r w:rsidRPr="00473920">
        <w:t>),</w:t>
      </w:r>
      <w:r>
        <w:t xml:space="preserve"> путем замены </w:t>
      </w:r>
      <w:r w:rsidRPr="00CB5A70">
        <w:rPr>
          <w:position w:val="-12"/>
        </w:rPr>
        <w:object w:dxaOrig="1800" w:dyaOrig="360">
          <v:shape id="_x0000_i1144" type="#_x0000_t75" style="width:90.45pt;height:18.45pt" o:ole="">
            <v:imagedata r:id="rId57" o:title=""/>
          </v:shape>
          <o:OLEObject Type="Embed" ProgID="Equation.DSMT4" ShapeID="_x0000_i1144" DrawAspect="Content" ObjectID="_1717864910" r:id="rId258"/>
        </w:object>
      </w:r>
      <w:r w:rsidRPr="00457C47">
        <w:t>:</w:t>
      </w:r>
    </w:p>
    <w:p w:rsidR="00E1270C" w:rsidRPr="007F3A56" w:rsidRDefault="00E1270C" w:rsidP="00E1270C">
      <w:pPr>
        <w:pStyle w:val="a5"/>
        <w:tabs>
          <w:tab w:val="center" w:pos="4678"/>
          <w:tab w:val="right" w:pos="9355"/>
        </w:tabs>
        <w:ind w:left="0"/>
        <w:jc w:val="both"/>
      </w:pPr>
      <w:r w:rsidRPr="00457C47">
        <w:tab/>
      </w:r>
      <w:r w:rsidR="00AA3244" w:rsidRPr="0037338C">
        <w:rPr>
          <w:position w:val="-34"/>
        </w:rPr>
        <w:object w:dxaOrig="8720" w:dyaOrig="680">
          <v:shape id="_x0000_i1145" type="#_x0000_t75" style="width:435.45pt;height:34pt" o:ole="">
            <v:imagedata r:id="rId259" o:title=""/>
          </v:shape>
          <o:OLEObject Type="Embed" ProgID="Equation.DSMT4" ShapeID="_x0000_i1145" DrawAspect="Content" ObjectID="_1717864911" r:id="rId260"/>
        </w:object>
      </w:r>
      <w:r w:rsidRPr="00581C93">
        <w:tab/>
      </w:r>
      <w:r>
        <w:t>(</w:t>
      </w:r>
      <w:r w:rsidR="0065483E">
        <w:t>70</w:t>
      </w:r>
      <w:r w:rsidRPr="00581C93">
        <w:t>)</w:t>
      </w:r>
    </w:p>
    <w:p w:rsidR="00AA3244" w:rsidRPr="007F3A56" w:rsidRDefault="00AA3244" w:rsidP="00AA3244">
      <w:pPr>
        <w:pStyle w:val="a5"/>
        <w:tabs>
          <w:tab w:val="center" w:pos="4678"/>
          <w:tab w:val="right" w:pos="9355"/>
        </w:tabs>
        <w:ind w:left="0"/>
        <w:jc w:val="both"/>
      </w:pPr>
      <w:r w:rsidRPr="00457C47">
        <w:tab/>
      </w:r>
      <w:r w:rsidR="00716AA2" w:rsidRPr="00716AA2">
        <w:rPr>
          <w:position w:val="-124"/>
        </w:rPr>
        <w:object w:dxaOrig="8740" w:dyaOrig="2400">
          <v:shape id="_x0000_i1146" type="#_x0000_t75" style="width:436.05pt;height:119.8pt" o:ole="">
            <v:imagedata r:id="rId261" o:title=""/>
          </v:shape>
          <o:OLEObject Type="Embed" ProgID="Equation.DSMT4" ShapeID="_x0000_i1146" DrawAspect="Content" ObjectID="_1717864912" r:id="rId262"/>
        </w:object>
      </w:r>
      <w:r w:rsidRPr="00581C93">
        <w:tab/>
      </w:r>
      <w:r>
        <w:t>(</w:t>
      </w:r>
      <w:r w:rsidR="0065483E">
        <w:t>71</w:t>
      </w:r>
      <w:r w:rsidRPr="00581C93">
        <w:t>)</w:t>
      </w:r>
    </w:p>
    <w:p w:rsidR="00AA3244" w:rsidRPr="007F3A56" w:rsidRDefault="00AA3244" w:rsidP="00E1270C">
      <w:pPr>
        <w:pStyle w:val="a5"/>
        <w:tabs>
          <w:tab w:val="center" w:pos="4678"/>
          <w:tab w:val="right" w:pos="9355"/>
        </w:tabs>
        <w:ind w:left="0"/>
        <w:jc w:val="both"/>
      </w:pPr>
    </w:p>
    <w:p w:rsidR="00E1270C" w:rsidRPr="00E51ED9" w:rsidRDefault="00E1270C" w:rsidP="00E1270C">
      <w:pPr>
        <w:pStyle w:val="a5"/>
        <w:ind w:left="0"/>
        <w:jc w:val="both"/>
      </w:pPr>
      <w:r w:rsidRPr="00B87C99">
        <w:tab/>
      </w:r>
      <w:r>
        <w:t>Выделенное значение действительной части</w:t>
      </w:r>
      <w:r w:rsidRPr="00E51ED9">
        <w:t>:</w:t>
      </w:r>
    </w:p>
    <w:p w:rsidR="00E1270C" w:rsidRPr="00E51ED9" w:rsidRDefault="00E1270C" w:rsidP="00E1270C">
      <w:pPr>
        <w:pStyle w:val="a5"/>
        <w:tabs>
          <w:tab w:val="center" w:pos="4678"/>
          <w:tab w:val="right" w:pos="9355"/>
        </w:tabs>
        <w:ind w:left="0"/>
        <w:jc w:val="both"/>
      </w:pPr>
      <w:r w:rsidRPr="00E51ED9">
        <w:tab/>
      </w:r>
      <w:r w:rsidR="00716AA2" w:rsidRPr="00716AA2">
        <w:rPr>
          <w:position w:val="-38"/>
        </w:rPr>
        <w:object w:dxaOrig="8140" w:dyaOrig="840">
          <v:shape id="_x0000_i1147" type="#_x0000_t75" style="width:408.4pt;height:42.05pt" o:ole="">
            <v:imagedata r:id="rId263" o:title=""/>
          </v:shape>
          <o:OLEObject Type="Embed" ProgID="Equation.DSMT4" ShapeID="_x0000_i1147" DrawAspect="Content" ObjectID="_1717864913" r:id="rId264"/>
        </w:object>
      </w:r>
      <w:r w:rsidRPr="00581C93">
        <w:tab/>
      </w:r>
      <w:r>
        <w:t>(</w:t>
      </w:r>
      <w:r w:rsidR="0065483E">
        <w:t>72</w:t>
      </w:r>
      <w:r w:rsidRPr="00581C93">
        <w:t>)</w:t>
      </w:r>
    </w:p>
    <w:p w:rsidR="00E1270C" w:rsidRPr="00E51ED9" w:rsidRDefault="00E1270C" w:rsidP="00E1270C">
      <w:pPr>
        <w:pStyle w:val="a5"/>
        <w:ind w:left="0" w:firstLine="708"/>
        <w:jc w:val="both"/>
      </w:pPr>
      <w:r>
        <w:t>Выделенное значение мнимой части</w:t>
      </w:r>
      <w:r w:rsidRPr="00E51ED9">
        <w:t>:</w:t>
      </w:r>
    </w:p>
    <w:p w:rsidR="00E1270C" w:rsidRPr="00321B3C" w:rsidRDefault="00E1270C" w:rsidP="00E1270C">
      <w:pPr>
        <w:pStyle w:val="a5"/>
        <w:tabs>
          <w:tab w:val="center" w:pos="4678"/>
          <w:tab w:val="right" w:pos="9355"/>
        </w:tabs>
        <w:ind w:left="0"/>
        <w:jc w:val="both"/>
      </w:pPr>
      <w:r w:rsidRPr="00E51ED9">
        <w:tab/>
      </w:r>
      <w:r w:rsidR="00A0485B" w:rsidRPr="00716AA2">
        <w:rPr>
          <w:position w:val="-38"/>
        </w:rPr>
        <w:object w:dxaOrig="8300" w:dyaOrig="840">
          <v:shape id="_x0000_i1148" type="#_x0000_t75" style="width:415.85pt;height:41.45pt" o:ole="">
            <v:imagedata r:id="rId265" o:title=""/>
          </v:shape>
          <o:OLEObject Type="Embed" ProgID="Equation.DSMT4" ShapeID="_x0000_i1148" DrawAspect="Content" ObjectID="_1717864914" r:id="rId266"/>
        </w:object>
      </w:r>
      <w:r w:rsidRPr="00581C93">
        <w:tab/>
      </w:r>
      <w:r>
        <w:t>(</w:t>
      </w:r>
      <w:r w:rsidR="0065483E">
        <w:rPr>
          <w:lang w:val="en-US"/>
        </w:rPr>
        <w:t>7</w:t>
      </w:r>
      <w:r w:rsidR="0065483E">
        <w:t>3</w:t>
      </w:r>
      <w:r w:rsidRPr="00581C93">
        <w:t>)</w:t>
      </w:r>
    </w:p>
    <w:p w:rsidR="001370B5" w:rsidRPr="00D90353" w:rsidRDefault="001370B5" w:rsidP="001370B5"/>
    <w:p w:rsidR="001370B5" w:rsidRPr="00744185" w:rsidRDefault="001370B5" w:rsidP="001370B5">
      <w:pPr>
        <w:ind w:firstLine="709"/>
        <w:jc w:val="both"/>
        <w:rPr>
          <w:lang w:val="en-US"/>
        </w:rPr>
      </w:pPr>
      <w:r>
        <w:t>Для построения АЧХ используется</w:t>
      </w:r>
      <w:r w:rsidR="00744185">
        <w:rPr>
          <w:lang w:val="en-US"/>
        </w:rPr>
        <w:t>:</w:t>
      </w:r>
    </w:p>
    <w:p w:rsidR="00E40284" w:rsidRDefault="00E40284" w:rsidP="00E40284">
      <w:pPr>
        <w:pStyle w:val="a5"/>
        <w:tabs>
          <w:tab w:val="center" w:pos="4678"/>
          <w:tab w:val="right" w:pos="9356"/>
        </w:tabs>
        <w:ind w:left="0" w:firstLine="709"/>
        <w:jc w:val="both"/>
      </w:pPr>
      <w:r>
        <w:tab/>
      </w:r>
      <w:r w:rsidRPr="00D2688F">
        <w:rPr>
          <w:position w:val="-14"/>
          <w:lang w:val="en-US"/>
        </w:rPr>
        <w:object w:dxaOrig="2900" w:dyaOrig="499">
          <v:shape id="_x0000_i1149" type="#_x0000_t75" style="width:145.15pt;height:25.35pt" o:ole="">
            <v:imagedata r:id="rId65" o:title=""/>
          </v:shape>
          <o:OLEObject Type="Embed" ProgID="Equation.DSMT4" ShapeID="_x0000_i1149" DrawAspect="Content" ObjectID="_1717864915" r:id="rId267"/>
        </w:object>
      </w:r>
      <w:r w:rsidRPr="00A34214">
        <w:tab/>
        <w:t>(</w:t>
      </w:r>
      <w:r w:rsidR="0065483E">
        <w:rPr>
          <w:lang w:val="en-US"/>
        </w:rPr>
        <w:t>7</w:t>
      </w:r>
      <w:r w:rsidR="0065483E">
        <w:t>4</w:t>
      </w:r>
      <w:r w:rsidRPr="00A34214">
        <w:t>)</w:t>
      </w:r>
    </w:p>
    <w:p w:rsidR="00180C40" w:rsidRDefault="000E7726" w:rsidP="0073594F">
      <w:pPr>
        <w:pStyle w:val="a5"/>
        <w:tabs>
          <w:tab w:val="center" w:pos="4678"/>
          <w:tab w:val="right" w:pos="9356"/>
        </w:tabs>
        <w:ind w:left="0" w:firstLine="709"/>
        <w:jc w:val="both"/>
      </w:pPr>
      <w:r>
        <w:tab/>
      </w:r>
      <w:r w:rsidR="00642E98" w:rsidRPr="00642E98">
        <w:rPr>
          <w:position w:val="-42"/>
          <w:lang w:val="en-US"/>
        </w:rPr>
        <w:object w:dxaOrig="7600" w:dyaOrig="760">
          <v:shape id="_x0000_i1150" type="#_x0000_t75" style="width:381.3pt;height:38pt" o:ole="">
            <v:imagedata r:id="rId268" o:title=""/>
          </v:shape>
          <o:OLEObject Type="Embed" ProgID="Equation.DSMT4" ShapeID="_x0000_i1150" DrawAspect="Content" ObjectID="_1717864916" r:id="rId269"/>
        </w:object>
      </w:r>
      <w:r w:rsidRPr="00A34214">
        <w:tab/>
        <w:t>(</w:t>
      </w:r>
      <w:r w:rsidR="0065483E">
        <w:rPr>
          <w:lang w:val="en-US"/>
        </w:rPr>
        <w:t>7</w:t>
      </w:r>
      <w:r w:rsidR="0065483E">
        <w:t>5</w:t>
      </w:r>
      <w:r w:rsidRPr="00A34214">
        <w:t>)</w:t>
      </w:r>
    </w:p>
    <w:p w:rsidR="001370B5" w:rsidRDefault="00E40284" w:rsidP="001370B5">
      <w:pPr>
        <w:jc w:val="center"/>
        <w:rPr>
          <w:szCs w:val="28"/>
        </w:rPr>
      </w:pPr>
      <w:r>
        <w:rPr>
          <w:noProof/>
          <w:szCs w:val="28"/>
        </w:rPr>
        <w:lastRenderedPageBreak/>
        <w:drawing>
          <wp:inline distT="0" distB="0" distL="0" distR="0">
            <wp:extent cx="3248936" cy="2314696"/>
            <wp:effectExtent l="19050" t="0" r="8614" b="0"/>
            <wp:docPr id="1237" name="Рисунок 12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37"/>
                    <pic:cNvPicPr>
                      <a:picLocks noChangeAspect="1" noChangeArrowheads="1"/>
                    </pic:cNvPicPr>
                  </pic:nvPicPr>
                  <pic:blipFill>
                    <a:blip r:embed="rId27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7071" cy="23204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70B5" w:rsidRPr="006A4958" w:rsidRDefault="00124F06" w:rsidP="001370B5">
      <w:pPr>
        <w:ind w:firstLine="709"/>
        <w:jc w:val="center"/>
      </w:pPr>
      <w:r>
        <w:t>Рисунок 2.6.1</w:t>
      </w:r>
      <w:r w:rsidR="001370B5">
        <w:t xml:space="preserve"> – АЧХ всей системы</w:t>
      </w:r>
    </w:p>
    <w:p w:rsidR="001370B5" w:rsidRPr="001A36F1" w:rsidRDefault="001370B5" w:rsidP="001370B5">
      <w:pPr>
        <w:ind w:firstLine="709"/>
        <w:jc w:val="both"/>
      </w:pPr>
      <w:r>
        <w:t>Для построения ФЧХ используется</w:t>
      </w:r>
      <w:r w:rsidR="00504312" w:rsidRPr="001A36F1">
        <w:t>:</w:t>
      </w:r>
    </w:p>
    <w:p w:rsidR="004F5140" w:rsidRDefault="004F5140" w:rsidP="004F5140">
      <w:pPr>
        <w:tabs>
          <w:tab w:val="center" w:pos="4678"/>
          <w:tab w:val="right" w:pos="9355"/>
        </w:tabs>
        <w:jc w:val="both"/>
      </w:pPr>
      <w:r>
        <w:tab/>
      </w:r>
      <w:r w:rsidR="000C2F98" w:rsidRPr="000C2F98">
        <w:rPr>
          <w:position w:val="-36"/>
        </w:rPr>
        <w:object w:dxaOrig="2500" w:dyaOrig="859">
          <v:shape id="_x0000_i1151" type="#_x0000_t75" style="width:125pt;height:42.05pt" o:ole="">
            <v:imagedata r:id="rId271" o:title=""/>
          </v:shape>
          <o:OLEObject Type="Embed" ProgID="Equation.DSMT4" ShapeID="_x0000_i1151" DrawAspect="Content" ObjectID="_1717864917" r:id="rId272"/>
        </w:object>
      </w:r>
      <w:r w:rsidRPr="00581C93">
        <w:tab/>
      </w:r>
      <w:r>
        <w:t>(</w:t>
      </w:r>
      <w:r w:rsidR="0065483E">
        <w:rPr>
          <w:lang w:val="en-US"/>
        </w:rPr>
        <w:t>7</w:t>
      </w:r>
      <w:r w:rsidR="0065483E">
        <w:t>6</w:t>
      </w:r>
      <w:r w:rsidRPr="00581C93">
        <w:t>)</w:t>
      </w:r>
    </w:p>
    <w:p w:rsidR="000C2F98" w:rsidRDefault="004F5140" w:rsidP="000C2F98">
      <w:pPr>
        <w:tabs>
          <w:tab w:val="center" w:pos="4678"/>
          <w:tab w:val="right" w:pos="9355"/>
        </w:tabs>
        <w:jc w:val="both"/>
      </w:pPr>
      <w:r>
        <w:tab/>
      </w:r>
      <w:r w:rsidR="005A793C" w:rsidRPr="00A0485B">
        <w:rPr>
          <w:position w:val="-36"/>
        </w:rPr>
        <w:object w:dxaOrig="6600" w:dyaOrig="859">
          <v:shape id="_x0000_i1152" type="#_x0000_t75" style="width:329.45pt;height:42.05pt" o:ole="">
            <v:imagedata r:id="rId273" o:title=""/>
          </v:shape>
          <o:OLEObject Type="Embed" ProgID="Equation.DSMT4" ShapeID="_x0000_i1152" DrawAspect="Content" ObjectID="_1717864918" r:id="rId274"/>
        </w:object>
      </w:r>
      <w:r w:rsidR="000C2F98" w:rsidRPr="00581C93">
        <w:tab/>
      </w:r>
      <w:r w:rsidR="000C2F98">
        <w:t>(</w:t>
      </w:r>
      <w:r w:rsidR="0065483E">
        <w:rPr>
          <w:lang w:val="en-US"/>
        </w:rPr>
        <w:t>7</w:t>
      </w:r>
      <w:proofErr w:type="spellStart"/>
      <w:r w:rsidR="0065483E">
        <w:t>7</w:t>
      </w:r>
      <w:proofErr w:type="spellEnd"/>
      <w:r w:rsidR="000C2F98" w:rsidRPr="00581C93">
        <w:t>)</w:t>
      </w:r>
    </w:p>
    <w:p w:rsidR="004F5140" w:rsidRPr="00504312" w:rsidRDefault="004F5140" w:rsidP="00504312">
      <w:pPr>
        <w:tabs>
          <w:tab w:val="center" w:pos="4678"/>
          <w:tab w:val="right" w:pos="9355"/>
        </w:tabs>
        <w:jc w:val="both"/>
        <w:rPr>
          <w:lang w:val="en-US"/>
        </w:rPr>
      </w:pPr>
    </w:p>
    <w:p w:rsidR="001370B5" w:rsidRDefault="00DD65FA" w:rsidP="001370B5">
      <w:pPr>
        <w:jc w:val="center"/>
        <w:rPr>
          <w:szCs w:val="28"/>
        </w:rPr>
      </w:pPr>
      <w:r>
        <w:rPr>
          <w:noProof/>
          <w:szCs w:val="28"/>
        </w:rPr>
        <w:drawing>
          <wp:inline distT="0" distB="0" distL="0" distR="0">
            <wp:extent cx="3674177" cy="2639834"/>
            <wp:effectExtent l="19050" t="0" r="2473" b="0"/>
            <wp:docPr id="1246" name="Рисунок 1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6"/>
                    <pic:cNvPicPr>
                      <a:picLocks noChangeAspect="1" noChangeArrowheads="1"/>
                    </pic:cNvPicPr>
                  </pic:nvPicPr>
                  <pic:blipFill>
                    <a:blip r:embed="rId27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7267" cy="26420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70B5" w:rsidRPr="006A4958" w:rsidRDefault="001370B5" w:rsidP="001370B5">
      <w:pPr>
        <w:ind w:firstLine="709"/>
        <w:jc w:val="center"/>
      </w:pPr>
      <w:r>
        <w:t xml:space="preserve">Рисунок </w:t>
      </w:r>
      <w:r w:rsidR="00124F06">
        <w:t xml:space="preserve">2.6.2 </w:t>
      </w:r>
      <w:r>
        <w:t xml:space="preserve"> – ФЧХ всей системы</w:t>
      </w:r>
    </w:p>
    <w:p w:rsidR="001370B5" w:rsidRDefault="001370B5" w:rsidP="001370B5">
      <w:pPr>
        <w:ind w:firstLine="709"/>
        <w:jc w:val="center"/>
        <w:rPr>
          <w:szCs w:val="28"/>
        </w:rPr>
      </w:pPr>
    </w:p>
    <w:p w:rsidR="001370B5" w:rsidRDefault="001370B5" w:rsidP="001370B5">
      <w:pPr>
        <w:ind w:firstLine="709"/>
        <w:jc w:val="both"/>
      </w:pPr>
      <w:r>
        <w:t xml:space="preserve">Для построения АФХ ФНЧ будет использоваться по оси </w:t>
      </w:r>
      <w:proofErr w:type="spellStart"/>
      <w:r>
        <w:t>х</w:t>
      </w:r>
      <w:proofErr w:type="spellEnd"/>
      <w:r>
        <w:t xml:space="preserve"> действительная часть АФХ, а по оси </w:t>
      </w:r>
      <w:proofErr w:type="spellStart"/>
      <w:r>
        <w:t>y</w:t>
      </w:r>
      <w:proofErr w:type="spellEnd"/>
      <w:r>
        <w:t xml:space="preserve"> – мнимая.</w:t>
      </w:r>
    </w:p>
    <w:p w:rsidR="001370B5" w:rsidRDefault="00F56375" w:rsidP="001370B5">
      <w:pPr>
        <w:ind w:firstLine="709"/>
        <w:jc w:val="center"/>
        <w:rPr>
          <w:szCs w:val="28"/>
        </w:rPr>
      </w:pPr>
      <w:r>
        <w:rPr>
          <w:noProof/>
          <w:szCs w:val="28"/>
        </w:rPr>
        <w:lastRenderedPageBreak/>
        <w:drawing>
          <wp:inline distT="0" distB="0" distL="0" distR="0">
            <wp:extent cx="4067920" cy="2877459"/>
            <wp:effectExtent l="19050" t="0" r="8780" b="0"/>
            <wp:docPr id="1255" name="Рисунок 12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5"/>
                    <pic:cNvPicPr>
                      <a:picLocks noChangeAspect="1" noChangeArrowheads="1"/>
                    </pic:cNvPicPr>
                  </pic:nvPicPr>
                  <pic:blipFill>
                    <a:blip r:embed="rId27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576" cy="28772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70B5" w:rsidRDefault="001370B5" w:rsidP="001370B5">
      <w:pPr>
        <w:ind w:firstLine="709"/>
        <w:jc w:val="center"/>
      </w:pPr>
      <w:r>
        <w:t xml:space="preserve">Рисунок </w:t>
      </w:r>
      <w:r w:rsidR="00124F06">
        <w:t xml:space="preserve">2.6.3 </w:t>
      </w:r>
      <w:r>
        <w:t xml:space="preserve"> – АФХ всей системы</w:t>
      </w:r>
    </w:p>
    <w:p w:rsidR="00F56375" w:rsidRDefault="00F56375" w:rsidP="001370B5">
      <w:pPr>
        <w:ind w:firstLine="709"/>
        <w:jc w:val="center"/>
        <w:rPr>
          <w:lang w:val="en-US"/>
        </w:rPr>
      </w:pPr>
      <w:r>
        <w:rPr>
          <w:noProof/>
        </w:rPr>
        <w:drawing>
          <wp:inline distT="0" distB="0" distL="0" distR="0">
            <wp:extent cx="3156585" cy="2727325"/>
            <wp:effectExtent l="19050" t="0" r="5715" b="0"/>
            <wp:docPr id="1256" name="Рисунок 1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6"/>
                    <pic:cNvPicPr>
                      <a:picLocks noChangeAspect="1" noChangeArrowheads="1"/>
                    </pic:cNvPicPr>
                  </pic:nvPicPr>
                  <pic:blipFill>
                    <a:blip r:embed="rId27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6585" cy="2727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6375" w:rsidRDefault="00F56375" w:rsidP="00F56375">
      <w:pPr>
        <w:ind w:firstLine="709"/>
        <w:jc w:val="center"/>
      </w:pPr>
      <w:r>
        <w:t xml:space="preserve">Рисунок </w:t>
      </w:r>
      <w:r w:rsidR="00124F06">
        <w:t xml:space="preserve">2.6.4 </w:t>
      </w:r>
      <w:r>
        <w:t xml:space="preserve"> – АФХ всей системы</w:t>
      </w:r>
    </w:p>
    <w:p w:rsidR="00F56375" w:rsidRPr="00EF22AF" w:rsidRDefault="00F56375" w:rsidP="001370B5">
      <w:pPr>
        <w:ind w:firstLine="709"/>
        <w:jc w:val="center"/>
      </w:pPr>
    </w:p>
    <w:p w:rsidR="001370B5" w:rsidRPr="0004570B" w:rsidRDefault="001370B5" w:rsidP="001370B5">
      <w:pPr>
        <w:ind w:firstLine="709"/>
      </w:pPr>
      <w:r>
        <w:t>Для построения ЛАЧХ используется</w:t>
      </w:r>
    </w:p>
    <w:p w:rsidR="004F5140" w:rsidRPr="00AA25C3" w:rsidRDefault="004F5140" w:rsidP="004F5140">
      <w:pPr>
        <w:pStyle w:val="a5"/>
        <w:tabs>
          <w:tab w:val="center" w:pos="4678"/>
          <w:tab w:val="right" w:pos="9355"/>
        </w:tabs>
        <w:ind w:left="1429"/>
        <w:jc w:val="both"/>
        <w:rPr>
          <w:lang w:val="en-US"/>
        </w:rPr>
      </w:pPr>
      <w:r>
        <w:tab/>
      </w:r>
      <w:r w:rsidRPr="00296ABF">
        <w:rPr>
          <w:position w:val="-14"/>
        </w:rPr>
        <w:object w:dxaOrig="2439" w:dyaOrig="420">
          <v:shape id="_x0000_i1153" type="#_x0000_t75" style="width:122.1pt;height:21.3pt" o:ole="">
            <v:imagedata r:id="rId81" o:title=""/>
          </v:shape>
          <o:OLEObject Type="Embed" ProgID="Equation.DSMT4" ShapeID="_x0000_i1153" DrawAspect="Content" ObjectID="_1717864919" r:id="rId278"/>
        </w:object>
      </w:r>
      <w:r w:rsidRPr="00581C93">
        <w:tab/>
      </w:r>
      <w:r>
        <w:t>(</w:t>
      </w:r>
      <w:r w:rsidR="0065483E">
        <w:rPr>
          <w:lang w:val="en-US"/>
        </w:rPr>
        <w:t>7</w:t>
      </w:r>
      <w:r w:rsidR="0065483E">
        <w:t>8</w:t>
      </w:r>
      <w:r w:rsidR="00AA25C3">
        <w:rPr>
          <w:lang w:val="en-US"/>
        </w:rPr>
        <w:t>)</w:t>
      </w:r>
    </w:p>
    <w:p w:rsidR="004F5140" w:rsidRPr="00F46FFF" w:rsidRDefault="004F5140" w:rsidP="004F5140">
      <w:pPr>
        <w:pStyle w:val="a5"/>
        <w:tabs>
          <w:tab w:val="center" w:pos="4678"/>
          <w:tab w:val="right" w:pos="9355"/>
        </w:tabs>
        <w:ind w:left="0"/>
        <w:jc w:val="both"/>
      </w:pPr>
      <w:r w:rsidRPr="00EF22AF">
        <w:tab/>
      </w:r>
      <w:r w:rsidR="005A793C" w:rsidRPr="005A793C">
        <w:rPr>
          <w:position w:val="-42"/>
        </w:rPr>
        <w:object w:dxaOrig="7699" w:dyaOrig="940">
          <v:shape id="_x0000_i1154" type="#_x0000_t75" style="width:385.35pt;height:46.65pt" o:ole="">
            <v:imagedata r:id="rId279" o:title=""/>
          </v:shape>
          <o:OLEObject Type="Embed" ProgID="Equation.DSMT4" ShapeID="_x0000_i1154" DrawAspect="Content" ObjectID="_1717864920" r:id="rId280"/>
        </w:object>
      </w:r>
      <w:r w:rsidRPr="00581C93">
        <w:tab/>
      </w:r>
      <w:r>
        <w:t>(</w:t>
      </w:r>
      <w:r w:rsidR="0065483E">
        <w:rPr>
          <w:lang w:val="en-US"/>
        </w:rPr>
        <w:t>7</w:t>
      </w:r>
      <w:r w:rsidR="0065483E">
        <w:t>9</w:t>
      </w:r>
      <w:r w:rsidRPr="00581C93">
        <w:t>)</w:t>
      </w:r>
    </w:p>
    <w:p w:rsidR="001370B5" w:rsidRDefault="001370B5" w:rsidP="001370B5">
      <w:pPr>
        <w:ind w:firstLine="709"/>
        <w:jc w:val="center"/>
        <w:rPr>
          <w:szCs w:val="28"/>
        </w:rPr>
      </w:pPr>
    </w:p>
    <w:p w:rsidR="001370B5" w:rsidRDefault="00B406FE" w:rsidP="001370B5">
      <w:pPr>
        <w:jc w:val="center"/>
        <w:rPr>
          <w:szCs w:val="28"/>
        </w:rPr>
      </w:pPr>
      <w:r>
        <w:rPr>
          <w:noProof/>
          <w:szCs w:val="28"/>
        </w:rPr>
        <w:lastRenderedPageBreak/>
        <w:drawing>
          <wp:inline distT="0" distB="0" distL="0" distR="0">
            <wp:extent cx="4556125" cy="3117215"/>
            <wp:effectExtent l="19050" t="0" r="0" b="0"/>
            <wp:docPr id="1257" name="Рисунок 1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7"/>
                    <pic:cNvPicPr>
                      <a:picLocks noChangeAspect="1" noChangeArrowheads="1"/>
                    </pic:cNvPicPr>
                  </pic:nvPicPr>
                  <pic:blipFill>
                    <a:blip r:embed="rId28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6125" cy="3117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70B5" w:rsidRDefault="00F56375" w:rsidP="001370B5">
      <w:pPr>
        <w:ind w:firstLine="709"/>
        <w:jc w:val="center"/>
      </w:pPr>
      <w:r>
        <w:t xml:space="preserve">Рисунок </w:t>
      </w:r>
      <w:r w:rsidR="00124F06">
        <w:t xml:space="preserve">2.6.5 </w:t>
      </w:r>
      <w:r w:rsidR="001370B5">
        <w:t xml:space="preserve"> – ЛАЧХ всей системы</w:t>
      </w:r>
    </w:p>
    <w:p w:rsidR="001370B5" w:rsidRDefault="001370B5" w:rsidP="001370B5">
      <w:pPr>
        <w:ind w:firstLine="709"/>
        <w:jc w:val="both"/>
      </w:pPr>
      <w:r>
        <w:t xml:space="preserve">Логарифмическая </w:t>
      </w:r>
      <w:proofErr w:type="spellStart"/>
      <w:r>
        <w:t>фазо-частотная</w:t>
      </w:r>
      <w:proofErr w:type="spellEnd"/>
      <w:r>
        <w:t xml:space="preserve"> характеристика отличается от обычной только тем, что логарифмируется ось х.</w:t>
      </w:r>
    </w:p>
    <w:p w:rsidR="001370B5" w:rsidRDefault="00C0777B" w:rsidP="00C0777B">
      <w:pPr>
        <w:jc w:val="center"/>
        <w:rPr>
          <w:szCs w:val="28"/>
        </w:rPr>
      </w:pPr>
      <w:r>
        <w:rPr>
          <w:noProof/>
          <w:szCs w:val="28"/>
        </w:rPr>
        <w:drawing>
          <wp:inline distT="0" distB="0" distL="0" distR="0">
            <wp:extent cx="4659630" cy="3267710"/>
            <wp:effectExtent l="19050" t="0" r="7620" b="0"/>
            <wp:docPr id="1258" name="Рисунок 1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8"/>
                    <pic:cNvPicPr>
                      <a:picLocks noChangeAspect="1" noChangeArrowheads="1"/>
                    </pic:cNvPicPr>
                  </pic:nvPicPr>
                  <pic:blipFill>
                    <a:blip r:embed="rId28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9630" cy="32677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70B5" w:rsidRDefault="001370B5" w:rsidP="001370B5">
      <w:pPr>
        <w:ind w:firstLine="709"/>
        <w:jc w:val="center"/>
      </w:pPr>
      <w:r>
        <w:t xml:space="preserve">Рисунок </w:t>
      </w:r>
      <w:r w:rsidR="00124F06">
        <w:t xml:space="preserve">2.6.6 </w:t>
      </w:r>
      <w:r>
        <w:t xml:space="preserve"> – ЛФЧХ всей системы</w:t>
      </w:r>
    </w:p>
    <w:p w:rsidR="001370B5" w:rsidRPr="00A46ED4" w:rsidRDefault="001370B5" w:rsidP="001370B5"/>
    <w:p w:rsidR="001370B5" w:rsidRDefault="001370B5" w:rsidP="001370B5">
      <w:pPr>
        <w:ind w:firstLine="709"/>
        <w:jc w:val="both"/>
        <w:rPr>
          <w:position w:val="-32"/>
        </w:rPr>
      </w:pPr>
    </w:p>
    <w:p w:rsidR="00706CC4" w:rsidRDefault="00706CC4" w:rsidP="001370B5">
      <w:pPr>
        <w:ind w:firstLine="709"/>
        <w:jc w:val="both"/>
        <w:rPr>
          <w:position w:val="-32"/>
        </w:rPr>
      </w:pPr>
    </w:p>
    <w:p w:rsidR="0065483E" w:rsidRDefault="0065483E" w:rsidP="001370B5">
      <w:pPr>
        <w:ind w:firstLine="709"/>
        <w:jc w:val="both"/>
        <w:rPr>
          <w:position w:val="-32"/>
        </w:rPr>
      </w:pPr>
    </w:p>
    <w:p w:rsidR="0065483E" w:rsidRDefault="0065483E" w:rsidP="0065483E">
      <w:pPr>
        <w:pStyle w:val="2"/>
        <w:ind w:left="0" w:firstLine="709"/>
        <w:jc w:val="center"/>
        <w:rPr>
          <w:b/>
        </w:rPr>
      </w:pPr>
      <w:bookmarkStart w:id="20" w:name="_Toc105758206"/>
      <w:r w:rsidRPr="0065483E">
        <w:rPr>
          <w:b/>
        </w:rPr>
        <w:lastRenderedPageBreak/>
        <w:t>Заключение</w:t>
      </w:r>
      <w:bookmarkEnd w:id="20"/>
    </w:p>
    <w:p w:rsidR="000621C8" w:rsidRPr="000621C8" w:rsidRDefault="000621C8" w:rsidP="000621C8"/>
    <w:p w:rsidR="000621C8" w:rsidRDefault="000621C8" w:rsidP="000621C8">
      <w:pPr>
        <w:ind w:firstLine="709"/>
        <w:contextualSpacing/>
        <w:jc w:val="both"/>
        <w:rPr>
          <w:szCs w:val="28"/>
        </w:rPr>
      </w:pPr>
      <w:r w:rsidRPr="00C159DB">
        <w:rPr>
          <w:szCs w:val="28"/>
        </w:rPr>
        <w:t xml:space="preserve">В </w:t>
      </w:r>
      <w:r>
        <w:rPr>
          <w:szCs w:val="28"/>
        </w:rPr>
        <w:t>данной</w:t>
      </w:r>
      <w:r w:rsidRPr="00C159DB">
        <w:rPr>
          <w:szCs w:val="28"/>
        </w:rPr>
        <w:t xml:space="preserve"> расчетно-графической работ</w:t>
      </w:r>
      <w:r>
        <w:rPr>
          <w:szCs w:val="28"/>
        </w:rPr>
        <w:t>е</w:t>
      </w:r>
      <w:r w:rsidRPr="00C159DB">
        <w:rPr>
          <w:szCs w:val="28"/>
        </w:rPr>
        <w:t xml:space="preserve"> </w:t>
      </w:r>
      <w:r>
        <w:rPr>
          <w:szCs w:val="28"/>
        </w:rPr>
        <w:t xml:space="preserve">были использованы на практике знания и навыки в области теории управления для проведения расчетов характеристик системы. </w:t>
      </w:r>
    </w:p>
    <w:p w:rsidR="000621C8" w:rsidRDefault="000621C8" w:rsidP="000621C8">
      <w:pPr>
        <w:ind w:firstLine="709"/>
        <w:contextualSpacing/>
        <w:jc w:val="both"/>
        <w:rPr>
          <w:szCs w:val="28"/>
        </w:rPr>
      </w:pPr>
      <w:r>
        <w:rPr>
          <w:szCs w:val="28"/>
        </w:rPr>
        <w:t xml:space="preserve">Исходя из задания, были выбраны схемы реализации блоков системы – усилителя, фильтра нижних частот и типового звена, рассчитаны и подобраны их элементы. Был проведен анализ динамических характеристик заданной системы в целом и каждого отдельного блока. </w:t>
      </w:r>
    </w:p>
    <w:p w:rsidR="00036579" w:rsidRPr="00620F32" w:rsidRDefault="000621C8" w:rsidP="00036579">
      <w:pPr>
        <w:ind w:firstLine="709"/>
        <w:jc w:val="both"/>
        <w:rPr>
          <w:szCs w:val="28"/>
        </w:rPr>
      </w:pPr>
      <w:r>
        <w:rPr>
          <w:szCs w:val="28"/>
        </w:rPr>
        <w:t xml:space="preserve">По результатам проведенного анализа </w:t>
      </w:r>
      <w:r w:rsidR="00036579">
        <w:rPr>
          <w:szCs w:val="28"/>
        </w:rPr>
        <w:t>были п</w:t>
      </w:r>
      <w:r w:rsidR="00036579" w:rsidRPr="00620F32">
        <w:rPr>
          <w:szCs w:val="28"/>
        </w:rPr>
        <w:t>олуч</w:t>
      </w:r>
      <w:r w:rsidR="00036579">
        <w:rPr>
          <w:szCs w:val="28"/>
        </w:rPr>
        <w:t>ены</w:t>
      </w:r>
      <w:r w:rsidR="00036579" w:rsidRPr="00620F32">
        <w:rPr>
          <w:szCs w:val="28"/>
        </w:rPr>
        <w:t xml:space="preserve"> аналитические выражения для входного и выходного сигналов, графики функций </w:t>
      </w:r>
      <w:r w:rsidR="00036579" w:rsidRPr="00620F32">
        <w:rPr>
          <w:szCs w:val="28"/>
          <w:lang w:val="en-US"/>
        </w:rPr>
        <w:t>x</w:t>
      </w:r>
      <w:r w:rsidR="00036579" w:rsidRPr="00620F32">
        <w:rPr>
          <w:szCs w:val="28"/>
        </w:rPr>
        <w:t>(</w:t>
      </w:r>
      <w:r w:rsidR="00036579" w:rsidRPr="00620F32">
        <w:rPr>
          <w:szCs w:val="28"/>
          <w:lang w:val="en-US"/>
        </w:rPr>
        <w:t>t</w:t>
      </w:r>
      <w:r w:rsidR="00036579" w:rsidRPr="00620F32">
        <w:rPr>
          <w:szCs w:val="28"/>
        </w:rPr>
        <w:t xml:space="preserve">) и </w:t>
      </w:r>
      <w:r w:rsidR="00036579" w:rsidRPr="00620F32">
        <w:rPr>
          <w:szCs w:val="28"/>
          <w:lang w:val="en-US"/>
        </w:rPr>
        <w:t>y</w:t>
      </w:r>
      <w:r w:rsidR="00036579" w:rsidRPr="00620F32">
        <w:rPr>
          <w:szCs w:val="28"/>
        </w:rPr>
        <w:t>(</w:t>
      </w:r>
      <w:r w:rsidR="00036579" w:rsidRPr="00620F32">
        <w:rPr>
          <w:szCs w:val="28"/>
          <w:lang w:val="en-US"/>
        </w:rPr>
        <w:t>t</w:t>
      </w:r>
      <w:r w:rsidR="00036579" w:rsidRPr="00620F32">
        <w:rPr>
          <w:szCs w:val="28"/>
        </w:rPr>
        <w:t xml:space="preserve">). </w:t>
      </w:r>
      <w:r w:rsidR="00036579" w:rsidRPr="001D749F">
        <w:rPr>
          <w:szCs w:val="28"/>
        </w:rPr>
        <w:t>Выходной сигнал исследуемой си</w:t>
      </w:r>
      <w:r w:rsidR="00036579">
        <w:rPr>
          <w:szCs w:val="28"/>
        </w:rPr>
        <w:t>стемы уменьшился по амплитуде на 0,</w:t>
      </w:r>
      <w:r w:rsidR="005C0206" w:rsidRPr="00A80333">
        <w:rPr>
          <w:szCs w:val="28"/>
        </w:rPr>
        <w:t>082</w:t>
      </w:r>
      <w:r w:rsidR="00036579">
        <w:rPr>
          <w:szCs w:val="28"/>
        </w:rPr>
        <w:t>.</w:t>
      </w:r>
    </w:p>
    <w:p w:rsidR="000621C8" w:rsidRPr="008F3590" w:rsidRDefault="000621C8" w:rsidP="000621C8">
      <w:pPr>
        <w:ind w:firstLine="709"/>
        <w:contextualSpacing/>
        <w:jc w:val="both"/>
        <w:rPr>
          <w:szCs w:val="28"/>
        </w:rPr>
      </w:pPr>
    </w:p>
    <w:p w:rsidR="0065483E" w:rsidRPr="0065483E" w:rsidRDefault="0065483E" w:rsidP="0065483E"/>
    <w:p w:rsidR="00706CC4" w:rsidRDefault="00706CC4" w:rsidP="001370B5">
      <w:pPr>
        <w:ind w:firstLine="709"/>
        <w:jc w:val="both"/>
        <w:rPr>
          <w:position w:val="-32"/>
        </w:rPr>
      </w:pPr>
    </w:p>
    <w:p w:rsidR="0065483E" w:rsidRDefault="0065483E" w:rsidP="001370B5">
      <w:pPr>
        <w:pStyle w:val="2"/>
        <w:ind w:left="0"/>
        <w:jc w:val="center"/>
        <w:rPr>
          <w:b/>
        </w:rPr>
        <w:sectPr w:rsidR="0065483E" w:rsidSect="00151FE0">
          <w:footerReference w:type="default" r:id="rId283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1370B5" w:rsidRPr="001D77EF" w:rsidRDefault="001370B5" w:rsidP="001370B5">
      <w:pPr>
        <w:pStyle w:val="2"/>
        <w:ind w:left="0"/>
        <w:jc w:val="center"/>
        <w:rPr>
          <w:b/>
        </w:rPr>
      </w:pPr>
      <w:bookmarkStart w:id="21" w:name="_Toc105758207"/>
      <w:r w:rsidRPr="001D77EF">
        <w:rPr>
          <w:b/>
        </w:rPr>
        <w:lastRenderedPageBreak/>
        <w:t>Список использованн</w:t>
      </w:r>
      <w:r w:rsidR="00AA25C3">
        <w:rPr>
          <w:b/>
        </w:rPr>
        <w:t>ы</w:t>
      </w:r>
      <w:r w:rsidR="00A855E2">
        <w:rPr>
          <w:b/>
        </w:rPr>
        <w:t>х</w:t>
      </w:r>
      <w:r w:rsidRPr="001D77EF">
        <w:rPr>
          <w:b/>
        </w:rPr>
        <w:t xml:space="preserve"> </w:t>
      </w:r>
      <w:r w:rsidR="00AA25C3">
        <w:rPr>
          <w:b/>
        </w:rPr>
        <w:t>источников</w:t>
      </w:r>
      <w:bookmarkEnd w:id="21"/>
    </w:p>
    <w:p w:rsidR="001370B5" w:rsidRPr="0040067B" w:rsidRDefault="001370B5" w:rsidP="001370B5">
      <w:pPr>
        <w:ind w:firstLine="709"/>
        <w:jc w:val="both"/>
      </w:pPr>
    </w:p>
    <w:p w:rsidR="001370B5" w:rsidRPr="00981C36" w:rsidRDefault="001370B5" w:rsidP="001370B5">
      <w:pPr>
        <w:ind w:firstLine="709"/>
        <w:jc w:val="both"/>
        <w:rPr>
          <w:szCs w:val="28"/>
        </w:rPr>
      </w:pPr>
      <w:r w:rsidRPr="00981C36">
        <w:rPr>
          <w:szCs w:val="28"/>
        </w:rPr>
        <w:t>1 ГОСТ 2.105-95. Общие требования к текстовым документам. – М.: Издательство стандартов, 1995.</w:t>
      </w:r>
    </w:p>
    <w:p w:rsidR="001370B5" w:rsidRPr="00981C36" w:rsidRDefault="001370B5" w:rsidP="001370B5">
      <w:pPr>
        <w:ind w:firstLine="709"/>
        <w:jc w:val="both"/>
        <w:rPr>
          <w:szCs w:val="28"/>
        </w:rPr>
      </w:pPr>
      <w:r w:rsidRPr="00981C36">
        <w:rPr>
          <w:szCs w:val="28"/>
        </w:rPr>
        <w:t>2 Гутников, В.С. Интегральная электрон</w:t>
      </w:r>
      <w:r>
        <w:rPr>
          <w:szCs w:val="28"/>
        </w:rPr>
        <w:t>ика в измерительных устройствах</w:t>
      </w:r>
      <w:r w:rsidRPr="00981C36">
        <w:rPr>
          <w:szCs w:val="28"/>
        </w:rPr>
        <w:t xml:space="preserve">/ В.С. Гутников. – Л.: </w:t>
      </w:r>
      <w:proofErr w:type="spellStart"/>
      <w:r w:rsidRPr="00981C36">
        <w:rPr>
          <w:szCs w:val="28"/>
        </w:rPr>
        <w:t>Энергоатомиздат</w:t>
      </w:r>
      <w:proofErr w:type="spellEnd"/>
      <w:r w:rsidRPr="00981C36">
        <w:rPr>
          <w:szCs w:val="28"/>
        </w:rPr>
        <w:t xml:space="preserve">. Ленингр. </w:t>
      </w:r>
      <w:proofErr w:type="spellStart"/>
      <w:r w:rsidRPr="00981C36">
        <w:rPr>
          <w:szCs w:val="28"/>
        </w:rPr>
        <w:t>отд-ние</w:t>
      </w:r>
      <w:proofErr w:type="spellEnd"/>
      <w:r w:rsidRPr="00981C36">
        <w:rPr>
          <w:szCs w:val="28"/>
        </w:rPr>
        <w:t>, 1988. – 304 с.: ил.</w:t>
      </w:r>
    </w:p>
    <w:p w:rsidR="001370B5" w:rsidRPr="00981C36" w:rsidRDefault="001370B5" w:rsidP="001370B5">
      <w:pPr>
        <w:ind w:firstLine="709"/>
        <w:jc w:val="both"/>
        <w:rPr>
          <w:szCs w:val="28"/>
        </w:rPr>
      </w:pPr>
      <w:r w:rsidRPr="00981C36">
        <w:rPr>
          <w:szCs w:val="28"/>
        </w:rPr>
        <w:t>3 Гусев, В.Г. Электроника / В.Г. Гусев, Ю</w:t>
      </w:r>
      <w:r>
        <w:rPr>
          <w:szCs w:val="28"/>
        </w:rPr>
        <w:t>.М. Гусев. – М.: Высшая школа,</w:t>
      </w:r>
      <w:r w:rsidRPr="00981C36">
        <w:rPr>
          <w:szCs w:val="28"/>
        </w:rPr>
        <w:t>1991. – 622 с.: ил.</w:t>
      </w:r>
    </w:p>
    <w:p w:rsidR="001370B5" w:rsidRPr="00981C36" w:rsidRDefault="001370B5" w:rsidP="001370B5">
      <w:pPr>
        <w:ind w:firstLine="709"/>
        <w:jc w:val="both"/>
        <w:rPr>
          <w:szCs w:val="28"/>
        </w:rPr>
      </w:pPr>
      <w:r w:rsidRPr="00981C36">
        <w:rPr>
          <w:szCs w:val="28"/>
        </w:rPr>
        <w:t>4 Фролов В.Н. Управление в биологических и медицинских системах:</w:t>
      </w:r>
    </w:p>
    <w:p w:rsidR="001370B5" w:rsidRPr="00981C36" w:rsidRDefault="001370B5" w:rsidP="001370B5">
      <w:pPr>
        <w:ind w:firstLine="709"/>
        <w:jc w:val="both"/>
        <w:rPr>
          <w:szCs w:val="28"/>
        </w:rPr>
      </w:pPr>
      <w:r w:rsidRPr="00981C36">
        <w:rPr>
          <w:szCs w:val="28"/>
        </w:rPr>
        <w:t xml:space="preserve">Учебное пособие / Под ред. Я.Е. Львовича и </w:t>
      </w:r>
      <w:r>
        <w:rPr>
          <w:szCs w:val="28"/>
        </w:rPr>
        <w:t>М.В. Фролова – Воронеж, 2001. –</w:t>
      </w:r>
      <w:r w:rsidRPr="00981C36">
        <w:rPr>
          <w:szCs w:val="28"/>
        </w:rPr>
        <w:t>327 с.</w:t>
      </w:r>
    </w:p>
    <w:p w:rsidR="001370B5" w:rsidRPr="00981C36" w:rsidRDefault="001370B5" w:rsidP="001370B5">
      <w:pPr>
        <w:ind w:firstLine="709"/>
        <w:jc w:val="both"/>
        <w:rPr>
          <w:szCs w:val="28"/>
        </w:rPr>
      </w:pPr>
      <w:r w:rsidRPr="00981C36">
        <w:rPr>
          <w:szCs w:val="28"/>
        </w:rPr>
        <w:t>5 Иващенко Н.Н. Автоматическое регулирование. Теория и элементы систем. – М.: Машиностроение, 1978. – 736 с.: ил.</w:t>
      </w:r>
    </w:p>
    <w:p w:rsidR="001370B5" w:rsidRPr="00981C36" w:rsidRDefault="001370B5" w:rsidP="001370B5">
      <w:pPr>
        <w:ind w:firstLine="709"/>
        <w:jc w:val="both"/>
        <w:rPr>
          <w:szCs w:val="28"/>
        </w:rPr>
      </w:pPr>
      <w:r w:rsidRPr="00981C36">
        <w:rPr>
          <w:szCs w:val="28"/>
        </w:rPr>
        <w:t xml:space="preserve">6 Солодовников В. В. Основы теории и </w:t>
      </w:r>
      <w:r>
        <w:rPr>
          <w:szCs w:val="28"/>
        </w:rPr>
        <w:t>элементы систем автоматического</w:t>
      </w:r>
      <w:r w:rsidRPr="00981C36">
        <w:rPr>
          <w:szCs w:val="28"/>
        </w:rPr>
        <w:t xml:space="preserve"> регулирования./ Солодовников В. В., Плотников В. Н., Яковлев А. В. – М. Машиностроение, 1985 – 536 с.: ил.</w:t>
      </w:r>
    </w:p>
    <w:p w:rsidR="001370B5" w:rsidRPr="00981C36" w:rsidRDefault="001370B5" w:rsidP="001370B5">
      <w:pPr>
        <w:ind w:firstLine="709"/>
        <w:jc w:val="both"/>
        <w:rPr>
          <w:szCs w:val="28"/>
        </w:rPr>
      </w:pPr>
      <w:r w:rsidRPr="00981C36">
        <w:rPr>
          <w:szCs w:val="28"/>
        </w:rPr>
        <w:t xml:space="preserve">7 Теория автоматического управления / </w:t>
      </w:r>
      <w:r>
        <w:rPr>
          <w:szCs w:val="28"/>
        </w:rPr>
        <w:t>В.Н. Брюханов, М.Г. Косов, С.П.</w:t>
      </w:r>
      <w:r w:rsidRPr="00981C36">
        <w:rPr>
          <w:szCs w:val="28"/>
        </w:rPr>
        <w:t xml:space="preserve"> Протопопов и др. Под ред. Ю.М. </w:t>
      </w:r>
      <w:proofErr w:type="spellStart"/>
      <w:r w:rsidRPr="00981C36">
        <w:rPr>
          <w:szCs w:val="28"/>
        </w:rPr>
        <w:t>Соломенцева</w:t>
      </w:r>
      <w:proofErr w:type="spellEnd"/>
      <w:r w:rsidRPr="00981C36">
        <w:rPr>
          <w:szCs w:val="28"/>
        </w:rPr>
        <w:t xml:space="preserve">. – М.: </w:t>
      </w:r>
      <w:proofErr w:type="spellStart"/>
      <w:r w:rsidRPr="00981C36">
        <w:rPr>
          <w:szCs w:val="28"/>
        </w:rPr>
        <w:t>Высш</w:t>
      </w:r>
      <w:proofErr w:type="spellEnd"/>
      <w:r w:rsidRPr="00981C36">
        <w:rPr>
          <w:szCs w:val="28"/>
        </w:rPr>
        <w:t xml:space="preserve">. </w:t>
      </w:r>
      <w:proofErr w:type="spellStart"/>
      <w:r w:rsidRPr="00981C36">
        <w:rPr>
          <w:szCs w:val="28"/>
        </w:rPr>
        <w:t>шк</w:t>
      </w:r>
      <w:proofErr w:type="spellEnd"/>
      <w:r w:rsidRPr="00981C36">
        <w:rPr>
          <w:szCs w:val="28"/>
        </w:rPr>
        <w:t>., 2000. – 268 с.:</w:t>
      </w:r>
      <w:r w:rsidRPr="004B152A">
        <w:rPr>
          <w:szCs w:val="28"/>
        </w:rPr>
        <w:t xml:space="preserve"> </w:t>
      </w:r>
      <w:r w:rsidRPr="00981C36">
        <w:rPr>
          <w:szCs w:val="28"/>
        </w:rPr>
        <w:t>ил.</w:t>
      </w:r>
    </w:p>
    <w:p w:rsidR="001370B5" w:rsidRPr="00981C36" w:rsidRDefault="001370B5" w:rsidP="001370B5">
      <w:pPr>
        <w:ind w:firstLine="709"/>
        <w:jc w:val="both"/>
        <w:rPr>
          <w:szCs w:val="28"/>
        </w:rPr>
      </w:pPr>
      <w:r w:rsidRPr="00981C36">
        <w:rPr>
          <w:szCs w:val="28"/>
        </w:rPr>
        <w:t>8 Джонсон, Д. Справочник по активным фильтрам / Д. Джонсон, Дж.</w:t>
      </w:r>
    </w:p>
    <w:p w:rsidR="001370B5" w:rsidRPr="00981C36" w:rsidRDefault="001370B5" w:rsidP="001370B5">
      <w:pPr>
        <w:jc w:val="both"/>
        <w:rPr>
          <w:szCs w:val="28"/>
        </w:rPr>
      </w:pPr>
      <w:r w:rsidRPr="00981C36">
        <w:rPr>
          <w:szCs w:val="28"/>
        </w:rPr>
        <w:t xml:space="preserve">Джонсон, Г. </w:t>
      </w:r>
      <w:proofErr w:type="spellStart"/>
      <w:r w:rsidRPr="00981C36">
        <w:rPr>
          <w:szCs w:val="28"/>
        </w:rPr>
        <w:t>Мур</w:t>
      </w:r>
      <w:proofErr w:type="spellEnd"/>
      <w:r w:rsidRPr="00981C36">
        <w:rPr>
          <w:szCs w:val="28"/>
        </w:rPr>
        <w:t xml:space="preserve">. – М.: </w:t>
      </w:r>
      <w:proofErr w:type="spellStart"/>
      <w:r w:rsidRPr="00981C36">
        <w:rPr>
          <w:szCs w:val="28"/>
        </w:rPr>
        <w:t>Энергоатом</w:t>
      </w:r>
      <w:proofErr w:type="spellEnd"/>
      <w:r w:rsidRPr="00981C36">
        <w:rPr>
          <w:szCs w:val="28"/>
        </w:rPr>
        <w:t xml:space="preserve"> </w:t>
      </w:r>
      <w:proofErr w:type="spellStart"/>
      <w:r w:rsidRPr="00981C36">
        <w:rPr>
          <w:szCs w:val="28"/>
        </w:rPr>
        <w:t>издат</w:t>
      </w:r>
      <w:proofErr w:type="spellEnd"/>
      <w:r w:rsidRPr="00981C36">
        <w:rPr>
          <w:szCs w:val="28"/>
        </w:rPr>
        <w:t>, 1983. – 94 с.</w:t>
      </w:r>
    </w:p>
    <w:p w:rsidR="001370B5" w:rsidRPr="00981C36" w:rsidRDefault="001370B5" w:rsidP="001370B5">
      <w:pPr>
        <w:ind w:firstLine="709"/>
        <w:jc w:val="both"/>
        <w:rPr>
          <w:szCs w:val="28"/>
        </w:rPr>
      </w:pPr>
      <w:r w:rsidRPr="00981C36">
        <w:rPr>
          <w:szCs w:val="28"/>
        </w:rPr>
        <w:t>9 Резисторы, конденсаторы, трансформ</w:t>
      </w:r>
      <w:r>
        <w:rPr>
          <w:szCs w:val="28"/>
        </w:rPr>
        <w:t>аторы, дроссели, коммутационные</w:t>
      </w:r>
      <w:r w:rsidRPr="00981C36">
        <w:rPr>
          <w:szCs w:val="28"/>
        </w:rPr>
        <w:t xml:space="preserve"> устройства РЭА: Справочник. / Н.Н. Акимов, Е.П. </w:t>
      </w:r>
      <w:proofErr w:type="spellStart"/>
      <w:r w:rsidRPr="00981C36">
        <w:rPr>
          <w:szCs w:val="28"/>
        </w:rPr>
        <w:t>Ващуков</w:t>
      </w:r>
      <w:proofErr w:type="spellEnd"/>
      <w:r w:rsidRPr="00981C36">
        <w:rPr>
          <w:szCs w:val="28"/>
        </w:rPr>
        <w:t xml:space="preserve">, В.А. </w:t>
      </w:r>
      <w:proofErr w:type="spellStart"/>
      <w:r w:rsidRPr="00981C36">
        <w:rPr>
          <w:szCs w:val="28"/>
        </w:rPr>
        <w:t>Прохоренко</w:t>
      </w:r>
      <w:proofErr w:type="spellEnd"/>
      <w:r w:rsidRPr="00981C36">
        <w:rPr>
          <w:szCs w:val="28"/>
        </w:rPr>
        <w:t xml:space="preserve">, Ю.П. </w:t>
      </w:r>
      <w:proofErr w:type="spellStart"/>
      <w:r w:rsidRPr="00981C36">
        <w:rPr>
          <w:szCs w:val="28"/>
        </w:rPr>
        <w:t>Ходоренок</w:t>
      </w:r>
      <w:proofErr w:type="spellEnd"/>
      <w:r w:rsidRPr="00981C36">
        <w:rPr>
          <w:szCs w:val="28"/>
        </w:rPr>
        <w:t>. – Мн.: Беларусь, 1994. – 591 с.: ил.</w:t>
      </w:r>
    </w:p>
    <w:p w:rsidR="001370B5" w:rsidRPr="00981C36" w:rsidRDefault="001370B5" w:rsidP="001370B5">
      <w:pPr>
        <w:ind w:firstLine="709"/>
        <w:jc w:val="both"/>
        <w:rPr>
          <w:szCs w:val="28"/>
        </w:rPr>
      </w:pPr>
      <w:r w:rsidRPr="00981C36">
        <w:rPr>
          <w:szCs w:val="28"/>
        </w:rPr>
        <w:t xml:space="preserve">10 Резисторы: Справочник / Под ред. И.И. </w:t>
      </w:r>
      <w:proofErr w:type="spellStart"/>
      <w:r w:rsidRPr="00981C36">
        <w:rPr>
          <w:szCs w:val="28"/>
        </w:rPr>
        <w:t>Четвертакова</w:t>
      </w:r>
      <w:proofErr w:type="spellEnd"/>
      <w:r w:rsidRPr="00981C36">
        <w:rPr>
          <w:szCs w:val="28"/>
        </w:rPr>
        <w:t xml:space="preserve">. – М.: </w:t>
      </w:r>
      <w:proofErr w:type="spellStart"/>
      <w:r w:rsidRPr="00981C36">
        <w:rPr>
          <w:szCs w:val="28"/>
        </w:rPr>
        <w:t>Энергоатомиздат</w:t>
      </w:r>
      <w:proofErr w:type="spellEnd"/>
      <w:r w:rsidRPr="00981C36">
        <w:rPr>
          <w:szCs w:val="28"/>
        </w:rPr>
        <w:t>, 1981.– 352 с.: ил.</w:t>
      </w:r>
    </w:p>
    <w:p w:rsidR="001370B5" w:rsidRPr="00981C36" w:rsidRDefault="001370B5" w:rsidP="001370B5">
      <w:pPr>
        <w:ind w:firstLine="709"/>
        <w:jc w:val="both"/>
        <w:rPr>
          <w:szCs w:val="28"/>
        </w:rPr>
      </w:pPr>
      <w:r w:rsidRPr="00981C36">
        <w:rPr>
          <w:szCs w:val="28"/>
        </w:rPr>
        <w:t>11 Достал, И. Операционные усилители: пер. с англ. – М.: Мир, 1982. –</w:t>
      </w:r>
    </w:p>
    <w:p w:rsidR="001370B5" w:rsidRPr="00981C36" w:rsidRDefault="001370B5" w:rsidP="001370B5">
      <w:pPr>
        <w:jc w:val="both"/>
        <w:rPr>
          <w:szCs w:val="28"/>
        </w:rPr>
      </w:pPr>
      <w:r w:rsidRPr="00981C36">
        <w:rPr>
          <w:szCs w:val="28"/>
        </w:rPr>
        <w:t>512 с.; ил.</w:t>
      </w:r>
    </w:p>
    <w:p w:rsidR="001370B5" w:rsidRPr="001D77EF" w:rsidRDefault="001370B5" w:rsidP="00B12A13">
      <w:pPr>
        <w:pStyle w:val="2"/>
        <w:ind w:left="0"/>
        <w:jc w:val="center"/>
        <w:rPr>
          <w:b/>
        </w:rPr>
      </w:pPr>
      <w:bookmarkStart w:id="22" w:name="_Toc105758208"/>
      <w:r w:rsidRPr="001D77EF">
        <w:rPr>
          <w:b/>
        </w:rPr>
        <w:lastRenderedPageBreak/>
        <w:t>ПРИЛОЖЕНИЕ А</w:t>
      </w:r>
      <w:bookmarkEnd w:id="22"/>
    </w:p>
    <w:p w:rsidR="001370B5" w:rsidRPr="00AE1859" w:rsidRDefault="001370B5" w:rsidP="001370B5">
      <w:pPr>
        <w:jc w:val="center"/>
      </w:pPr>
      <w:r w:rsidRPr="00AE1859">
        <w:t>(</w:t>
      </w:r>
      <w:r w:rsidR="00180C8E">
        <w:t>обязательное</w:t>
      </w:r>
      <w:r w:rsidRPr="00AE1859">
        <w:t>)</w:t>
      </w:r>
    </w:p>
    <w:p w:rsidR="001370B5" w:rsidRPr="001D77EF" w:rsidRDefault="001370B5" w:rsidP="001370B5">
      <w:pPr>
        <w:jc w:val="center"/>
        <w:rPr>
          <w:szCs w:val="28"/>
        </w:rPr>
      </w:pPr>
    </w:p>
    <w:p w:rsidR="001370B5" w:rsidRDefault="001370B5" w:rsidP="001370B5">
      <w:pPr>
        <w:jc w:val="center"/>
        <w:rPr>
          <w:b/>
          <w:szCs w:val="28"/>
        </w:rPr>
      </w:pPr>
      <w:r w:rsidRPr="001D77EF">
        <w:rPr>
          <w:b/>
          <w:szCs w:val="28"/>
        </w:rPr>
        <w:t>Расчет динамических характеристик</w:t>
      </w:r>
      <w:r>
        <w:rPr>
          <w:b/>
          <w:szCs w:val="28"/>
        </w:rPr>
        <w:t xml:space="preserve"> усилителя</w:t>
      </w:r>
    </w:p>
    <w:p w:rsidR="001370B5" w:rsidRDefault="002412DA" w:rsidP="001370B5">
      <w:pPr>
        <w:rPr>
          <w:b/>
          <w:szCs w:val="28"/>
        </w:rPr>
      </w:pPr>
      <w:r w:rsidRPr="002412DA">
        <w:rPr>
          <w:noProof/>
          <w:szCs w:val="28"/>
        </w:rPr>
        <w:drawing>
          <wp:inline distT="0" distB="0" distL="0" distR="0">
            <wp:extent cx="2915618" cy="4111143"/>
            <wp:effectExtent l="19050" t="0" r="0" b="0"/>
            <wp:docPr id="654" name="Рисунок 6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4"/>
                    <pic:cNvPicPr>
                      <a:picLocks noChangeAspect="1" noChangeArrowheads="1"/>
                    </pic:cNvPicPr>
                  </pic:nvPicPr>
                  <pic:blipFill>
                    <a:blip r:embed="rId284" cstate="print"/>
                    <a:srcRect b="11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8135" cy="41146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12DA" w:rsidRDefault="00D64FFD" w:rsidP="001370B5">
      <w:pPr>
        <w:rPr>
          <w:b/>
          <w:szCs w:val="28"/>
        </w:rPr>
      </w:pPr>
      <w:r w:rsidRPr="00D64FFD">
        <w:rPr>
          <w:noProof/>
          <w:szCs w:val="28"/>
        </w:rPr>
        <w:drawing>
          <wp:inline distT="0" distB="0" distL="0" distR="0">
            <wp:extent cx="2365705" cy="660197"/>
            <wp:effectExtent l="19050" t="0" r="0" b="0"/>
            <wp:docPr id="657" name="Рисунок 6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7"/>
                    <pic:cNvPicPr>
                      <a:picLocks noChangeAspect="1" noChangeArrowheads="1"/>
                    </pic:cNvPicPr>
                  </pic:nvPicPr>
                  <pic:blipFill>
                    <a:blip r:embed="rId28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8700" cy="6610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4FFD" w:rsidRDefault="00D64FFD" w:rsidP="001370B5">
      <w:pPr>
        <w:rPr>
          <w:b/>
          <w:szCs w:val="28"/>
        </w:rPr>
      </w:pPr>
      <w:r w:rsidRPr="00D64FFD">
        <w:rPr>
          <w:noProof/>
          <w:szCs w:val="28"/>
        </w:rPr>
        <w:drawing>
          <wp:inline distT="0" distB="0" distL="0" distR="0">
            <wp:extent cx="2519324" cy="2986266"/>
            <wp:effectExtent l="19050" t="0" r="0" b="0"/>
            <wp:docPr id="660" name="Рисунок 6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0"/>
                    <pic:cNvPicPr>
                      <a:picLocks noChangeAspect="1" noChangeArrowheads="1"/>
                    </pic:cNvPicPr>
                  </pic:nvPicPr>
                  <pic:blipFill>
                    <a:blip r:embed="rId28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3227" cy="29908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4FFD" w:rsidRDefault="00D64FFD" w:rsidP="001370B5">
      <w:pPr>
        <w:rPr>
          <w:b/>
          <w:szCs w:val="28"/>
        </w:rPr>
      </w:pPr>
      <w:r w:rsidRPr="00D64FFD">
        <w:rPr>
          <w:noProof/>
          <w:szCs w:val="28"/>
        </w:rPr>
        <w:lastRenderedPageBreak/>
        <w:drawing>
          <wp:inline distT="0" distB="0" distL="0" distR="0">
            <wp:extent cx="5940425" cy="2299059"/>
            <wp:effectExtent l="19050" t="0" r="3175" b="0"/>
            <wp:docPr id="666" name="Рисунок 6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6"/>
                    <pic:cNvPicPr>
                      <a:picLocks noChangeAspect="1" noChangeArrowheads="1"/>
                    </pic:cNvPicPr>
                  </pic:nvPicPr>
                  <pic:blipFill>
                    <a:blip r:embed="rId28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2990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46B6" w:rsidRDefault="00B546B6" w:rsidP="001370B5">
      <w:pPr>
        <w:rPr>
          <w:b/>
          <w:szCs w:val="28"/>
        </w:rPr>
      </w:pPr>
      <w:r w:rsidRPr="00B546B6">
        <w:rPr>
          <w:noProof/>
          <w:szCs w:val="28"/>
        </w:rPr>
        <w:drawing>
          <wp:inline distT="0" distB="0" distL="0" distR="0">
            <wp:extent cx="3228898" cy="1112027"/>
            <wp:effectExtent l="19050" t="0" r="0" b="0"/>
            <wp:docPr id="669" name="Рисунок 6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9"/>
                    <pic:cNvPicPr>
                      <a:picLocks noChangeAspect="1" noChangeArrowheads="1"/>
                    </pic:cNvPicPr>
                  </pic:nvPicPr>
                  <pic:blipFill>
                    <a:blip r:embed="rId28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6048" cy="1114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46B6" w:rsidRDefault="00B546B6" w:rsidP="001370B5">
      <w:pPr>
        <w:rPr>
          <w:b/>
          <w:szCs w:val="28"/>
        </w:rPr>
      </w:pPr>
      <w:r w:rsidRPr="00B546B6">
        <w:rPr>
          <w:noProof/>
          <w:szCs w:val="28"/>
        </w:rPr>
        <w:drawing>
          <wp:inline distT="0" distB="0" distL="0" distR="0">
            <wp:extent cx="5870798" cy="2194560"/>
            <wp:effectExtent l="19050" t="0" r="0" b="0"/>
            <wp:docPr id="672" name="Рисунок 6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2"/>
                    <pic:cNvPicPr>
                      <a:picLocks noChangeAspect="1" noChangeArrowheads="1"/>
                    </pic:cNvPicPr>
                  </pic:nvPicPr>
                  <pic:blipFill>
                    <a:blip r:embed="rId28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1529" cy="21985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46B6" w:rsidRDefault="00B546B6" w:rsidP="001370B5">
      <w:pPr>
        <w:rPr>
          <w:b/>
          <w:szCs w:val="28"/>
        </w:rPr>
      </w:pPr>
      <w:r w:rsidRPr="00B546B6">
        <w:rPr>
          <w:noProof/>
          <w:szCs w:val="28"/>
        </w:rPr>
        <w:drawing>
          <wp:inline distT="0" distB="0" distL="0" distR="0">
            <wp:extent cx="5386882" cy="2927088"/>
            <wp:effectExtent l="19050" t="0" r="4268" b="0"/>
            <wp:docPr id="675" name="Рисунок 6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5"/>
                    <pic:cNvPicPr>
                      <a:picLocks noChangeAspect="1" noChangeArrowheads="1"/>
                    </pic:cNvPicPr>
                  </pic:nvPicPr>
                  <pic:blipFill>
                    <a:blip r:embed="rId29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9998" cy="29287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46B6" w:rsidRDefault="00B546B6" w:rsidP="001370B5">
      <w:pPr>
        <w:rPr>
          <w:b/>
          <w:szCs w:val="28"/>
        </w:rPr>
      </w:pPr>
      <w:r w:rsidRPr="00B546B6">
        <w:rPr>
          <w:noProof/>
          <w:szCs w:val="28"/>
        </w:rPr>
        <w:lastRenderedPageBreak/>
        <w:drawing>
          <wp:inline distT="0" distB="0" distL="0" distR="0">
            <wp:extent cx="4860188" cy="2481119"/>
            <wp:effectExtent l="19050" t="0" r="0" b="0"/>
            <wp:docPr id="678" name="Рисунок 6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8"/>
                    <pic:cNvPicPr>
                      <a:picLocks noChangeAspect="1" noChangeArrowheads="1"/>
                    </pic:cNvPicPr>
                  </pic:nvPicPr>
                  <pic:blipFill>
                    <a:blip r:embed="rId29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0812" cy="24814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70B5" w:rsidRDefault="001370B5" w:rsidP="001370B5">
      <w:pPr>
        <w:rPr>
          <w:b/>
          <w:szCs w:val="28"/>
        </w:rPr>
      </w:pPr>
    </w:p>
    <w:p w:rsidR="00F93739" w:rsidRDefault="00F93739" w:rsidP="00417643">
      <w:pPr>
        <w:pStyle w:val="2"/>
        <w:ind w:left="0"/>
        <w:jc w:val="center"/>
        <w:rPr>
          <w:b/>
        </w:rPr>
      </w:pPr>
    </w:p>
    <w:p w:rsidR="00F93739" w:rsidRDefault="00F93739" w:rsidP="00417643">
      <w:pPr>
        <w:pStyle w:val="2"/>
        <w:ind w:left="0"/>
        <w:jc w:val="center"/>
        <w:rPr>
          <w:b/>
        </w:rPr>
      </w:pPr>
    </w:p>
    <w:p w:rsidR="00F93739" w:rsidRDefault="00F93739" w:rsidP="00417643">
      <w:pPr>
        <w:pStyle w:val="2"/>
        <w:ind w:left="0"/>
        <w:jc w:val="center"/>
        <w:rPr>
          <w:b/>
        </w:rPr>
      </w:pPr>
    </w:p>
    <w:p w:rsidR="00F93739" w:rsidRDefault="00F93739" w:rsidP="00417643">
      <w:pPr>
        <w:pStyle w:val="2"/>
        <w:ind w:left="0"/>
        <w:jc w:val="center"/>
        <w:rPr>
          <w:b/>
        </w:rPr>
      </w:pPr>
    </w:p>
    <w:p w:rsidR="00F93739" w:rsidRDefault="00F93739" w:rsidP="00417643">
      <w:pPr>
        <w:pStyle w:val="2"/>
        <w:ind w:left="0"/>
        <w:jc w:val="center"/>
        <w:rPr>
          <w:b/>
        </w:rPr>
      </w:pPr>
    </w:p>
    <w:p w:rsidR="00F93739" w:rsidRDefault="00F93739" w:rsidP="00417643">
      <w:pPr>
        <w:pStyle w:val="2"/>
        <w:ind w:left="0"/>
        <w:jc w:val="center"/>
        <w:rPr>
          <w:b/>
        </w:rPr>
      </w:pPr>
    </w:p>
    <w:p w:rsidR="00F93739" w:rsidRDefault="00F93739" w:rsidP="00417643">
      <w:pPr>
        <w:pStyle w:val="2"/>
        <w:ind w:left="0"/>
        <w:jc w:val="center"/>
        <w:rPr>
          <w:b/>
        </w:rPr>
      </w:pPr>
    </w:p>
    <w:p w:rsidR="00F93739" w:rsidRDefault="00F93739" w:rsidP="00417643">
      <w:pPr>
        <w:pStyle w:val="2"/>
        <w:ind w:left="0"/>
        <w:jc w:val="center"/>
        <w:rPr>
          <w:b/>
        </w:rPr>
      </w:pPr>
    </w:p>
    <w:p w:rsidR="00F93739" w:rsidRDefault="00F93739" w:rsidP="00417643">
      <w:pPr>
        <w:pStyle w:val="2"/>
        <w:ind w:left="0"/>
        <w:jc w:val="center"/>
        <w:rPr>
          <w:b/>
        </w:rPr>
      </w:pPr>
    </w:p>
    <w:p w:rsidR="00F93739" w:rsidRDefault="00F93739" w:rsidP="00F93739"/>
    <w:p w:rsidR="00F93739" w:rsidRDefault="00F93739" w:rsidP="00F93739"/>
    <w:p w:rsidR="00F93739" w:rsidRDefault="00F93739" w:rsidP="00F93739"/>
    <w:p w:rsidR="00F93739" w:rsidRDefault="00F93739" w:rsidP="00F93739"/>
    <w:p w:rsidR="00F93739" w:rsidRDefault="00F93739" w:rsidP="00F93739"/>
    <w:p w:rsidR="00F93739" w:rsidRDefault="00F93739" w:rsidP="00F93739"/>
    <w:p w:rsidR="00F93739" w:rsidRDefault="00F93739" w:rsidP="00F93739"/>
    <w:p w:rsidR="00F93739" w:rsidRDefault="00F93739" w:rsidP="00F93739"/>
    <w:p w:rsidR="00F93739" w:rsidRDefault="00F93739" w:rsidP="00F93739"/>
    <w:p w:rsidR="00F93739" w:rsidRDefault="00F93739" w:rsidP="00F93739"/>
    <w:p w:rsidR="00F93739" w:rsidRDefault="00F93739" w:rsidP="00F93739"/>
    <w:p w:rsidR="00F93739" w:rsidRDefault="00F93739" w:rsidP="00F93739"/>
    <w:p w:rsidR="00F93739" w:rsidRDefault="00F93739" w:rsidP="00F93739"/>
    <w:p w:rsidR="00F93739" w:rsidRDefault="00F93739" w:rsidP="00F93739"/>
    <w:p w:rsidR="001370B5" w:rsidRPr="001D77EF" w:rsidRDefault="001370B5" w:rsidP="00417643">
      <w:pPr>
        <w:pStyle w:val="2"/>
        <w:ind w:left="0"/>
        <w:jc w:val="center"/>
        <w:rPr>
          <w:b/>
        </w:rPr>
      </w:pPr>
      <w:bookmarkStart w:id="23" w:name="_Toc105758209"/>
      <w:r>
        <w:rPr>
          <w:b/>
        </w:rPr>
        <w:lastRenderedPageBreak/>
        <w:t>ПРИЛОЖЕНИЕ Б</w:t>
      </w:r>
      <w:bookmarkEnd w:id="23"/>
    </w:p>
    <w:p w:rsidR="00180C8E" w:rsidRPr="00AE1859" w:rsidRDefault="00180C8E" w:rsidP="00180C8E">
      <w:pPr>
        <w:jc w:val="center"/>
      </w:pPr>
      <w:r w:rsidRPr="00AE1859">
        <w:t>(</w:t>
      </w:r>
      <w:r>
        <w:t>обязательное</w:t>
      </w:r>
      <w:r w:rsidRPr="00AE1859">
        <w:t>)</w:t>
      </w:r>
    </w:p>
    <w:p w:rsidR="001370B5" w:rsidRPr="001D77EF" w:rsidRDefault="001370B5" w:rsidP="001370B5">
      <w:pPr>
        <w:jc w:val="center"/>
        <w:rPr>
          <w:szCs w:val="28"/>
        </w:rPr>
      </w:pPr>
    </w:p>
    <w:p w:rsidR="001370B5" w:rsidRDefault="001370B5" w:rsidP="001370B5">
      <w:pPr>
        <w:jc w:val="center"/>
        <w:rPr>
          <w:b/>
          <w:szCs w:val="28"/>
        </w:rPr>
      </w:pPr>
      <w:r w:rsidRPr="001D77EF">
        <w:rPr>
          <w:b/>
          <w:szCs w:val="28"/>
        </w:rPr>
        <w:t>Расчет динамических характеристик</w:t>
      </w:r>
      <w:r>
        <w:rPr>
          <w:b/>
          <w:szCs w:val="28"/>
        </w:rPr>
        <w:t xml:space="preserve"> ФНЧ</w:t>
      </w:r>
    </w:p>
    <w:p w:rsidR="001370B5" w:rsidRDefault="002B67AE" w:rsidP="001370B5">
      <w:pPr>
        <w:rPr>
          <w:b/>
          <w:szCs w:val="28"/>
        </w:rPr>
      </w:pPr>
      <w:r w:rsidRPr="002B67AE">
        <w:rPr>
          <w:noProof/>
          <w:szCs w:val="28"/>
        </w:rPr>
        <w:drawing>
          <wp:inline distT="0" distB="0" distL="0" distR="0">
            <wp:extent cx="2867274" cy="3849461"/>
            <wp:effectExtent l="19050" t="0" r="9276" b="0"/>
            <wp:docPr id="1371" name="Рисунок 13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1"/>
                    <pic:cNvPicPr>
                      <a:picLocks noChangeAspect="1" noChangeArrowheads="1"/>
                    </pic:cNvPicPr>
                  </pic:nvPicPr>
                  <pic:blipFill>
                    <a:blip r:embed="rId29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1977" cy="38557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67AE" w:rsidRDefault="002B67AE" w:rsidP="001370B5">
      <w:pPr>
        <w:rPr>
          <w:b/>
          <w:szCs w:val="28"/>
        </w:rPr>
      </w:pPr>
      <w:r w:rsidRPr="002B67AE">
        <w:rPr>
          <w:noProof/>
          <w:szCs w:val="28"/>
        </w:rPr>
        <w:drawing>
          <wp:inline distT="0" distB="0" distL="0" distR="0">
            <wp:extent cx="4250801" cy="2648619"/>
            <wp:effectExtent l="19050" t="0" r="0" b="0"/>
            <wp:docPr id="1374" name="Рисунок 13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4"/>
                    <pic:cNvPicPr>
                      <a:picLocks noChangeAspect="1" noChangeArrowheads="1"/>
                    </pic:cNvPicPr>
                  </pic:nvPicPr>
                  <pic:blipFill>
                    <a:blip r:embed="rId29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0208" cy="26482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67AE" w:rsidRDefault="002B67AE" w:rsidP="001370B5">
      <w:pPr>
        <w:rPr>
          <w:b/>
          <w:szCs w:val="28"/>
        </w:rPr>
      </w:pPr>
      <w:r w:rsidRPr="002B67AE">
        <w:rPr>
          <w:noProof/>
          <w:szCs w:val="28"/>
        </w:rPr>
        <w:drawing>
          <wp:inline distT="0" distB="0" distL="0" distR="0">
            <wp:extent cx="2771858" cy="1154649"/>
            <wp:effectExtent l="19050" t="0" r="9442" b="0"/>
            <wp:docPr id="1383" name="Рисунок 13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3"/>
                    <pic:cNvPicPr>
                      <a:picLocks noChangeAspect="1" noChangeArrowheads="1"/>
                    </pic:cNvPicPr>
                  </pic:nvPicPr>
                  <pic:blipFill>
                    <a:blip r:embed="rId29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2183" cy="11547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67AE" w:rsidRDefault="00C114A1" w:rsidP="001370B5">
      <w:pPr>
        <w:rPr>
          <w:b/>
          <w:szCs w:val="28"/>
        </w:rPr>
      </w:pPr>
      <w:r w:rsidRPr="00C114A1">
        <w:rPr>
          <w:noProof/>
          <w:szCs w:val="28"/>
        </w:rPr>
        <w:lastRenderedPageBreak/>
        <w:drawing>
          <wp:inline distT="0" distB="0" distL="0" distR="0">
            <wp:extent cx="5940425" cy="2312756"/>
            <wp:effectExtent l="19050" t="0" r="3175" b="0"/>
            <wp:docPr id="1389" name="Рисунок 13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9"/>
                    <pic:cNvPicPr>
                      <a:picLocks noChangeAspect="1" noChangeArrowheads="1"/>
                    </pic:cNvPicPr>
                  </pic:nvPicPr>
                  <pic:blipFill>
                    <a:blip r:embed="rId29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3127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14A1" w:rsidRDefault="00C114A1" w:rsidP="001370B5">
      <w:pPr>
        <w:rPr>
          <w:b/>
          <w:szCs w:val="28"/>
        </w:rPr>
      </w:pPr>
      <w:r w:rsidRPr="00C114A1">
        <w:rPr>
          <w:noProof/>
          <w:szCs w:val="28"/>
        </w:rPr>
        <w:drawing>
          <wp:inline distT="0" distB="0" distL="0" distR="0">
            <wp:extent cx="5650230" cy="3525102"/>
            <wp:effectExtent l="19050" t="0" r="7620" b="0"/>
            <wp:docPr id="1392" name="Рисунок 13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2"/>
                    <pic:cNvPicPr>
                      <a:picLocks noChangeAspect="1" noChangeArrowheads="1"/>
                    </pic:cNvPicPr>
                  </pic:nvPicPr>
                  <pic:blipFill>
                    <a:blip r:embed="rId29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1515" cy="35259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14A1" w:rsidRDefault="00C114A1" w:rsidP="001370B5">
      <w:pPr>
        <w:rPr>
          <w:b/>
          <w:szCs w:val="28"/>
        </w:rPr>
      </w:pPr>
      <w:r w:rsidRPr="00C114A1">
        <w:rPr>
          <w:noProof/>
          <w:szCs w:val="28"/>
        </w:rPr>
        <w:drawing>
          <wp:inline distT="0" distB="0" distL="0" distR="0">
            <wp:extent cx="5467350" cy="2943924"/>
            <wp:effectExtent l="19050" t="0" r="0" b="0"/>
            <wp:docPr id="1395" name="Рисунок 13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5"/>
                    <pic:cNvPicPr>
                      <a:picLocks noChangeAspect="1" noChangeArrowheads="1"/>
                    </pic:cNvPicPr>
                  </pic:nvPicPr>
                  <pic:blipFill>
                    <a:blip r:embed="rId29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1164" cy="29459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14A1" w:rsidRDefault="00020809" w:rsidP="001370B5">
      <w:pPr>
        <w:rPr>
          <w:b/>
          <w:szCs w:val="28"/>
        </w:rPr>
      </w:pPr>
      <w:r w:rsidRPr="00020809">
        <w:rPr>
          <w:noProof/>
          <w:szCs w:val="28"/>
        </w:rPr>
        <w:lastRenderedPageBreak/>
        <w:drawing>
          <wp:inline distT="0" distB="0" distL="0" distR="0">
            <wp:extent cx="5940425" cy="2987621"/>
            <wp:effectExtent l="19050" t="0" r="3175" b="0"/>
            <wp:docPr id="388" name="Рисунок 3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8"/>
                    <pic:cNvPicPr>
                      <a:picLocks noChangeAspect="1" noChangeArrowheads="1"/>
                    </pic:cNvPicPr>
                  </pic:nvPicPr>
                  <pic:blipFill>
                    <a:blip r:embed="rId29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9876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14A1" w:rsidRDefault="00C114A1" w:rsidP="001370B5">
      <w:pPr>
        <w:rPr>
          <w:b/>
          <w:szCs w:val="28"/>
        </w:rPr>
      </w:pPr>
    </w:p>
    <w:p w:rsidR="001370B5" w:rsidRDefault="001370B5" w:rsidP="001370B5">
      <w:pPr>
        <w:rPr>
          <w:b/>
          <w:szCs w:val="28"/>
        </w:rPr>
      </w:pPr>
    </w:p>
    <w:p w:rsidR="00475D06" w:rsidRDefault="00475D06" w:rsidP="001370B5">
      <w:pPr>
        <w:rPr>
          <w:b/>
          <w:szCs w:val="28"/>
        </w:rPr>
      </w:pPr>
    </w:p>
    <w:p w:rsidR="00475D06" w:rsidRDefault="00475D06" w:rsidP="001370B5">
      <w:pPr>
        <w:rPr>
          <w:b/>
          <w:szCs w:val="28"/>
        </w:rPr>
      </w:pPr>
    </w:p>
    <w:p w:rsidR="00475D06" w:rsidRPr="00475D06" w:rsidRDefault="00475D06" w:rsidP="001370B5">
      <w:pPr>
        <w:rPr>
          <w:b/>
          <w:szCs w:val="28"/>
        </w:rPr>
      </w:pPr>
    </w:p>
    <w:p w:rsidR="001370B5" w:rsidRDefault="001370B5" w:rsidP="001370B5">
      <w:pPr>
        <w:rPr>
          <w:b/>
          <w:szCs w:val="28"/>
        </w:rPr>
      </w:pPr>
    </w:p>
    <w:p w:rsidR="0077414C" w:rsidRDefault="0077414C" w:rsidP="001370B5">
      <w:pPr>
        <w:rPr>
          <w:b/>
          <w:szCs w:val="28"/>
        </w:rPr>
      </w:pPr>
    </w:p>
    <w:p w:rsidR="0077414C" w:rsidRDefault="0077414C" w:rsidP="001370B5">
      <w:pPr>
        <w:rPr>
          <w:b/>
          <w:szCs w:val="28"/>
        </w:rPr>
      </w:pPr>
    </w:p>
    <w:p w:rsidR="0077414C" w:rsidRDefault="0077414C" w:rsidP="001370B5">
      <w:pPr>
        <w:rPr>
          <w:b/>
          <w:szCs w:val="28"/>
        </w:rPr>
      </w:pPr>
    </w:p>
    <w:p w:rsidR="0077414C" w:rsidRDefault="0077414C" w:rsidP="001370B5">
      <w:pPr>
        <w:rPr>
          <w:b/>
          <w:szCs w:val="28"/>
        </w:rPr>
      </w:pPr>
    </w:p>
    <w:p w:rsidR="0077414C" w:rsidRDefault="0077414C" w:rsidP="001370B5">
      <w:pPr>
        <w:rPr>
          <w:b/>
          <w:szCs w:val="28"/>
        </w:rPr>
      </w:pPr>
    </w:p>
    <w:p w:rsidR="0077414C" w:rsidRDefault="0077414C" w:rsidP="001370B5">
      <w:pPr>
        <w:rPr>
          <w:b/>
          <w:szCs w:val="28"/>
        </w:rPr>
      </w:pPr>
    </w:p>
    <w:p w:rsidR="0077414C" w:rsidRDefault="0077414C" w:rsidP="001370B5">
      <w:pPr>
        <w:rPr>
          <w:b/>
          <w:szCs w:val="28"/>
        </w:rPr>
      </w:pPr>
    </w:p>
    <w:p w:rsidR="0077414C" w:rsidRDefault="0077414C" w:rsidP="001370B5">
      <w:pPr>
        <w:rPr>
          <w:b/>
          <w:szCs w:val="28"/>
        </w:rPr>
      </w:pPr>
    </w:p>
    <w:p w:rsidR="0077414C" w:rsidRDefault="0077414C" w:rsidP="001370B5">
      <w:pPr>
        <w:rPr>
          <w:b/>
          <w:szCs w:val="28"/>
        </w:rPr>
      </w:pPr>
    </w:p>
    <w:p w:rsidR="0077414C" w:rsidRDefault="0077414C" w:rsidP="001370B5">
      <w:pPr>
        <w:rPr>
          <w:b/>
          <w:szCs w:val="28"/>
        </w:rPr>
      </w:pPr>
    </w:p>
    <w:p w:rsidR="0077414C" w:rsidRDefault="0077414C" w:rsidP="001370B5">
      <w:pPr>
        <w:rPr>
          <w:b/>
          <w:szCs w:val="28"/>
        </w:rPr>
      </w:pPr>
    </w:p>
    <w:p w:rsidR="00020809" w:rsidRPr="0077414C" w:rsidRDefault="00020809" w:rsidP="001370B5">
      <w:pPr>
        <w:rPr>
          <w:b/>
          <w:szCs w:val="28"/>
        </w:rPr>
      </w:pPr>
    </w:p>
    <w:p w:rsidR="001370B5" w:rsidRDefault="001370B5" w:rsidP="001370B5">
      <w:pPr>
        <w:rPr>
          <w:b/>
          <w:szCs w:val="28"/>
          <w:lang w:val="en-US"/>
        </w:rPr>
      </w:pPr>
    </w:p>
    <w:p w:rsidR="001370B5" w:rsidRPr="001D77EF" w:rsidRDefault="001370B5" w:rsidP="00633AE9">
      <w:pPr>
        <w:pStyle w:val="2"/>
        <w:ind w:left="0"/>
        <w:jc w:val="center"/>
        <w:rPr>
          <w:b/>
        </w:rPr>
      </w:pPr>
      <w:bookmarkStart w:id="24" w:name="_Toc105758210"/>
      <w:r>
        <w:rPr>
          <w:b/>
        </w:rPr>
        <w:lastRenderedPageBreak/>
        <w:t>ПРИЛОЖЕНИЕ В</w:t>
      </w:r>
      <w:bookmarkEnd w:id="24"/>
    </w:p>
    <w:p w:rsidR="00180C8E" w:rsidRDefault="00180C8E" w:rsidP="00180C8E">
      <w:pPr>
        <w:jc w:val="center"/>
      </w:pPr>
      <w:r w:rsidRPr="00AE1859">
        <w:t>(</w:t>
      </w:r>
      <w:r>
        <w:t>обязательное</w:t>
      </w:r>
      <w:r w:rsidRPr="00AE1859">
        <w:t>)</w:t>
      </w:r>
    </w:p>
    <w:p w:rsidR="002531B9" w:rsidRPr="00AE1859" w:rsidRDefault="002531B9" w:rsidP="00180C8E">
      <w:pPr>
        <w:jc w:val="center"/>
      </w:pPr>
    </w:p>
    <w:p w:rsidR="001370B5" w:rsidRDefault="001370B5" w:rsidP="001370B5">
      <w:pPr>
        <w:jc w:val="center"/>
        <w:rPr>
          <w:b/>
          <w:szCs w:val="28"/>
        </w:rPr>
      </w:pPr>
      <w:r w:rsidRPr="001D77EF">
        <w:rPr>
          <w:b/>
          <w:szCs w:val="28"/>
        </w:rPr>
        <w:t>Расчет динамических характеристик</w:t>
      </w:r>
      <w:r>
        <w:rPr>
          <w:b/>
          <w:szCs w:val="28"/>
        </w:rPr>
        <w:t xml:space="preserve"> типового звена</w:t>
      </w:r>
    </w:p>
    <w:p w:rsidR="001370B5" w:rsidRDefault="00633AE9" w:rsidP="001370B5">
      <w:pPr>
        <w:rPr>
          <w:b/>
          <w:szCs w:val="28"/>
        </w:rPr>
      </w:pPr>
      <w:r w:rsidRPr="00633AE9">
        <w:rPr>
          <w:noProof/>
          <w:szCs w:val="28"/>
        </w:rPr>
        <w:drawing>
          <wp:inline distT="0" distB="0" distL="0" distR="0">
            <wp:extent cx="2190140" cy="4041915"/>
            <wp:effectExtent l="19050" t="0" r="610" b="0"/>
            <wp:docPr id="705" name="Рисунок 7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5"/>
                    <pic:cNvPicPr>
                      <a:picLocks noChangeAspect="1" noChangeArrowheads="1"/>
                    </pic:cNvPicPr>
                  </pic:nvPicPr>
                  <pic:blipFill>
                    <a:blip r:embed="rId29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2244" cy="40457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3AE9" w:rsidRDefault="0093001E" w:rsidP="001370B5">
      <w:pPr>
        <w:rPr>
          <w:b/>
          <w:szCs w:val="28"/>
        </w:rPr>
      </w:pPr>
      <w:r w:rsidRPr="0093001E">
        <w:rPr>
          <w:noProof/>
          <w:szCs w:val="28"/>
        </w:rPr>
        <w:drawing>
          <wp:inline distT="0" distB="0" distL="0" distR="0">
            <wp:extent cx="3111855" cy="1332701"/>
            <wp:effectExtent l="19050" t="0" r="0" b="0"/>
            <wp:docPr id="708" name="Рисунок 7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8"/>
                    <pic:cNvPicPr>
                      <a:picLocks noChangeAspect="1" noChangeArrowheads="1"/>
                    </pic:cNvPicPr>
                  </pic:nvPicPr>
                  <pic:blipFill>
                    <a:blip r:embed="rId30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9713" cy="13360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001E" w:rsidRDefault="0093001E" w:rsidP="001370B5">
      <w:pPr>
        <w:rPr>
          <w:b/>
          <w:szCs w:val="28"/>
        </w:rPr>
      </w:pPr>
      <w:r w:rsidRPr="0093001E">
        <w:rPr>
          <w:noProof/>
          <w:szCs w:val="28"/>
        </w:rPr>
        <w:drawing>
          <wp:inline distT="0" distB="0" distL="0" distR="0">
            <wp:extent cx="5940425" cy="2042927"/>
            <wp:effectExtent l="19050" t="0" r="3175" b="0"/>
            <wp:docPr id="711" name="Рисунок 7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1"/>
                    <pic:cNvPicPr>
                      <a:picLocks noChangeAspect="1" noChangeArrowheads="1"/>
                    </pic:cNvPicPr>
                  </pic:nvPicPr>
                  <pic:blipFill>
                    <a:blip r:embed="rId30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0429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001E" w:rsidRDefault="0093001E" w:rsidP="001370B5">
      <w:pPr>
        <w:rPr>
          <w:b/>
          <w:szCs w:val="28"/>
        </w:rPr>
      </w:pPr>
      <w:r w:rsidRPr="0093001E">
        <w:rPr>
          <w:noProof/>
          <w:szCs w:val="28"/>
        </w:rPr>
        <w:lastRenderedPageBreak/>
        <w:drawing>
          <wp:inline distT="0" distB="0" distL="0" distR="0">
            <wp:extent cx="5402949" cy="3174796"/>
            <wp:effectExtent l="19050" t="0" r="7251" b="0"/>
            <wp:docPr id="714" name="Рисунок 7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4"/>
                    <pic:cNvPicPr>
                      <a:picLocks noChangeAspect="1" noChangeArrowheads="1"/>
                    </pic:cNvPicPr>
                  </pic:nvPicPr>
                  <pic:blipFill>
                    <a:blip r:embed="rId30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4914" cy="31759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001E" w:rsidRDefault="00947CDF" w:rsidP="001370B5">
      <w:pPr>
        <w:rPr>
          <w:b/>
          <w:szCs w:val="28"/>
        </w:rPr>
      </w:pPr>
      <w:r w:rsidRPr="00947CDF">
        <w:rPr>
          <w:noProof/>
          <w:szCs w:val="28"/>
        </w:rPr>
        <w:drawing>
          <wp:inline distT="0" distB="0" distL="0" distR="0">
            <wp:extent cx="5533186" cy="2771757"/>
            <wp:effectExtent l="19050" t="0" r="0" b="0"/>
            <wp:docPr id="391" name="Рисунок 3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1"/>
                    <pic:cNvPicPr>
                      <a:picLocks noChangeAspect="1" noChangeArrowheads="1"/>
                    </pic:cNvPicPr>
                  </pic:nvPicPr>
                  <pic:blipFill>
                    <a:blip r:embed="rId30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3896" cy="27721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001E" w:rsidRDefault="002D67E6" w:rsidP="001370B5">
      <w:pPr>
        <w:rPr>
          <w:b/>
          <w:szCs w:val="28"/>
        </w:rPr>
      </w:pPr>
      <w:r w:rsidRPr="002D67E6">
        <w:rPr>
          <w:noProof/>
        </w:rPr>
        <w:drawing>
          <wp:inline distT="0" distB="0" distL="0" distR="0">
            <wp:extent cx="5599023" cy="2362809"/>
            <wp:effectExtent l="19050" t="0" r="1677" b="0"/>
            <wp:docPr id="3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99741" cy="2363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67E6" w:rsidRDefault="002D67E6" w:rsidP="001370B5">
      <w:pPr>
        <w:rPr>
          <w:b/>
          <w:szCs w:val="28"/>
        </w:rPr>
      </w:pPr>
    </w:p>
    <w:p w:rsidR="001370B5" w:rsidRPr="001D77EF" w:rsidRDefault="001370B5" w:rsidP="00351FD0">
      <w:pPr>
        <w:pStyle w:val="2"/>
        <w:ind w:left="0"/>
        <w:jc w:val="center"/>
        <w:rPr>
          <w:b/>
        </w:rPr>
      </w:pPr>
      <w:bookmarkStart w:id="25" w:name="_Toc105758211"/>
      <w:r>
        <w:rPr>
          <w:b/>
        </w:rPr>
        <w:lastRenderedPageBreak/>
        <w:t>ПРИЛОЖЕНИЕ Г</w:t>
      </w:r>
      <w:bookmarkEnd w:id="25"/>
    </w:p>
    <w:p w:rsidR="00180C8E" w:rsidRDefault="00180C8E" w:rsidP="00180C8E">
      <w:pPr>
        <w:jc w:val="center"/>
      </w:pPr>
      <w:r w:rsidRPr="00AE1859">
        <w:t>(</w:t>
      </w:r>
      <w:r>
        <w:t>обязательное</w:t>
      </w:r>
      <w:r w:rsidRPr="00AE1859">
        <w:t>)</w:t>
      </w:r>
    </w:p>
    <w:p w:rsidR="002531B9" w:rsidRPr="00AE1859" w:rsidRDefault="002531B9" w:rsidP="00180C8E">
      <w:pPr>
        <w:jc w:val="center"/>
      </w:pPr>
    </w:p>
    <w:p w:rsidR="001370B5" w:rsidRDefault="001370B5" w:rsidP="001370B5">
      <w:pPr>
        <w:jc w:val="center"/>
        <w:rPr>
          <w:b/>
          <w:szCs w:val="28"/>
        </w:rPr>
      </w:pPr>
      <w:r w:rsidRPr="001D77EF">
        <w:rPr>
          <w:b/>
          <w:szCs w:val="28"/>
        </w:rPr>
        <w:t>Расчет динамических характеристик</w:t>
      </w:r>
      <w:r>
        <w:rPr>
          <w:b/>
          <w:szCs w:val="28"/>
        </w:rPr>
        <w:t xml:space="preserve"> всей системы</w:t>
      </w:r>
    </w:p>
    <w:p w:rsidR="001370B5" w:rsidRDefault="0061343E" w:rsidP="001370B5">
      <w:pPr>
        <w:jc w:val="both"/>
        <w:rPr>
          <w:b/>
          <w:szCs w:val="28"/>
        </w:rPr>
      </w:pPr>
      <w:r w:rsidRPr="0061343E">
        <w:rPr>
          <w:noProof/>
          <w:szCs w:val="28"/>
        </w:rPr>
        <w:drawing>
          <wp:inline distT="0" distB="0" distL="0" distR="0">
            <wp:extent cx="4443222" cy="3957524"/>
            <wp:effectExtent l="19050" t="0" r="0" b="0"/>
            <wp:docPr id="1401" name="Рисунок 14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1"/>
                    <pic:cNvPicPr>
                      <a:picLocks noChangeAspect="1" noChangeArrowheads="1"/>
                    </pic:cNvPicPr>
                  </pic:nvPicPr>
                  <pic:blipFill>
                    <a:blip r:embed="rId305" cstate="print"/>
                    <a:srcRect b="271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3222" cy="39575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6C6F" w:rsidRDefault="001B6C6F" w:rsidP="001370B5">
      <w:pPr>
        <w:jc w:val="both"/>
        <w:rPr>
          <w:b/>
          <w:szCs w:val="28"/>
        </w:rPr>
      </w:pPr>
      <w:r w:rsidRPr="001B6C6F">
        <w:rPr>
          <w:noProof/>
          <w:szCs w:val="28"/>
        </w:rPr>
        <w:drawing>
          <wp:inline distT="0" distB="0" distL="0" distR="0">
            <wp:extent cx="3492246" cy="1165331"/>
            <wp:effectExtent l="19050" t="0" r="0" b="0"/>
            <wp:docPr id="394" name="Рисунок 3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4"/>
                    <pic:cNvPicPr>
                      <a:picLocks noChangeAspect="1" noChangeArrowheads="1"/>
                    </pic:cNvPicPr>
                  </pic:nvPicPr>
                  <pic:blipFill>
                    <a:blip r:embed="rId30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1797" cy="11651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602B" w:rsidRDefault="001B6C6F" w:rsidP="001370B5">
      <w:pPr>
        <w:jc w:val="both"/>
        <w:rPr>
          <w:b/>
          <w:szCs w:val="28"/>
        </w:rPr>
      </w:pPr>
      <w:r>
        <w:rPr>
          <w:b/>
          <w:noProof/>
          <w:szCs w:val="28"/>
        </w:rPr>
        <w:drawing>
          <wp:inline distT="0" distB="0" distL="0" distR="0">
            <wp:extent cx="4443222" cy="1634663"/>
            <wp:effectExtent l="19050" t="0" r="0" b="0"/>
            <wp:docPr id="397" name="Рисунок 3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7"/>
                    <pic:cNvPicPr>
                      <a:picLocks noChangeAspect="1" noChangeArrowheads="1"/>
                    </pic:cNvPicPr>
                  </pic:nvPicPr>
                  <pic:blipFill>
                    <a:blip r:embed="rId30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3792" cy="16348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3841" w:rsidRDefault="00833841" w:rsidP="001370B5">
      <w:pPr>
        <w:jc w:val="both"/>
        <w:rPr>
          <w:b/>
          <w:szCs w:val="28"/>
        </w:rPr>
      </w:pPr>
      <w:r>
        <w:rPr>
          <w:b/>
          <w:noProof/>
          <w:szCs w:val="28"/>
        </w:rPr>
        <w:drawing>
          <wp:inline distT="0" distB="0" distL="0" distR="0">
            <wp:extent cx="2958236" cy="655327"/>
            <wp:effectExtent l="19050" t="0" r="0" b="0"/>
            <wp:docPr id="400" name="Рисунок 4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0"/>
                    <pic:cNvPicPr>
                      <a:picLocks noChangeAspect="1" noChangeArrowheads="1"/>
                    </pic:cNvPicPr>
                  </pic:nvPicPr>
                  <pic:blipFill>
                    <a:blip r:embed="rId30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8938" cy="6554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602B" w:rsidRDefault="00BF6401" w:rsidP="001370B5">
      <w:pPr>
        <w:jc w:val="both"/>
        <w:rPr>
          <w:b/>
          <w:szCs w:val="28"/>
        </w:rPr>
      </w:pPr>
      <w:r>
        <w:rPr>
          <w:b/>
          <w:noProof/>
          <w:szCs w:val="28"/>
        </w:rPr>
        <w:lastRenderedPageBreak/>
        <w:drawing>
          <wp:inline distT="0" distB="0" distL="0" distR="0">
            <wp:extent cx="3991373" cy="3132814"/>
            <wp:effectExtent l="19050" t="0" r="9127" b="0"/>
            <wp:docPr id="1407" name="Рисунок 14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7"/>
                    <pic:cNvPicPr>
                      <a:picLocks noChangeAspect="1" noChangeArrowheads="1"/>
                    </pic:cNvPicPr>
                  </pic:nvPicPr>
                  <pic:blipFill>
                    <a:blip r:embed="rId30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1703" cy="31330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602B" w:rsidRDefault="00833841" w:rsidP="001370B5">
      <w:pPr>
        <w:jc w:val="both"/>
        <w:rPr>
          <w:b/>
          <w:szCs w:val="28"/>
        </w:rPr>
      </w:pPr>
      <w:r>
        <w:rPr>
          <w:b/>
          <w:noProof/>
          <w:szCs w:val="28"/>
        </w:rPr>
        <w:drawing>
          <wp:inline distT="0" distB="0" distL="0" distR="0">
            <wp:extent cx="5116220" cy="1992554"/>
            <wp:effectExtent l="19050" t="0" r="8230" b="0"/>
            <wp:docPr id="403" name="Рисунок 4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3"/>
                    <pic:cNvPicPr>
                      <a:picLocks noChangeAspect="1" noChangeArrowheads="1"/>
                    </pic:cNvPicPr>
                  </pic:nvPicPr>
                  <pic:blipFill>
                    <a:blip r:embed="rId3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1416" cy="19945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5697" w:rsidRDefault="00BF6401" w:rsidP="001370B5">
      <w:pPr>
        <w:jc w:val="both"/>
        <w:rPr>
          <w:b/>
          <w:szCs w:val="28"/>
        </w:rPr>
      </w:pPr>
      <w:r>
        <w:rPr>
          <w:b/>
          <w:noProof/>
          <w:szCs w:val="28"/>
        </w:rPr>
        <w:drawing>
          <wp:inline distT="0" distB="0" distL="0" distR="0">
            <wp:extent cx="5335676" cy="1215023"/>
            <wp:effectExtent l="19050" t="0" r="0" b="0"/>
            <wp:docPr id="1413" name="Рисунок 14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13"/>
                    <pic:cNvPicPr>
                      <a:picLocks noChangeAspect="1" noChangeArrowheads="1"/>
                    </pic:cNvPicPr>
                  </pic:nvPicPr>
                  <pic:blipFill>
                    <a:blip r:embed="rId311" cstate="print"/>
                    <a:srcRect b="631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5676" cy="1215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3841" w:rsidRDefault="00833841" w:rsidP="001370B5">
      <w:pPr>
        <w:jc w:val="both"/>
        <w:rPr>
          <w:b/>
          <w:szCs w:val="28"/>
        </w:rPr>
      </w:pPr>
      <w:r>
        <w:rPr>
          <w:b/>
          <w:noProof/>
          <w:szCs w:val="28"/>
        </w:rPr>
        <w:drawing>
          <wp:inline distT="0" distB="0" distL="0" distR="0">
            <wp:extent cx="5319859" cy="2289658"/>
            <wp:effectExtent l="19050" t="0" r="0" b="0"/>
            <wp:docPr id="406" name="Рисунок 4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6"/>
                    <pic:cNvPicPr>
                      <a:picLocks noChangeAspect="1" noChangeArrowheads="1"/>
                    </pic:cNvPicPr>
                  </pic:nvPicPr>
                  <pic:blipFill>
                    <a:blip r:embed="rId3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4642" cy="22917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6401" w:rsidRDefault="00833841" w:rsidP="001370B5">
      <w:pPr>
        <w:jc w:val="both"/>
        <w:rPr>
          <w:b/>
          <w:szCs w:val="28"/>
        </w:rPr>
      </w:pPr>
      <w:r>
        <w:rPr>
          <w:b/>
          <w:noProof/>
          <w:szCs w:val="28"/>
        </w:rPr>
        <w:lastRenderedPageBreak/>
        <w:drawing>
          <wp:inline distT="0" distB="0" distL="0" distR="0">
            <wp:extent cx="5940425" cy="2652262"/>
            <wp:effectExtent l="19050" t="0" r="3175" b="0"/>
            <wp:docPr id="409" name="Рисунок 4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9"/>
                    <pic:cNvPicPr>
                      <a:picLocks noChangeAspect="1" noChangeArrowheads="1"/>
                    </pic:cNvPicPr>
                  </pic:nvPicPr>
                  <pic:blipFill>
                    <a:blip r:embed="rId3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6522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5697" w:rsidRDefault="004B4F26" w:rsidP="001370B5">
      <w:pPr>
        <w:jc w:val="both"/>
        <w:rPr>
          <w:b/>
          <w:szCs w:val="28"/>
        </w:rPr>
      </w:pPr>
      <w:r>
        <w:rPr>
          <w:b/>
          <w:noProof/>
          <w:szCs w:val="28"/>
        </w:rPr>
        <w:drawing>
          <wp:inline distT="0" distB="0" distL="0" distR="0">
            <wp:extent cx="5940425" cy="3161124"/>
            <wp:effectExtent l="19050" t="0" r="3175" b="0"/>
            <wp:docPr id="412" name="Рисунок 4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2"/>
                    <pic:cNvPicPr>
                      <a:picLocks noChangeAspect="1" noChangeArrowheads="1"/>
                    </pic:cNvPicPr>
                  </pic:nvPicPr>
                  <pic:blipFill>
                    <a:blip r:embed="rId3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1611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5697" w:rsidRDefault="00775697" w:rsidP="001370B5">
      <w:pPr>
        <w:jc w:val="both"/>
        <w:rPr>
          <w:b/>
          <w:szCs w:val="28"/>
        </w:rPr>
      </w:pPr>
    </w:p>
    <w:p w:rsidR="00133932" w:rsidRDefault="00133932" w:rsidP="001370B5">
      <w:pPr>
        <w:jc w:val="both"/>
        <w:rPr>
          <w:b/>
          <w:szCs w:val="28"/>
        </w:rPr>
      </w:pPr>
    </w:p>
    <w:p w:rsidR="00133932" w:rsidRDefault="00133932" w:rsidP="001370B5">
      <w:pPr>
        <w:jc w:val="both"/>
        <w:rPr>
          <w:b/>
          <w:szCs w:val="28"/>
        </w:rPr>
      </w:pPr>
    </w:p>
    <w:p w:rsidR="005B323E" w:rsidRDefault="005B323E" w:rsidP="001370B5">
      <w:pPr>
        <w:jc w:val="both"/>
        <w:rPr>
          <w:b/>
          <w:szCs w:val="28"/>
        </w:rPr>
      </w:pPr>
    </w:p>
    <w:p w:rsidR="005B323E" w:rsidRDefault="005B323E" w:rsidP="001370B5">
      <w:pPr>
        <w:jc w:val="both"/>
        <w:rPr>
          <w:b/>
          <w:szCs w:val="28"/>
        </w:rPr>
      </w:pPr>
    </w:p>
    <w:p w:rsidR="005B323E" w:rsidRDefault="005B323E" w:rsidP="001370B5">
      <w:pPr>
        <w:jc w:val="both"/>
        <w:rPr>
          <w:b/>
          <w:szCs w:val="28"/>
        </w:rPr>
      </w:pPr>
    </w:p>
    <w:p w:rsidR="005B323E" w:rsidRDefault="005B323E" w:rsidP="001370B5">
      <w:pPr>
        <w:jc w:val="both"/>
        <w:rPr>
          <w:b/>
          <w:szCs w:val="28"/>
        </w:rPr>
      </w:pPr>
    </w:p>
    <w:p w:rsidR="005B323E" w:rsidRDefault="005B323E" w:rsidP="001370B5">
      <w:pPr>
        <w:jc w:val="both"/>
        <w:rPr>
          <w:b/>
          <w:szCs w:val="28"/>
        </w:rPr>
      </w:pPr>
    </w:p>
    <w:p w:rsidR="005B323E" w:rsidRDefault="005B323E" w:rsidP="001370B5">
      <w:pPr>
        <w:jc w:val="both"/>
        <w:rPr>
          <w:b/>
          <w:szCs w:val="28"/>
        </w:rPr>
      </w:pPr>
    </w:p>
    <w:p w:rsidR="005B323E" w:rsidRDefault="005B323E" w:rsidP="001370B5">
      <w:pPr>
        <w:jc w:val="both"/>
        <w:rPr>
          <w:b/>
          <w:szCs w:val="28"/>
        </w:rPr>
      </w:pPr>
    </w:p>
    <w:p w:rsidR="00BC713F" w:rsidRDefault="00BC713F" w:rsidP="001370B5">
      <w:pPr>
        <w:jc w:val="both"/>
        <w:rPr>
          <w:b/>
          <w:szCs w:val="28"/>
        </w:rPr>
        <w:sectPr w:rsidR="00BC713F" w:rsidSect="00151FE0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BC713F" w:rsidRPr="000327F2" w:rsidRDefault="00BC713F" w:rsidP="00BC713F">
      <w:pPr>
        <w:pStyle w:val="2"/>
        <w:ind w:left="0"/>
        <w:jc w:val="center"/>
        <w:rPr>
          <w:b/>
        </w:rPr>
      </w:pPr>
      <w:bookmarkStart w:id="26" w:name="_Toc105758212"/>
      <w:r>
        <w:rPr>
          <w:b/>
        </w:rPr>
        <w:lastRenderedPageBreak/>
        <w:t xml:space="preserve">ПРИЛОЖЕНИЕ </w:t>
      </w:r>
      <w:r w:rsidR="000327F2">
        <w:rPr>
          <w:b/>
        </w:rPr>
        <w:t>Д</w:t>
      </w:r>
      <w:bookmarkEnd w:id="26"/>
    </w:p>
    <w:p w:rsidR="00BC713F" w:rsidRDefault="00BC713F" w:rsidP="00BC713F">
      <w:pPr>
        <w:jc w:val="center"/>
      </w:pPr>
      <w:r w:rsidRPr="00AE1859">
        <w:t>(</w:t>
      </w:r>
      <w:r>
        <w:t>обязательное</w:t>
      </w:r>
      <w:r w:rsidRPr="00AE1859">
        <w:t>)</w:t>
      </w:r>
    </w:p>
    <w:p w:rsidR="00BC713F" w:rsidRDefault="00B11DE6" w:rsidP="00B11DE6">
      <w:pPr>
        <w:jc w:val="center"/>
        <w:rPr>
          <w:b/>
          <w:szCs w:val="28"/>
          <w:lang w:val="en-US"/>
        </w:rPr>
      </w:pPr>
      <w:r w:rsidRPr="00B11DE6">
        <w:rPr>
          <w:noProof/>
          <w:szCs w:val="28"/>
        </w:rPr>
        <w:drawing>
          <wp:inline distT="0" distB="0" distL="0" distR="0">
            <wp:extent cx="8803081" cy="4789196"/>
            <wp:effectExtent l="19050" t="0" r="0" b="0"/>
            <wp:docPr id="128" name="Рисунок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/>
                    <pic:cNvPicPr>
                      <a:picLocks noChangeAspect="1" noChangeArrowheads="1"/>
                    </pic:cNvPicPr>
                  </pic:nvPicPr>
                  <pic:blipFill>
                    <a:blip r:embed="rId3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43082" cy="48109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04CE" w:rsidRPr="00147736" w:rsidRDefault="00EA08B6" w:rsidP="00EA08B6">
      <w:pPr>
        <w:ind w:right="-456"/>
        <w:jc w:val="center"/>
        <w:rPr>
          <w:szCs w:val="28"/>
        </w:rPr>
      </w:pPr>
      <w:r>
        <w:rPr>
          <w:szCs w:val="28"/>
        </w:rPr>
        <w:t>Рисунок Д</w:t>
      </w:r>
      <w:r w:rsidR="006604CE">
        <w:rPr>
          <w:szCs w:val="28"/>
        </w:rPr>
        <w:t>.1 – Схема электрическая принципиальная исследуемой системы</w:t>
      </w:r>
    </w:p>
    <w:p w:rsidR="006604CE" w:rsidRPr="006604CE" w:rsidRDefault="006604CE" w:rsidP="00B11DE6">
      <w:pPr>
        <w:jc w:val="center"/>
        <w:rPr>
          <w:b/>
          <w:szCs w:val="28"/>
        </w:rPr>
        <w:sectPr w:rsidR="006604CE" w:rsidRPr="006604CE" w:rsidSect="00BC713F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3F602B" w:rsidRPr="006604CE" w:rsidRDefault="003F602B" w:rsidP="00BC713F">
      <w:pPr>
        <w:jc w:val="both"/>
        <w:rPr>
          <w:b/>
          <w:szCs w:val="28"/>
        </w:rPr>
      </w:pPr>
    </w:p>
    <w:sectPr w:rsidR="003F602B" w:rsidRPr="006604CE" w:rsidSect="00151FE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A5337" w:rsidRDefault="007A5337" w:rsidP="00DB792F">
      <w:pPr>
        <w:spacing w:line="240" w:lineRule="auto"/>
      </w:pPr>
      <w:r>
        <w:separator/>
      </w:r>
    </w:p>
  </w:endnote>
  <w:endnote w:type="continuationSeparator" w:id="0">
    <w:p w:rsidR="007A5337" w:rsidRDefault="007A5337" w:rsidP="00DB792F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376114"/>
      <w:docPartObj>
        <w:docPartGallery w:val="Page Numbers (Bottom of Page)"/>
        <w:docPartUnique/>
      </w:docPartObj>
    </w:sdtPr>
    <w:sdtContent>
      <w:p w:rsidR="007167B7" w:rsidRDefault="008A6762">
        <w:pPr>
          <w:pStyle w:val="ab"/>
          <w:jc w:val="center"/>
        </w:pPr>
        <w:fldSimple w:instr="PAGE   \* MERGEFORMAT">
          <w:r w:rsidR="00344D55">
            <w:rPr>
              <w:noProof/>
            </w:rPr>
            <w:t>31</w:t>
          </w:r>
        </w:fldSimple>
      </w:p>
    </w:sdtContent>
  </w:sdt>
  <w:p w:rsidR="007167B7" w:rsidRDefault="007167B7">
    <w:pPr>
      <w:pStyle w:val="ab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167B7" w:rsidRDefault="007167B7">
    <w:pPr>
      <w:pStyle w:val="ab"/>
      <w:jc w:val="right"/>
    </w:pPr>
  </w:p>
  <w:p w:rsidR="007167B7" w:rsidRDefault="007167B7">
    <w:pPr>
      <w:pStyle w:val="ab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8474251"/>
      <w:docPartObj>
        <w:docPartGallery w:val="Page Numbers (Bottom of Page)"/>
        <w:docPartUnique/>
      </w:docPartObj>
    </w:sdtPr>
    <w:sdtContent>
      <w:p w:rsidR="007167B7" w:rsidRDefault="008A6762">
        <w:pPr>
          <w:pStyle w:val="ab"/>
          <w:jc w:val="right"/>
        </w:pPr>
        <w:fldSimple w:instr=" PAGE   \* MERGEFORMAT ">
          <w:r w:rsidR="00344D55">
            <w:rPr>
              <w:noProof/>
            </w:rPr>
            <w:t>51</w:t>
          </w:r>
        </w:fldSimple>
      </w:p>
    </w:sdtContent>
  </w:sdt>
  <w:p w:rsidR="007167B7" w:rsidRDefault="007167B7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A5337" w:rsidRDefault="007A5337" w:rsidP="00DB792F">
      <w:pPr>
        <w:spacing w:line="240" w:lineRule="auto"/>
      </w:pPr>
      <w:r>
        <w:separator/>
      </w:r>
    </w:p>
  </w:footnote>
  <w:footnote w:type="continuationSeparator" w:id="0">
    <w:p w:rsidR="007A5337" w:rsidRDefault="007A5337" w:rsidP="00DB792F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355044"/>
    <w:multiLevelType w:val="multilevel"/>
    <w:tmpl w:val="FC40C564"/>
    <w:lvl w:ilvl="0">
      <w:start w:val="2"/>
      <w:numFmt w:val="decimal"/>
      <w:lvlText w:val="%1"/>
      <w:lvlJc w:val="left"/>
      <w:pPr>
        <w:ind w:left="825" w:hanging="8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61" w:hanging="8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297" w:hanging="825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88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02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62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85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452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48" w:hanging="2160"/>
      </w:pPr>
      <w:rPr>
        <w:rFonts w:hint="default"/>
      </w:rPr>
    </w:lvl>
  </w:abstractNum>
  <w:abstractNum w:abstractNumId="1">
    <w:nsid w:val="20EF348E"/>
    <w:multiLevelType w:val="hybridMultilevel"/>
    <w:tmpl w:val="AF20CB46"/>
    <w:lvl w:ilvl="0" w:tplc="0419000F">
      <w:start w:val="1"/>
      <w:numFmt w:val="decimal"/>
      <w:lvlText w:val="%1."/>
      <w:lvlJc w:val="left"/>
      <w:pPr>
        <w:ind w:left="2421" w:hanging="360"/>
      </w:pPr>
    </w:lvl>
    <w:lvl w:ilvl="1" w:tplc="04190019" w:tentative="1">
      <w:start w:val="1"/>
      <w:numFmt w:val="lowerLetter"/>
      <w:lvlText w:val="%2."/>
      <w:lvlJc w:val="left"/>
      <w:pPr>
        <w:ind w:left="3141" w:hanging="360"/>
      </w:pPr>
    </w:lvl>
    <w:lvl w:ilvl="2" w:tplc="0419001B" w:tentative="1">
      <w:start w:val="1"/>
      <w:numFmt w:val="lowerRoman"/>
      <w:lvlText w:val="%3."/>
      <w:lvlJc w:val="right"/>
      <w:pPr>
        <w:ind w:left="3861" w:hanging="180"/>
      </w:pPr>
    </w:lvl>
    <w:lvl w:ilvl="3" w:tplc="0419000F" w:tentative="1">
      <w:start w:val="1"/>
      <w:numFmt w:val="decimal"/>
      <w:lvlText w:val="%4."/>
      <w:lvlJc w:val="left"/>
      <w:pPr>
        <w:ind w:left="4581" w:hanging="360"/>
      </w:pPr>
    </w:lvl>
    <w:lvl w:ilvl="4" w:tplc="04190019" w:tentative="1">
      <w:start w:val="1"/>
      <w:numFmt w:val="lowerLetter"/>
      <w:lvlText w:val="%5."/>
      <w:lvlJc w:val="left"/>
      <w:pPr>
        <w:ind w:left="5301" w:hanging="360"/>
      </w:pPr>
    </w:lvl>
    <w:lvl w:ilvl="5" w:tplc="0419001B" w:tentative="1">
      <w:start w:val="1"/>
      <w:numFmt w:val="lowerRoman"/>
      <w:lvlText w:val="%6."/>
      <w:lvlJc w:val="right"/>
      <w:pPr>
        <w:ind w:left="6021" w:hanging="180"/>
      </w:pPr>
    </w:lvl>
    <w:lvl w:ilvl="6" w:tplc="0419000F" w:tentative="1">
      <w:start w:val="1"/>
      <w:numFmt w:val="decimal"/>
      <w:lvlText w:val="%7."/>
      <w:lvlJc w:val="left"/>
      <w:pPr>
        <w:ind w:left="6741" w:hanging="360"/>
      </w:pPr>
    </w:lvl>
    <w:lvl w:ilvl="7" w:tplc="04190019" w:tentative="1">
      <w:start w:val="1"/>
      <w:numFmt w:val="lowerLetter"/>
      <w:lvlText w:val="%8."/>
      <w:lvlJc w:val="left"/>
      <w:pPr>
        <w:ind w:left="7461" w:hanging="360"/>
      </w:pPr>
    </w:lvl>
    <w:lvl w:ilvl="8" w:tplc="0419001B" w:tentative="1">
      <w:start w:val="1"/>
      <w:numFmt w:val="lowerRoman"/>
      <w:lvlText w:val="%9."/>
      <w:lvlJc w:val="right"/>
      <w:pPr>
        <w:ind w:left="8181" w:hanging="180"/>
      </w:pPr>
    </w:lvl>
  </w:abstractNum>
  <w:abstractNum w:abstractNumId="2">
    <w:nsid w:val="31D33BA6"/>
    <w:multiLevelType w:val="multilevel"/>
    <w:tmpl w:val="FEC69D1A"/>
    <w:lvl w:ilvl="0">
      <w:start w:val="2"/>
      <w:numFmt w:val="decimal"/>
      <w:lvlText w:val="%1"/>
      <w:lvlJc w:val="left"/>
      <w:pPr>
        <w:ind w:left="825" w:hanging="82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061" w:hanging="8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297" w:hanging="825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88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02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62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85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452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48" w:hanging="2160"/>
      </w:pPr>
      <w:rPr>
        <w:rFonts w:hint="default"/>
      </w:rPr>
    </w:lvl>
  </w:abstractNum>
  <w:abstractNum w:abstractNumId="3">
    <w:nsid w:val="353577F5"/>
    <w:multiLevelType w:val="hybridMultilevel"/>
    <w:tmpl w:val="FBA20142"/>
    <w:lvl w:ilvl="0" w:tplc="6AC457D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4ED463B4"/>
    <w:multiLevelType w:val="hybridMultilevel"/>
    <w:tmpl w:val="7BB2F186"/>
    <w:lvl w:ilvl="0" w:tplc="C1D46AD0">
      <w:start w:val="1"/>
      <w:numFmt w:val="decimal"/>
      <w:lvlText w:val="%1"/>
      <w:lvlJc w:val="left"/>
      <w:pPr>
        <w:ind w:left="1429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2149" w:hanging="360"/>
      </w:pPr>
    </w:lvl>
    <w:lvl w:ilvl="2" w:tplc="0419001B">
      <w:start w:val="1"/>
      <w:numFmt w:val="lowerRoman"/>
      <w:lvlText w:val="%3."/>
      <w:lvlJc w:val="right"/>
      <w:pPr>
        <w:ind w:left="2869" w:hanging="180"/>
      </w:pPr>
    </w:lvl>
    <w:lvl w:ilvl="3" w:tplc="0419000F">
      <w:start w:val="1"/>
      <w:numFmt w:val="decimal"/>
      <w:lvlText w:val="%4."/>
      <w:lvlJc w:val="left"/>
      <w:pPr>
        <w:ind w:left="3589" w:hanging="360"/>
      </w:pPr>
    </w:lvl>
    <w:lvl w:ilvl="4" w:tplc="04190019">
      <w:start w:val="1"/>
      <w:numFmt w:val="lowerLetter"/>
      <w:lvlText w:val="%5."/>
      <w:lvlJc w:val="left"/>
      <w:pPr>
        <w:ind w:left="4309" w:hanging="360"/>
      </w:pPr>
    </w:lvl>
    <w:lvl w:ilvl="5" w:tplc="0419001B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>
    <w:nsid w:val="64706A2B"/>
    <w:multiLevelType w:val="hybridMultilevel"/>
    <w:tmpl w:val="90465DE4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>
    <w:nsid w:val="654D76E8"/>
    <w:multiLevelType w:val="hybridMultilevel"/>
    <w:tmpl w:val="65606C30"/>
    <w:lvl w:ilvl="0" w:tplc="613225AA">
      <w:start w:val="1"/>
      <w:numFmt w:val="decimal"/>
      <w:lvlText w:val="%1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>
    <w:nsid w:val="7CA9314E"/>
    <w:multiLevelType w:val="multilevel"/>
    <w:tmpl w:val="6CEE3EA6"/>
    <w:lvl w:ilvl="0">
      <w:start w:val="2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084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</w:rPr>
    </w:lvl>
  </w:abstractNum>
  <w:num w:numId="1">
    <w:abstractNumId w:val="5"/>
  </w:num>
  <w:num w:numId="2">
    <w:abstractNumId w:val="4"/>
  </w:num>
  <w:num w:numId="3">
    <w:abstractNumId w:val="3"/>
  </w:num>
  <w:num w:numId="4">
    <w:abstractNumId w:val="7"/>
  </w:num>
  <w:num w:numId="5">
    <w:abstractNumId w:val="1"/>
  </w:num>
  <w:num w:numId="6">
    <w:abstractNumId w:val="6"/>
  </w:num>
  <w:num w:numId="7">
    <w:abstractNumId w:val="0"/>
  </w:num>
  <w:num w:numId="8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/>
  <w:defaultTabStop w:val="708"/>
  <w:drawingGridHorizontalSpacing w:val="14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E1CA7"/>
    <w:rsid w:val="00005AF5"/>
    <w:rsid w:val="00006F77"/>
    <w:rsid w:val="00014C5A"/>
    <w:rsid w:val="00020809"/>
    <w:rsid w:val="0002315B"/>
    <w:rsid w:val="000300D1"/>
    <w:rsid w:val="000327F2"/>
    <w:rsid w:val="00032DC7"/>
    <w:rsid w:val="00034C73"/>
    <w:rsid w:val="000356B1"/>
    <w:rsid w:val="00035E61"/>
    <w:rsid w:val="00036579"/>
    <w:rsid w:val="000621C8"/>
    <w:rsid w:val="00070CAF"/>
    <w:rsid w:val="00073C5C"/>
    <w:rsid w:val="00074C01"/>
    <w:rsid w:val="000814DE"/>
    <w:rsid w:val="00093824"/>
    <w:rsid w:val="00096607"/>
    <w:rsid w:val="000A1072"/>
    <w:rsid w:val="000A15AA"/>
    <w:rsid w:val="000A3110"/>
    <w:rsid w:val="000B17D1"/>
    <w:rsid w:val="000B2DB9"/>
    <w:rsid w:val="000C2F98"/>
    <w:rsid w:val="000C41DA"/>
    <w:rsid w:val="000D51B5"/>
    <w:rsid w:val="000E452D"/>
    <w:rsid w:val="000E7726"/>
    <w:rsid w:val="000F2DFD"/>
    <w:rsid w:val="000F3EF9"/>
    <w:rsid w:val="000F6F26"/>
    <w:rsid w:val="00107132"/>
    <w:rsid w:val="001126F0"/>
    <w:rsid w:val="00114641"/>
    <w:rsid w:val="00115E71"/>
    <w:rsid w:val="00124F06"/>
    <w:rsid w:val="00133429"/>
    <w:rsid w:val="00133932"/>
    <w:rsid w:val="001370B5"/>
    <w:rsid w:val="001451D7"/>
    <w:rsid w:val="00151FE0"/>
    <w:rsid w:val="001530AB"/>
    <w:rsid w:val="001577CD"/>
    <w:rsid w:val="00160A69"/>
    <w:rsid w:val="00161491"/>
    <w:rsid w:val="00163623"/>
    <w:rsid w:val="00180C40"/>
    <w:rsid w:val="00180C8E"/>
    <w:rsid w:val="00186257"/>
    <w:rsid w:val="0018660A"/>
    <w:rsid w:val="00192324"/>
    <w:rsid w:val="00196D56"/>
    <w:rsid w:val="001A09D2"/>
    <w:rsid w:val="001A2B5E"/>
    <w:rsid w:val="001A36F1"/>
    <w:rsid w:val="001B3A0A"/>
    <w:rsid w:val="001B6298"/>
    <w:rsid w:val="001B6C6F"/>
    <w:rsid w:val="001C54BA"/>
    <w:rsid w:val="001D44F2"/>
    <w:rsid w:val="001E03C5"/>
    <w:rsid w:val="001E2AD1"/>
    <w:rsid w:val="001E37C1"/>
    <w:rsid w:val="001E418A"/>
    <w:rsid w:val="001E4485"/>
    <w:rsid w:val="001E7DAF"/>
    <w:rsid w:val="001E7DEE"/>
    <w:rsid w:val="00226BE0"/>
    <w:rsid w:val="00231956"/>
    <w:rsid w:val="002412DA"/>
    <w:rsid w:val="00242F4C"/>
    <w:rsid w:val="00246367"/>
    <w:rsid w:val="002531B9"/>
    <w:rsid w:val="002569B4"/>
    <w:rsid w:val="00256D01"/>
    <w:rsid w:val="00257E75"/>
    <w:rsid w:val="002645E2"/>
    <w:rsid w:val="00266616"/>
    <w:rsid w:val="00270565"/>
    <w:rsid w:val="00270AC9"/>
    <w:rsid w:val="00271A8E"/>
    <w:rsid w:val="00274CAA"/>
    <w:rsid w:val="0027662A"/>
    <w:rsid w:val="00291EFB"/>
    <w:rsid w:val="00293A48"/>
    <w:rsid w:val="00296ABF"/>
    <w:rsid w:val="002A3D55"/>
    <w:rsid w:val="002B12C5"/>
    <w:rsid w:val="002B4CE3"/>
    <w:rsid w:val="002B67AE"/>
    <w:rsid w:val="002C2970"/>
    <w:rsid w:val="002D0972"/>
    <w:rsid w:val="002D48A3"/>
    <w:rsid w:val="002D4B68"/>
    <w:rsid w:val="002D67E6"/>
    <w:rsid w:val="002D706A"/>
    <w:rsid w:val="002E39E2"/>
    <w:rsid w:val="00303976"/>
    <w:rsid w:val="00304DD1"/>
    <w:rsid w:val="003053CC"/>
    <w:rsid w:val="00306CBD"/>
    <w:rsid w:val="00321B3C"/>
    <w:rsid w:val="0032329E"/>
    <w:rsid w:val="003306C1"/>
    <w:rsid w:val="003334CB"/>
    <w:rsid w:val="0033502B"/>
    <w:rsid w:val="00344D55"/>
    <w:rsid w:val="0034600D"/>
    <w:rsid w:val="00347399"/>
    <w:rsid w:val="0034742E"/>
    <w:rsid w:val="00351FD0"/>
    <w:rsid w:val="00352121"/>
    <w:rsid w:val="00352EB1"/>
    <w:rsid w:val="00355FE7"/>
    <w:rsid w:val="003649D5"/>
    <w:rsid w:val="00370E22"/>
    <w:rsid w:val="0037338C"/>
    <w:rsid w:val="00375EBC"/>
    <w:rsid w:val="00385BF8"/>
    <w:rsid w:val="003C24A7"/>
    <w:rsid w:val="003C5838"/>
    <w:rsid w:val="003C5CC6"/>
    <w:rsid w:val="003D303C"/>
    <w:rsid w:val="003E16BF"/>
    <w:rsid w:val="003E797A"/>
    <w:rsid w:val="003F0933"/>
    <w:rsid w:val="003F602B"/>
    <w:rsid w:val="00414124"/>
    <w:rsid w:val="00417643"/>
    <w:rsid w:val="0042374C"/>
    <w:rsid w:val="00427B97"/>
    <w:rsid w:val="00427F4B"/>
    <w:rsid w:val="00436CCE"/>
    <w:rsid w:val="004447B4"/>
    <w:rsid w:val="0044561C"/>
    <w:rsid w:val="0044667B"/>
    <w:rsid w:val="0045791F"/>
    <w:rsid w:val="00457C47"/>
    <w:rsid w:val="004637DD"/>
    <w:rsid w:val="00466F1D"/>
    <w:rsid w:val="00472C62"/>
    <w:rsid w:val="00473920"/>
    <w:rsid w:val="00475C80"/>
    <w:rsid w:val="00475D06"/>
    <w:rsid w:val="00477A76"/>
    <w:rsid w:val="00483F54"/>
    <w:rsid w:val="004857B0"/>
    <w:rsid w:val="00497022"/>
    <w:rsid w:val="004A121E"/>
    <w:rsid w:val="004A4686"/>
    <w:rsid w:val="004B4F26"/>
    <w:rsid w:val="004B7F44"/>
    <w:rsid w:val="004C2CB3"/>
    <w:rsid w:val="004C5623"/>
    <w:rsid w:val="004C7175"/>
    <w:rsid w:val="004D16F4"/>
    <w:rsid w:val="004D386F"/>
    <w:rsid w:val="004D4759"/>
    <w:rsid w:val="004D6E68"/>
    <w:rsid w:val="004E2257"/>
    <w:rsid w:val="004E5195"/>
    <w:rsid w:val="004E7B6B"/>
    <w:rsid w:val="004F1AB8"/>
    <w:rsid w:val="004F25CC"/>
    <w:rsid w:val="004F5140"/>
    <w:rsid w:val="004F7CEA"/>
    <w:rsid w:val="0050113C"/>
    <w:rsid w:val="005036F8"/>
    <w:rsid w:val="005039E7"/>
    <w:rsid w:val="00504312"/>
    <w:rsid w:val="00507E74"/>
    <w:rsid w:val="00521DF2"/>
    <w:rsid w:val="00541B65"/>
    <w:rsid w:val="005463F9"/>
    <w:rsid w:val="005508C7"/>
    <w:rsid w:val="00564275"/>
    <w:rsid w:val="00564F35"/>
    <w:rsid w:val="00573CFE"/>
    <w:rsid w:val="00576165"/>
    <w:rsid w:val="0057786F"/>
    <w:rsid w:val="005812F0"/>
    <w:rsid w:val="00581C93"/>
    <w:rsid w:val="00582B6F"/>
    <w:rsid w:val="005A020A"/>
    <w:rsid w:val="005A793C"/>
    <w:rsid w:val="005B0D39"/>
    <w:rsid w:val="005B323E"/>
    <w:rsid w:val="005B4BEB"/>
    <w:rsid w:val="005C0206"/>
    <w:rsid w:val="005C1D32"/>
    <w:rsid w:val="005D164A"/>
    <w:rsid w:val="005E0C68"/>
    <w:rsid w:val="005E3F02"/>
    <w:rsid w:val="005F71F0"/>
    <w:rsid w:val="005F7EDF"/>
    <w:rsid w:val="00602A6E"/>
    <w:rsid w:val="006039A0"/>
    <w:rsid w:val="00606C54"/>
    <w:rsid w:val="00610D6A"/>
    <w:rsid w:val="0061343E"/>
    <w:rsid w:val="00625809"/>
    <w:rsid w:val="00632BC0"/>
    <w:rsid w:val="00633AE9"/>
    <w:rsid w:val="00637F8B"/>
    <w:rsid w:val="00642E98"/>
    <w:rsid w:val="006510E1"/>
    <w:rsid w:val="0065483E"/>
    <w:rsid w:val="00654F1D"/>
    <w:rsid w:val="006604CE"/>
    <w:rsid w:val="006613F4"/>
    <w:rsid w:val="00666483"/>
    <w:rsid w:val="00670772"/>
    <w:rsid w:val="00670917"/>
    <w:rsid w:val="00674C0F"/>
    <w:rsid w:val="0067540C"/>
    <w:rsid w:val="00676485"/>
    <w:rsid w:val="006778F4"/>
    <w:rsid w:val="00680010"/>
    <w:rsid w:val="00681428"/>
    <w:rsid w:val="00683EEC"/>
    <w:rsid w:val="006855D3"/>
    <w:rsid w:val="00685CFE"/>
    <w:rsid w:val="006866EA"/>
    <w:rsid w:val="00693203"/>
    <w:rsid w:val="00696389"/>
    <w:rsid w:val="006A4DC2"/>
    <w:rsid w:val="006B2569"/>
    <w:rsid w:val="006B3F5A"/>
    <w:rsid w:val="006D7F54"/>
    <w:rsid w:val="006E27B0"/>
    <w:rsid w:val="006E712F"/>
    <w:rsid w:val="006F19FB"/>
    <w:rsid w:val="006F75E7"/>
    <w:rsid w:val="00704DE3"/>
    <w:rsid w:val="00706CC4"/>
    <w:rsid w:val="00714F14"/>
    <w:rsid w:val="007167B7"/>
    <w:rsid w:val="00716AA2"/>
    <w:rsid w:val="0073594F"/>
    <w:rsid w:val="00736CA2"/>
    <w:rsid w:val="00744185"/>
    <w:rsid w:val="00753586"/>
    <w:rsid w:val="00761DD4"/>
    <w:rsid w:val="00764034"/>
    <w:rsid w:val="00764D79"/>
    <w:rsid w:val="007651BA"/>
    <w:rsid w:val="00767646"/>
    <w:rsid w:val="0076780A"/>
    <w:rsid w:val="00767E42"/>
    <w:rsid w:val="00770F9E"/>
    <w:rsid w:val="0077414C"/>
    <w:rsid w:val="00775697"/>
    <w:rsid w:val="0079258A"/>
    <w:rsid w:val="007A0AA4"/>
    <w:rsid w:val="007A5337"/>
    <w:rsid w:val="007C55A5"/>
    <w:rsid w:val="007E00C1"/>
    <w:rsid w:val="007E2F7A"/>
    <w:rsid w:val="007E431C"/>
    <w:rsid w:val="007F2CB4"/>
    <w:rsid w:val="007F2D9C"/>
    <w:rsid w:val="007F3A56"/>
    <w:rsid w:val="008059E1"/>
    <w:rsid w:val="008139B6"/>
    <w:rsid w:val="00813A05"/>
    <w:rsid w:val="00817540"/>
    <w:rsid w:val="0082241D"/>
    <w:rsid w:val="00833672"/>
    <w:rsid w:val="00833841"/>
    <w:rsid w:val="008379E9"/>
    <w:rsid w:val="00837F79"/>
    <w:rsid w:val="00840AE0"/>
    <w:rsid w:val="00841E5D"/>
    <w:rsid w:val="008669A7"/>
    <w:rsid w:val="008706EF"/>
    <w:rsid w:val="00875620"/>
    <w:rsid w:val="00875F9C"/>
    <w:rsid w:val="008826E4"/>
    <w:rsid w:val="008856BE"/>
    <w:rsid w:val="00892603"/>
    <w:rsid w:val="00892B63"/>
    <w:rsid w:val="008966E0"/>
    <w:rsid w:val="008A6762"/>
    <w:rsid w:val="008B0386"/>
    <w:rsid w:val="008B07D6"/>
    <w:rsid w:val="008B59E7"/>
    <w:rsid w:val="008C261E"/>
    <w:rsid w:val="008C312C"/>
    <w:rsid w:val="008C6585"/>
    <w:rsid w:val="008E6784"/>
    <w:rsid w:val="008F0BF2"/>
    <w:rsid w:val="008F3590"/>
    <w:rsid w:val="00912170"/>
    <w:rsid w:val="009161BA"/>
    <w:rsid w:val="009206BB"/>
    <w:rsid w:val="00922C5F"/>
    <w:rsid w:val="00927ADC"/>
    <w:rsid w:val="0093001E"/>
    <w:rsid w:val="00931188"/>
    <w:rsid w:val="00942CE3"/>
    <w:rsid w:val="00947CDF"/>
    <w:rsid w:val="00954C1E"/>
    <w:rsid w:val="00961DB3"/>
    <w:rsid w:val="009754FC"/>
    <w:rsid w:val="00984230"/>
    <w:rsid w:val="00987718"/>
    <w:rsid w:val="00992157"/>
    <w:rsid w:val="00992A92"/>
    <w:rsid w:val="0099670A"/>
    <w:rsid w:val="009A3C0D"/>
    <w:rsid w:val="009B28C7"/>
    <w:rsid w:val="009B706D"/>
    <w:rsid w:val="009C055A"/>
    <w:rsid w:val="009E0FCC"/>
    <w:rsid w:val="009E3AC9"/>
    <w:rsid w:val="009E60A3"/>
    <w:rsid w:val="009F15CD"/>
    <w:rsid w:val="009F7311"/>
    <w:rsid w:val="00A0485B"/>
    <w:rsid w:val="00A122D8"/>
    <w:rsid w:val="00A20FE6"/>
    <w:rsid w:val="00A264C0"/>
    <w:rsid w:val="00A32874"/>
    <w:rsid w:val="00A32FD6"/>
    <w:rsid w:val="00A34214"/>
    <w:rsid w:val="00A414D8"/>
    <w:rsid w:val="00A4589E"/>
    <w:rsid w:val="00A4673C"/>
    <w:rsid w:val="00A47BB2"/>
    <w:rsid w:val="00A51A2C"/>
    <w:rsid w:val="00A52BE7"/>
    <w:rsid w:val="00A52C8F"/>
    <w:rsid w:val="00A72EBC"/>
    <w:rsid w:val="00A80333"/>
    <w:rsid w:val="00A85171"/>
    <w:rsid w:val="00A855E2"/>
    <w:rsid w:val="00A86BE0"/>
    <w:rsid w:val="00AA25C3"/>
    <w:rsid w:val="00AA3244"/>
    <w:rsid w:val="00AB32A3"/>
    <w:rsid w:val="00AB4AA5"/>
    <w:rsid w:val="00AC0ACC"/>
    <w:rsid w:val="00AD0E55"/>
    <w:rsid w:val="00AD6FBA"/>
    <w:rsid w:val="00AD7441"/>
    <w:rsid w:val="00AE0A93"/>
    <w:rsid w:val="00AE133E"/>
    <w:rsid w:val="00AE4CDE"/>
    <w:rsid w:val="00AF40D1"/>
    <w:rsid w:val="00AF59E8"/>
    <w:rsid w:val="00B11DE6"/>
    <w:rsid w:val="00B11E19"/>
    <w:rsid w:val="00B12A13"/>
    <w:rsid w:val="00B16E4A"/>
    <w:rsid w:val="00B23488"/>
    <w:rsid w:val="00B24F96"/>
    <w:rsid w:val="00B26597"/>
    <w:rsid w:val="00B27D30"/>
    <w:rsid w:val="00B3154E"/>
    <w:rsid w:val="00B326DC"/>
    <w:rsid w:val="00B34470"/>
    <w:rsid w:val="00B3491F"/>
    <w:rsid w:val="00B406FE"/>
    <w:rsid w:val="00B437BA"/>
    <w:rsid w:val="00B51C5F"/>
    <w:rsid w:val="00B546B6"/>
    <w:rsid w:val="00B54E54"/>
    <w:rsid w:val="00B557FF"/>
    <w:rsid w:val="00B60D0D"/>
    <w:rsid w:val="00B74E1C"/>
    <w:rsid w:val="00B85FB6"/>
    <w:rsid w:val="00B87C99"/>
    <w:rsid w:val="00BA078B"/>
    <w:rsid w:val="00BA314E"/>
    <w:rsid w:val="00BB2F9C"/>
    <w:rsid w:val="00BC5108"/>
    <w:rsid w:val="00BC713F"/>
    <w:rsid w:val="00BE0A1D"/>
    <w:rsid w:val="00BE7395"/>
    <w:rsid w:val="00BF31B0"/>
    <w:rsid w:val="00BF6401"/>
    <w:rsid w:val="00BF694D"/>
    <w:rsid w:val="00C00B1D"/>
    <w:rsid w:val="00C012A8"/>
    <w:rsid w:val="00C0777B"/>
    <w:rsid w:val="00C102B5"/>
    <w:rsid w:val="00C106A5"/>
    <w:rsid w:val="00C114A1"/>
    <w:rsid w:val="00C11512"/>
    <w:rsid w:val="00C23B37"/>
    <w:rsid w:val="00C30A60"/>
    <w:rsid w:val="00C34086"/>
    <w:rsid w:val="00C3475D"/>
    <w:rsid w:val="00C40A27"/>
    <w:rsid w:val="00C42466"/>
    <w:rsid w:val="00C42B3E"/>
    <w:rsid w:val="00C62F23"/>
    <w:rsid w:val="00C64DE3"/>
    <w:rsid w:val="00C81732"/>
    <w:rsid w:val="00C84584"/>
    <w:rsid w:val="00CA736F"/>
    <w:rsid w:val="00CB437E"/>
    <w:rsid w:val="00CB4FDB"/>
    <w:rsid w:val="00CB5A70"/>
    <w:rsid w:val="00CC38C8"/>
    <w:rsid w:val="00CE7C27"/>
    <w:rsid w:val="00CF49B7"/>
    <w:rsid w:val="00D01D63"/>
    <w:rsid w:val="00D05D1C"/>
    <w:rsid w:val="00D065E3"/>
    <w:rsid w:val="00D07B9B"/>
    <w:rsid w:val="00D12B3A"/>
    <w:rsid w:val="00D16C46"/>
    <w:rsid w:val="00D2084C"/>
    <w:rsid w:val="00D248CC"/>
    <w:rsid w:val="00D2688F"/>
    <w:rsid w:val="00D3240E"/>
    <w:rsid w:val="00D333AF"/>
    <w:rsid w:val="00D44ADC"/>
    <w:rsid w:val="00D52D89"/>
    <w:rsid w:val="00D55775"/>
    <w:rsid w:val="00D56521"/>
    <w:rsid w:val="00D64FFD"/>
    <w:rsid w:val="00D740D9"/>
    <w:rsid w:val="00D748A0"/>
    <w:rsid w:val="00D76ED9"/>
    <w:rsid w:val="00D81048"/>
    <w:rsid w:val="00D81975"/>
    <w:rsid w:val="00D8501D"/>
    <w:rsid w:val="00D919A3"/>
    <w:rsid w:val="00DB5B70"/>
    <w:rsid w:val="00DB792F"/>
    <w:rsid w:val="00DB7F85"/>
    <w:rsid w:val="00DD65FA"/>
    <w:rsid w:val="00DE11C9"/>
    <w:rsid w:val="00DF525B"/>
    <w:rsid w:val="00DF6BD9"/>
    <w:rsid w:val="00E01994"/>
    <w:rsid w:val="00E11155"/>
    <w:rsid w:val="00E1270C"/>
    <w:rsid w:val="00E264BB"/>
    <w:rsid w:val="00E37854"/>
    <w:rsid w:val="00E40284"/>
    <w:rsid w:val="00E423C2"/>
    <w:rsid w:val="00E45AF7"/>
    <w:rsid w:val="00E51ED9"/>
    <w:rsid w:val="00E63B71"/>
    <w:rsid w:val="00E64DBC"/>
    <w:rsid w:val="00E65826"/>
    <w:rsid w:val="00E71626"/>
    <w:rsid w:val="00E77523"/>
    <w:rsid w:val="00E91AF2"/>
    <w:rsid w:val="00E950C1"/>
    <w:rsid w:val="00EA08B6"/>
    <w:rsid w:val="00EA0ABD"/>
    <w:rsid w:val="00EA2668"/>
    <w:rsid w:val="00EB34EE"/>
    <w:rsid w:val="00EB3BEB"/>
    <w:rsid w:val="00EB5F08"/>
    <w:rsid w:val="00EB71EA"/>
    <w:rsid w:val="00EB7E39"/>
    <w:rsid w:val="00EC2802"/>
    <w:rsid w:val="00EC290C"/>
    <w:rsid w:val="00EC6020"/>
    <w:rsid w:val="00ED127B"/>
    <w:rsid w:val="00ED5092"/>
    <w:rsid w:val="00ED5521"/>
    <w:rsid w:val="00EE3EF4"/>
    <w:rsid w:val="00EF22AF"/>
    <w:rsid w:val="00EF2363"/>
    <w:rsid w:val="00EF6901"/>
    <w:rsid w:val="00F2170B"/>
    <w:rsid w:val="00F224A1"/>
    <w:rsid w:val="00F246D2"/>
    <w:rsid w:val="00F34CBE"/>
    <w:rsid w:val="00F35558"/>
    <w:rsid w:val="00F360A4"/>
    <w:rsid w:val="00F46FFF"/>
    <w:rsid w:val="00F5149C"/>
    <w:rsid w:val="00F51A0D"/>
    <w:rsid w:val="00F56375"/>
    <w:rsid w:val="00F57E27"/>
    <w:rsid w:val="00F615CF"/>
    <w:rsid w:val="00F706FF"/>
    <w:rsid w:val="00F7661F"/>
    <w:rsid w:val="00F93739"/>
    <w:rsid w:val="00F95404"/>
    <w:rsid w:val="00FA0615"/>
    <w:rsid w:val="00FC54A1"/>
    <w:rsid w:val="00FC5BC4"/>
    <w:rsid w:val="00FC7987"/>
    <w:rsid w:val="00FE1CA7"/>
    <w:rsid w:val="00FF549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41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E1CA7"/>
    <w:pPr>
      <w:spacing w:after="0" w:line="36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3C5838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Cs w:val="28"/>
    </w:rPr>
  </w:style>
  <w:style w:type="paragraph" w:styleId="2">
    <w:name w:val="heading 2"/>
    <w:basedOn w:val="a"/>
    <w:next w:val="a"/>
    <w:link w:val="20"/>
    <w:qFormat/>
    <w:rsid w:val="00FE1CA7"/>
    <w:pPr>
      <w:keepNext/>
      <w:spacing w:line="240" w:lineRule="auto"/>
      <w:ind w:left="1701"/>
      <w:outlineLvl w:val="1"/>
    </w:pPr>
  </w:style>
  <w:style w:type="paragraph" w:styleId="3">
    <w:name w:val="heading 3"/>
    <w:basedOn w:val="a"/>
    <w:next w:val="a"/>
    <w:link w:val="30"/>
    <w:qFormat/>
    <w:rsid w:val="00D76ED9"/>
    <w:pPr>
      <w:keepNext/>
      <w:spacing w:before="120" w:after="120" w:line="240" w:lineRule="auto"/>
      <w:ind w:firstLine="142"/>
      <w:outlineLvl w:val="2"/>
    </w:pPr>
    <w:rPr>
      <w:spacing w:val="-4"/>
    </w:rPr>
  </w:style>
  <w:style w:type="paragraph" w:styleId="5">
    <w:name w:val="heading 5"/>
    <w:basedOn w:val="a"/>
    <w:next w:val="a"/>
    <w:link w:val="50"/>
    <w:qFormat/>
    <w:rsid w:val="00FE1CA7"/>
    <w:pPr>
      <w:keepNext/>
      <w:tabs>
        <w:tab w:val="left" w:leader="dot" w:pos="0"/>
        <w:tab w:val="right" w:leader="dot" w:pos="9072"/>
      </w:tabs>
      <w:ind w:firstLine="567"/>
      <w:jc w:val="both"/>
      <w:outlineLvl w:val="4"/>
    </w:pPr>
    <w:rPr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FE1CA7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30">
    <w:name w:val="Заголовок 3 Знак"/>
    <w:basedOn w:val="a0"/>
    <w:link w:val="3"/>
    <w:rsid w:val="00D76ED9"/>
    <w:rPr>
      <w:rFonts w:ascii="Times New Roman" w:eastAsia="Times New Roman" w:hAnsi="Times New Roman" w:cs="Times New Roman"/>
      <w:spacing w:val="-4"/>
      <w:sz w:val="28"/>
      <w:szCs w:val="20"/>
      <w:lang w:eastAsia="ru-RU"/>
    </w:rPr>
  </w:style>
  <w:style w:type="character" w:customStyle="1" w:styleId="50">
    <w:name w:val="Заголовок 5 Знак"/>
    <w:basedOn w:val="a0"/>
    <w:link w:val="5"/>
    <w:rsid w:val="00FE1CA7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paragraph" w:styleId="a3">
    <w:name w:val="Body Text"/>
    <w:basedOn w:val="a"/>
    <w:link w:val="a4"/>
    <w:rsid w:val="00FE1CA7"/>
    <w:pPr>
      <w:spacing w:after="120"/>
    </w:pPr>
  </w:style>
  <w:style w:type="character" w:customStyle="1" w:styleId="a4">
    <w:name w:val="Основной текст Знак"/>
    <w:basedOn w:val="a0"/>
    <w:link w:val="a3"/>
    <w:rsid w:val="00FE1CA7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5">
    <w:name w:val="List Paragraph"/>
    <w:basedOn w:val="a"/>
    <w:uiPriority w:val="34"/>
    <w:qFormat/>
    <w:rsid w:val="003E797A"/>
    <w:pPr>
      <w:ind w:left="720"/>
      <w:contextualSpacing/>
    </w:pPr>
  </w:style>
  <w:style w:type="table" w:styleId="a6">
    <w:name w:val="Table Grid"/>
    <w:basedOn w:val="a1"/>
    <w:rsid w:val="00BA314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alloon Text"/>
    <w:basedOn w:val="a"/>
    <w:link w:val="a8"/>
    <w:uiPriority w:val="99"/>
    <w:semiHidden/>
    <w:unhideWhenUsed/>
    <w:rsid w:val="00BA314E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BA314E"/>
    <w:rPr>
      <w:rFonts w:ascii="Tahoma" w:eastAsia="Times New Roman" w:hAnsi="Tahoma" w:cs="Tahoma"/>
      <w:sz w:val="16"/>
      <w:szCs w:val="16"/>
      <w:lang w:eastAsia="ru-RU"/>
    </w:rPr>
  </w:style>
  <w:style w:type="paragraph" w:styleId="a9">
    <w:name w:val="header"/>
    <w:basedOn w:val="a"/>
    <w:link w:val="aa"/>
    <w:uiPriority w:val="99"/>
    <w:semiHidden/>
    <w:unhideWhenUsed/>
    <w:rsid w:val="00DB792F"/>
    <w:pPr>
      <w:tabs>
        <w:tab w:val="center" w:pos="4677"/>
        <w:tab w:val="right" w:pos="9355"/>
      </w:tabs>
      <w:spacing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DB792F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b">
    <w:name w:val="footer"/>
    <w:basedOn w:val="a"/>
    <w:link w:val="ac"/>
    <w:uiPriority w:val="99"/>
    <w:unhideWhenUsed/>
    <w:rsid w:val="00DB792F"/>
    <w:pPr>
      <w:tabs>
        <w:tab w:val="center" w:pos="4677"/>
        <w:tab w:val="right" w:pos="9355"/>
      </w:tabs>
      <w:spacing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DB792F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3C583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ad">
    <w:name w:val="TOC Heading"/>
    <w:basedOn w:val="1"/>
    <w:next w:val="a"/>
    <w:uiPriority w:val="39"/>
    <w:unhideWhenUsed/>
    <w:qFormat/>
    <w:rsid w:val="003C5838"/>
    <w:pPr>
      <w:spacing w:line="276" w:lineRule="auto"/>
      <w:outlineLvl w:val="9"/>
    </w:pPr>
  </w:style>
  <w:style w:type="paragraph" w:styleId="21">
    <w:name w:val="toc 2"/>
    <w:basedOn w:val="a"/>
    <w:next w:val="a"/>
    <w:autoRedefine/>
    <w:uiPriority w:val="39"/>
    <w:unhideWhenUsed/>
    <w:rsid w:val="003C5838"/>
    <w:pPr>
      <w:spacing w:after="100"/>
      <w:ind w:left="280"/>
    </w:pPr>
  </w:style>
  <w:style w:type="character" w:styleId="ae">
    <w:name w:val="Hyperlink"/>
    <w:basedOn w:val="a0"/>
    <w:uiPriority w:val="99"/>
    <w:unhideWhenUsed/>
    <w:rsid w:val="003C5838"/>
    <w:rPr>
      <w:color w:val="0000FF" w:themeColor="hyperlink"/>
      <w:u w:val="single"/>
    </w:rPr>
  </w:style>
  <w:style w:type="paragraph" w:styleId="31">
    <w:name w:val="toc 3"/>
    <w:basedOn w:val="a"/>
    <w:next w:val="a"/>
    <w:autoRedefine/>
    <w:uiPriority w:val="39"/>
    <w:unhideWhenUsed/>
    <w:rsid w:val="003C5838"/>
    <w:pPr>
      <w:spacing w:after="100"/>
      <w:ind w:left="56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60.wmf"/><Relationship Id="rId299" Type="http://schemas.openxmlformats.org/officeDocument/2006/relationships/image" Target="media/image160.png"/><Relationship Id="rId303" Type="http://schemas.openxmlformats.org/officeDocument/2006/relationships/image" Target="media/image164.png"/><Relationship Id="rId21" Type="http://schemas.openxmlformats.org/officeDocument/2006/relationships/oleObject" Target="embeddings/oleObject7.bin"/><Relationship Id="rId42" Type="http://schemas.openxmlformats.org/officeDocument/2006/relationships/oleObject" Target="embeddings/oleObject17.bin"/><Relationship Id="rId63" Type="http://schemas.openxmlformats.org/officeDocument/2006/relationships/image" Target="media/image30.wmf"/><Relationship Id="rId84" Type="http://schemas.openxmlformats.org/officeDocument/2006/relationships/oleObject" Target="embeddings/oleObject36.bin"/><Relationship Id="rId138" Type="http://schemas.openxmlformats.org/officeDocument/2006/relationships/image" Target="media/image69.wmf"/><Relationship Id="rId159" Type="http://schemas.openxmlformats.org/officeDocument/2006/relationships/image" Target="media/image80.wmf"/><Relationship Id="rId170" Type="http://schemas.openxmlformats.org/officeDocument/2006/relationships/image" Target="media/image87.wmf"/><Relationship Id="rId191" Type="http://schemas.openxmlformats.org/officeDocument/2006/relationships/oleObject" Target="embeddings/oleObject90.bin"/><Relationship Id="rId205" Type="http://schemas.openxmlformats.org/officeDocument/2006/relationships/image" Target="media/image102.png"/><Relationship Id="rId226" Type="http://schemas.openxmlformats.org/officeDocument/2006/relationships/image" Target="media/image114.wmf"/><Relationship Id="rId247" Type="http://schemas.openxmlformats.org/officeDocument/2006/relationships/oleObject" Target="embeddings/oleObject115.bin"/><Relationship Id="rId107" Type="http://schemas.openxmlformats.org/officeDocument/2006/relationships/image" Target="media/image55.wmf"/><Relationship Id="rId268" Type="http://schemas.openxmlformats.org/officeDocument/2006/relationships/image" Target="media/image135.wmf"/><Relationship Id="rId289" Type="http://schemas.openxmlformats.org/officeDocument/2006/relationships/image" Target="media/image150.png"/><Relationship Id="rId11" Type="http://schemas.openxmlformats.org/officeDocument/2006/relationships/oleObject" Target="embeddings/oleObject2.bin"/><Relationship Id="rId32" Type="http://schemas.openxmlformats.org/officeDocument/2006/relationships/oleObject" Target="embeddings/oleObject12.bin"/><Relationship Id="rId53" Type="http://schemas.openxmlformats.org/officeDocument/2006/relationships/image" Target="media/image25.wmf"/><Relationship Id="rId74" Type="http://schemas.openxmlformats.org/officeDocument/2006/relationships/image" Target="media/image36.wmf"/><Relationship Id="rId128" Type="http://schemas.openxmlformats.org/officeDocument/2006/relationships/oleObject" Target="embeddings/oleObject58.bin"/><Relationship Id="rId149" Type="http://schemas.openxmlformats.org/officeDocument/2006/relationships/image" Target="media/image74.wmf"/><Relationship Id="rId314" Type="http://schemas.openxmlformats.org/officeDocument/2006/relationships/image" Target="media/image175.png"/><Relationship Id="rId5" Type="http://schemas.openxmlformats.org/officeDocument/2006/relationships/footnotes" Target="footnotes.xml"/><Relationship Id="rId95" Type="http://schemas.openxmlformats.org/officeDocument/2006/relationships/oleObject" Target="embeddings/oleObject40.bin"/><Relationship Id="rId160" Type="http://schemas.openxmlformats.org/officeDocument/2006/relationships/oleObject" Target="embeddings/oleObject74.bin"/><Relationship Id="rId181" Type="http://schemas.openxmlformats.org/officeDocument/2006/relationships/image" Target="media/image91.wmf"/><Relationship Id="rId216" Type="http://schemas.openxmlformats.org/officeDocument/2006/relationships/image" Target="media/image110.wmf"/><Relationship Id="rId237" Type="http://schemas.openxmlformats.org/officeDocument/2006/relationships/oleObject" Target="embeddings/oleObject110.bin"/><Relationship Id="rId258" Type="http://schemas.openxmlformats.org/officeDocument/2006/relationships/oleObject" Target="embeddings/oleObject120.bin"/><Relationship Id="rId279" Type="http://schemas.openxmlformats.org/officeDocument/2006/relationships/image" Target="media/image142.wmf"/><Relationship Id="rId22" Type="http://schemas.openxmlformats.org/officeDocument/2006/relationships/image" Target="media/image9.wmf"/><Relationship Id="rId43" Type="http://schemas.openxmlformats.org/officeDocument/2006/relationships/image" Target="media/image20.wmf"/><Relationship Id="rId64" Type="http://schemas.openxmlformats.org/officeDocument/2006/relationships/oleObject" Target="embeddings/oleObject28.bin"/><Relationship Id="rId118" Type="http://schemas.openxmlformats.org/officeDocument/2006/relationships/oleObject" Target="embeddings/oleObject52.bin"/><Relationship Id="rId139" Type="http://schemas.openxmlformats.org/officeDocument/2006/relationships/oleObject" Target="embeddings/oleObject64.bin"/><Relationship Id="rId290" Type="http://schemas.openxmlformats.org/officeDocument/2006/relationships/image" Target="media/image151.png"/><Relationship Id="rId304" Type="http://schemas.openxmlformats.org/officeDocument/2006/relationships/image" Target="media/image165.png"/><Relationship Id="rId85" Type="http://schemas.openxmlformats.org/officeDocument/2006/relationships/image" Target="media/image43.wmf"/><Relationship Id="rId150" Type="http://schemas.openxmlformats.org/officeDocument/2006/relationships/oleObject" Target="embeddings/oleObject70.bin"/><Relationship Id="rId171" Type="http://schemas.openxmlformats.org/officeDocument/2006/relationships/oleObject" Target="embeddings/oleObject78.bin"/><Relationship Id="rId192" Type="http://schemas.openxmlformats.org/officeDocument/2006/relationships/image" Target="media/image96.wmf"/><Relationship Id="rId206" Type="http://schemas.openxmlformats.org/officeDocument/2006/relationships/image" Target="media/image103.png"/><Relationship Id="rId227" Type="http://schemas.openxmlformats.org/officeDocument/2006/relationships/oleObject" Target="embeddings/oleObject105.bin"/><Relationship Id="rId248" Type="http://schemas.openxmlformats.org/officeDocument/2006/relationships/image" Target="media/image125.wmf"/><Relationship Id="rId269" Type="http://schemas.openxmlformats.org/officeDocument/2006/relationships/oleObject" Target="embeddings/oleObject126.bin"/><Relationship Id="rId12" Type="http://schemas.openxmlformats.org/officeDocument/2006/relationships/image" Target="media/image4.wmf"/><Relationship Id="rId33" Type="http://schemas.openxmlformats.org/officeDocument/2006/relationships/image" Target="media/image15.wmf"/><Relationship Id="rId108" Type="http://schemas.openxmlformats.org/officeDocument/2006/relationships/oleObject" Target="embeddings/oleObject47.bin"/><Relationship Id="rId129" Type="http://schemas.openxmlformats.org/officeDocument/2006/relationships/image" Target="media/image65.wmf"/><Relationship Id="rId280" Type="http://schemas.openxmlformats.org/officeDocument/2006/relationships/oleObject" Target="embeddings/oleObject130.bin"/><Relationship Id="rId315" Type="http://schemas.openxmlformats.org/officeDocument/2006/relationships/image" Target="media/image176.png"/><Relationship Id="rId54" Type="http://schemas.openxmlformats.org/officeDocument/2006/relationships/oleObject" Target="embeddings/oleObject23.bin"/><Relationship Id="rId75" Type="http://schemas.openxmlformats.org/officeDocument/2006/relationships/oleObject" Target="embeddings/oleObject33.bin"/><Relationship Id="rId96" Type="http://schemas.openxmlformats.org/officeDocument/2006/relationships/image" Target="media/image50.wmf"/><Relationship Id="rId140" Type="http://schemas.openxmlformats.org/officeDocument/2006/relationships/image" Target="media/image70.wmf"/><Relationship Id="rId161" Type="http://schemas.openxmlformats.org/officeDocument/2006/relationships/image" Target="media/image81.png"/><Relationship Id="rId182" Type="http://schemas.openxmlformats.org/officeDocument/2006/relationships/oleObject" Target="embeddings/oleObject85.bin"/><Relationship Id="rId217" Type="http://schemas.openxmlformats.org/officeDocument/2006/relationships/oleObject" Target="embeddings/oleObject101.bin"/><Relationship Id="rId6" Type="http://schemas.openxmlformats.org/officeDocument/2006/relationships/endnotes" Target="endnotes.xml"/><Relationship Id="rId238" Type="http://schemas.openxmlformats.org/officeDocument/2006/relationships/image" Target="media/image120.wmf"/><Relationship Id="rId259" Type="http://schemas.openxmlformats.org/officeDocument/2006/relationships/image" Target="media/image131.wmf"/><Relationship Id="rId23" Type="http://schemas.openxmlformats.org/officeDocument/2006/relationships/oleObject" Target="embeddings/oleObject8.bin"/><Relationship Id="rId119" Type="http://schemas.openxmlformats.org/officeDocument/2006/relationships/image" Target="media/image61.wmf"/><Relationship Id="rId270" Type="http://schemas.openxmlformats.org/officeDocument/2006/relationships/image" Target="media/image136.png"/><Relationship Id="rId291" Type="http://schemas.openxmlformats.org/officeDocument/2006/relationships/image" Target="media/image152.png"/><Relationship Id="rId305" Type="http://schemas.openxmlformats.org/officeDocument/2006/relationships/image" Target="media/image166.png"/><Relationship Id="rId44" Type="http://schemas.openxmlformats.org/officeDocument/2006/relationships/oleObject" Target="embeddings/oleObject18.bin"/><Relationship Id="rId65" Type="http://schemas.openxmlformats.org/officeDocument/2006/relationships/image" Target="media/image31.wmf"/><Relationship Id="rId86" Type="http://schemas.openxmlformats.org/officeDocument/2006/relationships/oleObject" Target="embeddings/oleObject37.bin"/><Relationship Id="rId130" Type="http://schemas.openxmlformats.org/officeDocument/2006/relationships/oleObject" Target="embeddings/oleObject59.bin"/><Relationship Id="rId151" Type="http://schemas.openxmlformats.org/officeDocument/2006/relationships/image" Target="media/image75.wmf"/><Relationship Id="rId172" Type="http://schemas.openxmlformats.org/officeDocument/2006/relationships/image" Target="media/image88.wmf"/><Relationship Id="rId193" Type="http://schemas.openxmlformats.org/officeDocument/2006/relationships/oleObject" Target="embeddings/oleObject91.bin"/><Relationship Id="rId207" Type="http://schemas.openxmlformats.org/officeDocument/2006/relationships/image" Target="media/image104.png"/><Relationship Id="rId228" Type="http://schemas.openxmlformats.org/officeDocument/2006/relationships/image" Target="media/image115.wmf"/><Relationship Id="rId249" Type="http://schemas.openxmlformats.org/officeDocument/2006/relationships/oleObject" Target="embeddings/oleObject116.bin"/><Relationship Id="rId13" Type="http://schemas.openxmlformats.org/officeDocument/2006/relationships/oleObject" Target="embeddings/oleObject3.bin"/><Relationship Id="rId109" Type="http://schemas.openxmlformats.org/officeDocument/2006/relationships/image" Target="media/image56.wmf"/><Relationship Id="rId260" Type="http://schemas.openxmlformats.org/officeDocument/2006/relationships/oleObject" Target="embeddings/oleObject121.bin"/><Relationship Id="rId281" Type="http://schemas.openxmlformats.org/officeDocument/2006/relationships/image" Target="media/image143.png"/><Relationship Id="rId316" Type="http://schemas.openxmlformats.org/officeDocument/2006/relationships/fontTable" Target="fontTable.xml"/><Relationship Id="rId34" Type="http://schemas.openxmlformats.org/officeDocument/2006/relationships/oleObject" Target="embeddings/oleObject13.bin"/><Relationship Id="rId55" Type="http://schemas.openxmlformats.org/officeDocument/2006/relationships/image" Target="media/image26.wmf"/><Relationship Id="rId76" Type="http://schemas.openxmlformats.org/officeDocument/2006/relationships/image" Target="media/image37.wmf"/><Relationship Id="rId97" Type="http://schemas.openxmlformats.org/officeDocument/2006/relationships/oleObject" Target="embeddings/oleObject41.bin"/><Relationship Id="rId120" Type="http://schemas.openxmlformats.org/officeDocument/2006/relationships/oleObject" Target="embeddings/oleObject53.bin"/><Relationship Id="rId141" Type="http://schemas.openxmlformats.org/officeDocument/2006/relationships/oleObject" Target="embeddings/oleObject65.bin"/><Relationship Id="rId7" Type="http://schemas.openxmlformats.org/officeDocument/2006/relationships/image" Target="media/image1.png"/><Relationship Id="rId162" Type="http://schemas.openxmlformats.org/officeDocument/2006/relationships/image" Target="media/image82.png"/><Relationship Id="rId183" Type="http://schemas.openxmlformats.org/officeDocument/2006/relationships/image" Target="media/image92.wmf"/><Relationship Id="rId218" Type="http://schemas.openxmlformats.org/officeDocument/2006/relationships/image" Target="media/image111.wmf"/><Relationship Id="rId239" Type="http://schemas.openxmlformats.org/officeDocument/2006/relationships/oleObject" Target="embeddings/oleObject111.bin"/><Relationship Id="rId250" Type="http://schemas.openxmlformats.org/officeDocument/2006/relationships/image" Target="media/image126.wmf"/><Relationship Id="rId271" Type="http://schemas.openxmlformats.org/officeDocument/2006/relationships/image" Target="media/image137.wmf"/><Relationship Id="rId292" Type="http://schemas.openxmlformats.org/officeDocument/2006/relationships/image" Target="media/image153.png"/><Relationship Id="rId306" Type="http://schemas.openxmlformats.org/officeDocument/2006/relationships/image" Target="media/image167.png"/><Relationship Id="rId24" Type="http://schemas.openxmlformats.org/officeDocument/2006/relationships/image" Target="media/image10.wmf"/><Relationship Id="rId45" Type="http://schemas.openxmlformats.org/officeDocument/2006/relationships/image" Target="media/image21.wmf"/><Relationship Id="rId66" Type="http://schemas.openxmlformats.org/officeDocument/2006/relationships/oleObject" Target="embeddings/oleObject29.bin"/><Relationship Id="rId87" Type="http://schemas.openxmlformats.org/officeDocument/2006/relationships/image" Target="media/image44.png"/><Relationship Id="rId110" Type="http://schemas.openxmlformats.org/officeDocument/2006/relationships/oleObject" Target="embeddings/oleObject48.bin"/><Relationship Id="rId131" Type="http://schemas.openxmlformats.org/officeDocument/2006/relationships/image" Target="media/image66.wmf"/><Relationship Id="rId61" Type="http://schemas.openxmlformats.org/officeDocument/2006/relationships/image" Target="media/image29.wmf"/><Relationship Id="rId82" Type="http://schemas.openxmlformats.org/officeDocument/2006/relationships/oleObject" Target="embeddings/oleObject35.bin"/><Relationship Id="rId152" Type="http://schemas.openxmlformats.org/officeDocument/2006/relationships/oleObject" Target="embeddings/oleObject71.bin"/><Relationship Id="rId173" Type="http://schemas.openxmlformats.org/officeDocument/2006/relationships/oleObject" Target="embeddings/oleObject79.bin"/><Relationship Id="rId194" Type="http://schemas.openxmlformats.org/officeDocument/2006/relationships/oleObject" Target="embeddings/oleObject92.bin"/><Relationship Id="rId199" Type="http://schemas.openxmlformats.org/officeDocument/2006/relationships/image" Target="media/image99.png"/><Relationship Id="rId203" Type="http://schemas.openxmlformats.org/officeDocument/2006/relationships/image" Target="media/image101.wmf"/><Relationship Id="rId208" Type="http://schemas.openxmlformats.org/officeDocument/2006/relationships/oleObject" Target="embeddings/oleObject98.bin"/><Relationship Id="rId229" Type="http://schemas.openxmlformats.org/officeDocument/2006/relationships/oleObject" Target="embeddings/oleObject106.bin"/><Relationship Id="rId19" Type="http://schemas.openxmlformats.org/officeDocument/2006/relationships/oleObject" Target="embeddings/oleObject6.bin"/><Relationship Id="rId224" Type="http://schemas.openxmlformats.org/officeDocument/2006/relationships/image" Target="media/image113.wmf"/><Relationship Id="rId240" Type="http://schemas.openxmlformats.org/officeDocument/2006/relationships/image" Target="media/image121.wmf"/><Relationship Id="rId245" Type="http://schemas.openxmlformats.org/officeDocument/2006/relationships/oleObject" Target="embeddings/oleObject114.bin"/><Relationship Id="rId261" Type="http://schemas.openxmlformats.org/officeDocument/2006/relationships/image" Target="media/image132.wmf"/><Relationship Id="rId266" Type="http://schemas.openxmlformats.org/officeDocument/2006/relationships/oleObject" Target="embeddings/oleObject124.bin"/><Relationship Id="rId287" Type="http://schemas.openxmlformats.org/officeDocument/2006/relationships/image" Target="media/image148.png"/><Relationship Id="rId14" Type="http://schemas.openxmlformats.org/officeDocument/2006/relationships/image" Target="media/image5.wmf"/><Relationship Id="rId30" Type="http://schemas.openxmlformats.org/officeDocument/2006/relationships/image" Target="media/image13.png"/><Relationship Id="rId35" Type="http://schemas.openxmlformats.org/officeDocument/2006/relationships/image" Target="media/image16.wmf"/><Relationship Id="rId56" Type="http://schemas.openxmlformats.org/officeDocument/2006/relationships/oleObject" Target="embeddings/oleObject24.bin"/><Relationship Id="rId77" Type="http://schemas.openxmlformats.org/officeDocument/2006/relationships/oleObject" Target="embeddings/oleObject34.bin"/><Relationship Id="rId100" Type="http://schemas.openxmlformats.org/officeDocument/2006/relationships/image" Target="media/image52.wmf"/><Relationship Id="rId105" Type="http://schemas.openxmlformats.org/officeDocument/2006/relationships/oleObject" Target="embeddings/oleObject45.bin"/><Relationship Id="rId126" Type="http://schemas.openxmlformats.org/officeDocument/2006/relationships/oleObject" Target="embeddings/oleObject57.bin"/><Relationship Id="rId147" Type="http://schemas.openxmlformats.org/officeDocument/2006/relationships/image" Target="media/image73.png"/><Relationship Id="rId168" Type="http://schemas.openxmlformats.org/officeDocument/2006/relationships/image" Target="media/image86.wmf"/><Relationship Id="rId282" Type="http://schemas.openxmlformats.org/officeDocument/2006/relationships/image" Target="media/image144.png"/><Relationship Id="rId312" Type="http://schemas.openxmlformats.org/officeDocument/2006/relationships/image" Target="media/image173.png"/><Relationship Id="rId317" Type="http://schemas.openxmlformats.org/officeDocument/2006/relationships/theme" Target="theme/theme1.xml"/><Relationship Id="rId8" Type="http://schemas.openxmlformats.org/officeDocument/2006/relationships/image" Target="media/image2.wmf"/><Relationship Id="rId51" Type="http://schemas.openxmlformats.org/officeDocument/2006/relationships/image" Target="media/image24.wmf"/><Relationship Id="rId72" Type="http://schemas.openxmlformats.org/officeDocument/2006/relationships/image" Target="media/image35.wmf"/><Relationship Id="rId93" Type="http://schemas.openxmlformats.org/officeDocument/2006/relationships/oleObject" Target="embeddings/oleObject39.bin"/><Relationship Id="rId98" Type="http://schemas.openxmlformats.org/officeDocument/2006/relationships/image" Target="media/image51.wmf"/><Relationship Id="rId121" Type="http://schemas.openxmlformats.org/officeDocument/2006/relationships/image" Target="media/image62.wmf"/><Relationship Id="rId142" Type="http://schemas.openxmlformats.org/officeDocument/2006/relationships/oleObject" Target="embeddings/oleObject66.bin"/><Relationship Id="rId163" Type="http://schemas.openxmlformats.org/officeDocument/2006/relationships/image" Target="media/image83.png"/><Relationship Id="rId184" Type="http://schemas.openxmlformats.org/officeDocument/2006/relationships/oleObject" Target="embeddings/oleObject86.bin"/><Relationship Id="rId189" Type="http://schemas.openxmlformats.org/officeDocument/2006/relationships/oleObject" Target="embeddings/oleObject89.bin"/><Relationship Id="rId219" Type="http://schemas.openxmlformats.org/officeDocument/2006/relationships/oleObject" Target="embeddings/oleObject102.bin"/><Relationship Id="rId3" Type="http://schemas.openxmlformats.org/officeDocument/2006/relationships/settings" Target="settings.xml"/><Relationship Id="rId214" Type="http://schemas.openxmlformats.org/officeDocument/2006/relationships/image" Target="media/image108.png"/><Relationship Id="rId230" Type="http://schemas.openxmlformats.org/officeDocument/2006/relationships/image" Target="media/image116.wmf"/><Relationship Id="rId235" Type="http://schemas.openxmlformats.org/officeDocument/2006/relationships/oleObject" Target="embeddings/oleObject109.bin"/><Relationship Id="rId251" Type="http://schemas.openxmlformats.org/officeDocument/2006/relationships/oleObject" Target="embeddings/oleObject117.bin"/><Relationship Id="rId256" Type="http://schemas.openxmlformats.org/officeDocument/2006/relationships/image" Target="media/image129.png"/><Relationship Id="rId277" Type="http://schemas.openxmlformats.org/officeDocument/2006/relationships/image" Target="media/image141.png"/><Relationship Id="rId298" Type="http://schemas.openxmlformats.org/officeDocument/2006/relationships/image" Target="media/image159.png"/><Relationship Id="rId25" Type="http://schemas.openxmlformats.org/officeDocument/2006/relationships/oleObject" Target="embeddings/oleObject9.bin"/><Relationship Id="rId46" Type="http://schemas.openxmlformats.org/officeDocument/2006/relationships/oleObject" Target="embeddings/oleObject19.bin"/><Relationship Id="rId67" Type="http://schemas.openxmlformats.org/officeDocument/2006/relationships/image" Target="media/image32.wmf"/><Relationship Id="rId116" Type="http://schemas.openxmlformats.org/officeDocument/2006/relationships/oleObject" Target="embeddings/oleObject51.bin"/><Relationship Id="rId137" Type="http://schemas.openxmlformats.org/officeDocument/2006/relationships/oleObject" Target="embeddings/oleObject63.bin"/><Relationship Id="rId158" Type="http://schemas.openxmlformats.org/officeDocument/2006/relationships/oleObject" Target="embeddings/oleObject73.bin"/><Relationship Id="rId272" Type="http://schemas.openxmlformats.org/officeDocument/2006/relationships/oleObject" Target="embeddings/oleObject127.bin"/><Relationship Id="rId293" Type="http://schemas.openxmlformats.org/officeDocument/2006/relationships/image" Target="media/image154.png"/><Relationship Id="rId302" Type="http://schemas.openxmlformats.org/officeDocument/2006/relationships/image" Target="media/image163.png"/><Relationship Id="rId307" Type="http://schemas.openxmlformats.org/officeDocument/2006/relationships/image" Target="media/image168.png"/><Relationship Id="rId20" Type="http://schemas.openxmlformats.org/officeDocument/2006/relationships/image" Target="media/image8.wmf"/><Relationship Id="rId41" Type="http://schemas.openxmlformats.org/officeDocument/2006/relationships/image" Target="media/image19.wmf"/><Relationship Id="rId62" Type="http://schemas.openxmlformats.org/officeDocument/2006/relationships/oleObject" Target="embeddings/oleObject27.bin"/><Relationship Id="rId83" Type="http://schemas.openxmlformats.org/officeDocument/2006/relationships/image" Target="media/image42.wmf"/><Relationship Id="rId88" Type="http://schemas.openxmlformats.org/officeDocument/2006/relationships/image" Target="media/image45.png"/><Relationship Id="rId111" Type="http://schemas.openxmlformats.org/officeDocument/2006/relationships/image" Target="media/image57.wmf"/><Relationship Id="rId132" Type="http://schemas.openxmlformats.org/officeDocument/2006/relationships/oleObject" Target="embeddings/oleObject60.bin"/><Relationship Id="rId153" Type="http://schemas.openxmlformats.org/officeDocument/2006/relationships/image" Target="media/image76.png"/><Relationship Id="rId174" Type="http://schemas.openxmlformats.org/officeDocument/2006/relationships/image" Target="media/image89.wmf"/><Relationship Id="rId179" Type="http://schemas.openxmlformats.org/officeDocument/2006/relationships/image" Target="media/image90.wmf"/><Relationship Id="rId195" Type="http://schemas.openxmlformats.org/officeDocument/2006/relationships/image" Target="media/image97.wmf"/><Relationship Id="rId209" Type="http://schemas.openxmlformats.org/officeDocument/2006/relationships/image" Target="media/image105.wmf"/><Relationship Id="rId190" Type="http://schemas.openxmlformats.org/officeDocument/2006/relationships/image" Target="media/image95.wmf"/><Relationship Id="rId204" Type="http://schemas.openxmlformats.org/officeDocument/2006/relationships/oleObject" Target="embeddings/oleObject97.bin"/><Relationship Id="rId220" Type="http://schemas.openxmlformats.org/officeDocument/2006/relationships/image" Target="media/image112.wmf"/><Relationship Id="rId225" Type="http://schemas.openxmlformats.org/officeDocument/2006/relationships/oleObject" Target="embeddings/oleObject104.bin"/><Relationship Id="rId241" Type="http://schemas.openxmlformats.org/officeDocument/2006/relationships/oleObject" Target="embeddings/oleObject112.bin"/><Relationship Id="rId246" Type="http://schemas.openxmlformats.org/officeDocument/2006/relationships/image" Target="media/image124.wmf"/><Relationship Id="rId267" Type="http://schemas.openxmlformats.org/officeDocument/2006/relationships/oleObject" Target="embeddings/oleObject125.bin"/><Relationship Id="rId288" Type="http://schemas.openxmlformats.org/officeDocument/2006/relationships/image" Target="media/image149.png"/><Relationship Id="rId15" Type="http://schemas.openxmlformats.org/officeDocument/2006/relationships/oleObject" Target="embeddings/oleObject4.bin"/><Relationship Id="rId36" Type="http://schemas.openxmlformats.org/officeDocument/2006/relationships/oleObject" Target="embeddings/oleObject14.bin"/><Relationship Id="rId57" Type="http://schemas.openxmlformats.org/officeDocument/2006/relationships/image" Target="media/image27.wmf"/><Relationship Id="rId106" Type="http://schemas.openxmlformats.org/officeDocument/2006/relationships/oleObject" Target="embeddings/oleObject46.bin"/><Relationship Id="rId127" Type="http://schemas.openxmlformats.org/officeDocument/2006/relationships/image" Target="media/image64.wmf"/><Relationship Id="rId262" Type="http://schemas.openxmlformats.org/officeDocument/2006/relationships/oleObject" Target="embeddings/oleObject122.bin"/><Relationship Id="rId283" Type="http://schemas.openxmlformats.org/officeDocument/2006/relationships/footer" Target="footer3.xml"/><Relationship Id="rId313" Type="http://schemas.openxmlformats.org/officeDocument/2006/relationships/image" Target="media/image174.png"/><Relationship Id="rId10" Type="http://schemas.openxmlformats.org/officeDocument/2006/relationships/image" Target="media/image3.wmf"/><Relationship Id="rId31" Type="http://schemas.openxmlformats.org/officeDocument/2006/relationships/image" Target="media/image14.wmf"/><Relationship Id="rId52" Type="http://schemas.openxmlformats.org/officeDocument/2006/relationships/oleObject" Target="embeddings/oleObject22.bin"/><Relationship Id="rId73" Type="http://schemas.openxmlformats.org/officeDocument/2006/relationships/oleObject" Target="embeddings/oleObject32.bin"/><Relationship Id="rId78" Type="http://schemas.openxmlformats.org/officeDocument/2006/relationships/image" Target="media/image38.png"/><Relationship Id="rId94" Type="http://schemas.openxmlformats.org/officeDocument/2006/relationships/image" Target="media/image49.wmf"/><Relationship Id="rId99" Type="http://schemas.openxmlformats.org/officeDocument/2006/relationships/oleObject" Target="embeddings/oleObject42.bin"/><Relationship Id="rId101" Type="http://schemas.openxmlformats.org/officeDocument/2006/relationships/oleObject" Target="embeddings/oleObject43.bin"/><Relationship Id="rId122" Type="http://schemas.openxmlformats.org/officeDocument/2006/relationships/oleObject" Target="embeddings/oleObject54.bin"/><Relationship Id="rId143" Type="http://schemas.openxmlformats.org/officeDocument/2006/relationships/image" Target="media/image71.wmf"/><Relationship Id="rId148" Type="http://schemas.openxmlformats.org/officeDocument/2006/relationships/oleObject" Target="embeddings/oleObject69.bin"/><Relationship Id="rId164" Type="http://schemas.openxmlformats.org/officeDocument/2006/relationships/image" Target="media/image84.wmf"/><Relationship Id="rId169" Type="http://schemas.openxmlformats.org/officeDocument/2006/relationships/oleObject" Target="embeddings/oleObject77.bin"/><Relationship Id="rId185" Type="http://schemas.openxmlformats.org/officeDocument/2006/relationships/image" Target="media/image93.wmf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80" Type="http://schemas.openxmlformats.org/officeDocument/2006/relationships/oleObject" Target="embeddings/oleObject84.bin"/><Relationship Id="rId210" Type="http://schemas.openxmlformats.org/officeDocument/2006/relationships/oleObject" Target="embeddings/oleObject99.bin"/><Relationship Id="rId215" Type="http://schemas.openxmlformats.org/officeDocument/2006/relationships/image" Target="media/image109.png"/><Relationship Id="rId236" Type="http://schemas.openxmlformats.org/officeDocument/2006/relationships/image" Target="media/image119.wmf"/><Relationship Id="rId257" Type="http://schemas.openxmlformats.org/officeDocument/2006/relationships/image" Target="media/image130.png"/><Relationship Id="rId278" Type="http://schemas.openxmlformats.org/officeDocument/2006/relationships/oleObject" Target="embeddings/oleObject129.bin"/><Relationship Id="rId26" Type="http://schemas.openxmlformats.org/officeDocument/2006/relationships/image" Target="media/image11.wmf"/><Relationship Id="rId231" Type="http://schemas.openxmlformats.org/officeDocument/2006/relationships/oleObject" Target="embeddings/oleObject107.bin"/><Relationship Id="rId252" Type="http://schemas.openxmlformats.org/officeDocument/2006/relationships/image" Target="media/image127.wmf"/><Relationship Id="rId273" Type="http://schemas.openxmlformats.org/officeDocument/2006/relationships/image" Target="media/image138.wmf"/><Relationship Id="rId294" Type="http://schemas.openxmlformats.org/officeDocument/2006/relationships/image" Target="media/image155.png"/><Relationship Id="rId308" Type="http://schemas.openxmlformats.org/officeDocument/2006/relationships/image" Target="media/image169.png"/><Relationship Id="rId47" Type="http://schemas.openxmlformats.org/officeDocument/2006/relationships/image" Target="media/image22.wmf"/><Relationship Id="rId68" Type="http://schemas.openxmlformats.org/officeDocument/2006/relationships/oleObject" Target="embeddings/oleObject30.bin"/><Relationship Id="rId89" Type="http://schemas.openxmlformats.org/officeDocument/2006/relationships/image" Target="media/image46.png"/><Relationship Id="rId112" Type="http://schemas.openxmlformats.org/officeDocument/2006/relationships/oleObject" Target="embeddings/oleObject49.bin"/><Relationship Id="rId133" Type="http://schemas.openxmlformats.org/officeDocument/2006/relationships/image" Target="media/image67.wmf"/><Relationship Id="rId154" Type="http://schemas.openxmlformats.org/officeDocument/2006/relationships/image" Target="media/image77.png"/><Relationship Id="rId175" Type="http://schemas.openxmlformats.org/officeDocument/2006/relationships/oleObject" Target="embeddings/oleObject80.bin"/><Relationship Id="rId196" Type="http://schemas.openxmlformats.org/officeDocument/2006/relationships/oleObject" Target="embeddings/oleObject93.bin"/><Relationship Id="rId200" Type="http://schemas.openxmlformats.org/officeDocument/2006/relationships/oleObject" Target="embeddings/oleObject95.bin"/><Relationship Id="rId16" Type="http://schemas.openxmlformats.org/officeDocument/2006/relationships/image" Target="media/image6.wmf"/><Relationship Id="rId221" Type="http://schemas.openxmlformats.org/officeDocument/2006/relationships/oleObject" Target="embeddings/oleObject103.bin"/><Relationship Id="rId242" Type="http://schemas.openxmlformats.org/officeDocument/2006/relationships/image" Target="media/image122.wmf"/><Relationship Id="rId263" Type="http://schemas.openxmlformats.org/officeDocument/2006/relationships/image" Target="media/image133.wmf"/><Relationship Id="rId284" Type="http://schemas.openxmlformats.org/officeDocument/2006/relationships/image" Target="media/image145.png"/><Relationship Id="rId37" Type="http://schemas.openxmlformats.org/officeDocument/2006/relationships/image" Target="media/image17.wmf"/><Relationship Id="rId58" Type="http://schemas.openxmlformats.org/officeDocument/2006/relationships/oleObject" Target="embeddings/oleObject25.bin"/><Relationship Id="rId79" Type="http://schemas.openxmlformats.org/officeDocument/2006/relationships/image" Target="media/image39.png"/><Relationship Id="rId102" Type="http://schemas.openxmlformats.org/officeDocument/2006/relationships/image" Target="media/image53.wmf"/><Relationship Id="rId123" Type="http://schemas.openxmlformats.org/officeDocument/2006/relationships/oleObject" Target="embeddings/oleObject55.bin"/><Relationship Id="rId144" Type="http://schemas.openxmlformats.org/officeDocument/2006/relationships/oleObject" Target="embeddings/oleObject67.bin"/><Relationship Id="rId90" Type="http://schemas.openxmlformats.org/officeDocument/2006/relationships/image" Target="media/image47.wmf"/><Relationship Id="rId165" Type="http://schemas.openxmlformats.org/officeDocument/2006/relationships/oleObject" Target="embeddings/oleObject75.bin"/><Relationship Id="rId186" Type="http://schemas.openxmlformats.org/officeDocument/2006/relationships/oleObject" Target="embeddings/oleObject87.bin"/><Relationship Id="rId211" Type="http://schemas.openxmlformats.org/officeDocument/2006/relationships/image" Target="media/image106.wmf"/><Relationship Id="rId232" Type="http://schemas.openxmlformats.org/officeDocument/2006/relationships/image" Target="media/image117.wmf"/><Relationship Id="rId253" Type="http://schemas.openxmlformats.org/officeDocument/2006/relationships/oleObject" Target="embeddings/oleObject118.bin"/><Relationship Id="rId274" Type="http://schemas.openxmlformats.org/officeDocument/2006/relationships/oleObject" Target="embeddings/oleObject128.bin"/><Relationship Id="rId295" Type="http://schemas.openxmlformats.org/officeDocument/2006/relationships/image" Target="media/image156.png"/><Relationship Id="rId309" Type="http://schemas.openxmlformats.org/officeDocument/2006/relationships/image" Target="media/image170.png"/><Relationship Id="rId27" Type="http://schemas.openxmlformats.org/officeDocument/2006/relationships/oleObject" Target="embeddings/oleObject10.bin"/><Relationship Id="rId48" Type="http://schemas.openxmlformats.org/officeDocument/2006/relationships/oleObject" Target="embeddings/oleObject20.bin"/><Relationship Id="rId69" Type="http://schemas.openxmlformats.org/officeDocument/2006/relationships/image" Target="media/image33.wmf"/><Relationship Id="rId113" Type="http://schemas.openxmlformats.org/officeDocument/2006/relationships/image" Target="media/image58.wmf"/><Relationship Id="rId134" Type="http://schemas.openxmlformats.org/officeDocument/2006/relationships/oleObject" Target="embeddings/oleObject61.bin"/><Relationship Id="rId80" Type="http://schemas.openxmlformats.org/officeDocument/2006/relationships/image" Target="media/image40.png"/><Relationship Id="rId155" Type="http://schemas.openxmlformats.org/officeDocument/2006/relationships/image" Target="media/image78.png"/><Relationship Id="rId176" Type="http://schemas.openxmlformats.org/officeDocument/2006/relationships/oleObject" Target="embeddings/oleObject81.bin"/><Relationship Id="rId197" Type="http://schemas.openxmlformats.org/officeDocument/2006/relationships/image" Target="media/image98.wmf"/><Relationship Id="rId201" Type="http://schemas.openxmlformats.org/officeDocument/2006/relationships/image" Target="media/image100.wmf"/><Relationship Id="rId222" Type="http://schemas.openxmlformats.org/officeDocument/2006/relationships/footer" Target="footer1.xml"/><Relationship Id="rId243" Type="http://schemas.openxmlformats.org/officeDocument/2006/relationships/oleObject" Target="embeddings/oleObject113.bin"/><Relationship Id="rId264" Type="http://schemas.openxmlformats.org/officeDocument/2006/relationships/oleObject" Target="embeddings/oleObject123.bin"/><Relationship Id="rId285" Type="http://schemas.openxmlformats.org/officeDocument/2006/relationships/image" Target="media/image146.png"/><Relationship Id="rId17" Type="http://schemas.openxmlformats.org/officeDocument/2006/relationships/oleObject" Target="embeddings/oleObject5.bin"/><Relationship Id="rId38" Type="http://schemas.openxmlformats.org/officeDocument/2006/relationships/oleObject" Target="embeddings/oleObject15.bin"/><Relationship Id="rId59" Type="http://schemas.openxmlformats.org/officeDocument/2006/relationships/image" Target="media/image28.wmf"/><Relationship Id="rId103" Type="http://schemas.openxmlformats.org/officeDocument/2006/relationships/oleObject" Target="embeddings/oleObject44.bin"/><Relationship Id="rId124" Type="http://schemas.openxmlformats.org/officeDocument/2006/relationships/image" Target="media/image63.wmf"/><Relationship Id="rId310" Type="http://schemas.openxmlformats.org/officeDocument/2006/relationships/image" Target="media/image171.png"/><Relationship Id="rId70" Type="http://schemas.openxmlformats.org/officeDocument/2006/relationships/oleObject" Target="embeddings/oleObject31.bin"/><Relationship Id="rId91" Type="http://schemas.openxmlformats.org/officeDocument/2006/relationships/oleObject" Target="embeddings/oleObject38.bin"/><Relationship Id="rId145" Type="http://schemas.openxmlformats.org/officeDocument/2006/relationships/image" Target="media/image72.wmf"/><Relationship Id="rId166" Type="http://schemas.openxmlformats.org/officeDocument/2006/relationships/image" Target="media/image85.wmf"/><Relationship Id="rId187" Type="http://schemas.openxmlformats.org/officeDocument/2006/relationships/oleObject" Target="embeddings/oleObject88.bin"/><Relationship Id="rId1" Type="http://schemas.openxmlformats.org/officeDocument/2006/relationships/numbering" Target="numbering.xml"/><Relationship Id="rId212" Type="http://schemas.openxmlformats.org/officeDocument/2006/relationships/oleObject" Target="embeddings/oleObject100.bin"/><Relationship Id="rId233" Type="http://schemas.openxmlformats.org/officeDocument/2006/relationships/oleObject" Target="embeddings/oleObject108.bin"/><Relationship Id="rId254" Type="http://schemas.openxmlformats.org/officeDocument/2006/relationships/image" Target="media/image128.wmf"/><Relationship Id="rId28" Type="http://schemas.openxmlformats.org/officeDocument/2006/relationships/image" Target="media/image12.wmf"/><Relationship Id="rId49" Type="http://schemas.openxmlformats.org/officeDocument/2006/relationships/image" Target="media/image23.wmf"/><Relationship Id="rId114" Type="http://schemas.openxmlformats.org/officeDocument/2006/relationships/oleObject" Target="embeddings/oleObject50.bin"/><Relationship Id="rId275" Type="http://schemas.openxmlformats.org/officeDocument/2006/relationships/image" Target="media/image139.png"/><Relationship Id="rId296" Type="http://schemas.openxmlformats.org/officeDocument/2006/relationships/image" Target="media/image157.png"/><Relationship Id="rId300" Type="http://schemas.openxmlformats.org/officeDocument/2006/relationships/image" Target="media/image161.png"/><Relationship Id="rId60" Type="http://schemas.openxmlformats.org/officeDocument/2006/relationships/oleObject" Target="embeddings/oleObject26.bin"/><Relationship Id="rId81" Type="http://schemas.openxmlformats.org/officeDocument/2006/relationships/image" Target="media/image41.wmf"/><Relationship Id="rId135" Type="http://schemas.openxmlformats.org/officeDocument/2006/relationships/oleObject" Target="embeddings/oleObject62.bin"/><Relationship Id="rId156" Type="http://schemas.openxmlformats.org/officeDocument/2006/relationships/oleObject" Target="embeddings/oleObject72.bin"/><Relationship Id="rId177" Type="http://schemas.openxmlformats.org/officeDocument/2006/relationships/oleObject" Target="embeddings/oleObject82.bin"/><Relationship Id="rId198" Type="http://schemas.openxmlformats.org/officeDocument/2006/relationships/oleObject" Target="embeddings/oleObject94.bin"/><Relationship Id="rId202" Type="http://schemas.openxmlformats.org/officeDocument/2006/relationships/oleObject" Target="embeddings/oleObject96.bin"/><Relationship Id="rId223" Type="http://schemas.openxmlformats.org/officeDocument/2006/relationships/footer" Target="footer2.xml"/><Relationship Id="rId244" Type="http://schemas.openxmlformats.org/officeDocument/2006/relationships/image" Target="media/image123.wmf"/><Relationship Id="rId18" Type="http://schemas.openxmlformats.org/officeDocument/2006/relationships/image" Target="media/image7.wmf"/><Relationship Id="rId39" Type="http://schemas.openxmlformats.org/officeDocument/2006/relationships/image" Target="media/image18.wmf"/><Relationship Id="rId265" Type="http://schemas.openxmlformats.org/officeDocument/2006/relationships/image" Target="media/image134.wmf"/><Relationship Id="rId286" Type="http://schemas.openxmlformats.org/officeDocument/2006/relationships/image" Target="media/image147.png"/><Relationship Id="rId50" Type="http://schemas.openxmlformats.org/officeDocument/2006/relationships/oleObject" Target="embeddings/oleObject21.bin"/><Relationship Id="rId104" Type="http://schemas.openxmlformats.org/officeDocument/2006/relationships/image" Target="media/image54.wmf"/><Relationship Id="rId125" Type="http://schemas.openxmlformats.org/officeDocument/2006/relationships/oleObject" Target="embeddings/oleObject56.bin"/><Relationship Id="rId146" Type="http://schemas.openxmlformats.org/officeDocument/2006/relationships/oleObject" Target="embeddings/oleObject68.bin"/><Relationship Id="rId167" Type="http://schemas.openxmlformats.org/officeDocument/2006/relationships/oleObject" Target="embeddings/oleObject76.bin"/><Relationship Id="rId188" Type="http://schemas.openxmlformats.org/officeDocument/2006/relationships/image" Target="media/image94.wmf"/><Relationship Id="rId311" Type="http://schemas.openxmlformats.org/officeDocument/2006/relationships/image" Target="media/image172.png"/><Relationship Id="rId71" Type="http://schemas.openxmlformats.org/officeDocument/2006/relationships/image" Target="media/image34.png"/><Relationship Id="rId92" Type="http://schemas.openxmlformats.org/officeDocument/2006/relationships/image" Target="media/image48.wmf"/><Relationship Id="rId213" Type="http://schemas.openxmlformats.org/officeDocument/2006/relationships/image" Target="media/image107.png"/><Relationship Id="rId234" Type="http://schemas.openxmlformats.org/officeDocument/2006/relationships/image" Target="media/image118.wmf"/><Relationship Id="rId2" Type="http://schemas.openxmlformats.org/officeDocument/2006/relationships/styles" Target="styles.xml"/><Relationship Id="rId29" Type="http://schemas.openxmlformats.org/officeDocument/2006/relationships/oleObject" Target="embeddings/oleObject11.bin"/><Relationship Id="rId255" Type="http://schemas.openxmlformats.org/officeDocument/2006/relationships/oleObject" Target="embeddings/oleObject119.bin"/><Relationship Id="rId276" Type="http://schemas.openxmlformats.org/officeDocument/2006/relationships/image" Target="media/image140.png"/><Relationship Id="rId297" Type="http://schemas.openxmlformats.org/officeDocument/2006/relationships/image" Target="media/image158.png"/><Relationship Id="rId40" Type="http://schemas.openxmlformats.org/officeDocument/2006/relationships/oleObject" Target="embeddings/oleObject16.bin"/><Relationship Id="rId115" Type="http://schemas.openxmlformats.org/officeDocument/2006/relationships/image" Target="media/image59.wmf"/><Relationship Id="rId136" Type="http://schemas.openxmlformats.org/officeDocument/2006/relationships/image" Target="media/image68.wmf"/><Relationship Id="rId157" Type="http://schemas.openxmlformats.org/officeDocument/2006/relationships/image" Target="media/image79.wmf"/><Relationship Id="rId178" Type="http://schemas.openxmlformats.org/officeDocument/2006/relationships/oleObject" Target="embeddings/oleObject83.bin"/><Relationship Id="rId301" Type="http://schemas.openxmlformats.org/officeDocument/2006/relationships/image" Target="media/image16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51</Pages>
  <Words>3802</Words>
  <Characters>21678</Characters>
  <Application>Microsoft Office Word</Application>
  <DocSecurity>0</DocSecurity>
  <Lines>180</Lines>
  <Paragraphs>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25430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iLCube</dc:creator>
  <cp:lastModifiedBy>iLCube</cp:lastModifiedBy>
  <cp:revision>2</cp:revision>
  <cp:lastPrinted>2022-06-10T10:03:00Z</cp:lastPrinted>
  <dcterms:created xsi:type="dcterms:W3CDTF">2022-06-27T16:49:00Z</dcterms:created>
  <dcterms:modified xsi:type="dcterms:W3CDTF">2022-06-27T16:49:00Z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