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1252313548"/>
        <w:docPartObj>
          <w:docPartGallery w:val="Table of Contents"/>
          <w:docPartUnique/>
        </w:docPartObj>
      </w:sdtPr>
      <w:sdtContent>
        <w:p w:rsidR="0033010B" w:rsidRDefault="003E2CA0" w:rsidP="0033010B">
          <w:pPr>
            <w:pStyle w:val="af"/>
            <w:spacing w:before="0" w:line="360" w:lineRule="auto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>
            <w:rPr>
              <w:rFonts w:ascii="Times New Roman" w:hAnsi="Times New Roman" w:cs="Times New Roman"/>
              <w:b w:val="0"/>
              <w:color w:val="auto"/>
            </w:rPr>
            <w:t>Оглавление</w:t>
          </w:r>
        </w:p>
        <w:p w:rsidR="008A5D21" w:rsidRDefault="001D7FD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1D7FD3">
            <w:rPr>
              <w:rFonts w:cs="Times New Roman"/>
              <w:szCs w:val="28"/>
            </w:rPr>
            <w:fldChar w:fldCharType="begin"/>
          </w:r>
          <w:r w:rsidR="0033010B" w:rsidRPr="0033010B">
            <w:rPr>
              <w:rFonts w:cs="Times New Roman"/>
              <w:szCs w:val="28"/>
            </w:rPr>
            <w:instrText xml:space="preserve"> TOC \o "1-3" \h \z \u </w:instrText>
          </w:r>
          <w:r w:rsidRPr="001D7FD3">
            <w:rPr>
              <w:rFonts w:cs="Times New Roman"/>
              <w:szCs w:val="28"/>
            </w:rPr>
            <w:fldChar w:fldCharType="separate"/>
          </w:r>
          <w:hyperlink w:anchor="_Toc104657101" w:history="1">
            <w:r w:rsidR="008A5D21" w:rsidRPr="00D67559">
              <w:rPr>
                <w:rStyle w:val="af0"/>
                <w:noProof/>
                <w:lang w:bidi="ru-RU"/>
              </w:rPr>
              <w:t>1 Исходные данные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2" w:history="1">
            <w:r w:rsidR="008A5D21" w:rsidRPr="00D67559">
              <w:rPr>
                <w:rStyle w:val="af0"/>
                <w:rFonts w:cs="Times New Roman"/>
                <w:noProof/>
              </w:rPr>
              <w:t>1.1 Описание конструкции и назначения детали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3" w:history="1">
            <w:r w:rsidR="008A5D21" w:rsidRPr="00D67559">
              <w:rPr>
                <w:rStyle w:val="af0"/>
                <w:rFonts w:cs="Times New Roman"/>
                <w:noProof/>
              </w:rPr>
              <w:t>1.2 Метрологическая экспертиза чертежа детали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4" w:history="1">
            <w:r w:rsidR="008A5D21" w:rsidRPr="00D67559">
              <w:rPr>
                <w:rStyle w:val="af0"/>
                <w:rFonts w:cs="Times New Roman"/>
                <w:noProof/>
              </w:rPr>
              <w:t>1.3 Технологичность конструкции детали при техническом  контроле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5" w:history="1">
            <w:r w:rsidR="008A5D21" w:rsidRPr="00D67559">
              <w:rPr>
                <w:rStyle w:val="af0"/>
                <w:noProof/>
                <w:lang w:bidi="ru-RU"/>
              </w:rPr>
              <w:t>2 Проектирование ТП технического контроля детали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6" w:history="1">
            <w:r w:rsidR="008A5D21" w:rsidRPr="00D67559">
              <w:rPr>
                <w:rStyle w:val="af0"/>
                <w:rFonts w:cs="Times New Roman"/>
                <w:noProof/>
              </w:rPr>
              <w:t>2.1 Проектирование технологического процесса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7" w:history="1">
            <w:r w:rsidR="008A5D21" w:rsidRPr="00D67559">
              <w:rPr>
                <w:rStyle w:val="af0"/>
                <w:rFonts w:eastAsia="Calibri" w:cs="Times New Roman"/>
                <w:noProof/>
              </w:rPr>
              <w:t>В целом деталь достаточно технологична, допускает применение высокопроизводительных методов обработки.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8" w:history="1">
            <w:r w:rsidR="008A5D21" w:rsidRPr="00D67559">
              <w:rPr>
                <w:rStyle w:val="af0"/>
                <w:rFonts w:cs="Times New Roman"/>
                <w:noProof/>
              </w:rPr>
              <w:t>2.2 Выбор видов технического контроля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09" w:history="1">
            <w:r w:rsidR="008A5D21" w:rsidRPr="00D67559">
              <w:rPr>
                <w:rStyle w:val="af0"/>
                <w:rFonts w:cs="Times New Roman"/>
                <w:noProof/>
              </w:rPr>
              <w:t>2.3 Выбор средств технического контроля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0" w:history="1">
            <w:r w:rsidR="008A5D21" w:rsidRPr="00D67559">
              <w:rPr>
                <w:rStyle w:val="af0"/>
                <w:rFonts w:cs="Times New Roman"/>
                <w:noProof/>
              </w:rPr>
              <w:t>2.4 Определение разряда работ исполнителей контроля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1" w:history="1">
            <w:r w:rsidR="008A5D21" w:rsidRPr="00D67559">
              <w:rPr>
                <w:rStyle w:val="af0"/>
                <w:rFonts w:cs="Times New Roman"/>
                <w:noProof/>
              </w:rPr>
              <w:t>2.5 Расчет норм времени на операции технического контроля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2" w:history="1">
            <w:r w:rsidR="008A5D21" w:rsidRPr="00D67559">
              <w:rPr>
                <w:rStyle w:val="af0"/>
                <w:rFonts w:cs="Times New Roman"/>
                <w:noProof/>
              </w:rPr>
              <w:t>2.6 Проектирование средств технического контроля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3" w:history="1">
            <w:r w:rsidR="008A5D21" w:rsidRPr="00D67559">
              <w:rPr>
                <w:rStyle w:val="af0"/>
                <w:rFonts w:cs="Times New Roman"/>
                <w:noProof/>
              </w:rPr>
              <w:t>2.6.1 Расчет исполнительных размеров калибра-скобы.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4" w:history="1">
            <w:r w:rsidR="008A5D21" w:rsidRPr="00D67559">
              <w:rPr>
                <w:rStyle w:val="af0"/>
                <w:rFonts w:cs="Times New Roman"/>
                <w:noProof/>
              </w:rPr>
              <w:t>2.6.1 Расчет исполнительных размеров калибра-пробки.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5" w:history="1">
            <w:r w:rsidR="008A5D21" w:rsidRPr="00D67559">
              <w:rPr>
                <w:rStyle w:val="af0"/>
                <w:rFonts w:cs="Times New Roman"/>
                <w:noProof/>
              </w:rPr>
              <w:t>2.7 Разработка схем контроля отклонений формы и расположения поверхностей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5D21" w:rsidRDefault="001D7FD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04657116" w:history="1">
            <w:r w:rsidR="008A5D21" w:rsidRPr="00D67559">
              <w:rPr>
                <w:rStyle w:val="af0"/>
                <w:noProof/>
                <w:lang w:bidi="ru-RU"/>
              </w:rPr>
              <w:t>Список использованной литературы</w:t>
            </w:r>
            <w:r w:rsidR="008A5D2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5D21">
              <w:rPr>
                <w:noProof/>
                <w:webHidden/>
              </w:rPr>
              <w:instrText xml:space="preserve"> PAGEREF _Toc104657116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5D21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10B" w:rsidRDefault="001D7FD3" w:rsidP="0033010B">
          <w:pPr>
            <w:spacing w:after="0" w:line="360" w:lineRule="auto"/>
            <w:jc w:val="both"/>
          </w:pPr>
          <w:r w:rsidRPr="0033010B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33010B" w:rsidRDefault="0033010B" w:rsidP="00A579A8">
      <w:pPr>
        <w:pStyle w:val="1"/>
      </w:pPr>
    </w:p>
    <w:p w:rsidR="000C22D7" w:rsidRDefault="000C22D7" w:rsidP="00A579A8">
      <w:pPr>
        <w:pStyle w:val="1"/>
      </w:pPr>
    </w:p>
    <w:p w:rsidR="000C22D7" w:rsidRDefault="000C22D7" w:rsidP="00A579A8">
      <w:pPr>
        <w:pStyle w:val="1"/>
      </w:pPr>
    </w:p>
    <w:p w:rsidR="000C22D7" w:rsidRDefault="000C22D7" w:rsidP="00A579A8">
      <w:pPr>
        <w:pStyle w:val="1"/>
      </w:pPr>
    </w:p>
    <w:p w:rsidR="003F0EB4" w:rsidRPr="004B1A6D" w:rsidRDefault="003F0EB4" w:rsidP="00D67740">
      <w:pPr>
        <w:pStyle w:val="1"/>
      </w:pPr>
      <w:bookmarkStart w:id="0" w:name="_Toc101105169"/>
      <w:bookmarkStart w:id="1" w:name="_Toc104657101"/>
      <w:r w:rsidRPr="004B1A6D">
        <w:lastRenderedPageBreak/>
        <w:t>1 Исходные данные</w:t>
      </w:r>
      <w:bookmarkEnd w:id="0"/>
      <w:bookmarkEnd w:id="1"/>
    </w:p>
    <w:p w:rsidR="00D046B8" w:rsidRPr="00D046B8" w:rsidRDefault="00D046B8" w:rsidP="00D67740">
      <w:pPr>
        <w:pStyle w:val="1"/>
        <w:rPr>
          <w:b/>
        </w:rPr>
      </w:pPr>
    </w:p>
    <w:p w:rsidR="003F0EB4" w:rsidRPr="00D67740" w:rsidRDefault="003F0EB4" w:rsidP="00D67740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2" w:name="_Toc101105170"/>
      <w:bookmarkStart w:id="3" w:name="_Toc104657102"/>
      <w:r w:rsidRPr="00D67740">
        <w:rPr>
          <w:rFonts w:ascii="Times New Roman" w:hAnsi="Times New Roman" w:cs="Times New Roman"/>
          <w:b w:val="0"/>
          <w:color w:val="auto"/>
          <w:sz w:val="28"/>
        </w:rPr>
        <w:t>1.1 Описание конструкции и назначения детали</w:t>
      </w:r>
      <w:bookmarkEnd w:id="2"/>
      <w:bookmarkEnd w:id="3"/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Крышка подшипника - это деталь тело вращения. Относится к деталям класса втулок. Образована наружными и внутренними поверхностями вр</w:t>
      </w:r>
      <w:r w:rsidRPr="003273B2">
        <w:t>а</w:t>
      </w:r>
      <w:r w:rsidRPr="003273B2">
        <w:t>щения. Конструкция детали представляет собой взаимное пересечение ц</w:t>
      </w:r>
      <w:r w:rsidRPr="003273B2">
        <w:t>и</w:t>
      </w:r>
      <w:r w:rsidRPr="003273B2">
        <w:t>линдрических поверхностей.</w:t>
      </w:r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Имеются четыре отверстии диаметром 9 мм, которые предназначены для крепления крышки к корпусу редуктора.</w:t>
      </w:r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Отсюда можно сказать, что крышка выполняет роль опоры при вращ</w:t>
      </w:r>
      <w:r w:rsidRPr="003273B2">
        <w:t>е</w:t>
      </w:r>
      <w:r w:rsidRPr="003273B2">
        <w:t>нии других деталей в сборочном узле.</w:t>
      </w:r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Материал заготовки - серый чугун СЧ 15-32 ГОСТ 1412-70</w:t>
      </w:r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Чугун серый - сплав железа с графитом, который присутствует в виде пластинчатого или волокнистого графита.</w:t>
      </w:r>
    </w:p>
    <w:p w:rsidR="003273B2" w:rsidRPr="003273B2" w:rsidRDefault="003273B2" w:rsidP="003273B2">
      <w:pPr>
        <w:spacing w:after="0" w:line="360" w:lineRule="auto"/>
        <w:ind w:firstLine="709"/>
      </w:pPr>
      <w:r w:rsidRPr="003273B2">
        <w:t>Серый чугун характеризуется высокими литейными свойствами (ни</w:t>
      </w:r>
      <w:r w:rsidRPr="003273B2">
        <w:t>з</w:t>
      </w:r>
      <w:r w:rsidRPr="003273B2">
        <w:t>кая температура кристаллизации, текучесть в жидком состоянии, малая уса</w:t>
      </w:r>
      <w:r w:rsidRPr="003273B2">
        <w:t>д</w:t>
      </w:r>
      <w:r w:rsidRPr="003273B2">
        <w:t>ка) и служит основным материалом для литья. Он широко применяется в машиностроении для отливки станин станков и механизмов, поршней, ц</w:t>
      </w:r>
      <w:r w:rsidRPr="003273B2">
        <w:t>и</w:t>
      </w:r>
      <w:r w:rsidRPr="003273B2">
        <w:t>линдров. Кроме углерода, серый чугун всегда содержит в себе другие эл</w:t>
      </w:r>
      <w:r w:rsidRPr="003273B2">
        <w:t>е</w:t>
      </w:r>
      <w:r w:rsidRPr="003273B2">
        <w:t>менты. Важнейшие из них это кремний и марганец. В большинстве марок с</w:t>
      </w:r>
      <w:r w:rsidRPr="003273B2">
        <w:t>е</w:t>
      </w:r>
      <w:r w:rsidRPr="003273B2">
        <w:t>рого чугуна содержание углерода лежит в пределах 2,4-3,8%, кремния 1-4% и марганца до 1,4%. Цена за тонну СЧ составляет от 6000 до 15000 рублей в з</w:t>
      </w:r>
      <w:r w:rsidRPr="003273B2">
        <w:t>а</w:t>
      </w:r>
      <w:r w:rsidRPr="003273B2">
        <w:t>висимости от региона. Заменители: СЧ 25, СЧ 30, СЧ 35.</w:t>
      </w:r>
      <w:r>
        <w:t xml:space="preserve"> Характеристики СЧ 15-32 ГОСТ 1412-70 представлены</w:t>
      </w:r>
      <w:r w:rsidR="00620E4B">
        <w:t xml:space="preserve"> в таблице 1</w:t>
      </w:r>
      <w:r w:rsidR="008212E0">
        <w:t>-</w:t>
      </w:r>
      <w:r w:rsidR="001C0CCB">
        <w:t>2</w:t>
      </w:r>
      <w:r w:rsidR="00620E4B">
        <w:t>.</w:t>
      </w:r>
      <w:r>
        <w:t xml:space="preserve"> </w:t>
      </w:r>
    </w:p>
    <w:p w:rsidR="009B61DA" w:rsidRDefault="009B61DA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620E4B" w:rsidRDefault="00620E4B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620E4B" w:rsidRDefault="00620E4B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620E4B" w:rsidRDefault="00620E4B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620E4B" w:rsidRDefault="00620E4B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620E4B" w:rsidRPr="00965008" w:rsidRDefault="00620E4B" w:rsidP="00D67740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</w:p>
    <w:p w:rsidR="009B61DA" w:rsidRPr="0002451B" w:rsidRDefault="009B61DA" w:rsidP="00496E98">
      <w:pPr>
        <w:spacing w:line="360" w:lineRule="auto"/>
        <w:ind w:firstLine="708"/>
        <w:rPr>
          <w:sz w:val="32"/>
        </w:rPr>
      </w:pPr>
      <w:r w:rsidRPr="00D65756">
        <w:rPr>
          <w:shd w:val="clear" w:color="auto" w:fill="FFFFFF"/>
        </w:rPr>
        <w:lastRenderedPageBreak/>
        <w:t>Табл</w:t>
      </w:r>
      <w:r>
        <w:rPr>
          <w:shd w:val="clear" w:color="auto" w:fill="FFFFFF"/>
        </w:rPr>
        <w:t xml:space="preserve">ица 1 - Химический состав стали по ГОСТ </w:t>
      </w:r>
      <w:r w:rsidR="00DF1C81">
        <w:rPr>
          <w:shd w:val="clear" w:color="auto" w:fill="FFFFFF"/>
        </w:rPr>
        <w:t>1412</w:t>
      </w:r>
      <w:r>
        <w:rPr>
          <w:shd w:val="clear" w:color="auto" w:fill="FFFFFF"/>
        </w:rPr>
        <w:t>-</w:t>
      </w:r>
      <w:r w:rsidR="00DF1C81">
        <w:rPr>
          <w:shd w:val="clear" w:color="auto" w:fill="FFFFFF"/>
        </w:rPr>
        <w:t>70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0"/>
        <w:gridCol w:w="1999"/>
        <w:gridCol w:w="1519"/>
        <w:gridCol w:w="1180"/>
        <w:gridCol w:w="1519"/>
        <w:gridCol w:w="823"/>
        <w:gridCol w:w="1053"/>
      </w:tblGrid>
      <w:tr w:rsidR="009B61DA" w:rsidRPr="00D65756" w:rsidTr="00DF1C81">
        <w:trPr>
          <w:trHeight w:val="891"/>
        </w:trPr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620E4B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D65756">
              <w:rPr>
                <w:rFonts w:eastAsia="Times New Roman"/>
                <w:szCs w:val="26"/>
                <w:lang w:eastAsia="ru-RU"/>
              </w:rPr>
              <w:t>Класс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620E4B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D65756">
              <w:rPr>
                <w:rFonts w:eastAsia="Times New Roman"/>
                <w:szCs w:val="26"/>
                <w:lang w:eastAsia="ru-RU"/>
              </w:rPr>
              <w:t xml:space="preserve">Марка </w:t>
            </w:r>
          </w:p>
        </w:tc>
        <w:tc>
          <w:tcPr>
            <w:tcW w:w="320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D65756">
              <w:rPr>
                <w:rFonts w:eastAsia="Times New Roman"/>
                <w:szCs w:val="26"/>
                <w:lang w:eastAsia="ru-RU"/>
              </w:rPr>
              <w:t>Массовая доля элементов, %</w:t>
            </w:r>
          </w:p>
        </w:tc>
      </w:tr>
      <w:tr w:rsidR="00DF1C81" w:rsidRPr="00D65756" w:rsidTr="00DF1C81">
        <w:tc>
          <w:tcPr>
            <w:tcW w:w="742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052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val="en-US" w:eastAsia="ru-RU"/>
              </w:rPr>
            </w:pPr>
            <w:r w:rsidRPr="00CF29EC">
              <w:rPr>
                <w:rFonts w:eastAsia="Times New Roman"/>
                <w:szCs w:val="26"/>
                <w:lang w:val="en-US" w:eastAsia="ru-RU"/>
              </w:rPr>
              <w:t>C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val="en-US" w:eastAsia="ru-RU"/>
              </w:rPr>
            </w:pPr>
            <w:r w:rsidRPr="00CF29EC">
              <w:rPr>
                <w:rFonts w:eastAsia="Times New Roman"/>
                <w:szCs w:val="26"/>
                <w:lang w:val="en-US" w:eastAsia="ru-RU"/>
              </w:rPr>
              <w:t>Si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val="en-US" w:eastAsia="ru-RU"/>
              </w:rPr>
            </w:pPr>
            <w:proofErr w:type="spellStart"/>
            <w:r w:rsidRPr="00CF29EC">
              <w:rPr>
                <w:rFonts w:eastAsia="Times New Roman"/>
                <w:szCs w:val="26"/>
                <w:lang w:val="en-US" w:eastAsia="ru-RU"/>
              </w:rPr>
              <w:t>Mn</w:t>
            </w:r>
            <w:proofErr w:type="spellEnd"/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val="en-US" w:eastAsia="ru-RU"/>
              </w:rPr>
            </w:pPr>
            <w:r w:rsidRPr="00CF29EC">
              <w:rPr>
                <w:rFonts w:eastAsia="Times New Roman"/>
                <w:szCs w:val="26"/>
                <w:lang w:val="en-US" w:eastAsia="ru-RU"/>
              </w:rPr>
              <w:t>P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DF1C81" w:rsidRPr="00D65756" w:rsidRDefault="00DF1C81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val="en-US" w:eastAsia="ru-RU"/>
              </w:rPr>
            </w:pPr>
            <w:r w:rsidRPr="00CF29EC">
              <w:rPr>
                <w:rFonts w:eastAsia="Times New Roman"/>
                <w:szCs w:val="26"/>
                <w:lang w:val="en-US" w:eastAsia="ru-RU"/>
              </w:rPr>
              <w:t>S</w:t>
            </w:r>
          </w:p>
        </w:tc>
      </w:tr>
      <w:tr w:rsidR="00DF1C81" w:rsidRPr="00D65756" w:rsidTr="00DF1C81">
        <w:tc>
          <w:tcPr>
            <w:tcW w:w="7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0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79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79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9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9B61DA" w:rsidRPr="00D65756" w:rsidRDefault="009B61DA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D65756">
              <w:rPr>
                <w:rFonts w:eastAsia="Times New Roman"/>
                <w:szCs w:val="26"/>
                <w:lang w:eastAsia="ru-RU"/>
              </w:rPr>
              <w:t>не более</w:t>
            </w:r>
          </w:p>
        </w:tc>
      </w:tr>
      <w:tr w:rsidR="00DF1C81" w:rsidRPr="00D65756" w:rsidTr="00DF1C81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5C1046" w:rsidRDefault="004C6580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 xml:space="preserve">Чугун 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D65756" w:rsidRDefault="004C6580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СЧ 15-32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D046B8" w:rsidRDefault="004C6580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3</w:t>
            </w:r>
            <w:r w:rsidRPr="00CF29EC">
              <w:rPr>
                <w:rFonts w:eastAsia="Times New Roman"/>
                <w:szCs w:val="26"/>
                <w:lang w:eastAsia="ru-RU"/>
              </w:rPr>
              <w:t>,</w:t>
            </w:r>
            <w:r>
              <w:rPr>
                <w:rFonts w:eastAsia="Times New Roman"/>
                <w:szCs w:val="26"/>
                <w:lang w:eastAsia="ru-RU"/>
              </w:rPr>
              <w:t>5</w:t>
            </w:r>
            <w:r>
              <w:rPr>
                <w:rFonts w:eastAsia="Times New Roman"/>
                <w:szCs w:val="26"/>
                <w:lang w:val="en-US" w:eastAsia="ru-RU"/>
              </w:rPr>
              <w:t>-</w:t>
            </w:r>
            <w:r>
              <w:rPr>
                <w:rFonts w:eastAsia="Times New Roman"/>
                <w:szCs w:val="26"/>
                <w:lang w:eastAsia="ru-RU"/>
              </w:rPr>
              <w:t>3</w:t>
            </w:r>
            <w:r w:rsidRPr="00CF29EC">
              <w:rPr>
                <w:rFonts w:eastAsia="Times New Roman"/>
                <w:szCs w:val="26"/>
                <w:lang w:val="en-US" w:eastAsia="ru-RU"/>
              </w:rPr>
              <w:t>,</w:t>
            </w:r>
            <w:r>
              <w:rPr>
                <w:rFonts w:eastAsia="Times New Roman"/>
                <w:szCs w:val="26"/>
                <w:lang w:eastAsia="ru-RU"/>
              </w:rPr>
              <w:t>7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4C6580" w:rsidRDefault="004C6580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2</w:t>
            </w:r>
            <w:r>
              <w:rPr>
                <w:rFonts w:eastAsia="Times New Roman"/>
                <w:szCs w:val="26"/>
                <w:lang w:val="en-US" w:eastAsia="ru-RU"/>
              </w:rPr>
              <w:t>-</w:t>
            </w:r>
            <w:r>
              <w:rPr>
                <w:rFonts w:eastAsia="Times New Roman"/>
                <w:szCs w:val="26"/>
                <w:lang w:eastAsia="ru-RU"/>
              </w:rPr>
              <w:t>2</w:t>
            </w:r>
            <w:r w:rsidRPr="00CF29EC">
              <w:rPr>
                <w:rFonts w:eastAsia="Times New Roman"/>
                <w:szCs w:val="26"/>
                <w:lang w:val="en-US" w:eastAsia="ru-RU"/>
              </w:rPr>
              <w:t>,</w:t>
            </w:r>
            <w:r>
              <w:rPr>
                <w:rFonts w:eastAsia="Times New Roman"/>
                <w:szCs w:val="26"/>
                <w:lang w:eastAsia="ru-RU"/>
              </w:rPr>
              <w:t>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D046B8" w:rsidRDefault="004C6580" w:rsidP="00496E98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CF29EC">
              <w:rPr>
                <w:rFonts w:eastAsia="Times New Roman"/>
                <w:szCs w:val="26"/>
                <w:lang w:eastAsia="ru-RU"/>
              </w:rPr>
              <w:t>0,</w:t>
            </w:r>
            <w:r>
              <w:rPr>
                <w:rFonts w:eastAsia="Times New Roman"/>
                <w:szCs w:val="26"/>
                <w:lang w:val="en-US" w:eastAsia="ru-RU"/>
              </w:rPr>
              <w:t>5-0,</w:t>
            </w:r>
            <w:r>
              <w:rPr>
                <w:rFonts w:eastAsia="Times New Roman"/>
                <w:szCs w:val="26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D65756" w:rsidRDefault="004C6580" w:rsidP="004C6580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 w:rsidRPr="00D65756">
              <w:rPr>
                <w:rFonts w:eastAsia="Times New Roman"/>
                <w:szCs w:val="26"/>
                <w:lang w:eastAsia="ru-RU"/>
              </w:rPr>
              <w:t>0,</w:t>
            </w:r>
            <w:r>
              <w:rPr>
                <w:rFonts w:eastAsia="Times New Roman"/>
                <w:szCs w:val="26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4C6580" w:rsidRPr="00D65756" w:rsidRDefault="004C6580" w:rsidP="004C6580">
            <w:pPr>
              <w:spacing w:line="360" w:lineRule="auto"/>
              <w:jc w:val="center"/>
              <w:textAlignment w:val="baseline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0,1</w:t>
            </w:r>
            <w:r w:rsidRPr="00D65756">
              <w:rPr>
                <w:rFonts w:eastAsia="Times New Roman"/>
                <w:szCs w:val="26"/>
                <w:lang w:eastAsia="ru-RU"/>
              </w:rPr>
              <w:t>5</w:t>
            </w:r>
          </w:p>
        </w:tc>
      </w:tr>
    </w:tbl>
    <w:p w:rsidR="008212E0" w:rsidRDefault="008212E0" w:rsidP="00496E98">
      <w:pPr>
        <w:spacing w:line="360" w:lineRule="auto"/>
        <w:ind w:firstLine="708"/>
        <w:rPr>
          <w:shd w:val="clear" w:color="auto" w:fill="FFFFFF"/>
        </w:rPr>
      </w:pPr>
    </w:p>
    <w:p w:rsidR="001C0CCB" w:rsidRPr="0002451B" w:rsidRDefault="008212E0" w:rsidP="001C0CCB">
      <w:pPr>
        <w:spacing w:line="360" w:lineRule="auto"/>
        <w:ind w:firstLine="708"/>
        <w:rPr>
          <w:sz w:val="32"/>
        </w:rPr>
      </w:pPr>
      <w:r>
        <w:rPr>
          <w:szCs w:val="28"/>
        </w:rPr>
        <w:t xml:space="preserve">Таблица 2 – Характеристика физико-механических свойств </w:t>
      </w:r>
      <w:r w:rsidR="001C0CCB">
        <w:rPr>
          <w:color w:val="000000"/>
          <w:szCs w:val="28"/>
        </w:rPr>
        <w:t>СЧ15-32</w:t>
      </w:r>
      <w:r>
        <w:rPr>
          <w:color w:val="000000"/>
          <w:szCs w:val="28"/>
        </w:rPr>
        <w:t xml:space="preserve"> по ГОСТ </w:t>
      </w:r>
      <w:r w:rsidR="001C0CCB">
        <w:rPr>
          <w:shd w:val="clear" w:color="auto" w:fill="FFFFFF"/>
        </w:rPr>
        <w:t>1412-70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9"/>
        <w:gridCol w:w="2298"/>
        <w:gridCol w:w="1647"/>
        <w:gridCol w:w="1676"/>
        <w:gridCol w:w="2281"/>
      </w:tblGrid>
      <w:tr w:rsidR="008212E0" w:rsidRPr="00AA6E5E" w:rsidTr="001C0CCB">
        <w:tc>
          <w:tcPr>
            <w:tcW w:w="5000" w:type="pct"/>
            <w:gridSpan w:val="5"/>
            <w:vAlign w:val="center"/>
          </w:tcPr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 w:rsidRPr="00AA6E5E">
              <w:rPr>
                <w:szCs w:val="28"/>
              </w:rPr>
              <w:t>Наименование, характеристика, условное обозначение, ед. измерения</w:t>
            </w:r>
          </w:p>
        </w:tc>
      </w:tr>
      <w:tr w:rsidR="008212E0" w:rsidRPr="00AA6E5E" w:rsidTr="001C0CCB">
        <w:tc>
          <w:tcPr>
            <w:tcW w:w="907" w:type="pct"/>
            <w:vAlign w:val="center"/>
          </w:tcPr>
          <w:p w:rsidR="008212E0" w:rsidRDefault="008212E0" w:rsidP="001C0CCB">
            <w:pPr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Модуль 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 xml:space="preserve">ругости при </w:t>
            </w:r>
            <w:proofErr w:type="spellStart"/>
            <w:r>
              <w:rPr>
                <w:szCs w:val="28"/>
              </w:rPr>
              <w:t>растяжени</w:t>
            </w:r>
            <w:proofErr w:type="spellEnd"/>
            <w:r>
              <w:rPr>
                <w:szCs w:val="28"/>
              </w:rPr>
              <w:t>,</w:t>
            </w:r>
          </w:p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 w:rsidRPr="00381636">
              <w:rPr>
                <w:position w:val="-10"/>
                <w:lang w:val="en-US"/>
              </w:rPr>
              <w:object w:dxaOrig="1340" w:dyaOrig="360">
                <v:shape id="_x0000_i1025" type="#_x0000_t75" style="width:66.75pt;height:18pt" o:ole="">
                  <v:imagedata r:id="rId8" o:title=""/>
                </v:shape>
                <o:OLEObject Type="Embed" ProgID="Equation.DSMT4" ShapeID="_x0000_i1025" DrawAspect="Content" ObjectID="_1715338073" r:id="rId9"/>
              </w:object>
            </w:r>
          </w:p>
        </w:tc>
        <w:tc>
          <w:tcPr>
            <w:tcW w:w="1062" w:type="pct"/>
            <w:vAlign w:val="center"/>
          </w:tcPr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 w:rsidRPr="00205E9B">
              <w:rPr>
                <w:szCs w:val="28"/>
              </w:rPr>
              <w:t>Предел кратк</w:t>
            </w:r>
            <w:r w:rsidRPr="00205E9B">
              <w:rPr>
                <w:szCs w:val="28"/>
              </w:rPr>
              <w:t>о</w:t>
            </w:r>
            <w:r w:rsidRPr="00205E9B">
              <w:rPr>
                <w:szCs w:val="28"/>
              </w:rPr>
              <w:t>временной про</w:t>
            </w:r>
            <w:r w:rsidRPr="00205E9B">
              <w:rPr>
                <w:szCs w:val="28"/>
              </w:rPr>
              <w:t>ч</w:t>
            </w:r>
            <w:r w:rsidRPr="00205E9B">
              <w:rPr>
                <w:szCs w:val="28"/>
              </w:rPr>
              <w:t>ности</w:t>
            </w:r>
            <w:r>
              <w:rPr>
                <w:szCs w:val="28"/>
              </w:rPr>
              <w:t xml:space="preserve"> </w:t>
            </w:r>
            <w:r w:rsidRPr="00205E9B">
              <w:rPr>
                <w:position w:val="-12"/>
                <w:szCs w:val="28"/>
                <w:lang w:val="en-US"/>
              </w:rPr>
              <w:object w:dxaOrig="1040" w:dyaOrig="380">
                <v:shape id="_x0000_i1026" type="#_x0000_t75" style="width:51.75pt;height:19.5pt" o:ole="">
                  <v:imagedata r:id="rId10" o:title=""/>
                </v:shape>
                <o:OLEObject Type="Embed" ProgID="Equation.DSMT4" ShapeID="_x0000_i1026" DrawAspect="Content" ObjectID="_1715338074" r:id="rId11"/>
              </w:object>
            </w:r>
          </w:p>
        </w:tc>
        <w:tc>
          <w:tcPr>
            <w:tcW w:w="895" w:type="pct"/>
            <w:vAlign w:val="center"/>
          </w:tcPr>
          <w:p w:rsidR="008212E0" w:rsidRDefault="008212E0" w:rsidP="001C0CCB">
            <w:pPr>
              <w:ind w:right="-5"/>
              <w:jc w:val="center"/>
            </w:pPr>
            <w:r w:rsidRPr="004757F3">
              <w:t>Плотность</w:t>
            </w:r>
            <w:r>
              <w:t>,</w:t>
            </w:r>
          </w:p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 w:rsidRPr="00381636">
              <w:rPr>
                <w:position w:val="-24"/>
                <w:lang w:val="en-US"/>
              </w:rPr>
              <w:object w:dxaOrig="620" w:dyaOrig="620">
                <v:shape id="_x0000_i1027" type="#_x0000_t75" style="width:31.5pt;height:31.5pt" o:ole="">
                  <v:imagedata r:id="rId12" o:title=""/>
                </v:shape>
                <o:OLEObject Type="Embed" ProgID="Equation.DSMT4" ShapeID="_x0000_i1027" DrawAspect="Content" ObjectID="_1715338075" r:id="rId13"/>
              </w:object>
            </w:r>
          </w:p>
        </w:tc>
        <w:tc>
          <w:tcPr>
            <w:tcW w:w="910" w:type="pct"/>
            <w:vAlign w:val="center"/>
          </w:tcPr>
          <w:p w:rsidR="008212E0" w:rsidRPr="00AA6E5E" w:rsidRDefault="008212E0" w:rsidP="001C0CCB">
            <w:pPr>
              <w:ind w:right="-5" w:firstLine="34"/>
              <w:jc w:val="center"/>
              <w:rPr>
                <w:szCs w:val="28"/>
              </w:rPr>
            </w:pPr>
            <w:r w:rsidRPr="00AA6E5E">
              <w:rPr>
                <w:szCs w:val="28"/>
              </w:rPr>
              <w:t>Твердость,</w:t>
            </w:r>
          </w:p>
          <w:p w:rsidR="008212E0" w:rsidRPr="00AA6E5E" w:rsidRDefault="008212E0" w:rsidP="001C0CCB">
            <w:pPr>
              <w:ind w:right="-5" w:firstLine="34"/>
              <w:jc w:val="center"/>
              <w:rPr>
                <w:szCs w:val="28"/>
              </w:rPr>
            </w:pPr>
            <w:r w:rsidRPr="00AA6E5E">
              <w:rPr>
                <w:szCs w:val="28"/>
              </w:rPr>
              <w:t>НВ</w:t>
            </w:r>
            <w:r>
              <w:rPr>
                <w:szCs w:val="28"/>
              </w:rPr>
              <w:t>, МПа</w:t>
            </w:r>
          </w:p>
        </w:tc>
        <w:tc>
          <w:tcPr>
            <w:tcW w:w="1226" w:type="pct"/>
            <w:vAlign w:val="center"/>
          </w:tcPr>
          <w:p w:rsidR="008212E0" w:rsidRPr="004757F3" w:rsidRDefault="008212E0" w:rsidP="001C0CCB">
            <w:pPr>
              <w:ind w:right="-5" w:firstLine="34"/>
              <w:jc w:val="center"/>
              <w:rPr>
                <w:shd w:val="clear" w:color="auto" w:fill="FFFFFF"/>
              </w:rPr>
            </w:pPr>
            <w:r w:rsidRPr="004757F3">
              <w:rPr>
                <w:shd w:val="clear" w:color="auto" w:fill="FFFFFF"/>
              </w:rPr>
              <w:t>Удельная</w:t>
            </w:r>
            <w:r w:rsidRPr="004757F3">
              <w:br/>
            </w:r>
            <w:r w:rsidRPr="004757F3">
              <w:rPr>
                <w:shd w:val="clear" w:color="auto" w:fill="FFFFFF"/>
              </w:rPr>
              <w:t>теплоемкость</w:t>
            </w:r>
            <w:r w:rsidRPr="004757F3">
              <w:br/>
            </w:r>
            <w:r w:rsidRPr="004757F3">
              <w:rPr>
                <w:shd w:val="clear" w:color="auto" w:fill="FFFFFF"/>
              </w:rPr>
              <w:t>при температуре от 20 до 200 °С,</w:t>
            </w:r>
          </w:p>
          <w:p w:rsidR="008212E0" w:rsidRPr="00AA6E5E" w:rsidRDefault="008212E0" w:rsidP="001C0CCB">
            <w:pPr>
              <w:ind w:right="-5" w:firstLine="34"/>
              <w:jc w:val="center"/>
              <w:rPr>
                <w:szCs w:val="28"/>
              </w:rPr>
            </w:pPr>
            <w:r w:rsidRPr="004757F3">
              <w:rPr>
                <w:position w:val="-10"/>
                <w:lang w:val="en-US"/>
              </w:rPr>
              <w:object w:dxaOrig="1440" w:dyaOrig="320">
                <v:shape id="_x0000_i1028" type="#_x0000_t75" style="width:1in;height:16.5pt" o:ole="">
                  <v:imagedata r:id="rId14" o:title=""/>
                </v:shape>
                <o:OLEObject Type="Embed" ProgID="Equation.DSMT4" ShapeID="_x0000_i1028" DrawAspect="Content" ObjectID="_1715338076" r:id="rId15"/>
              </w:object>
            </w:r>
          </w:p>
        </w:tc>
      </w:tr>
      <w:tr w:rsidR="008212E0" w:rsidRPr="00AA6E5E" w:rsidTr="001C0CCB">
        <w:tc>
          <w:tcPr>
            <w:tcW w:w="907" w:type="pct"/>
            <w:vAlign w:val="center"/>
          </w:tcPr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2" w:type="pct"/>
            <w:vAlign w:val="center"/>
          </w:tcPr>
          <w:p w:rsidR="008212E0" w:rsidRPr="00AA6E5E" w:rsidRDefault="008212E0" w:rsidP="001C0CCB">
            <w:pPr>
              <w:ind w:right="-5" w:firstLine="5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895" w:type="pct"/>
            <w:vAlign w:val="center"/>
          </w:tcPr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7100</w:t>
            </w:r>
          </w:p>
        </w:tc>
        <w:tc>
          <w:tcPr>
            <w:tcW w:w="910" w:type="pct"/>
            <w:vAlign w:val="center"/>
          </w:tcPr>
          <w:p w:rsidR="008212E0" w:rsidRPr="00AA6E5E" w:rsidRDefault="008212E0" w:rsidP="001C0CCB">
            <w:pPr>
              <w:ind w:right="-5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143 – 241</w:t>
            </w:r>
          </w:p>
        </w:tc>
        <w:tc>
          <w:tcPr>
            <w:tcW w:w="1226" w:type="pct"/>
            <w:vAlign w:val="center"/>
          </w:tcPr>
          <w:p w:rsidR="008212E0" w:rsidRPr="00AA6E5E" w:rsidRDefault="008212E0" w:rsidP="001C0CCB">
            <w:pPr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480</w:t>
            </w:r>
          </w:p>
        </w:tc>
      </w:tr>
    </w:tbl>
    <w:p w:rsidR="009B61DA" w:rsidRPr="009B61DA" w:rsidRDefault="009B61DA" w:rsidP="009B61DA">
      <w:pPr>
        <w:spacing w:after="0" w:line="360" w:lineRule="auto"/>
        <w:ind w:firstLine="709"/>
        <w:jc w:val="center"/>
        <w:rPr>
          <w:rFonts w:eastAsia="Times New Roman" w:cs="Times New Roman"/>
          <w:color w:val="000000"/>
          <w:szCs w:val="28"/>
          <w:lang w:val="en-US" w:eastAsia="ru-RU"/>
        </w:rPr>
      </w:pPr>
    </w:p>
    <w:p w:rsidR="00BF7D57" w:rsidRPr="008524EF" w:rsidRDefault="00BF7D57" w:rsidP="00BF7D57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4" w:name="_Toc101105171"/>
      <w:bookmarkStart w:id="5" w:name="_Toc104657103"/>
      <w:r w:rsidRPr="008524EF">
        <w:rPr>
          <w:rFonts w:ascii="Times New Roman" w:hAnsi="Times New Roman" w:cs="Times New Roman"/>
          <w:b w:val="0"/>
          <w:color w:val="auto"/>
          <w:sz w:val="28"/>
        </w:rPr>
        <w:t>1.2 Метрологическая экспертиза чертежа детали</w:t>
      </w:r>
      <w:bookmarkEnd w:id="4"/>
      <w:bookmarkEnd w:id="5"/>
    </w:p>
    <w:p w:rsidR="00BF7D57" w:rsidRPr="00470314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На чертеже указаны все необходимые виды и сечения, позволяющие получить полное представление о детали. Однако размер</w:t>
      </w:r>
      <w:r>
        <w:rPr>
          <w:color w:val="000000"/>
          <w:szCs w:val="28"/>
        </w:rPr>
        <w:t>ы</w:t>
      </w:r>
      <w:r w:rsidRPr="00470314">
        <w:rPr>
          <w:color w:val="000000"/>
          <w:szCs w:val="28"/>
        </w:rPr>
        <w:t xml:space="preserve"> торцев</w:t>
      </w:r>
      <w:r>
        <w:rPr>
          <w:color w:val="000000"/>
          <w:szCs w:val="28"/>
        </w:rPr>
        <w:t>ых канавок</w:t>
      </w:r>
      <w:r w:rsidRPr="00470314">
        <w:rPr>
          <w:color w:val="000000"/>
          <w:szCs w:val="28"/>
        </w:rPr>
        <w:t xml:space="preserve"> не показан</w:t>
      </w:r>
      <w:r>
        <w:rPr>
          <w:color w:val="000000"/>
          <w:szCs w:val="28"/>
        </w:rPr>
        <w:t>ы</w:t>
      </w:r>
      <w:r w:rsidRPr="00470314">
        <w:rPr>
          <w:color w:val="000000"/>
          <w:szCs w:val="28"/>
        </w:rPr>
        <w:t>. Примем их конструктивно. Назначенные размеры удобны для чтения, неуказанные размеры можно получить расчетным путем.</w:t>
      </w:r>
    </w:p>
    <w:p w:rsidR="00BF7D57" w:rsidRPr="00470314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На чертеже поля допусков на наружные диаметральные размеры зад</w:t>
      </w:r>
      <w:r w:rsidRPr="00470314">
        <w:rPr>
          <w:color w:val="000000"/>
          <w:szCs w:val="28"/>
        </w:rPr>
        <w:t>а</w:t>
      </w:r>
      <w:r w:rsidRPr="00470314">
        <w:rPr>
          <w:color w:val="000000"/>
          <w:szCs w:val="28"/>
        </w:rPr>
        <w:t>ны в системе вала, на отверстия заданы по системе отверстия.</w:t>
      </w:r>
    </w:p>
    <w:p w:rsidR="00BF7D57" w:rsidRPr="00BF7D57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proofErr w:type="spellStart"/>
      <w:r w:rsidRPr="00470314">
        <w:rPr>
          <w:color w:val="000000"/>
          <w:szCs w:val="28"/>
        </w:rPr>
        <w:t>Контролепригодность</w:t>
      </w:r>
      <w:proofErr w:type="spellEnd"/>
      <w:r w:rsidRPr="00470314">
        <w:rPr>
          <w:color w:val="000000"/>
          <w:szCs w:val="28"/>
        </w:rPr>
        <w:t xml:space="preserve"> допуска расположения </w:t>
      </w:r>
      <w:proofErr w:type="spellStart"/>
      <w:r w:rsidRPr="00470314">
        <w:rPr>
          <w:color w:val="000000"/>
          <w:szCs w:val="28"/>
        </w:rPr>
        <w:t>Т</w:t>
      </w:r>
      <w:r w:rsidRPr="00470314">
        <w:rPr>
          <w:color w:val="000000"/>
          <w:szCs w:val="28"/>
          <w:vertAlign w:val="subscript"/>
        </w:rPr>
        <w:t>р</w:t>
      </w:r>
      <w:proofErr w:type="spellEnd"/>
      <w:r w:rsidRPr="00470314">
        <w:rPr>
          <w:color w:val="000000"/>
          <w:szCs w:val="28"/>
        </w:rPr>
        <w:t xml:space="preserve"> определяется правил</w:t>
      </w:r>
      <w:r w:rsidRPr="00470314">
        <w:rPr>
          <w:color w:val="000000"/>
          <w:szCs w:val="28"/>
        </w:rPr>
        <w:t>ь</w:t>
      </w:r>
      <w:r w:rsidRPr="00470314">
        <w:rPr>
          <w:color w:val="000000"/>
          <w:szCs w:val="28"/>
        </w:rPr>
        <w:t>ностью выбора измерительных баз. Проверка производится по формуле:</w:t>
      </w:r>
    </w:p>
    <w:p w:rsidR="00BF7D57" w:rsidRPr="00470314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1219200" cy="238125"/>
            <wp:effectExtent l="0" t="0" r="0" b="9525"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314">
        <w:rPr>
          <w:color w:val="000000"/>
          <w:szCs w:val="28"/>
        </w:rPr>
        <w:t>,</w:t>
      </w:r>
    </w:p>
    <w:p w:rsidR="00BF7D57" w:rsidRPr="00BF7D57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lastRenderedPageBreak/>
        <w:drawing>
          <wp:inline distT="0" distB="0" distL="0" distR="0">
            <wp:extent cx="752475" cy="2286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>,</w:t>
      </w:r>
    </w:p>
    <w:p w:rsidR="00BF7D57" w:rsidRPr="00470314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где</w:t>
      </w:r>
      <w:r>
        <w:rPr>
          <w:color w:val="000000"/>
          <w:szCs w:val="28"/>
        </w:rPr>
        <w:tab/>
      </w:r>
      <w:proofErr w:type="spellStart"/>
      <w:r w:rsidRPr="00470314">
        <w:rPr>
          <w:color w:val="000000"/>
          <w:szCs w:val="28"/>
        </w:rPr>
        <w:t>Т</w:t>
      </w:r>
      <w:r w:rsidRPr="00470314">
        <w:rPr>
          <w:color w:val="000000"/>
          <w:szCs w:val="28"/>
          <w:vertAlign w:val="subscript"/>
        </w:rPr>
        <w:t>р</w:t>
      </w:r>
      <w:proofErr w:type="spellEnd"/>
      <w:r w:rsidRPr="00470314">
        <w:rPr>
          <w:color w:val="000000"/>
          <w:szCs w:val="28"/>
        </w:rPr>
        <w:t xml:space="preserve"> – заданный чертежом допуск расположения, мкм;</w:t>
      </w:r>
    </w:p>
    <w:p w:rsidR="00BF7D57" w:rsidRPr="00470314" w:rsidRDefault="00BF7D57" w:rsidP="00BF7D57">
      <w:pPr>
        <w:spacing w:after="0" w:line="360" w:lineRule="auto"/>
        <w:ind w:left="707"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266700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31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</w:t>
      </w:r>
      <w:r w:rsidRPr="00470314">
        <w:rPr>
          <w:color w:val="000000"/>
          <w:szCs w:val="28"/>
        </w:rPr>
        <w:t xml:space="preserve"> допуск базовой поверхности, мкм;</w:t>
      </w:r>
    </w:p>
    <w:p w:rsidR="00BF7D57" w:rsidRPr="00470314" w:rsidRDefault="00BF7D57" w:rsidP="00BF7D57">
      <w:pPr>
        <w:spacing w:after="0" w:line="360" w:lineRule="auto"/>
        <w:ind w:left="707"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266700" cy="2286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31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</w:t>
      </w:r>
      <w:r w:rsidRPr="00470314">
        <w:rPr>
          <w:color w:val="000000"/>
          <w:szCs w:val="28"/>
        </w:rPr>
        <w:t xml:space="preserve"> длина базовой поверхности, мм;</w:t>
      </w:r>
    </w:p>
    <w:p w:rsidR="00BF7D57" w:rsidRPr="00470314" w:rsidRDefault="00BF7D57" w:rsidP="00BF7D57">
      <w:pPr>
        <w:spacing w:after="0" w:line="360" w:lineRule="auto"/>
        <w:ind w:left="707"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142875" cy="161925"/>
            <wp:effectExtent l="0" t="0" r="9525" b="9525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31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</w:t>
      </w:r>
      <w:r w:rsidRPr="00470314">
        <w:rPr>
          <w:color w:val="000000"/>
          <w:szCs w:val="28"/>
        </w:rPr>
        <w:t xml:space="preserve"> длина контролируемой поверхности, мм;</w:t>
      </w:r>
    </w:p>
    <w:p w:rsidR="00BF7D57" w:rsidRDefault="001D7FD3" w:rsidP="00BF7D57">
      <w:pPr>
        <w:spacing w:after="0" w:line="360" w:lineRule="auto"/>
        <w:ind w:left="707" w:firstLine="709"/>
        <w:jc w:val="both"/>
        <w:rPr>
          <w:color w:val="000000"/>
          <w:szCs w:val="28"/>
        </w:rPr>
      </w:pPr>
      <w:r w:rsidRPr="001D7FD3">
        <w:rPr>
          <w:noProof/>
          <w:color w:val="000000"/>
          <w:szCs w:val="28"/>
          <w:lang w:eastAsia="ru-RU"/>
        </w:rPr>
        <w:pict>
          <v:shape id="Рисунок 18" o:spid="_x0000_i1029" type="#_x0000_t75" style="width:27.75pt;height:18pt;visibility:visible;mso-wrap-style:square" o:bullet="t">
            <v:imagedata r:id="rId21" o:title=""/>
          </v:shape>
        </w:pict>
      </w:r>
      <w:r w:rsidR="00BF7D57" w:rsidRPr="00470314">
        <w:rPr>
          <w:color w:val="000000"/>
          <w:szCs w:val="28"/>
        </w:rPr>
        <w:t xml:space="preserve"> </w:t>
      </w:r>
      <w:r w:rsidR="00BF7D57">
        <w:rPr>
          <w:color w:val="000000"/>
          <w:szCs w:val="28"/>
        </w:rPr>
        <w:t>–</w:t>
      </w:r>
      <w:r w:rsidR="00BF7D57" w:rsidRPr="00470314">
        <w:rPr>
          <w:color w:val="000000"/>
          <w:szCs w:val="28"/>
        </w:rPr>
        <w:t xml:space="preserve"> допускаемая погрешность базирования при измерении з</w:t>
      </w:r>
      <w:r w:rsidR="00BF7D57" w:rsidRPr="00470314">
        <w:rPr>
          <w:color w:val="000000"/>
          <w:szCs w:val="28"/>
        </w:rPr>
        <w:t>а</w:t>
      </w:r>
      <w:r w:rsidR="00BF7D57" w:rsidRPr="00470314">
        <w:rPr>
          <w:color w:val="000000"/>
          <w:szCs w:val="28"/>
        </w:rPr>
        <w:t>данного допуска расположения.</w:t>
      </w:r>
    </w:p>
    <w:p w:rsidR="00BF7D57" w:rsidRPr="00470314" w:rsidRDefault="00BF7D57" w:rsidP="00BF7D57">
      <w:pPr>
        <w:spacing w:after="0" w:line="360" w:lineRule="auto"/>
        <w:ind w:left="707" w:firstLine="709"/>
        <w:jc w:val="both"/>
        <w:rPr>
          <w:color w:val="000000"/>
          <w:szCs w:val="28"/>
        </w:rPr>
      </w:pPr>
    </w:p>
    <w:p w:rsidR="00BF7D57" w:rsidRPr="00470314" w:rsidRDefault="00BF7D57" w:rsidP="00BF7D5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 xml:space="preserve">Если неравенство нарушено, то указанный допуск является </w:t>
      </w:r>
      <w:proofErr w:type="spellStart"/>
      <w:r w:rsidRPr="00470314">
        <w:rPr>
          <w:color w:val="000000"/>
          <w:szCs w:val="28"/>
        </w:rPr>
        <w:t>неконтр</w:t>
      </w:r>
      <w:r w:rsidRPr="00470314">
        <w:rPr>
          <w:color w:val="000000"/>
          <w:szCs w:val="28"/>
        </w:rPr>
        <w:t>о</w:t>
      </w:r>
      <w:r w:rsidRPr="00470314">
        <w:rPr>
          <w:color w:val="000000"/>
          <w:szCs w:val="28"/>
        </w:rPr>
        <w:t>лепригодным</w:t>
      </w:r>
      <w:proofErr w:type="spellEnd"/>
      <w:r w:rsidRPr="00470314">
        <w:rPr>
          <w:color w:val="000000"/>
          <w:szCs w:val="28"/>
        </w:rPr>
        <w:t>. Необходимо увеличить заданный чертежом допуск распол</w:t>
      </w:r>
      <w:r w:rsidRPr="00470314">
        <w:rPr>
          <w:color w:val="000000"/>
          <w:szCs w:val="28"/>
        </w:rPr>
        <w:t>о</w:t>
      </w:r>
      <w:r w:rsidRPr="00470314">
        <w:rPr>
          <w:color w:val="000000"/>
          <w:szCs w:val="28"/>
        </w:rPr>
        <w:t xml:space="preserve">жения </w:t>
      </w:r>
      <w:proofErr w:type="spellStart"/>
      <w:r w:rsidRPr="00470314">
        <w:rPr>
          <w:color w:val="000000"/>
          <w:szCs w:val="28"/>
        </w:rPr>
        <w:t>Т</w:t>
      </w:r>
      <w:r w:rsidRPr="00470314">
        <w:rPr>
          <w:color w:val="000000"/>
          <w:szCs w:val="28"/>
          <w:vertAlign w:val="subscript"/>
        </w:rPr>
        <w:t>р</w:t>
      </w:r>
      <w:proofErr w:type="spellEnd"/>
      <w:r w:rsidRPr="00470314">
        <w:rPr>
          <w:color w:val="000000"/>
          <w:szCs w:val="28"/>
        </w:rPr>
        <w:t xml:space="preserve"> или повысить точность базы </w:t>
      </w:r>
      <w:r>
        <w:rPr>
          <w:color w:val="000000"/>
          <w:szCs w:val="28"/>
        </w:rPr>
        <w:t>(</w:t>
      </w:r>
      <w:r w:rsidRPr="00470314">
        <w:rPr>
          <w:color w:val="000000"/>
          <w:szCs w:val="28"/>
        </w:rPr>
        <w:t xml:space="preserve">уменьшить допуск размера базовой поверхности детали </w:t>
      </w: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266700" cy="228600"/>
            <wp:effectExtent l="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314">
        <w:rPr>
          <w:color w:val="000000"/>
          <w:szCs w:val="28"/>
        </w:rPr>
        <w:t>).</w:t>
      </w:r>
    </w:p>
    <w:p w:rsidR="00BF4B11" w:rsidRPr="00D67740" w:rsidRDefault="00BF4B11" w:rsidP="00A124D1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67740">
        <w:rPr>
          <w:rFonts w:cs="Times New Roman"/>
          <w:szCs w:val="28"/>
        </w:rPr>
        <w:t xml:space="preserve">Деталь имеет следующие </w:t>
      </w:r>
      <w:r w:rsidRPr="00D67740">
        <w:rPr>
          <w:rFonts w:cs="Times New Roman"/>
          <w:bCs/>
          <w:iCs/>
          <w:szCs w:val="28"/>
        </w:rPr>
        <w:t>размеры</w:t>
      </w:r>
      <w:r w:rsidRPr="00D67740">
        <w:rPr>
          <w:rFonts w:cs="Times New Roman"/>
          <w:szCs w:val="28"/>
        </w:rPr>
        <w:t>:</w:t>
      </w:r>
    </w:p>
    <w:p w:rsidR="00BF4B11" w:rsidRPr="00FD2B18" w:rsidRDefault="00682EBA" w:rsidP="00A124D1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Отверстия диаметром</w:t>
      </w:r>
      <w:r w:rsidRPr="00FD2B18">
        <w:rPr>
          <w:rFonts w:cs="Times New Roman"/>
          <w:szCs w:val="28"/>
        </w:rPr>
        <w:t>:</w:t>
      </w:r>
      <w:r w:rsidR="00BF4B11" w:rsidRPr="00682EBA">
        <w:rPr>
          <w:rFonts w:cs="Times New Roman"/>
          <w:szCs w:val="28"/>
          <w:shd w:val="clear" w:color="auto" w:fill="FFFFFF"/>
        </w:rPr>
        <w:t xml:space="preserve"> </w:t>
      </w:r>
      <w:r w:rsidR="00AE4B9D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Pr="00FD2B18">
        <w:rPr>
          <w:rFonts w:cs="Times New Roman"/>
          <w:bCs/>
          <w:szCs w:val="28"/>
          <w:shd w:val="clear" w:color="auto" w:fill="FFFFFF"/>
        </w:rPr>
        <w:t>36</w:t>
      </w:r>
      <w:r w:rsidR="00AE4B9D" w:rsidRPr="00682EBA">
        <w:rPr>
          <w:rFonts w:cs="Times New Roman"/>
          <w:bCs/>
          <w:szCs w:val="28"/>
        </w:rPr>
        <w:t xml:space="preserve">; </w:t>
      </w:r>
      <w:r w:rsidR="00AE4B9D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="00AE4B9D" w:rsidRPr="00682EBA">
        <w:rPr>
          <w:rFonts w:cs="Times New Roman"/>
          <w:bCs/>
          <w:szCs w:val="28"/>
          <w:shd w:val="clear" w:color="auto" w:fill="FFFFFF"/>
        </w:rPr>
        <w:t>2</w:t>
      </w:r>
      <w:r w:rsidR="00A90D3E" w:rsidRPr="00FD2B18">
        <w:rPr>
          <w:rFonts w:cs="Times New Roman"/>
          <w:bCs/>
          <w:szCs w:val="28"/>
          <w:shd w:val="clear" w:color="auto" w:fill="FFFFFF"/>
        </w:rPr>
        <w:t>4</w:t>
      </w:r>
      <w:r w:rsidR="00A90D3E">
        <w:rPr>
          <w:rFonts w:cs="Times New Roman"/>
          <w:bCs/>
          <w:szCs w:val="28"/>
          <w:shd w:val="clear" w:color="auto" w:fill="FFFFFF"/>
          <w:lang w:val="en-US"/>
        </w:rPr>
        <w:t>H</w:t>
      </w:r>
      <w:r w:rsidR="00A90D3E" w:rsidRPr="00FD2B18">
        <w:rPr>
          <w:rFonts w:cs="Times New Roman"/>
          <w:bCs/>
          <w:szCs w:val="28"/>
          <w:shd w:val="clear" w:color="auto" w:fill="FFFFFF"/>
        </w:rPr>
        <w:t>7</w:t>
      </w:r>
      <w:r w:rsidR="00AE4B9D" w:rsidRPr="00682EBA">
        <w:rPr>
          <w:rFonts w:cs="Times New Roman"/>
          <w:bCs/>
          <w:szCs w:val="28"/>
          <w:shd w:val="clear" w:color="auto" w:fill="FFFFFF"/>
        </w:rPr>
        <w:t xml:space="preserve">; </w:t>
      </w:r>
      <w:r w:rsidR="00AE4B9D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="00A90D3E">
        <w:rPr>
          <w:rFonts w:cs="Times New Roman"/>
          <w:bCs/>
          <w:szCs w:val="28"/>
          <w:shd w:val="clear" w:color="auto" w:fill="FFFFFF"/>
        </w:rPr>
        <w:t>3</w:t>
      </w:r>
      <w:r w:rsidR="00A90D3E" w:rsidRPr="00FD2B18">
        <w:rPr>
          <w:rFonts w:cs="Times New Roman"/>
          <w:bCs/>
          <w:szCs w:val="28"/>
          <w:shd w:val="clear" w:color="auto" w:fill="FFFFFF"/>
        </w:rPr>
        <w:t>2</w:t>
      </w:r>
      <w:r w:rsidR="00A90D3E">
        <w:rPr>
          <w:rFonts w:cs="Times New Roman"/>
          <w:bCs/>
          <w:szCs w:val="28"/>
          <w:shd w:val="clear" w:color="auto" w:fill="FFFFFF"/>
          <w:lang w:val="en-US"/>
        </w:rPr>
        <w:t>H</w:t>
      </w:r>
      <w:r w:rsidR="00A90D3E" w:rsidRPr="00FD2B18">
        <w:rPr>
          <w:rFonts w:cs="Times New Roman"/>
          <w:bCs/>
          <w:szCs w:val="28"/>
          <w:shd w:val="clear" w:color="auto" w:fill="FFFFFF"/>
        </w:rPr>
        <w:t>9</w:t>
      </w:r>
      <w:r w:rsidR="00AE4B9D" w:rsidRPr="00682EBA">
        <w:rPr>
          <w:rFonts w:cs="Times New Roman"/>
          <w:bCs/>
          <w:szCs w:val="28"/>
        </w:rPr>
        <w:t xml:space="preserve">; </w:t>
      </w:r>
      <w:r w:rsidR="00AE4B9D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="00AE4B9D" w:rsidRPr="00682EBA">
        <w:rPr>
          <w:rFonts w:cs="Times New Roman"/>
          <w:bCs/>
          <w:szCs w:val="28"/>
          <w:shd w:val="clear" w:color="auto" w:fill="FFFFFF"/>
        </w:rPr>
        <w:t>29,5;</w:t>
      </w:r>
      <w:r w:rsidR="00A90D3E" w:rsidRPr="00FD2B18">
        <w:rPr>
          <w:rFonts w:cs="Times New Roman"/>
          <w:bCs/>
          <w:szCs w:val="28"/>
          <w:shd w:val="clear" w:color="auto" w:fill="FFFFFF"/>
        </w:rPr>
        <w:t xml:space="preserve"> </w:t>
      </w:r>
      <w:r w:rsidR="00A90D3E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="00FD2B18" w:rsidRPr="00FD2B18">
        <w:rPr>
          <w:rFonts w:cs="Times New Roman"/>
          <w:bCs/>
          <w:szCs w:val="28"/>
          <w:shd w:val="clear" w:color="auto" w:fill="FFFFFF"/>
        </w:rPr>
        <w:t>9;</w:t>
      </w:r>
      <w:r w:rsidR="00FD2B18" w:rsidRPr="00FD2B18">
        <w:rPr>
          <w:rFonts w:hAnsi="Cambria Math" w:cs="Times New Roman"/>
          <w:bCs/>
          <w:szCs w:val="28"/>
          <w:shd w:val="clear" w:color="auto" w:fill="FFFFFF"/>
        </w:rPr>
        <w:t xml:space="preserve"> </w:t>
      </w:r>
      <w:r w:rsidR="00FD2B18" w:rsidRPr="00682EBA">
        <w:rPr>
          <w:rFonts w:hAnsi="Cambria Math" w:cs="Times New Roman"/>
          <w:bCs/>
          <w:szCs w:val="28"/>
          <w:shd w:val="clear" w:color="auto" w:fill="FFFFFF"/>
        </w:rPr>
        <w:t>⌀</w:t>
      </w:r>
      <w:r w:rsidR="00FD2B18" w:rsidRPr="00FD2B18">
        <w:rPr>
          <w:rFonts w:cs="Times New Roman"/>
          <w:bCs/>
          <w:szCs w:val="28"/>
          <w:shd w:val="clear" w:color="auto" w:fill="FFFFFF"/>
        </w:rPr>
        <w:t>6</w:t>
      </w:r>
    </w:p>
    <w:p w:rsidR="00BF4B11" w:rsidRPr="00A124D1" w:rsidRDefault="00BF4B11" w:rsidP="00A124D1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682EBA">
        <w:rPr>
          <w:rFonts w:cs="Times New Roman"/>
          <w:szCs w:val="28"/>
        </w:rPr>
        <w:t xml:space="preserve">Общая длина </w:t>
      </w:r>
      <w:r w:rsidR="00FD2B18" w:rsidRPr="00FD2B18">
        <w:rPr>
          <w:rFonts w:cs="Times New Roman"/>
          <w:szCs w:val="28"/>
        </w:rPr>
        <w:t>70</w:t>
      </w:r>
      <w:r w:rsidR="00AE4B9D" w:rsidRPr="00682EBA">
        <w:rPr>
          <w:rFonts w:cs="Times New Roman"/>
          <w:szCs w:val="28"/>
        </w:rPr>
        <w:t>; фаска</w:t>
      </w:r>
      <w:r w:rsidR="00FD2B18">
        <w:rPr>
          <w:rFonts w:cs="Times New Roman"/>
          <w:szCs w:val="28"/>
        </w:rPr>
        <w:t xml:space="preserve"> </w:t>
      </w:r>
      <w:r w:rsidR="00FD2B18" w:rsidRPr="00A124D1">
        <w:rPr>
          <w:rFonts w:cs="Times New Roman"/>
          <w:szCs w:val="28"/>
        </w:rPr>
        <w:t>2</w:t>
      </w:r>
      <w:r w:rsidRPr="00682EBA">
        <w:rPr>
          <w:rFonts w:cs="Times New Roman"/>
          <w:szCs w:val="28"/>
        </w:rPr>
        <w:t>×45</w:t>
      </w:r>
      <w:r w:rsidR="00A124D1" w:rsidRPr="00A124D1">
        <w:rPr>
          <w:rFonts w:cs="Times New Roman"/>
          <w:szCs w:val="28"/>
        </w:rPr>
        <w:t>.</w:t>
      </w:r>
    </w:p>
    <w:p w:rsidR="00A124D1" w:rsidRDefault="00A124D1" w:rsidP="00A124D1">
      <w:pPr>
        <w:spacing w:after="0" w:line="36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</w:rPr>
        <w:t>Крышка</w:t>
      </w:r>
      <w:r w:rsidR="00BF4B11" w:rsidRPr="00682EBA">
        <w:rPr>
          <w:rFonts w:cs="Times New Roman"/>
          <w:szCs w:val="28"/>
        </w:rPr>
        <w:t xml:space="preserve"> </w:t>
      </w:r>
      <w:r w:rsidR="00BF4B11" w:rsidRPr="00682EBA">
        <w:rPr>
          <w:rFonts w:cs="Times New Roman"/>
          <w:szCs w:val="28"/>
          <w:shd w:val="clear" w:color="auto" w:fill="FFFFFF"/>
        </w:rPr>
        <w:t>выполнен</w:t>
      </w:r>
      <w:r>
        <w:rPr>
          <w:rFonts w:cs="Times New Roman"/>
          <w:szCs w:val="28"/>
          <w:shd w:val="clear" w:color="auto" w:fill="FFFFFF"/>
        </w:rPr>
        <w:t>а</w:t>
      </w:r>
      <w:r w:rsidR="00BF4B11" w:rsidRPr="00682EBA">
        <w:rPr>
          <w:rFonts w:cs="Times New Roman"/>
          <w:szCs w:val="28"/>
          <w:shd w:val="clear" w:color="auto" w:fill="FFFFFF"/>
        </w:rPr>
        <w:t xml:space="preserve"> по  </w:t>
      </w:r>
      <w:r w:rsidRPr="00A124D1">
        <w:rPr>
          <w:rFonts w:cs="Times New Roman"/>
          <w:szCs w:val="28"/>
          <w:shd w:val="clear" w:color="auto" w:fill="FFFFFF"/>
        </w:rPr>
        <w:t>12</w:t>
      </w:r>
      <w:r w:rsidR="00BF4B11" w:rsidRPr="00682EBA">
        <w:rPr>
          <w:rFonts w:cs="Times New Roman"/>
          <w:szCs w:val="28"/>
          <w:shd w:val="clear" w:color="auto" w:fill="FFFFFF"/>
        </w:rPr>
        <w:t xml:space="preserve"> квалитету</w:t>
      </w:r>
      <w:r>
        <w:rPr>
          <w:rFonts w:cs="Times New Roman"/>
          <w:szCs w:val="28"/>
          <w:shd w:val="clear" w:color="auto" w:fill="FFFFFF"/>
        </w:rPr>
        <w:t>.</w:t>
      </w:r>
    </w:p>
    <w:p w:rsidR="00C4770E" w:rsidRPr="00682EBA" w:rsidRDefault="00C4770E" w:rsidP="00A124D1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682EBA">
        <w:rPr>
          <w:rFonts w:cs="Times New Roman"/>
          <w:szCs w:val="28"/>
        </w:rPr>
        <w:t>Свободные размеры</w:t>
      </w:r>
      <w:r w:rsidR="00341603" w:rsidRPr="00682EBA">
        <w:rPr>
          <w:rFonts w:cs="Times New Roman"/>
          <w:szCs w:val="28"/>
        </w:rPr>
        <w:t xml:space="preserve"> выполнены</w:t>
      </w:r>
      <w:r w:rsidR="003827CD">
        <w:rPr>
          <w:rFonts w:cs="Times New Roman"/>
          <w:szCs w:val="28"/>
        </w:rPr>
        <w:t xml:space="preserve"> по 12</w:t>
      </w:r>
      <w:r w:rsidRPr="00682EBA">
        <w:rPr>
          <w:rFonts w:cs="Times New Roman"/>
          <w:szCs w:val="28"/>
        </w:rPr>
        <w:t xml:space="preserve"> квалитету .</w:t>
      </w:r>
    </w:p>
    <w:p w:rsidR="00BF4B11" w:rsidRPr="00682EBA" w:rsidRDefault="00BF4B11" w:rsidP="00D67740">
      <w:pPr>
        <w:spacing w:after="0" w:line="36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682EBA">
        <w:rPr>
          <w:rFonts w:cs="Times New Roman"/>
          <w:szCs w:val="28"/>
          <w:shd w:val="clear" w:color="auto" w:fill="FFFFFF"/>
        </w:rPr>
        <w:t xml:space="preserve">Шероховатость поверхностей </w:t>
      </w:r>
      <w:r w:rsidRPr="00682EBA">
        <w:rPr>
          <w:rFonts w:cs="Times New Roman"/>
          <w:szCs w:val="28"/>
          <w:shd w:val="clear" w:color="auto" w:fill="FFFFFF"/>
          <w:lang w:val="en-US"/>
        </w:rPr>
        <w:t>Ra</w:t>
      </w:r>
      <w:r w:rsidR="006A5251" w:rsidRPr="00682EBA">
        <w:rPr>
          <w:rFonts w:cs="Times New Roman"/>
          <w:szCs w:val="28"/>
          <w:shd w:val="clear" w:color="auto" w:fill="FFFFFF"/>
        </w:rPr>
        <w:t>3.2; Ra1.6</w:t>
      </w:r>
      <w:r w:rsidRPr="00682EBA">
        <w:rPr>
          <w:rFonts w:cs="Times New Roman"/>
          <w:szCs w:val="28"/>
          <w:shd w:val="clear" w:color="auto" w:fill="FFFFFF"/>
        </w:rPr>
        <w:t xml:space="preserve">; </w:t>
      </w:r>
      <w:r w:rsidR="000720BB" w:rsidRPr="00682EBA">
        <w:rPr>
          <w:rFonts w:cs="Times New Roman"/>
          <w:szCs w:val="28"/>
          <w:shd w:val="clear" w:color="auto" w:fill="FFFFFF"/>
          <w:lang w:val="en-US"/>
        </w:rPr>
        <w:t>Ra</w:t>
      </w:r>
      <w:r w:rsidR="000720BB">
        <w:rPr>
          <w:rFonts w:cs="Times New Roman"/>
          <w:szCs w:val="28"/>
          <w:shd w:val="clear" w:color="auto" w:fill="FFFFFF"/>
        </w:rPr>
        <w:t>1.25</w:t>
      </w:r>
      <w:r w:rsidR="000720BB" w:rsidRPr="00682EBA">
        <w:rPr>
          <w:rFonts w:cs="Times New Roman"/>
          <w:szCs w:val="28"/>
          <w:shd w:val="clear" w:color="auto" w:fill="FFFFFF"/>
        </w:rPr>
        <w:t>;</w:t>
      </w:r>
    </w:p>
    <w:p w:rsidR="00BF4B11" w:rsidRPr="00682EBA" w:rsidRDefault="00BF4B11" w:rsidP="00D677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2EBA">
        <w:rPr>
          <w:sz w:val="28"/>
          <w:szCs w:val="28"/>
        </w:rPr>
        <w:t>Допуск симметричности</w:t>
      </w:r>
      <w:r w:rsidR="00A44F25" w:rsidRPr="00682EBA">
        <w:rPr>
          <w:sz w:val="28"/>
          <w:szCs w:val="28"/>
        </w:rPr>
        <w:t xml:space="preserve"> поверхности</w:t>
      </w:r>
      <w:r w:rsidRPr="00682EBA">
        <w:rPr>
          <w:sz w:val="28"/>
          <w:szCs w:val="28"/>
        </w:rPr>
        <w:t xml:space="preserve"> </w:t>
      </w:r>
      <w:r w:rsidR="00B94180" w:rsidRPr="00682EBA">
        <w:rPr>
          <w:sz w:val="28"/>
          <w:szCs w:val="28"/>
          <w:shd w:val="clear" w:color="auto" w:fill="FFFFFF"/>
        </w:rPr>
        <w:t>14Н11  Т 0.2 мм</w:t>
      </w:r>
    </w:p>
    <w:p w:rsidR="000E7609" w:rsidRPr="00682EBA" w:rsidRDefault="00A44F25" w:rsidP="00D677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2EBA">
        <w:rPr>
          <w:sz w:val="28"/>
          <w:szCs w:val="28"/>
        </w:rPr>
        <w:t>Стандартные допуски формы цилиндрических поверхностей</w:t>
      </w:r>
      <w:r w:rsidR="000E7609" w:rsidRPr="00682EBA">
        <w:rPr>
          <w:sz w:val="28"/>
          <w:szCs w:val="28"/>
        </w:rPr>
        <w:t>: 60% от допуска</w:t>
      </w:r>
      <w:r w:rsidRPr="00682EBA">
        <w:rPr>
          <w:sz w:val="28"/>
          <w:szCs w:val="28"/>
        </w:rPr>
        <w:t xml:space="preserve"> на размер, т.е. 0.006 мм</w:t>
      </w:r>
    </w:p>
    <w:p w:rsidR="0083051B" w:rsidRPr="00470314" w:rsidRDefault="0083051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proofErr w:type="spellStart"/>
      <w:r w:rsidRPr="00470314">
        <w:rPr>
          <w:color w:val="000000"/>
          <w:szCs w:val="28"/>
        </w:rPr>
        <w:t>Контролепригодность</w:t>
      </w:r>
      <w:proofErr w:type="spellEnd"/>
      <w:r w:rsidRPr="00470314">
        <w:rPr>
          <w:color w:val="000000"/>
          <w:szCs w:val="28"/>
        </w:rPr>
        <w:t xml:space="preserve"> детали </w:t>
      </w:r>
      <w:r w:rsidR="003827CD">
        <w:rPr>
          <w:color w:val="000000"/>
          <w:szCs w:val="28"/>
        </w:rPr>
        <w:t xml:space="preserve">крышка </w:t>
      </w:r>
      <w:r w:rsidRPr="00470314">
        <w:rPr>
          <w:color w:val="000000"/>
          <w:szCs w:val="28"/>
        </w:rPr>
        <w:t>будет обеспечена с учетом в</w:t>
      </w:r>
      <w:r w:rsidRPr="00470314">
        <w:rPr>
          <w:color w:val="000000"/>
          <w:szCs w:val="28"/>
        </w:rPr>
        <w:t>ы</w:t>
      </w:r>
      <w:r w:rsidRPr="00470314">
        <w:rPr>
          <w:color w:val="000000"/>
          <w:szCs w:val="28"/>
        </w:rPr>
        <w:t>сказанных ранее замечаний. Конфигурация изделия обеспечивает доступ средств измерений ко всем контролируемым поверхностям.</w:t>
      </w:r>
    </w:p>
    <w:p w:rsidR="0083051B" w:rsidRPr="00470314" w:rsidRDefault="0083051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3827CD">
        <w:rPr>
          <w:color w:val="000000"/>
          <w:szCs w:val="28"/>
        </w:rPr>
        <w:t xml:space="preserve">Диаметральные размеры и длины ступеней </w:t>
      </w:r>
      <w:r w:rsidR="003827CD" w:rsidRPr="003827CD">
        <w:rPr>
          <w:color w:val="000000"/>
          <w:szCs w:val="28"/>
        </w:rPr>
        <w:t>крышки</w:t>
      </w:r>
      <w:r w:rsidRPr="003827CD">
        <w:rPr>
          <w:color w:val="000000"/>
          <w:szCs w:val="28"/>
        </w:rPr>
        <w:t xml:space="preserve"> могут быть изм</w:t>
      </w:r>
      <w:r w:rsidRPr="003827CD">
        <w:rPr>
          <w:color w:val="000000"/>
          <w:szCs w:val="28"/>
        </w:rPr>
        <w:t>е</w:t>
      </w:r>
      <w:r w:rsidRPr="003827CD">
        <w:rPr>
          <w:color w:val="000000"/>
          <w:szCs w:val="28"/>
        </w:rPr>
        <w:t>рены универсальными средствами измерения.</w:t>
      </w:r>
    </w:p>
    <w:p w:rsidR="0083051B" w:rsidRPr="00470314" w:rsidRDefault="0083051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Универсальные средства измерения подлежат периодической кали</w:t>
      </w:r>
      <w:r w:rsidRPr="00470314">
        <w:rPr>
          <w:color w:val="000000"/>
          <w:szCs w:val="28"/>
        </w:rPr>
        <w:t>б</w:t>
      </w:r>
      <w:r w:rsidRPr="00470314">
        <w:rPr>
          <w:color w:val="000000"/>
          <w:szCs w:val="28"/>
        </w:rPr>
        <w:t>ровке по стандартным методикам.</w:t>
      </w:r>
    </w:p>
    <w:p w:rsidR="0083051B" w:rsidRPr="008B3178" w:rsidRDefault="0083051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lastRenderedPageBreak/>
        <w:t xml:space="preserve">Применение специального средства измерения требует его особого метрологического обеспечения, </w:t>
      </w:r>
      <w:r>
        <w:rPr>
          <w:color w:val="000000"/>
          <w:szCs w:val="28"/>
        </w:rPr>
        <w:t>т.е.</w:t>
      </w:r>
      <w:r w:rsidRPr="00470314">
        <w:rPr>
          <w:color w:val="000000"/>
          <w:szCs w:val="28"/>
        </w:rPr>
        <w:t xml:space="preserve"> необходимо разработать методику в</w:t>
      </w:r>
      <w:r w:rsidRPr="00470314">
        <w:rPr>
          <w:color w:val="000000"/>
          <w:szCs w:val="28"/>
        </w:rPr>
        <w:t>ы</w:t>
      </w:r>
      <w:r w:rsidRPr="00470314">
        <w:rPr>
          <w:color w:val="000000"/>
          <w:szCs w:val="28"/>
        </w:rPr>
        <w:t>полнения измерения, определить сроки и методику калибровки.</w:t>
      </w:r>
    </w:p>
    <w:p w:rsidR="00D27A3B" w:rsidRPr="008B3178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</w:p>
    <w:p w:rsidR="00D27A3B" w:rsidRPr="008524EF" w:rsidRDefault="00D27A3B" w:rsidP="00D27A3B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6" w:name="_Toc101105172"/>
      <w:bookmarkStart w:id="7" w:name="_Toc104657104"/>
      <w:r w:rsidRPr="008524EF">
        <w:rPr>
          <w:rFonts w:ascii="Times New Roman" w:hAnsi="Times New Roman" w:cs="Times New Roman"/>
          <w:b w:val="0"/>
          <w:color w:val="auto"/>
          <w:sz w:val="28"/>
        </w:rPr>
        <w:t xml:space="preserve">1.3 Технологичность конструкции детали при техническом </w:t>
      </w:r>
      <w:r w:rsidRPr="008524EF">
        <w:rPr>
          <w:rFonts w:ascii="Times New Roman" w:hAnsi="Times New Roman" w:cs="Times New Roman"/>
          <w:b w:val="0"/>
          <w:color w:val="auto"/>
          <w:sz w:val="28"/>
        </w:rPr>
        <w:br/>
        <w:t>контроле</w:t>
      </w:r>
      <w:bookmarkEnd w:id="6"/>
      <w:bookmarkEnd w:id="7"/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Каждая деталь должна устанавливается с минимальными трудовыми и материальными затратами. Эти затраты можно сократить в значительной степени правильным выбором варианта техпроцесса. На трудоёмкость изг</w:t>
      </w:r>
      <w:r w:rsidRPr="00470314">
        <w:rPr>
          <w:color w:val="000000"/>
          <w:szCs w:val="28"/>
        </w:rPr>
        <w:t>о</w:t>
      </w:r>
      <w:r w:rsidRPr="00470314">
        <w:rPr>
          <w:color w:val="000000"/>
          <w:szCs w:val="28"/>
        </w:rPr>
        <w:t>товления детали оказывает особое влияние её конструкция, которая должна удовлетворять требованиям, предъявляемым к изготовлению, эксплуатации и ремонту с помощью наиболее производительных методов, и технические требования на изготовление.</w:t>
      </w:r>
    </w:p>
    <w:p w:rsidR="00D27A3B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 xml:space="preserve">Рабочий чертёж содержит все необходимые сведения, дающие полное представление о детали, </w:t>
      </w:r>
      <w:r>
        <w:rPr>
          <w:color w:val="000000"/>
          <w:szCs w:val="28"/>
        </w:rPr>
        <w:t>т.е.</w:t>
      </w:r>
      <w:r w:rsidRPr="00470314">
        <w:rPr>
          <w:color w:val="000000"/>
          <w:szCs w:val="28"/>
        </w:rPr>
        <w:t xml:space="preserve"> все проекции, разрезы, сечения совершенно чё</w:t>
      </w:r>
      <w:r w:rsidRPr="00470314">
        <w:rPr>
          <w:color w:val="000000"/>
          <w:szCs w:val="28"/>
        </w:rPr>
        <w:t>т</w:t>
      </w:r>
      <w:r w:rsidRPr="00470314">
        <w:rPr>
          <w:color w:val="000000"/>
          <w:szCs w:val="28"/>
        </w:rPr>
        <w:t>ко и однозначно объясняющие её конфигурацию и возможные способы п</w:t>
      </w:r>
      <w:r w:rsidRPr="00470314">
        <w:rPr>
          <w:color w:val="000000"/>
          <w:szCs w:val="28"/>
        </w:rPr>
        <w:t>о</w:t>
      </w:r>
      <w:r w:rsidRPr="00470314">
        <w:rPr>
          <w:color w:val="000000"/>
          <w:szCs w:val="28"/>
        </w:rPr>
        <w:t>лучения заготовки.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Деталь в изготовлении – технологична: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Pr="00470314">
        <w:rPr>
          <w:color w:val="000000"/>
          <w:szCs w:val="28"/>
        </w:rPr>
        <w:t>конфигурация детали обеспечивает простое, удобное и надежное з</w:t>
      </w:r>
      <w:r w:rsidRPr="00470314">
        <w:rPr>
          <w:color w:val="000000"/>
          <w:szCs w:val="28"/>
        </w:rPr>
        <w:t>а</w:t>
      </w:r>
      <w:r w:rsidRPr="00470314">
        <w:rPr>
          <w:color w:val="000000"/>
          <w:szCs w:val="28"/>
        </w:rPr>
        <w:t>крепление ее на станке.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Pr="00470314">
        <w:rPr>
          <w:color w:val="000000"/>
          <w:szCs w:val="28"/>
        </w:rPr>
        <w:t>деталь имеет высокую жесткость, что обеспечивает</w:t>
      </w:r>
      <w:r>
        <w:rPr>
          <w:color w:val="000000"/>
          <w:szCs w:val="28"/>
        </w:rPr>
        <w:t xml:space="preserve"> </w:t>
      </w:r>
      <w:r w:rsidRPr="00470314">
        <w:rPr>
          <w:color w:val="000000"/>
          <w:szCs w:val="28"/>
        </w:rPr>
        <w:t>применение в</w:t>
      </w:r>
      <w:r w:rsidRPr="00470314">
        <w:rPr>
          <w:color w:val="000000"/>
          <w:szCs w:val="28"/>
        </w:rPr>
        <w:t>ы</w:t>
      </w:r>
      <w:r w:rsidRPr="00470314">
        <w:rPr>
          <w:color w:val="000000"/>
          <w:szCs w:val="28"/>
        </w:rPr>
        <w:t>сокопроизводительных методов обработки.</w:t>
      </w:r>
    </w:p>
    <w:p w:rsidR="00D27A3B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Pr="00470314">
        <w:rPr>
          <w:color w:val="000000"/>
          <w:szCs w:val="28"/>
        </w:rPr>
        <w:t>деталь имеет простую конфигурацию, базовые поверхности развиты хорошо, поэтому в процессе изготовления используются дешевые униве</w:t>
      </w:r>
      <w:r w:rsidRPr="00470314">
        <w:rPr>
          <w:color w:val="000000"/>
          <w:szCs w:val="28"/>
        </w:rPr>
        <w:t>р</w:t>
      </w:r>
      <w:r w:rsidRPr="00470314">
        <w:rPr>
          <w:color w:val="000000"/>
          <w:szCs w:val="28"/>
        </w:rPr>
        <w:t>сальные приспособления.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Pr="00470314">
        <w:rPr>
          <w:color w:val="000000"/>
          <w:szCs w:val="28"/>
        </w:rPr>
        <w:t>размеры поверхностей детали соответствуют нормальным рядам л</w:t>
      </w:r>
      <w:r w:rsidRPr="00470314">
        <w:rPr>
          <w:color w:val="000000"/>
          <w:szCs w:val="28"/>
        </w:rPr>
        <w:t>и</w:t>
      </w:r>
      <w:r w:rsidRPr="00470314">
        <w:rPr>
          <w:color w:val="000000"/>
          <w:szCs w:val="28"/>
        </w:rPr>
        <w:t>нейных размеров, что позволяет обрабатывать их</w:t>
      </w:r>
      <w:r>
        <w:rPr>
          <w:color w:val="000000"/>
          <w:szCs w:val="28"/>
        </w:rPr>
        <w:t xml:space="preserve"> </w:t>
      </w:r>
      <w:r w:rsidRPr="00470314">
        <w:rPr>
          <w:color w:val="000000"/>
          <w:szCs w:val="28"/>
        </w:rPr>
        <w:t>стандартными режущими инструментами.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Pr="00470314">
        <w:rPr>
          <w:color w:val="000000"/>
          <w:szCs w:val="28"/>
        </w:rPr>
        <w:t xml:space="preserve">обеспечивается безударная работа инструмента, </w:t>
      </w:r>
      <w:r>
        <w:rPr>
          <w:color w:val="000000"/>
          <w:szCs w:val="28"/>
        </w:rPr>
        <w:t>т.к.</w:t>
      </w:r>
      <w:r w:rsidRPr="00470314">
        <w:rPr>
          <w:color w:val="000000"/>
          <w:szCs w:val="28"/>
        </w:rPr>
        <w:t xml:space="preserve"> есть фаски на входе и канавки на выходе инструмента.</w:t>
      </w:r>
    </w:p>
    <w:p w:rsidR="00D27A3B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– </w:t>
      </w:r>
      <w:r w:rsidRPr="00470314">
        <w:rPr>
          <w:color w:val="000000"/>
          <w:szCs w:val="28"/>
        </w:rPr>
        <w:t>наружные ступенчатые поверхности имеют незначительные перепады диаметров.</w:t>
      </w:r>
    </w:p>
    <w:p w:rsidR="00D27A3B" w:rsidRPr="00470314" w:rsidRDefault="00D27A3B" w:rsidP="00D27A3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– </w:t>
      </w:r>
      <w:r w:rsidRPr="00470314">
        <w:rPr>
          <w:color w:val="000000"/>
          <w:szCs w:val="28"/>
        </w:rPr>
        <w:t>ко всем поверхностям детали обеспечен свободный подход режущего инструмента;</w:t>
      </w:r>
    </w:p>
    <w:p w:rsidR="00D27A3B" w:rsidRPr="00470314" w:rsidRDefault="00D27A3B" w:rsidP="00D27A3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– </w:t>
      </w:r>
      <w:r w:rsidRPr="00470314">
        <w:rPr>
          <w:color w:val="000000"/>
          <w:szCs w:val="28"/>
        </w:rPr>
        <w:t>деталь достаточно технологична с точки зрения сборки. Сборку во</w:t>
      </w:r>
      <w:r w:rsidRPr="00470314">
        <w:rPr>
          <w:color w:val="000000"/>
          <w:szCs w:val="28"/>
        </w:rPr>
        <w:t>з</w:t>
      </w:r>
      <w:r w:rsidRPr="00470314">
        <w:rPr>
          <w:color w:val="000000"/>
          <w:szCs w:val="28"/>
        </w:rPr>
        <w:t>можно производить автоматически при наличии средств автоматизации;</w:t>
      </w:r>
    </w:p>
    <w:p w:rsidR="00D27A3B" w:rsidRPr="00470314" w:rsidRDefault="00D27A3B" w:rsidP="00D27A3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– </w:t>
      </w:r>
      <w:r w:rsidRPr="00470314">
        <w:rPr>
          <w:color w:val="000000"/>
          <w:szCs w:val="28"/>
        </w:rPr>
        <w:t xml:space="preserve">деталь технологична не только с точки зрения сборки и механической обработки, но и с точки зрения автоматизации вспомогательных операций (она обладает поверхностями, удобными для захвата и удержания </w:t>
      </w:r>
      <w:proofErr w:type="spellStart"/>
      <w:r w:rsidRPr="00470314">
        <w:rPr>
          <w:color w:val="000000"/>
          <w:szCs w:val="28"/>
        </w:rPr>
        <w:t>схватом</w:t>
      </w:r>
      <w:proofErr w:type="spellEnd"/>
      <w:r w:rsidRPr="00470314">
        <w:rPr>
          <w:color w:val="000000"/>
          <w:szCs w:val="28"/>
        </w:rPr>
        <w:t xml:space="preserve"> робота).</w:t>
      </w:r>
    </w:p>
    <w:p w:rsidR="00D27A3B" w:rsidRPr="00470314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70314">
        <w:rPr>
          <w:color w:val="000000"/>
          <w:szCs w:val="28"/>
        </w:rPr>
        <w:t>Из рассмотренных пунктов можно сделать вывод, что в целом деталь является технологичной.</w:t>
      </w:r>
    </w:p>
    <w:p w:rsidR="00D27A3B" w:rsidRDefault="00D27A3B" w:rsidP="00D27A3B">
      <w:pPr>
        <w:spacing w:after="0" w:line="360" w:lineRule="auto"/>
        <w:ind w:firstLine="709"/>
        <w:jc w:val="both"/>
        <w:rPr>
          <w:color w:val="000000"/>
          <w:szCs w:val="28"/>
        </w:rPr>
      </w:pPr>
    </w:p>
    <w:p w:rsidR="00D27A3B" w:rsidRPr="008524EF" w:rsidRDefault="00D27A3B" w:rsidP="00D27A3B">
      <w:pPr>
        <w:pStyle w:val="1"/>
      </w:pPr>
      <w:bookmarkStart w:id="8" w:name="_Toc101105173"/>
      <w:bookmarkStart w:id="9" w:name="_Toc104657105"/>
      <w:r w:rsidRPr="008524EF">
        <w:t xml:space="preserve">2 Проектирование </w:t>
      </w:r>
      <w:r w:rsidR="00E26F1A">
        <w:t>ТП</w:t>
      </w:r>
      <w:r w:rsidRPr="008524EF">
        <w:t xml:space="preserve"> технического контроля детали</w:t>
      </w:r>
      <w:bookmarkEnd w:id="8"/>
      <w:bookmarkEnd w:id="9"/>
    </w:p>
    <w:p w:rsidR="00D27A3B" w:rsidRPr="00D27A3B" w:rsidRDefault="00D27A3B" w:rsidP="00D27A3B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10" w:name="_Toc101105174"/>
      <w:bookmarkStart w:id="11" w:name="_Toc104657106"/>
      <w:r w:rsidRPr="00D27A3B">
        <w:rPr>
          <w:rFonts w:ascii="Times New Roman" w:hAnsi="Times New Roman" w:cs="Times New Roman"/>
          <w:b w:val="0"/>
          <w:color w:val="auto"/>
          <w:sz w:val="28"/>
        </w:rPr>
        <w:t>2.1 Проектирование технологического процесса</w:t>
      </w:r>
      <w:bookmarkEnd w:id="10"/>
      <w:bookmarkEnd w:id="11"/>
    </w:p>
    <w:p w:rsidR="009230A9" w:rsidRPr="00F55721" w:rsidRDefault="009230A9" w:rsidP="00F55721">
      <w:pPr>
        <w:spacing w:after="0" w:line="360" w:lineRule="auto"/>
        <w:ind w:firstLine="709"/>
        <w:jc w:val="both"/>
      </w:pPr>
      <w:bookmarkStart w:id="12" w:name="_Toc41860857"/>
      <w:r w:rsidRPr="000720BB">
        <w:t>Деталь «</w:t>
      </w:r>
      <w:r w:rsidR="000720BB">
        <w:t>Крышка</w:t>
      </w:r>
      <w:r w:rsidRPr="000720BB">
        <w:t xml:space="preserve">»  </w:t>
      </w:r>
      <w:r w:rsidR="00F55721" w:rsidRPr="000720BB">
        <w:t>изготавливается</w:t>
      </w:r>
      <w:r w:rsidR="00745E3D" w:rsidRPr="000720BB">
        <w:t xml:space="preserve"> из </w:t>
      </w:r>
      <w:r w:rsidR="000720BB">
        <w:t>чугуна</w:t>
      </w:r>
      <w:r w:rsidR="00745E3D" w:rsidRPr="000720BB">
        <w:t>, которая предназначена для изготовления изделий, представленных телами вращениями. При этом диаметральный размер может варьировать в большом диапазоне.</w:t>
      </w:r>
      <w:r w:rsidRPr="000720BB">
        <w:t xml:space="preserve"> Данный м</w:t>
      </w:r>
      <w:r w:rsidRPr="000720BB">
        <w:t>а</w:t>
      </w:r>
      <w:r w:rsidRPr="000720BB">
        <w:t>териал отличается высокой твердостью в сочетании с пластичностью. Для повышения твердости и достижения низких значений шероховатости прим</w:t>
      </w:r>
      <w:r w:rsidRPr="000720BB">
        <w:t>е</w:t>
      </w:r>
      <w:r w:rsidRPr="000720BB">
        <w:t>няется закалка на глубину 0,8…1,2 мм. При этом твердость в поверхностном слое повышается до 40-45 HRC.</w:t>
      </w:r>
      <w:bookmarkEnd w:id="12"/>
      <w:r w:rsidR="003E389C" w:rsidRPr="00F55721">
        <w:t xml:space="preserve"> </w:t>
      </w:r>
    </w:p>
    <w:p w:rsidR="009230A9" w:rsidRPr="00F55721" w:rsidRDefault="009230A9" w:rsidP="00F55721">
      <w:pPr>
        <w:spacing w:after="0" w:line="360" w:lineRule="auto"/>
        <w:ind w:firstLine="709"/>
        <w:jc w:val="both"/>
      </w:pPr>
      <w:bookmarkStart w:id="13" w:name="_Toc41860858"/>
      <w:r w:rsidRPr="00F55721">
        <w:t>Все цилиндрические поверхности обрабатываются проходными резц</w:t>
      </w:r>
      <w:r w:rsidRPr="00F55721">
        <w:t>а</w:t>
      </w:r>
      <w:r w:rsidRPr="00F55721">
        <w:t xml:space="preserve">ми. </w:t>
      </w:r>
      <w:r w:rsidR="00831F61" w:rsidRPr="00F55721">
        <w:t>Отсутствие канавок уменьшает концентрацию напряжения, но затрудняет выход инструмента</w:t>
      </w:r>
      <w:r w:rsidRPr="00F55721">
        <w:t>. При обработке цилиндрических поверхностей совмещ</w:t>
      </w:r>
      <w:r w:rsidRPr="00F55721">
        <w:t>е</w:t>
      </w:r>
      <w:r w:rsidRPr="00F55721">
        <w:t>ны конструкторские и технологические базы, что значительно повышает точность обрабатываемых поверхностей относительно базовых. Жесткость вала достаточна для получени</w:t>
      </w:r>
      <w:r w:rsidR="00831F61" w:rsidRPr="00F55721">
        <w:t>я требуемого квалитета точности</w:t>
      </w:r>
      <w:r w:rsidRPr="00F55721">
        <w:t>.</w:t>
      </w:r>
      <w:bookmarkEnd w:id="13"/>
    </w:p>
    <w:p w:rsidR="009230A9" w:rsidRPr="00F55721" w:rsidRDefault="009230A9" w:rsidP="00F55721">
      <w:pPr>
        <w:spacing w:after="0" w:line="360" w:lineRule="auto"/>
        <w:ind w:firstLine="709"/>
        <w:jc w:val="both"/>
      </w:pPr>
      <w:bookmarkStart w:id="14" w:name="_Toc41860859"/>
      <w:r w:rsidRPr="00F55721">
        <w:lastRenderedPageBreak/>
        <w:t xml:space="preserve">Способ получения заготовки </w:t>
      </w:r>
      <w:r w:rsidR="00755510">
        <w:t>литье</w:t>
      </w:r>
      <w:r w:rsidRPr="00F55721">
        <w:t xml:space="preserve"> это не вызывает значительных з</w:t>
      </w:r>
      <w:r w:rsidRPr="00F55721">
        <w:t>а</w:t>
      </w:r>
      <w:r w:rsidRPr="00F55721">
        <w:t>труднений при получении заготовки. Форма заготовки максимально прибл</w:t>
      </w:r>
      <w:r w:rsidRPr="00F55721">
        <w:t>и</w:t>
      </w:r>
      <w:r w:rsidRPr="00F55721">
        <w:t>жена к форме детали.</w:t>
      </w:r>
      <w:bookmarkEnd w:id="14"/>
    </w:p>
    <w:p w:rsidR="009230A9" w:rsidRPr="00F55721" w:rsidRDefault="009230A9" w:rsidP="00F55721">
      <w:pPr>
        <w:spacing w:after="0" w:line="360" w:lineRule="auto"/>
        <w:ind w:firstLine="709"/>
        <w:jc w:val="both"/>
      </w:pPr>
      <w:bookmarkStart w:id="15" w:name="_Toc41860860"/>
      <w:r w:rsidRPr="00755510">
        <w:t>Деталь имеет ступенчатую форму. В детали имеются центровочные о</w:t>
      </w:r>
      <w:r w:rsidRPr="00755510">
        <w:t>т</w:t>
      </w:r>
      <w:r w:rsidRPr="00755510">
        <w:t>верстия, которые являются технологич</w:t>
      </w:r>
      <w:r w:rsidR="00755510" w:rsidRPr="00755510">
        <w:t>ескими базами</w:t>
      </w:r>
      <w:r w:rsidRPr="00755510">
        <w:t xml:space="preserve">.  </w:t>
      </w:r>
      <w:r w:rsidR="00745E3D" w:rsidRPr="00755510">
        <w:t>Внешняя поверхность детали имеет сложную конфигурацию.</w:t>
      </w:r>
      <w:bookmarkEnd w:id="15"/>
      <w:r w:rsidR="00745E3D" w:rsidRPr="00F55721">
        <w:t xml:space="preserve"> </w:t>
      </w:r>
    </w:p>
    <w:p w:rsidR="00745E3D" w:rsidRPr="008B3178" w:rsidRDefault="00745E3D" w:rsidP="00F55721">
      <w:pPr>
        <w:widowControl w:val="0"/>
        <w:tabs>
          <w:tab w:val="right" w:leader="dot" w:pos="9900"/>
        </w:tabs>
        <w:spacing w:after="0" w:line="360" w:lineRule="auto"/>
        <w:ind w:firstLine="720"/>
        <w:jc w:val="both"/>
        <w:outlineLvl w:val="0"/>
        <w:rPr>
          <w:rFonts w:eastAsia="Calibri" w:cs="Times New Roman"/>
          <w:noProof/>
          <w:szCs w:val="28"/>
        </w:rPr>
      </w:pPr>
      <w:bookmarkStart w:id="16" w:name="_Toc41860861"/>
      <w:bookmarkStart w:id="17" w:name="_Toc104657107"/>
      <w:r w:rsidRPr="009230A9">
        <w:rPr>
          <w:rFonts w:eastAsia="Calibri" w:cs="Times New Roman"/>
          <w:noProof/>
          <w:szCs w:val="28"/>
        </w:rPr>
        <w:t>В целом деталь достаточно технологична, допускает применение высокопроизводительных методов обработки.</w:t>
      </w:r>
      <w:bookmarkEnd w:id="16"/>
      <w:bookmarkEnd w:id="17"/>
    </w:p>
    <w:p w:rsidR="006E6565" w:rsidRPr="008B3178" w:rsidRDefault="006E6565" w:rsidP="006E6565">
      <w:pPr>
        <w:spacing w:after="0" w:line="360" w:lineRule="auto"/>
        <w:jc w:val="both"/>
        <w:rPr>
          <w:shd w:val="clear" w:color="auto" w:fill="FFFFFF"/>
        </w:rPr>
      </w:pPr>
      <w:r w:rsidRPr="008B3178">
        <w:rPr>
          <w:shd w:val="clear" w:color="auto" w:fill="FFFFFF"/>
        </w:rPr>
        <w:tab/>
      </w:r>
      <w:r w:rsidRPr="00EE0500">
        <w:rPr>
          <w:shd w:val="clear" w:color="auto" w:fill="FFFFFF"/>
        </w:rPr>
        <w:t>При проектировании процесса механической обработки основными з</w:t>
      </w:r>
      <w:r w:rsidRPr="00EE0500">
        <w:rPr>
          <w:shd w:val="clear" w:color="auto" w:fill="FFFFFF"/>
        </w:rPr>
        <w:t>а</w:t>
      </w:r>
      <w:r w:rsidRPr="00EE0500">
        <w:rPr>
          <w:shd w:val="clear" w:color="auto" w:fill="FFFFFF"/>
        </w:rPr>
        <w:t>дачами является определение условий изготовления изделия с учетом зада</w:t>
      </w:r>
      <w:r w:rsidRPr="00EE0500">
        <w:rPr>
          <w:shd w:val="clear" w:color="auto" w:fill="FFFFFF"/>
        </w:rPr>
        <w:t>н</w:t>
      </w:r>
      <w:r w:rsidRPr="00EE0500">
        <w:rPr>
          <w:shd w:val="clear" w:color="auto" w:fill="FFFFFF"/>
        </w:rPr>
        <w:t>ного типа производства, разработка маршрута обработки, выявление необх</w:t>
      </w:r>
      <w:r w:rsidRPr="00EE0500">
        <w:rPr>
          <w:shd w:val="clear" w:color="auto" w:fill="FFFFFF"/>
        </w:rPr>
        <w:t>о</w:t>
      </w:r>
      <w:r w:rsidRPr="00EE0500">
        <w:rPr>
          <w:shd w:val="clear" w:color="auto" w:fill="FFFFFF"/>
        </w:rPr>
        <w:t>димых средств производства, определение исходных данных для организ</w:t>
      </w:r>
      <w:r w:rsidRPr="00EE0500">
        <w:rPr>
          <w:shd w:val="clear" w:color="auto" w:fill="FFFFFF"/>
        </w:rPr>
        <w:t>а</w:t>
      </w:r>
      <w:r w:rsidRPr="00EE0500">
        <w:rPr>
          <w:shd w:val="clear" w:color="auto" w:fill="FFFFFF"/>
        </w:rPr>
        <w:t>ции технического контроля и др.</w:t>
      </w:r>
      <w:r>
        <w:rPr>
          <w:shd w:val="clear" w:color="auto" w:fill="FFFFFF"/>
        </w:rPr>
        <w:t xml:space="preserve"> </w:t>
      </w:r>
      <w:r w:rsidRPr="00EE0500">
        <w:rPr>
          <w:shd w:val="clear" w:color="auto" w:fill="FFFFFF"/>
        </w:rPr>
        <w:t>Маршрутная технология обработки детали</w:t>
      </w:r>
      <w:r w:rsidR="00755510">
        <w:rPr>
          <w:shd w:val="clear" w:color="auto" w:fill="FFFFFF"/>
        </w:rPr>
        <w:t xml:space="preserve"> представлена в таблице 3</w:t>
      </w:r>
      <w:r>
        <w:rPr>
          <w:shd w:val="clear" w:color="auto" w:fill="FFFFFF"/>
        </w:rPr>
        <w:t>.</w:t>
      </w:r>
    </w:p>
    <w:p w:rsidR="006E6565" w:rsidRPr="008B3178" w:rsidRDefault="006E6565" w:rsidP="00745E3D">
      <w:pPr>
        <w:widowControl w:val="0"/>
        <w:tabs>
          <w:tab w:val="right" w:leader="dot" w:pos="9900"/>
        </w:tabs>
        <w:spacing w:after="0" w:line="360" w:lineRule="auto"/>
        <w:ind w:firstLine="720"/>
        <w:jc w:val="both"/>
        <w:outlineLvl w:val="0"/>
        <w:rPr>
          <w:rFonts w:eastAsia="Calibri" w:cs="Times New Roman"/>
          <w:noProof/>
          <w:szCs w:val="28"/>
        </w:rPr>
      </w:pPr>
    </w:p>
    <w:p w:rsidR="009B1BA7" w:rsidRPr="009B1BA7" w:rsidRDefault="009B1BA7" w:rsidP="009B1BA7">
      <w:pPr>
        <w:spacing w:after="0" w:line="240" w:lineRule="auto"/>
        <w:rPr>
          <w:rFonts w:eastAsia="Calibri" w:cs="Times New Roman"/>
          <w:noProof/>
          <w:szCs w:val="28"/>
        </w:rPr>
        <w:sectPr w:rsidR="009B1BA7" w:rsidRPr="009B1BA7">
          <w:footerReference w:type="default" r:id="rId22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17F6A" w:rsidRPr="00DE05CD" w:rsidRDefault="006E6565" w:rsidP="006E6565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Таблица </w:t>
      </w:r>
      <w:r w:rsidRPr="00D85094">
        <w:rPr>
          <w:rFonts w:cs="Times New Roman"/>
          <w:szCs w:val="28"/>
        </w:rPr>
        <w:t>4</w:t>
      </w:r>
      <w:r w:rsidR="00117F6A" w:rsidRPr="00DE05CD">
        <w:rPr>
          <w:rFonts w:cs="Times New Roman"/>
          <w:szCs w:val="28"/>
        </w:rPr>
        <w:t xml:space="preserve"> – Маршрутная технология обработки детали</w:t>
      </w:r>
    </w:p>
    <w:tbl>
      <w:tblPr>
        <w:tblStyle w:val="a4"/>
        <w:tblW w:w="5000" w:type="pct"/>
        <w:jc w:val="center"/>
        <w:tblLook w:val="04A0"/>
      </w:tblPr>
      <w:tblGrid>
        <w:gridCol w:w="1207"/>
        <w:gridCol w:w="1998"/>
        <w:gridCol w:w="4697"/>
        <w:gridCol w:w="1669"/>
      </w:tblGrid>
      <w:tr w:rsidR="000E1558" w:rsidRPr="0061423D" w:rsidTr="00897438">
        <w:trPr>
          <w:trHeight w:val="1333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1423D">
              <w:rPr>
                <w:color w:val="000000" w:themeColor="text1"/>
                <w:sz w:val="24"/>
                <w:szCs w:val="24"/>
              </w:rPr>
              <w:t>Номер операции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1423D">
              <w:rPr>
                <w:color w:val="000000" w:themeColor="text1"/>
                <w:sz w:val="24"/>
                <w:szCs w:val="24"/>
              </w:rPr>
              <w:t>Наименование операции, обр</w:t>
            </w:r>
            <w:r w:rsidRPr="0061423D">
              <w:rPr>
                <w:color w:val="000000" w:themeColor="text1"/>
                <w:sz w:val="24"/>
                <w:szCs w:val="24"/>
              </w:rPr>
              <w:t>а</w:t>
            </w:r>
            <w:r w:rsidRPr="0061423D">
              <w:rPr>
                <w:color w:val="000000" w:themeColor="text1"/>
                <w:sz w:val="24"/>
                <w:szCs w:val="24"/>
              </w:rPr>
              <w:t>батываемые п</w:t>
            </w:r>
            <w:r w:rsidRPr="0061423D">
              <w:rPr>
                <w:color w:val="000000" w:themeColor="text1"/>
                <w:sz w:val="24"/>
                <w:szCs w:val="24"/>
              </w:rPr>
              <w:t>о</w:t>
            </w:r>
            <w:r w:rsidRPr="0061423D">
              <w:rPr>
                <w:color w:val="000000" w:themeColor="text1"/>
                <w:sz w:val="24"/>
                <w:szCs w:val="24"/>
              </w:rPr>
              <w:t>верхности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1423D">
              <w:rPr>
                <w:sz w:val="24"/>
                <w:szCs w:val="24"/>
              </w:rPr>
              <w:t>Эскиз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1423D">
              <w:rPr>
                <w:color w:val="000000" w:themeColor="text1"/>
                <w:sz w:val="24"/>
                <w:szCs w:val="24"/>
              </w:rPr>
              <w:t>Применяемое оборудование</w:t>
            </w: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AA47FA" w:rsidRDefault="00AA47FA" w:rsidP="000E155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1-1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797CF4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Заготовительная. Литье. Отливка с отверстием</w:t>
            </w:r>
          </w:p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797CF4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Литье в кокиль без песчаных стержней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F9" w:rsidRPr="0061423D" w:rsidRDefault="001A79F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D85094" w:rsidRDefault="00AA47FA" w:rsidP="000E155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1-2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797CF4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Входной ко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троль</w:t>
            </w:r>
          </w:p>
          <w:p w:rsidR="00FB488A" w:rsidRPr="0061423D" w:rsidRDefault="00FB488A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797CF4" w:rsidP="004D2C16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Проверить соответсвие </w:t>
            </w:r>
            <w:r w:rsidR="004D2C16">
              <w:rPr>
                <w:noProof/>
                <w:sz w:val="24"/>
                <w:szCs w:val="24"/>
                <w:lang w:eastAsia="ru-RU"/>
              </w:rPr>
              <w:t>марки материала, диаметральные и линейные размеры заготовки нормативным документам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FB488A" w:rsidP="000E1558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D85094" w:rsidRDefault="00AA47FA" w:rsidP="000E155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1-3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7D6F12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Термическая. Нормализация</w:t>
            </w:r>
          </w:p>
          <w:p w:rsidR="00FB488A" w:rsidRPr="0061423D" w:rsidRDefault="00FB488A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7D6F12" w:rsidP="000E1558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>Печь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FB488A" w:rsidP="000E1558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D85094" w:rsidRDefault="00AA47FA" w:rsidP="000E155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1-4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81573C" w:rsidRDefault="007D6F12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Токарная. Обр</w:t>
            </w: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ботать отверстия</w:t>
            </w:r>
            <w:r w:rsidR="00556A76"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6A76" w:rsidRPr="0081573C">
              <w:rPr>
                <w:rFonts w:hAnsi="Cambria Math"/>
                <w:bCs/>
                <w:sz w:val="24"/>
                <w:szCs w:val="24"/>
                <w:shd w:val="clear" w:color="auto" w:fill="FFFFFF"/>
              </w:rPr>
              <w:t>⌀</w:t>
            </w:r>
            <w:r w:rsidR="00556A76" w:rsidRPr="0081573C">
              <w:rPr>
                <w:bCs/>
                <w:sz w:val="24"/>
                <w:szCs w:val="24"/>
                <w:shd w:val="clear" w:color="auto" w:fill="FFFFFF"/>
              </w:rPr>
              <w:t xml:space="preserve">36; </w:t>
            </w:r>
            <w:r w:rsidR="00556A76" w:rsidRPr="0081573C">
              <w:rPr>
                <w:rFonts w:hAnsi="Cambria Math"/>
                <w:bCs/>
                <w:sz w:val="24"/>
                <w:szCs w:val="24"/>
                <w:shd w:val="clear" w:color="auto" w:fill="FFFFFF"/>
              </w:rPr>
              <w:t>⌀</w:t>
            </w:r>
            <w:r w:rsidR="00556A76" w:rsidRPr="0081573C">
              <w:rPr>
                <w:bCs/>
                <w:sz w:val="24"/>
                <w:szCs w:val="24"/>
                <w:shd w:val="clear" w:color="auto" w:fill="FFFFFF"/>
              </w:rPr>
              <w:t xml:space="preserve">24; </w:t>
            </w:r>
            <w:r w:rsidR="00556A76" w:rsidRPr="0081573C">
              <w:rPr>
                <w:rFonts w:hAnsi="Cambria Math"/>
                <w:bCs/>
                <w:sz w:val="24"/>
                <w:szCs w:val="24"/>
                <w:shd w:val="clear" w:color="auto" w:fill="FFFFFF"/>
              </w:rPr>
              <w:t>⌀</w:t>
            </w:r>
            <w:r w:rsidR="00556A76" w:rsidRPr="0081573C">
              <w:rPr>
                <w:bCs/>
                <w:sz w:val="24"/>
                <w:szCs w:val="24"/>
                <w:shd w:val="clear" w:color="auto" w:fill="FFFFFF"/>
              </w:rPr>
              <w:t>32</w:t>
            </w:r>
            <w:r w:rsidR="00E740DF" w:rsidRPr="0081573C">
              <w:rPr>
                <w:bCs/>
                <w:sz w:val="24"/>
                <w:szCs w:val="24"/>
                <w:shd w:val="clear" w:color="auto" w:fill="FFFFFF"/>
              </w:rPr>
              <w:t>, поверхность вращения, торец, уступ, фаски. Черновая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81573C" w:rsidP="000E1558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900" cy="1780734"/>
                  <wp:effectExtent l="1905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80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8A" w:rsidRPr="0061423D" w:rsidRDefault="00395AE4" w:rsidP="000E1558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16К20Ф3С5</w:t>
            </w: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7" w:rsidRPr="00D85094" w:rsidRDefault="00AA47FA" w:rsidP="000E155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1-5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0" w:rsidRPr="0061423D" w:rsidRDefault="00395AE4" w:rsidP="00395AE4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Токарная. О</w:t>
            </w: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81573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работать </w:t>
            </w:r>
            <w:r w:rsidRPr="0081573C">
              <w:rPr>
                <w:bCs/>
                <w:sz w:val="24"/>
                <w:szCs w:val="24"/>
                <w:shd w:val="clear" w:color="auto" w:fill="FFFFFF"/>
              </w:rPr>
              <w:t xml:space="preserve">торец, уступ, фаски. </w:t>
            </w:r>
            <w:r>
              <w:rPr>
                <w:bCs/>
                <w:sz w:val="24"/>
                <w:szCs w:val="24"/>
                <w:shd w:val="clear" w:color="auto" w:fill="FFFFFF"/>
              </w:rPr>
              <w:t>Чистовая</w:t>
            </w:r>
          </w:p>
          <w:p w:rsidR="00E44AE7" w:rsidRPr="0061423D" w:rsidRDefault="00E44AE7" w:rsidP="000E15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7" w:rsidRPr="0061423D" w:rsidRDefault="00395AE4" w:rsidP="000E1558">
            <w:pPr>
              <w:jc w:val="center"/>
              <w:rPr>
                <w:noProof/>
                <w:sz w:val="24"/>
                <w:szCs w:val="24"/>
              </w:rPr>
            </w:pPr>
            <w:r w:rsidRPr="00395AE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900" cy="1780734"/>
                  <wp:effectExtent l="19050" t="0" r="0" b="0"/>
                  <wp:docPr id="3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23900" cy="1780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7" w:rsidRPr="0061423D" w:rsidRDefault="001148B8" w:rsidP="000E1558">
            <w:pPr>
              <w:jc w:val="center"/>
              <w:rPr>
                <w:noProof/>
                <w:sz w:val="24"/>
                <w:szCs w:val="24"/>
              </w:rPr>
            </w:pPr>
            <w:r w:rsidRPr="0061423D">
              <w:rPr>
                <w:noProof/>
                <w:sz w:val="24"/>
                <w:szCs w:val="24"/>
              </w:rPr>
              <w:t>2Р135Ф2-1</w:t>
            </w:r>
          </w:p>
        </w:tc>
      </w:tr>
      <w:tr w:rsidR="00754E27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7" w:rsidRPr="00754E27" w:rsidRDefault="00754E27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1-6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7" w:rsidRPr="0081573C" w:rsidRDefault="00754E27" w:rsidP="00395AE4">
            <w:pPr>
              <w:widowControl w:val="0"/>
              <w:tabs>
                <w:tab w:val="right" w:pos="9355"/>
              </w:tabs>
              <w:ind w:right="63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Операционный контроль 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7" w:rsidRPr="00395AE4" w:rsidRDefault="00754E27" w:rsidP="000E155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Проверка линейныйх и диаметральных размеров, фасок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7" w:rsidRPr="0061423D" w:rsidRDefault="00754E27" w:rsidP="000E1558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0E1558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91" w:rsidRPr="000E1558" w:rsidRDefault="00AA47FA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1-</w:t>
            </w:r>
            <w:r w:rsidR="000E155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91" w:rsidRPr="0061423D" w:rsidRDefault="00237B99" w:rsidP="000E1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Фрезерная. </w:t>
            </w:r>
            <w:r w:rsidR="00BD22C7">
              <w:rPr>
                <w:sz w:val="24"/>
                <w:szCs w:val="24"/>
              </w:rPr>
              <w:t>Фр</w:t>
            </w:r>
            <w:r w:rsidR="00BD22C7">
              <w:rPr>
                <w:sz w:val="24"/>
                <w:szCs w:val="24"/>
              </w:rPr>
              <w:t>е</w:t>
            </w:r>
            <w:r w:rsidR="00BD22C7">
              <w:rPr>
                <w:sz w:val="24"/>
                <w:szCs w:val="24"/>
              </w:rPr>
              <w:t>зеровать  п</w:t>
            </w:r>
            <w:r w:rsidR="00BD22C7">
              <w:rPr>
                <w:sz w:val="24"/>
                <w:szCs w:val="24"/>
              </w:rPr>
              <w:t>о</w:t>
            </w:r>
            <w:r w:rsidR="00BD22C7">
              <w:rPr>
                <w:sz w:val="24"/>
                <w:szCs w:val="24"/>
              </w:rPr>
              <w:t>верхность вр</w:t>
            </w:r>
            <w:r w:rsidR="00BD22C7">
              <w:rPr>
                <w:sz w:val="24"/>
                <w:szCs w:val="24"/>
              </w:rPr>
              <w:t>а</w:t>
            </w:r>
            <w:r w:rsidR="00BD22C7">
              <w:rPr>
                <w:sz w:val="24"/>
                <w:szCs w:val="24"/>
              </w:rPr>
              <w:t>щения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91" w:rsidRPr="0061423D" w:rsidRDefault="00BD22C7" w:rsidP="000E1558">
            <w:pPr>
              <w:jc w:val="center"/>
              <w:rPr>
                <w:noProof/>
                <w:sz w:val="24"/>
                <w:szCs w:val="24"/>
              </w:rPr>
            </w:pPr>
            <w:r w:rsidRPr="00BD22C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900" cy="1780734"/>
                  <wp:effectExtent l="552450" t="0" r="533400" b="0"/>
                  <wp:docPr id="6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 flipH="1">
                            <a:off x="0" y="0"/>
                            <a:ext cx="723900" cy="1780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91" w:rsidRPr="0061423D" w:rsidRDefault="00BD22C7" w:rsidP="00BD22C7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6Т104</w:t>
            </w:r>
          </w:p>
        </w:tc>
      </w:tr>
      <w:tr w:rsidR="00BD22C7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2C7" w:rsidRPr="00237B99" w:rsidRDefault="00237B99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2C7" w:rsidRDefault="00237B99" w:rsidP="000E1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Операционный контроль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2C7" w:rsidRPr="00BD22C7" w:rsidRDefault="00C3329B" w:rsidP="00C3329B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Проверка линейныйх и диаметральных размеров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2C7" w:rsidRDefault="00BD22C7" w:rsidP="00BD22C7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C3329B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1-8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0E1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Термообработка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C3329B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Электропечь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BD22C7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C3329B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1-9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0E1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Помывка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C3329B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Моечная машина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BD22C7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УБР-200</w:t>
            </w:r>
          </w:p>
        </w:tc>
      </w:tr>
      <w:tr w:rsidR="00C3329B" w:rsidRPr="0061423D" w:rsidTr="00897438">
        <w:trPr>
          <w:trHeight w:val="1460"/>
          <w:jc w:val="center"/>
        </w:trPr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0E155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1-10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A7406A" w:rsidP="000E1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Приемочный контроль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A7406A" w:rsidP="00C3329B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Проверить линейные размеры и диаметральные, шероховатость, технические требования.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9B" w:rsidRDefault="00C3329B" w:rsidP="00BD22C7">
            <w:pPr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897438" w:rsidRDefault="00897438" w:rsidP="00897438">
      <w:pPr>
        <w:spacing w:after="0" w:line="360" w:lineRule="auto"/>
        <w:jc w:val="both"/>
      </w:pPr>
    </w:p>
    <w:p w:rsidR="00897438" w:rsidRDefault="00897438" w:rsidP="00EB4DDC">
      <w:pPr>
        <w:spacing w:after="0" w:line="360" w:lineRule="auto"/>
        <w:ind w:firstLine="680"/>
        <w:jc w:val="both"/>
      </w:pPr>
      <w:r w:rsidRPr="007A3300">
        <w:t>Разработанный технологический процесс технического контроля дет</w:t>
      </w:r>
      <w:r w:rsidRPr="007A3300">
        <w:t>а</w:t>
      </w:r>
      <w:r w:rsidRPr="007A3300">
        <w:t>ли</w:t>
      </w:r>
      <w:r>
        <w:t xml:space="preserve"> выполнен в соответствии с </w:t>
      </w:r>
      <w:r w:rsidRPr="007A3300">
        <w:t>ГОСТ 3.1105-2011</w:t>
      </w:r>
      <w:r>
        <w:t xml:space="preserve"> </w:t>
      </w:r>
      <w:r w:rsidRPr="00CA26FB">
        <w:t xml:space="preserve">и </w:t>
      </w:r>
      <w:r w:rsidRPr="007A3300">
        <w:t>ГОСТ 3.1502-85</w:t>
      </w:r>
      <w:r w:rsidRPr="00CA26FB">
        <w:t>.</w:t>
      </w:r>
    </w:p>
    <w:p w:rsidR="00897438" w:rsidRDefault="00897438" w:rsidP="00897438">
      <w:pPr>
        <w:pStyle w:val="2"/>
        <w:spacing w:before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bookmarkStart w:id="18" w:name="_Toc101105175"/>
    </w:p>
    <w:p w:rsidR="00897438" w:rsidRDefault="00897438" w:rsidP="00897438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19" w:name="_Toc104657108"/>
      <w:r w:rsidRPr="008524EF">
        <w:rPr>
          <w:rFonts w:ascii="Times New Roman" w:hAnsi="Times New Roman" w:cs="Times New Roman"/>
          <w:b w:val="0"/>
          <w:color w:val="auto"/>
          <w:sz w:val="28"/>
        </w:rPr>
        <w:t>2.2 Выбор видов технического контроля</w:t>
      </w:r>
      <w:bookmarkEnd w:id="18"/>
      <w:bookmarkEnd w:id="19"/>
    </w:p>
    <w:p w:rsidR="008C2D71" w:rsidRPr="008C2D71" w:rsidRDefault="008C2D71" w:rsidP="008C2D71"/>
    <w:p w:rsidR="00F770C1" w:rsidRDefault="00F770C1" w:rsidP="00F770C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C2D71">
        <w:rPr>
          <w:sz w:val="28"/>
          <w:szCs w:val="28"/>
        </w:rPr>
        <w:t>Крупносерийное производство детали «</w:t>
      </w:r>
      <w:r w:rsidR="008C2D71" w:rsidRPr="008C2D71">
        <w:rPr>
          <w:sz w:val="28"/>
          <w:szCs w:val="28"/>
        </w:rPr>
        <w:t>Крышка</w:t>
      </w:r>
      <w:r w:rsidRPr="008C2D71">
        <w:rPr>
          <w:sz w:val="28"/>
          <w:szCs w:val="28"/>
        </w:rPr>
        <w:t xml:space="preserve">». </w:t>
      </w:r>
      <w:r w:rsidRPr="008C2D71">
        <w:rPr>
          <w:sz w:val="28"/>
        </w:rPr>
        <w:t>Виды технического контроля устанавливает ГОСТ 16504-81.</w:t>
      </w:r>
    </w:p>
    <w:p w:rsidR="008C2D71" w:rsidRDefault="008C2D71" w:rsidP="00F770C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C2D71" w:rsidRDefault="008C2D71" w:rsidP="00F770C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C2D71" w:rsidRPr="00A579A8" w:rsidRDefault="008C2D71" w:rsidP="00F770C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770C1" w:rsidRDefault="00F770C1" w:rsidP="00F770C1">
      <w:pPr>
        <w:spacing w:after="0" w:line="360" w:lineRule="auto"/>
        <w:ind w:firstLine="709"/>
        <w:rPr>
          <w:rFonts w:cs="Times New Roman"/>
        </w:rPr>
      </w:pPr>
      <w:r>
        <w:rPr>
          <w:rFonts w:cs="Times New Roman"/>
        </w:rPr>
        <w:lastRenderedPageBreak/>
        <w:t>Результат выбора видов контроля представлен  в виде таблицы 4.</w:t>
      </w:r>
    </w:p>
    <w:p w:rsidR="00D870A4" w:rsidRDefault="00D870A4" w:rsidP="00F770C1">
      <w:pPr>
        <w:spacing w:after="0" w:line="360" w:lineRule="auto"/>
        <w:ind w:firstLine="709"/>
        <w:rPr>
          <w:rFonts w:cs="Times New Roman"/>
        </w:rPr>
      </w:pPr>
    </w:p>
    <w:p w:rsidR="00F770C1" w:rsidRDefault="00F770C1" w:rsidP="00D870A4">
      <w:pPr>
        <w:pStyle w:val="a3"/>
        <w:spacing w:before="0" w:beforeAutospacing="0" w:after="0" w:afterAutospacing="0" w:line="360" w:lineRule="auto"/>
        <w:ind w:firstLine="708"/>
        <w:jc w:val="both"/>
        <w:rPr>
          <w:color w:val="FF0000"/>
          <w:sz w:val="32"/>
          <w:szCs w:val="28"/>
        </w:rPr>
      </w:pPr>
      <w:r>
        <w:rPr>
          <w:color w:val="000000"/>
          <w:sz w:val="28"/>
          <w:szCs w:val="27"/>
        </w:rPr>
        <w:t xml:space="preserve">Таблица </w:t>
      </w:r>
      <w:r w:rsidR="00D870A4">
        <w:rPr>
          <w:color w:val="000000"/>
          <w:sz w:val="28"/>
          <w:szCs w:val="27"/>
        </w:rPr>
        <w:t>4</w:t>
      </w:r>
      <w:r>
        <w:rPr>
          <w:color w:val="000000"/>
          <w:sz w:val="28"/>
          <w:szCs w:val="27"/>
        </w:rPr>
        <w:t xml:space="preserve"> - Виды контроля</w:t>
      </w:r>
    </w:p>
    <w:tbl>
      <w:tblPr>
        <w:tblStyle w:val="a4"/>
        <w:tblW w:w="5000" w:type="pct"/>
        <w:jc w:val="right"/>
        <w:tblLook w:val="04A0"/>
      </w:tblPr>
      <w:tblGrid>
        <w:gridCol w:w="4349"/>
        <w:gridCol w:w="5222"/>
      </w:tblGrid>
      <w:tr w:rsidR="00F770C1" w:rsidTr="00F770C1">
        <w:trPr>
          <w:tblHeader/>
          <w:jc w:val="right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Pr="004F2511" w:rsidRDefault="00F770C1" w:rsidP="00F770C1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7"/>
                <w:lang w:eastAsia="en-US"/>
              </w:rPr>
            </w:pPr>
            <w:r w:rsidRPr="004F2511">
              <w:rPr>
                <w:color w:val="000000"/>
                <w:sz w:val="28"/>
                <w:szCs w:val="27"/>
                <w:lang w:eastAsia="en-US"/>
              </w:rPr>
              <w:t>Наименование операции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Pr="004F2511" w:rsidRDefault="00F770C1" w:rsidP="00F770C1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7"/>
                <w:lang w:eastAsia="en-US"/>
              </w:rPr>
            </w:pPr>
            <w:r w:rsidRPr="004F2511">
              <w:rPr>
                <w:color w:val="000000"/>
                <w:sz w:val="28"/>
                <w:szCs w:val="27"/>
                <w:lang w:eastAsia="en-US"/>
              </w:rPr>
              <w:t>Виды контроля</w:t>
            </w:r>
          </w:p>
        </w:tc>
      </w:tr>
      <w:tr w:rsidR="00F770C1" w:rsidTr="00F770C1">
        <w:trPr>
          <w:jc w:val="right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Верификация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Выборочный 15% от партии, визуальный</w:t>
            </w:r>
          </w:p>
        </w:tc>
      </w:tr>
      <w:tr w:rsidR="00F770C1" w:rsidTr="00F770C1">
        <w:trPr>
          <w:jc w:val="right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Операционный контроль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Выборочный 20% от партии, инструме</w:t>
            </w:r>
            <w:r>
              <w:rPr>
                <w:sz w:val="28"/>
                <w:szCs w:val="28"/>
                <w:lang w:eastAsia="en-US"/>
              </w:rPr>
              <w:t>н</w:t>
            </w:r>
            <w:r>
              <w:rPr>
                <w:sz w:val="28"/>
                <w:szCs w:val="28"/>
                <w:lang w:eastAsia="en-US"/>
              </w:rPr>
              <w:t>тальный и технический осмотр</w:t>
            </w:r>
          </w:p>
        </w:tc>
      </w:tr>
      <w:tr w:rsidR="00F770C1" w:rsidTr="00F770C1">
        <w:trPr>
          <w:trHeight w:val="70"/>
          <w:jc w:val="right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Приемочный контроль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C1" w:rsidRDefault="00F770C1" w:rsidP="00F770C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Сплошной</w:t>
            </w:r>
          </w:p>
        </w:tc>
      </w:tr>
    </w:tbl>
    <w:p w:rsidR="00897438" w:rsidRDefault="00897438" w:rsidP="00897438">
      <w:pPr>
        <w:spacing w:after="0" w:line="360" w:lineRule="auto"/>
        <w:jc w:val="both"/>
      </w:pPr>
    </w:p>
    <w:p w:rsidR="00897438" w:rsidRPr="002963EC" w:rsidRDefault="00897438" w:rsidP="00D870A4">
      <w:pPr>
        <w:spacing w:after="0" w:line="360" w:lineRule="auto"/>
        <w:ind w:firstLine="708"/>
        <w:jc w:val="both"/>
      </w:pPr>
      <w:r>
        <w:t>В</w:t>
      </w:r>
      <w:r w:rsidRPr="002963EC">
        <w:t>ыбор вида технического контро</w:t>
      </w:r>
      <w:r>
        <w:t>ля проводится в зависимости от:</w:t>
      </w:r>
    </w:p>
    <w:p w:rsidR="00897438" w:rsidRPr="002963EC" w:rsidRDefault="00897438" w:rsidP="002C0AAF">
      <w:pPr>
        <w:spacing w:after="0" w:line="360" w:lineRule="auto"/>
        <w:ind w:firstLine="708"/>
        <w:jc w:val="both"/>
      </w:pPr>
      <w:r w:rsidRPr="002963EC">
        <w:t>– объекта контроля (качество продукции, технической документации, средств технологического оснащения, технологической дисциплины, техн</w:t>
      </w:r>
      <w:r w:rsidRPr="002963EC">
        <w:t>о</w:t>
      </w:r>
      <w:r w:rsidRPr="002963EC">
        <w:t>логического процесса);</w:t>
      </w:r>
    </w:p>
    <w:p w:rsidR="00897438" w:rsidRPr="002963EC" w:rsidRDefault="00897438" w:rsidP="002C0AAF">
      <w:pPr>
        <w:spacing w:after="0" w:line="360" w:lineRule="auto"/>
        <w:ind w:firstLine="708"/>
        <w:jc w:val="both"/>
      </w:pPr>
      <w:r w:rsidRPr="002963EC">
        <w:t>– исполнителя контроля;</w:t>
      </w:r>
    </w:p>
    <w:p w:rsidR="00897438" w:rsidRPr="002963EC" w:rsidRDefault="00897438" w:rsidP="002C0AAF">
      <w:pPr>
        <w:spacing w:after="0" w:line="360" w:lineRule="auto"/>
        <w:ind w:firstLine="708"/>
        <w:jc w:val="both"/>
      </w:pPr>
      <w:r w:rsidRPr="002963EC">
        <w:t>– характеристик производства;</w:t>
      </w:r>
    </w:p>
    <w:p w:rsidR="00897438" w:rsidRPr="002963EC" w:rsidRDefault="00897438" w:rsidP="002C0AAF">
      <w:pPr>
        <w:spacing w:after="0" w:line="360" w:lineRule="auto"/>
        <w:ind w:firstLine="708"/>
        <w:jc w:val="both"/>
      </w:pPr>
      <w:r w:rsidRPr="002963EC">
        <w:t>– значимости дефектов по контролируемым признакам;</w:t>
      </w:r>
    </w:p>
    <w:p w:rsidR="00897438" w:rsidRDefault="00897438" w:rsidP="002C0AAF">
      <w:pPr>
        <w:spacing w:after="0" w:line="360" w:lineRule="auto"/>
        <w:ind w:firstLine="708"/>
        <w:jc w:val="both"/>
      </w:pPr>
      <w:r w:rsidRPr="002963EC">
        <w:t>– цели и особенности его проведения.</w:t>
      </w:r>
    </w:p>
    <w:p w:rsidR="00897438" w:rsidRDefault="00897438" w:rsidP="002C0AAF">
      <w:pPr>
        <w:spacing w:after="0" w:line="360" w:lineRule="auto"/>
        <w:ind w:firstLine="708"/>
        <w:jc w:val="both"/>
      </w:pPr>
      <w:r>
        <w:t>Так как массовое производство, то контроль производится непрерывно с помощью автоматизированных систем, но в качестве обучения применим универсальные приборы измерения.</w:t>
      </w:r>
    </w:p>
    <w:p w:rsidR="00D870A4" w:rsidRDefault="00D870A4" w:rsidP="002C0AAF">
      <w:pPr>
        <w:spacing w:after="0" w:line="360" w:lineRule="auto"/>
        <w:ind w:firstLine="708"/>
        <w:jc w:val="both"/>
      </w:pPr>
    </w:p>
    <w:p w:rsidR="00A22749" w:rsidRPr="008524EF" w:rsidRDefault="00834656" w:rsidP="008524EF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20" w:name="_Toc101105176"/>
      <w:bookmarkStart w:id="21" w:name="_Toc104657109"/>
      <w:r w:rsidRPr="008524EF">
        <w:rPr>
          <w:rFonts w:ascii="Times New Roman" w:hAnsi="Times New Roman" w:cs="Times New Roman"/>
          <w:b w:val="0"/>
          <w:color w:val="auto"/>
          <w:sz w:val="28"/>
        </w:rPr>
        <w:t>2.3 Выбор средств технического контроля</w:t>
      </w:r>
      <w:bookmarkEnd w:id="20"/>
      <w:bookmarkEnd w:id="21"/>
    </w:p>
    <w:p w:rsidR="00834656" w:rsidRDefault="00834656" w:rsidP="004B751B">
      <w:pPr>
        <w:spacing w:after="0" w:line="360" w:lineRule="auto"/>
        <w:ind w:firstLine="680"/>
        <w:jc w:val="both"/>
      </w:pPr>
      <w:r w:rsidRPr="00066850">
        <w:t>Порядок выбора средств контроля и требования, предъявляемые к сре</w:t>
      </w:r>
      <w:r w:rsidRPr="00066850">
        <w:t>д</w:t>
      </w:r>
      <w:r w:rsidRPr="00066850">
        <w:t>ствам контроля устанавливают рекомендации Р 50-609-39-01.</w:t>
      </w:r>
      <w:r>
        <w:t xml:space="preserve"> </w:t>
      </w:r>
    </w:p>
    <w:p w:rsidR="00834656" w:rsidRPr="00066850" w:rsidRDefault="00834656" w:rsidP="004B751B">
      <w:pPr>
        <w:spacing w:after="0" w:line="360" w:lineRule="auto"/>
        <w:ind w:firstLine="708"/>
        <w:jc w:val="both"/>
      </w:pPr>
      <w:r w:rsidRPr="00066850">
        <w:t>Порядок выбора средств контроля по точности измерения:</w:t>
      </w:r>
    </w:p>
    <w:p w:rsidR="00834656" w:rsidRPr="00066850" w:rsidRDefault="00834656" w:rsidP="00834656">
      <w:pPr>
        <w:spacing w:after="0" w:line="360" w:lineRule="auto"/>
        <w:ind w:firstLine="708"/>
        <w:jc w:val="both"/>
      </w:pPr>
      <w:r w:rsidRPr="00066850">
        <w:t>1) Определение допускаемой погрешности измерения контролируемого параметра в соответствии с ГОСТ 8.051-81</w:t>
      </w:r>
    </w:p>
    <w:p w:rsidR="00834656" w:rsidRPr="00066850" w:rsidRDefault="00834656" w:rsidP="00834656">
      <w:pPr>
        <w:spacing w:after="0" w:line="360" w:lineRule="auto"/>
        <w:ind w:firstLine="708"/>
        <w:jc w:val="both"/>
      </w:pPr>
      <w:r w:rsidRPr="00066850">
        <w:t>2) Выбор средства контроля в соответствии с РД 50-98-86.</w:t>
      </w:r>
    </w:p>
    <w:p w:rsidR="00834656" w:rsidRDefault="00834656" w:rsidP="00834656">
      <w:pPr>
        <w:spacing w:after="0" w:line="360" w:lineRule="auto"/>
        <w:ind w:firstLine="708"/>
        <w:jc w:val="both"/>
      </w:pPr>
      <w:r w:rsidRPr="00066850">
        <w:lastRenderedPageBreak/>
        <w:t xml:space="preserve">3) Сопоставление допускаемой погрешности измерения Δ и предельной погрешности средства контроля δ. При этом должно соблюдаться условие </w:t>
      </w:r>
      <w:r>
        <w:br/>
      </w:r>
      <w:r w:rsidRPr="00066850">
        <w:t>δ ≤ Δ, т.е. предельная погрешность средства контроля не должна превышать допускаемую погрешность измерения контролируемого параметра.</w:t>
      </w:r>
    </w:p>
    <w:p w:rsidR="00834656" w:rsidRDefault="00834656" w:rsidP="00834656">
      <w:pPr>
        <w:spacing w:after="0" w:line="360" w:lineRule="auto"/>
        <w:ind w:firstLine="708"/>
        <w:jc w:val="both"/>
      </w:pPr>
      <w:r w:rsidRPr="00066850">
        <w:t>4) По результатам сопоставления ограничивают номенклатуру средств контроля. Из выбранных приборов следует выбирать тот, который имеется в наличии, проще в обращении и к условиям применения которого предъявл</w:t>
      </w:r>
      <w:r w:rsidRPr="00066850">
        <w:t>я</w:t>
      </w:r>
      <w:r w:rsidRPr="00066850">
        <w:t>ются менее жесткие требования.</w:t>
      </w:r>
    </w:p>
    <w:p w:rsidR="00834656" w:rsidRDefault="00834656" w:rsidP="00834656">
      <w:pPr>
        <w:shd w:val="clear" w:color="auto" w:fill="FFFFFF"/>
        <w:spacing w:after="0" w:line="360" w:lineRule="auto"/>
        <w:rPr>
          <w:rFonts w:eastAsia="Times New Roman"/>
          <w:color w:val="333333"/>
          <w:szCs w:val="28"/>
          <w:lang w:eastAsia="ru-RU"/>
        </w:rPr>
      </w:pPr>
    </w:p>
    <w:p w:rsidR="00834656" w:rsidRPr="00DD1BEA" w:rsidRDefault="004A24CD" w:rsidP="00097530">
      <w:pPr>
        <w:shd w:val="clear" w:color="auto" w:fill="FFFFFF"/>
        <w:spacing w:after="0" w:line="360" w:lineRule="auto"/>
        <w:ind w:firstLine="708"/>
        <w:rPr>
          <w:rFonts w:eastAsia="Times New Roman"/>
          <w:sz w:val="22"/>
          <w:lang w:eastAsia="ru-RU"/>
        </w:rPr>
      </w:pPr>
      <w:r>
        <w:rPr>
          <w:rFonts w:eastAsia="Times New Roman"/>
          <w:szCs w:val="28"/>
          <w:lang w:eastAsia="ru-RU"/>
        </w:rPr>
        <w:t xml:space="preserve">Таблица </w:t>
      </w:r>
      <w:r>
        <w:rPr>
          <w:rFonts w:eastAsia="Times New Roman"/>
          <w:szCs w:val="28"/>
          <w:lang w:val="en-US" w:eastAsia="ru-RU"/>
        </w:rPr>
        <w:t>4</w:t>
      </w:r>
      <w:r w:rsidR="00834656" w:rsidRPr="00DD1BEA">
        <w:rPr>
          <w:rFonts w:eastAsia="Times New Roman"/>
          <w:szCs w:val="28"/>
          <w:lang w:eastAsia="ru-RU"/>
        </w:rPr>
        <w:t xml:space="preserve"> – Средства контроля детали</w:t>
      </w:r>
    </w:p>
    <w:tbl>
      <w:tblPr>
        <w:tblW w:w="5000" w:type="pct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51"/>
        <w:gridCol w:w="1418"/>
        <w:gridCol w:w="1558"/>
        <w:gridCol w:w="1702"/>
        <w:gridCol w:w="1418"/>
        <w:gridCol w:w="1499"/>
        <w:gridCol w:w="25"/>
      </w:tblGrid>
      <w:tr w:rsidR="006F064D" w:rsidRPr="00984478" w:rsidTr="00984478">
        <w:trPr>
          <w:gridAfter w:val="1"/>
          <w:wAfter w:w="13" w:type="pct"/>
          <w:jc w:val="center"/>
        </w:trPr>
        <w:tc>
          <w:tcPr>
            <w:tcW w:w="10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Контролиру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мый параметр</w:t>
            </w:r>
          </w:p>
        </w:tc>
        <w:tc>
          <w:tcPr>
            <w:tcW w:w="7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Допуска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мая п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грешность измерения (Δ)</w:t>
            </w:r>
          </w:p>
        </w:tc>
        <w:tc>
          <w:tcPr>
            <w:tcW w:w="8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Средство контроля</w:t>
            </w:r>
          </w:p>
        </w:tc>
        <w:tc>
          <w:tcPr>
            <w:tcW w:w="8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Предельная погрешность средства ко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троля (δ)</w:t>
            </w:r>
          </w:p>
        </w:tc>
        <w:tc>
          <w:tcPr>
            <w:tcW w:w="7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Сопоста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ление</w:t>
            </w:r>
          </w:p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(δ ≤ Δ)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tabs>
                <w:tab w:val="left" w:pos="884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Число ко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трольных точек</w:t>
            </w:r>
          </w:p>
        </w:tc>
      </w:tr>
      <w:tr w:rsidR="00834656" w:rsidRPr="00984478" w:rsidTr="00984478">
        <w:trPr>
          <w:jc w:val="center"/>
        </w:trPr>
        <w:tc>
          <w:tcPr>
            <w:tcW w:w="49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Верификация</w:t>
            </w: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F064D" w:rsidRPr="00984478" w:rsidTr="00984478">
        <w:trPr>
          <w:gridAfter w:val="1"/>
          <w:wAfter w:w="13" w:type="pct"/>
          <w:jc w:val="center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Состав</w:t>
            </w:r>
            <w:r w:rsidRPr="00984478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0-1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Спектрометр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F064D" w:rsidRPr="00984478" w:rsidTr="00984478">
        <w:trPr>
          <w:gridAfter w:val="1"/>
          <w:wAfter w:w="13" w:type="pct"/>
          <w:jc w:val="center"/>
        </w:trPr>
        <w:tc>
          <w:tcPr>
            <w:tcW w:w="10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Твердость</w:t>
            </w:r>
            <w:r w:rsidRPr="00984478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0-2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 w:cs="Times New Roman"/>
                <w:sz w:val="24"/>
                <w:szCs w:val="24"/>
                <w:lang w:eastAsia="ru-RU"/>
              </w:rPr>
              <w:t>Твердомер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656" w:rsidRPr="00984478" w:rsidRDefault="00834656" w:rsidP="0098447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4"/>
        <w:tblW w:w="5000" w:type="pct"/>
        <w:jc w:val="center"/>
        <w:tblLayout w:type="fixed"/>
        <w:tblLook w:val="04A0"/>
      </w:tblPr>
      <w:tblGrid>
        <w:gridCol w:w="1950"/>
        <w:gridCol w:w="1418"/>
        <w:gridCol w:w="1560"/>
        <w:gridCol w:w="1702"/>
        <w:gridCol w:w="1283"/>
        <w:gridCol w:w="1658"/>
      </w:tblGrid>
      <w:tr w:rsidR="00F7413E" w:rsidRPr="00984478" w:rsidTr="00984478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bookmarkStart w:id="22" w:name="_Toc101105177"/>
            <w:r w:rsidRPr="00984478">
              <w:rPr>
                <w:lang w:eastAsia="en-US"/>
              </w:rPr>
              <w:t>Операционный контроль</w:t>
            </w: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t>Контролировать</w:t>
            </w:r>
          </w:p>
          <w:p w:rsidR="00F7413E" w:rsidRPr="00984478" w:rsidRDefault="00F7413E" w:rsidP="00984478">
            <w:pPr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t>диаметры Ø</w:t>
            </w:r>
            <w:r w:rsidR="00814A6E">
              <w:rPr>
                <w:sz w:val="24"/>
                <w:szCs w:val="24"/>
              </w:rPr>
              <w:t>36</w:t>
            </w:r>
            <w:r w:rsidRPr="00984478">
              <w:rPr>
                <w:sz w:val="24"/>
                <w:szCs w:val="24"/>
              </w:rPr>
              <w:t>мм, Ø30</w:t>
            </w:r>
            <m:oMath>
              <m:r>
                <w:rPr>
                  <w:rFonts w:ascii="Cambria Math"/>
                  <w:sz w:val="24"/>
                  <w:szCs w:val="24"/>
                </w:rPr>
                <m:t xml:space="preserve"> </m:t>
              </m:r>
            </m:oMath>
            <w:r w:rsidR="00814A6E">
              <w:rPr>
                <w:sz w:val="24"/>
                <w:szCs w:val="24"/>
              </w:rPr>
              <w:t>мм,  Ø21.1</w:t>
            </w:r>
            <w:r w:rsidR="00814A6E">
              <w:rPr>
                <w:sz w:val="24"/>
                <w:szCs w:val="24"/>
                <w:lang w:val="en-US"/>
              </w:rPr>
              <w:t>H</w:t>
            </w:r>
            <w:r w:rsidR="00814A6E" w:rsidRPr="00814A6E">
              <w:rPr>
                <w:sz w:val="24"/>
                <w:szCs w:val="24"/>
              </w:rPr>
              <w:t>9</w:t>
            </w:r>
            <w:r w:rsidR="00814A6E">
              <w:rPr>
                <w:sz w:val="24"/>
                <w:szCs w:val="24"/>
              </w:rPr>
              <w:t>мм, Ø</w:t>
            </w:r>
            <w:r w:rsidR="00814A6E" w:rsidRPr="00814A6E">
              <w:rPr>
                <w:sz w:val="24"/>
                <w:szCs w:val="24"/>
              </w:rPr>
              <w:t xml:space="preserve">32 </w:t>
            </w:r>
            <w:r w:rsidRPr="00984478">
              <w:rPr>
                <w:sz w:val="24"/>
                <w:szCs w:val="24"/>
              </w:rPr>
              <w:t>мм</w:t>
            </w:r>
          </w:p>
          <w:p w:rsidR="00F7413E" w:rsidRPr="004A24CD" w:rsidRDefault="00F7413E" w:rsidP="004A24CD">
            <w:pPr>
              <w:jc w:val="center"/>
              <w:rPr>
                <w:sz w:val="24"/>
                <w:szCs w:val="24"/>
                <w:lang w:val="en-US"/>
              </w:rPr>
            </w:pPr>
            <w:r w:rsidRPr="00984478">
              <w:rPr>
                <w:sz w:val="24"/>
                <w:szCs w:val="24"/>
              </w:rPr>
              <w:t xml:space="preserve">длины </w:t>
            </w:r>
            <w:r w:rsidR="00814A6E" w:rsidRPr="00814A6E">
              <w:rPr>
                <w:sz w:val="24"/>
                <w:szCs w:val="24"/>
              </w:rPr>
              <w:t>70</w:t>
            </w:r>
            <w:r w:rsidRPr="00984478">
              <w:rPr>
                <w:sz w:val="24"/>
                <w:szCs w:val="24"/>
              </w:rPr>
              <w:t xml:space="preserve"> мм, </w:t>
            </w:r>
            <w:r w:rsidR="00814A6E">
              <w:rPr>
                <w:sz w:val="24"/>
                <w:szCs w:val="24"/>
                <w:lang w:val="en-US"/>
              </w:rPr>
              <w:t>27</w:t>
            </w:r>
            <w:r w:rsidRPr="00984478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4A24CD" w:rsidRDefault="00F7413E" w:rsidP="00984478">
            <w:pPr>
              <w:pStyle w:val="a3"/>
              <w:jc w:val="center"/>
              <w:rPr>
                <w:lang w:val="en-US" w:eastAsia="en-US"/>
              </w:rPr>
            </w:pPr>
            <w:r w:rsidRPr="004A24CD">
              <w:rPr>
                <w:lang w:val="en-US" w:eastAsia="en-US"/>
              </w:rPr>
              <w:t xml:space="preserve">120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;     140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; 120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; 120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; 140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; 140 </w:t>
            </w:r>
            <w:r w:rsidRPr="00984478">
              <w:rPr>
                <w:lang w:eastAsia="en-US"/>
              </w:rPr>
              <w:t>мкм</w:t>
            </w:r>
            <w:r w:rsidRPr="004A24CD">
              <w:rPr>
                <w:lang w:val="en-US" w:eastAsia="en-US"/>
              </w:rPr>
              <w:t xml:space="preserve"> ;      80 </w:t>
            </w:r>
            <w:r w:rsidRPr="00984478">
              <w:rPr>
                <w:lang w:eastAsia="en-US"/>
              </w:rPr>
              <w:t>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Штанге</w:t>
            </w:r>
            <w:r w:rsidRPr="00984478">
              <w:rPr>
                <w:lang w:eastAsia="en-US"/>
              </w:rPr>
              <w:t>н</w:t>
            </w:r>
            <w:r w:rsidRPr="00984478">
              <w:rPr>
                <w:lang w:eastAsia="en-US"/>
              </w:rPr>
              <w:t>циркуль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50 мкм;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50 ≤ 140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50≤ 120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50 ≤ 80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6 измерений</w:t>
            </w:r>
          </w:p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3 измерения</w:t>
            </w:r>
          </w:p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</w:p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spacing w:after="16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84478">
              <w:rPr>
                <w:rFonts w:hAnsi="Cambria Math"/>
                <w:bCs/>
                <w:sz w:val="24"/>
                <w:szCs w:val="24"/>
              </w:rPr>
              <w:t>⌀</w:t>
            </w:r>
            <w:r w:rsidRPr="00984478">
              <w:rPr>
                <w:bCs/>
                <w:sz w:val="24"/>
                <w:szCs w:val="24"/>
              </w:rPr>
              <w:t>25</w:t>
            </w:r>
            <w:r w:rsidRPr="00984478">
              <w:rPr>
                <w:bCs/>
                <w:sz w:val="24"/>
                <w:szCs w:val="24"/>
                <w:lang w:val="en-US"/>
              </w:rPr>
              <w:t>k</w:t>
            </w:r>
            <w:r w:rsidRPr="00984478">
              <w:rPr>
                <w:bCs/>
                <w:sz w:val="24"/>
                <w:szCs w:val="24"/>
              </w:rPr>
              <w:t>6</w:t>
            </w:r>
            <w:r w:rsidR="00483C46" w:rsidRPr="00984478">
              <w:rPr>
                <w:bCs/>
                <w:sz w:val="24"/>
                <w:szCs w:val="24"/>
              </w:rPr>
              <w:t xml:space="preserve"> </w:t>
            </w:r>
            <w:r w:rsidRPr="00984478">
              <w:rPr>
                <w:sz w:val="24"/>
                <w:szCs w:val="24"/>
              </w:rPr>
              <w:t>мм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20 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Микрометр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 мкм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5 ≤ 20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6 измерений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t xml:space="preserve">шероховатость </w:t>
            </w:r>
            <w:r w:rsidRPr="00984478">
              <w:rPr>
                <w:sz w:val="24"/>
                <w:szCs w:val="24"/>
                <w:lang w:val="en-US"/>
              </w:rPr>
              <w:t>Ra</w:t>
            </w:r>
            <w:r w:rsidRPr="00984478">
              <w:rPr>
                <w:sz w:val="24"/>
                <w:szCs w:val="24"/>
              </w:rPr>
              <w:t xml:space="preserve">6.3, </w:t>
            </w:r>
            <w:r w:rsidRPr="00984478">
              <w:rPr>
                <w:sz w:val="24"/>
                <w:szCs w:val="24"/>
                <w:lang w:val="en-US"/>
              </w:rPr>
              <w:t>Ra</w:t>
            </w:r>
            <w:r w:rsidRPr="00984478">
              <w:rPr>
                <w:sz w:val="24"/>
                <w:szCs w:val="24"/>
              </w:rPr>
              <w:t xml:space="preserve"> 1,6</w:t>
            </w:r>
          </w:p>
          <w:p w:rsidR="00F7413E" w:rsidRPr="00984478" w:rsidRDefault="00F7413E" w:rsidP="009844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Образцы шероховат</w:t>
            </w:r>
            <w:r w:rsidRPr="00984478">
              <w:rPr>
                <w:lang w:eastAsia="en-US"/>
              </w:rPr>
              <w:t>о</w:t>
            </w:r>
            <w:r w:rsidRPr="00984478">
              <w:rPr>
                <w:lang w:eastAsia="en-US"/>
              </w:rPr>
              <w:t>сти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Визуальный контроль</w:t>
            </w: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jc w:val="center"/>
              <w:rPr>
                <w:sz w:val="24"/>
                <w:szCs w:val="24"/>
              </w:rPr>
            </w:pPr>
            <w:r w:rsidRPr="0098447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8Н9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9 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Нутромер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мкм;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≤ 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3 измерения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</w:tr>
      <w:tr w:rsidR="00611AA0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t>Контролир</w:t>
            </w:r>
            <w:r w:rsidRPr="00984478">
              <w:rPr>
                <w:sz w:val="24"/>
                <w:szCs w:val="24"/>
              </w:rPr>
              <w:t>о</w:t>
            </w:r>
            <w:r w:rsidRPr="00984478">
              <w:rPr>
                <w:sz w:val="24"/>
                <w:szCs w:val="24"/>
              </w:rPr>
              <w:t>вать Ø</w:t>
            </w:r>
            <w:r>
              <w:rPr>
                <w:sz w:val="24"/>
                <w:szCs w:val="24"/>
              </w:rPr>
              <w:t>6</w:t>
            </w:r>
            <w:r w:rsidRPr="00984478">
              <w:rPr>
                <w:sz w:val="24"/>
                <w:szCs w:val="24"/>
              </w:rPr>
              <w:t>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14 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pStyle w:val="a3"/>
              <w:spacing w:before="0" w:beforeAutospacing="0" w:after="0" w:afterAutospacing="0"/>
              <w:jc w:val="center"/>
            </w:pPr>
            <w:r w:rsidRPr="00984478">
              <w:t>Нутромер</w:t>
            </w:r>
          </w:p>
          <w:p w:rsidR="00611AA0" w:rsidRPr="00984478" w:rsidRDefault="00611AA0" w:rsidP="00611AA0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мкм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≤ 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A0" w:rsidRPr="00984478" w:rsidRDefault="00611AA0" w:rsidP="00611AA0">
            <w:pPr>
              <w:pStyle w:val="a3"/>
              <w:spacing w:before="0" w:beforeAutospacing="0" w:after="0" w:afterAutospacing="0"/>
              <w:jc w:val="center"/>
            </w:pPr>
            <w:r w:rsidRPr="00984478">
              <w:t>6 измерения</w:t>
            </w:r>
          </w:p>
          <w:p w:rsidR="00611AA0" w:rsidRPr="00984478" w:rsidRDefault="00611AA0" w:rsidP="00611AA0">
            <w:pPr>
              <w:pStyle w:val="a3"/>
              <w:jc w:val="center"/>
              <w:rPr>
                <w:lang w:eastAsia="en-US"/>
              </w:rPr>
            </w:pP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611AA0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t>Контролир</w:t>
            </w:r>
            <w:r w:rsidRPr="00984478">
              <w:rPr>
                <w:sz w:val="24"/>
                <w:szCs w:val="24"/>
              </w:rPr>
              <w:t>о</w:t>
            </w:r>
            <w:r w:rsidRPr="00984478">
              <w:rPr>
                <w:sz w:val="24"/>
                <w:szCs w:val="24"/>
              </w:rPr>
              <w:t>вать Ø</w:t>
            </w:r>
            <w:r w:rsidR="00611AA0">
              <w:rPr>
                <w:sz w:val="24"/>
                <w:szCs w:val="24"/>
              </w:rPr>
              <w:t>9</w:t>
            </w:r>
            <w:r w:rsidRPr="00984478">
              <w:rPr>
                <w:sz w:val="24"/>
                <w:szCs w:val="24"/>
              </w:rPr>
              <w:t>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14 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Нутромер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мкм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≤ 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6 измерения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</w:rPr>
              <w:lastRenderedPageBreak/>
              <w:t>14</w:t>
            </w:r>
            <w:r w:rsidRPr="00984478">
              <w:rPr>
                <w:sz w:val="24"/>
                <w:szCs w:val="24"/>
                <w:lang w:val="en-US"/>
              </w:rPr>
              <w:t>H</w:t>
            </w:r>
            <w:r w:rsidRPr="00984478">
              <w:rPr>
                <w:sz w:val="24"/>
                <w:szCs w:val="24"/>
              </w:rPr>
              <w:t>11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30 мкм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Нутромер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мкм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 ≤ 30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spacing w:before="0" w:beforeAutospacing="0" w:after="0" w:afterAutospacing="0"/>
              <w:jc w:val="center"/>
            </w:pPr>
            <w:r w:rsidRPr="00984478">
              <w:t>3 измерения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</w:tr>
      <w:tr w:rsidR="006F064D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  <w:r w:rsidRPr="00984478">
              <w:rPr>
                <w:sz w:val="24"/>
                <w:szCs w:val="24"/>
                <w:lang w:val="en-US"/>
              </w:rPr>
              <w:t>Ra</w:t>
            </w:r>
            <w:r w:rsidRPr="00984478">
              <w:rPr>
                <w:sz w:val="24"/>
                <w:szCs w:val="24"/>
              </w:rPr>
              <w:t xml:space="preserve"> 1.6</w:t>
            </w:r>
          </w:p>
          <w:p w:rsidR="00F7413E" w:rsidRPr="00984478" w:rsidRDefault="00F7413E" w:rsidP="00984478">
            <w:pPr>
              <w:widowControl w:val="0"/>
              <w:tabs>
                <w:tab w:val="right" w:pos="9355"/>
              </w:tabs>
              <w:ind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Образцы шероховат</w:t>
            </w:r>
            <w:r w:rsidRPr="00984478">
              <w:rPr>
                <w:lang w:eastAsia="en-US"/>
              </w:rPr>
              <w:t>о</w:t>
            </w:r>
            <w:r w:rsidRPr="00984478">
              <w:rPr>
                <w:lang w:eastAsia="en-US"/>
              </w:rPr>
              <w:t>сти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t>Визуальный контроль</w:t>
            </w:r>
          </w:p>
        </w:tc>
      </w:tr>
      <w:tr w:rsidR="00F7413E" w:rsidRPr="00984478" w:rsidTr="006F064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Приемочный контроль</w:t>
            </w:r>
          </w:p>
        </w:tc>
      </w:tr>
      <w:tr w:rsidR="00984478" w:rsidRPr="00984478" w:rsidTr="00611AA0">
        <w:trPr>
          <w:jc w:val="center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jc w:val="center"/>
              <w:rPr>
                <w:rFonts w:eastAsia="Times New Roman"/>
                <w:kern w:val="2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1) Проверка к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чества сборки, наладки, рег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лировки, эк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плуатационных характеристик готовых изд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лий;</w:t>
            </w:r>
          </w:p>
          <w:p w:rsidR="00F7413E" w:rsidRPr="00984478" w:rsidRDefault="00F7413E" w:rsidP="009844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2) Проверка н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личия пред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смотренной с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проводительной документации;</w:t>
            </w:r>
          </w:p>
          <w:p w:rsidR="00F7413E" w:rsidRPr="00984478" w:rsidRDefault="00F7413E" w:rsidP="009844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3) Проверка маркировки, консервации, упаковки и т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84478">
              <w:rPr>
                <w:rFonts w:eastAsia="Times New Roman"/>
                <w:sz w:val="24"/>
                <w:szCs w:val="24"/>
                <w:lang w:eastAsia="ru-RU"/>
              </w:rPr>
              <w:t>ры;</w:t>
            </w:r>
          </w:p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rPr>
                <w:lang w:eastAsia="en-US"/>
              </w:rPr>
              <w:t>4) Проверка комплектности готовых изделий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t>Приемо</w:t>
            </w:r>
            <w:r w:rsidRPr="00984478">
              <w:t>ч</w:t>
            </w:r>
            <w:r w:rsidRPr="00984478">
              <w:t>ный ко</w:t>
            </w:r>
            <w:r w:rsidRPr="00984478">
              <w:t>н</w:t>
            </w:r>
            <w:r w:rsidRPr="00984478">
              <w:t>троль к</w:t>
            </w:r>
            <w:r w:rsidRPr="00984478">
              <w:t>а</w:t>
            </w:r>
            <w:r w:rsidRPr="00984478">
              <w:t>чества готовых изделий проводи</w:t>
            </w:r>
            <w:r w:rsidRPr="00984478">
              <w:t>т</w:t>
            </w:r>
            <w:r w:rsidRPr="00984478">
              <w:t>ся рабо</w:t>
            </w:r>
            <w:r w:rsidRPr="00984478">
              <w:t>т</w:t>
            </w:r>
            <w:r w:rsidRPr="00984478">
              <w:t>никами ОТК и предст</w:t>
            </w:r>
            <w:r w:rsidRPr="00984478">
              <w:t>а</w:t>
            </w:r>
            <w:r w:rsidRPr="00984478">
              <w:t>вителем заказчика.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3E" w:rsidRPr="00984478" w:rsidRDefault="00F7413E" w:rsidP="00984478">
            <w:pPr>
              <w:pStyle w:val="a3"/>
              <w:jc w:val="center"/>
              <w:rPr>
                <w:lang w:eastAsia="en-US"/>
              </w:rPr>
            </w:pPr>
            <w:r w:rsidRPr="00984478">
              <w:t>Визуальный контроль</w:t>
            </w:r>
          </w:p>
        </w:tc>
      </w:tr>
    </w:tbl>
    <w:p w:rsidR="008524EF" w:rsidRDefault="008524EF" w:rsidP="008524EF">
      <w:pPr>
        <w:pStyle w:val="2"/>
        <w:shd w:val="clear" w:color="auto" w:fill="FFFFFF"/>
        <w:spacing w:before="0" w:after="150" w:line="360" w:lineRule="auto"/>
        <w:ind w:firstLine="709"/>
        <w:rPr>
          <w:rFonts w:ascii="Times New Roman" w:hAnsi="Times New Roman" w:cs="Times New Roman"/>
          <w:color w:val="auto"/>
          <w:sz w:val="28"/>
        </w:rPr>
      </w:pPr>
    </w:p>
    <w:p w:rsidR="00D812D7" w:rsidRPr="008524EF" w:rsidRDefault="00D812D7" w:rsidP="00D870A4">
      <w:pPr>
        <w:pStyle w:val="2"/>
        <w:shd w:val="clear" w:color="auto" w:fill="FFFFFF"/>
        <w:spacing w:before="0" w:line="360" w:lineRule="auto"/>
        <w:ind w:firstLine="709"/>
        <w:rPr>
          <w:rFonts w:ascii="Arial" w:hAnsi="Arial" w:cs="Arial"/>
          <w:b w:val="0"/>
          <w:color w:val="auto"/>
          <w:sz w:val="28"/>
        </w:rPr>
      </w:pPr>
      <w:bookmarkStart w:id="23" w:name="_Toc104657110"/>
      <w:r w:rsidRPr="008524EF">
        <w:rPr>
          <w:rFonts w:ascii="Times New Roman" w:hAnsi="Times New Roman" w:cs="Times New Roman"/>
          <w:b w:val="0"/>
          <w:color w:val="auto"/>
          <w:sz w:val="28"/>
        </w:rPr>
        <w:t xml:space="preserve">2.4 </w:t>
      </w:r>
      <w:r w:rsidRPr="008524EF">
        <w:rPr>
          <w:rFonts w:ascii="Times New Roman" w:hAnsi="Times New Roman" w:cs="Times New Roman"/>
          <w:b w:val="0"/>
          <w:color w:val="auto"/>
          <w:sz w:val="28"/>
          <w:szCs w:val="28"/>
        </w:rPr>
        <w:t>Определение разряда работ исполнителей контроля</w:t>
      </w:r>
      <w:bookmarkEnd w:id="22"/>
      <w:bookmarkEnd w:id="23"/>
    </w:p>
    <w:p w:rsidR="00D812D7" w:rsidRPr="00611AA0" w:rsidRDefault="00D812D7" w:rsidP="00D870A4">
      <w:pPr>
        <w:spacing w:after="0" w:line="360" w:lineRule="auto"/>
        <w:ind w:firstLine="708"/>
        <w:jc w:val="both"/>
      </w:pPr>
      <w:r w:rsidRPr="00B85A93">
        <w:t>Определение разряда работ исполнителей контроля касается только штатных контролеров. Учитывается то обстоятельство, что в знания и нав</w:t>
      </w:r>
      <w:r w:rsidRPr="00B85A93">
        <w:t>ы</w:t>
      </w:r>
      <w:r w:rsidRPr="00B85A93">
        <w:t>ки контролеров каждого последующего разряда обязательно входят знания и навыки контролеров всех предыдущих разрядов.</w:t>
      </w:r>
      <w:r>
        <w:t xml:space="preserve"> </w:t>
      </w:r>
      <w:r w:rsidRPr="00B85A93">
        <w:t>Согласно методу квантиф</w:t>
      </w:r>
      <w:r w:rsidRPr="00B85A93">
        <w:t>и</w:t>
      </w:r>
      <w:r w:rsidRPr="00B85A93">
        <w:t>кации, состав исполнителей технического контроля делится на категории</w:t>
      </w:r>
      <w:r>
        <w:t>, к</w:t>
      </w:r>
      <w:r>
        <w:t>о</w:t>
      </w:r>
      <w:r>
        <w:t xml:space="preserve">торые представлены в таблице </w:t>
      </w:r>
      <w:r w:rsidR="00D870A4">
        <w:t>5</w:t>
      </w:r>
      <w:r>
        <w:t>.</w:t>
      </w:r>
    </w:p>
    <w:p w:rsidR="004A24CD" w:rsidRPr="00611AA0" w:rsidRDefault="004A24CD" w:rsidP="008524EF">
      <w:pPr>
        <w:spacing w:line="360" w:lineRule="auto"/>
        <w:ind w:firstLine="708"/>
        <w:jc w:val="both"/>
      </w:pPr>
    </w:p>
    <w:p w:rsidR="004A24CD" w:rsidRPr="00611AA0" w:rsidRDefault="004A24CD" w:rsidP="008524EF">
      <w:pPr>
        <w:spacing w:line="360" w:lineRule="auto"/>
        <w:ind w:firstLine="708"/>
        <w:jc w:val="both"/>
      </w:pPr>
    </w:p>
    <w:p w:rsidR="00D812D7" w:rsidRPr="007E0B68" w:rsidRDefault="004A24CD" w:rsidP="00D812D7">
      <w:pPr>
        <w:shd w:val="clear" w:color="auto" w:fill="FFFFFF"/>
        <w:spacing w:line="325" w:lineRule="atLeast"/>
        <w:ind w:firstLine="708"/>
        <w:jc w:val="both"/>
        <w:rPr>
          <w:rFonts w:eastAsia="Times New Roman"/>
          <w:color w:val="333333"/>
          <w:sz w:val="22"/>
          <w:lang w:eastAsia="ru-RU"/>
        </w:rPr>
      </w:pPr>
      <w:r>
        <w:rPr>
          <w:rFonts w:eastAsia="Times New Roman"/>
          <w:color w:val="333333"/>
          <w:szCs w:val="28"/>
          <w:lang w:eastAsia="ru-RU"/>
        </w:rPr>
        <w:lastRenderedPageBreak/>
        <w:t xml:space="preserve">Таблица </w:t>
      </w:r>
      <w:r w:rsidRPr="004A24CD">
        <w:rPr>
          <w:rFonts w:eastAsia="Times New Roman"/>
          <w:color w:val="333333"/>
          <w:szCs w:val="28"/>
          <w:lang w:eastAsia="ru-RU"/>
        </w:rPr>
        <w:t>5</w:t>
      </w:r>
      <w:r w:rsidR="00D812D7" w:rsidRPr="007E0B68">
        <w:rPr>
          <w:rFonts w:eastAsia="Times New Roman"/>
          <w:color w:val="333333"/>
          <w:szCs w:val="28"/>
          <w:lang w:eastAsia="ru-RU"/>
        </w:rPr>
        <w:t xml:space="preserve"> – Признаки категории состава исполнителей технического контроля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1"/>
        <w:gridCol w:w="7580"/>
      </w:tblGrid>
      <w:tr w:rsidR="00D812D7" w:rsidRPr="007E0B68" w:rsidTr="004A24CD">
        <w:trPr>
          <w:jc w:val="center"/>
        </w:trPr>
        <w:tc>
          <w:tcPr>
            <w:tcW w:w="10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Категория</w:t>
            </w:r>
          </w:p>
        </w:tc>
        <w:tc>
          <w:tcPr>
            <w:tcW w:w="3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ind w:firstLine="709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Признаки категории</w:t>
            </w:r>
          </w:p>
        </w:tc>
      </w:tr>
      <w:tr w:rsidR="00D812D7" w:rsidRPr="007E0B68" w:rsidTr="004A24CD">
        <w:trPr>
          <w:jc w:val="center"/>
        </w:trPr>
        <w:tc>
          <w:tcPr>
            <w:tcW w:w="1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3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ind w:firstLine="709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Высший (5-й или 6-й) квалификационный рабочий разряд, высшее или среднее специальное образование (для ИТР), большой опыт работы и специализация на приемке объектов контроля, технический контроль с применением средств и систем автоматического технического контроля или других средств согласно тарифно-квалификационному справочнику.</w:t>
            </w:r>
          </w:p>
        </w:tc>
      </w:tr>
      <w:tr w:rsidR="00D812D7" w:rsidRPr="007E0B68" w:rsidTr="004A24CD">
        <w:trPr>
          <w:jc w:val="center"/>
        </w:trPr>
        <w:tc>
          <w:tcPr>
            <w:tcW w:w="1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3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ind w:firstLine="709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Высокий (4-й или выше) квалификационный рабочий разряд, среднее или среднее специальное образование (для ИТР), значительный опыт и специализация на приемке об</w:t>
            </w:r>
            <w:r w:rsidRPr="007E0B68">
              <w:rPr>
                <w:rFonts w:eastAsia="Times New Roman"/>
                <w:szCs w:val="28"/>
                <w:lang w:eastAsia="ru-RU"/>
              </w:rPr>
              <w:t>ъ</w:t>
            </w:r>
            <w:r w:rsidRPr="007E0B68">
              <w:rPr>
                <w:rFonts w:eastAsia="Times New Roman"/>
                <w:szCs w:val="28"/>
                <w:lang w:eastAsia="ru-RU"/>
              </w:rPr>
              <w:t>ектов контроля с применением средств автоматизированного технического контроля или других средств согласно тари</w:t>
            </w:r>
            <w:r w:rsidRPr="007E0B68">
              <w:rPr>
                <w:rFonts w:eastAsia="Times New Roman"/>
                <w:szCs w:val="28"/>
                <w:lang w:eastAsia="ru-RU"/>
              </w:rPr>
              <w:t>ф</w:t>
            </w:r>
            <w:r w:rsidRPr="007E0B68">
              <w:rPr>
                <w:rFonts w:eastAsia="Times New Roman"/>
                <w:szCs w:val="28"/>
                <w:lang w:eastAsia="ru-RU"/>
              </w:rPr>
              <w:t>но-квалификационному справочнику.</w:t>
            </w:r>
          </w:p>
        </w:tc>
      </w:tr>
      <w:tr w:rsidR="00D812D7" w:rsidRPr="007E0B68" w:rsidTr="004A24CD">
        <w:trPr>
          <w:jc w:val="center"/>
        </w:trPr>
        <w:tc>
          <w:tcPr>
            <w:tcW w:w="1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3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ind w:firstLine="709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3-й и более высокие квалификационные разряды по приемке объектов контроля с применением средств контроля согласно тарифно-квалификационному справочнику.</w:t>
            </w:r>
          </w:p>
        </w:tc>
      </w:tr>
      <w:tr w:rsidR="00D812D7" w:rsidRPr="007E0B68" w:rsidTr="004A24CD">
        <w:trPr>
          <w:jc w:val="center"/>
        </w:trPr>
        <w:tc>
          <w:tcPr>
            <w:tcW w:w="1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2D7" w:rsidRPr="007E0B68" w:rsidRDefault="00D812D7" w:rsidP="004A24CD">
            <w:pPr>
              <w:spacing w:line="360" w:lineRule="auto"/>
              <w:ind w:firstLine="709"/>
              <w:jc w:val="center"/>
              <w:rPr>
                <w:rFonts w:eastAsia="Times New Roman"/>
                <w:sz w:val="22"/>
                <w:lang w:eastAsia="ru-RU"/>
              </w:rPr>
            </w:pPr>
            <w:r w:rsidRPr="007E0B68">
              <w:rPr>
                <w:rFonts w:eastAsia="Times New Roman"/>
                <w:szCs w:val="28"/>
                <w:lang w:eastAsia="ru-RU"/>
              </w:rPr>
              <w:t>Могут не иметь квалификационного рабочего разряда и опыта по приемке объектов контроля, но должны прим</w:t>
            </w:r>
            <w:r w:rsidRPr="007E0B68">
              <w:rPr>
                <w:rFonts w:eastAsia="Times New Roman"/>
                <w:szCs w:val="28"/>
                <w:lang w:eastAsia="ru-RU"/>
              </w:rPr>
              <w:t>е</w:t>
            </w:r>
            <w:r w:rsidRPr="007E0B68">
              <w:rPr>
                <w:rFonts w:eastAsia="Times New Roman"/>
                <w:szCs w:val="28"/>
                <w:lang w:eastAsia="ru-RU"/>
              </w:rPr>
              <w:t>нять средства контроля согласно тарифно-квалификационному справочнику.</w:t>
            </w:r>
          </w:p>
        </w:tc>
      </w:tr>
    </w:tbl>
    <w:p w:rsidR="00D812D7" w:rsidRDefault="00D812D7" w:rsidP="00D812D7">
      <w:pPr>
        <w:spacing w:line="360" w:lineRule="auto"/>
        <w:jc w:val="both"/>
      </w:pPr>
    </w:p>
    <w:p w:rsidR="00D812D7" w:rsidRPr="00B85A93" w:rsidRDefault="00D812D7" w:rsidP="00F7732B">
      <w:pPr>
        <w:spacing w:after="0" w:line="360" w:lineRule="auto"/>
        <w:ind w:firstLine="709"/>
        <w:jc w:val="both"/>
      </w:pPr>
      <w:r w:rsidRPr="00B85A93">
        <w:t>В процессе подготовки исходных данных собирают сведения: об оп</w:t>
      </w:r>
      <w:r w:rsidRPr="00B85A93">
        <w:t>е</w:t>
      </w:r>
      <w:r w:rsidRPr="00B85A93">
        <w:t xml:space="preserve">рациях и объекте контроля (о наименовании детали, важности выполняемой ею функции, сложности ее конфигурации, виде контролируемого параметра </w:t>
      </w:r>
      <w:r w:rsidRPr="00B85A93">
        <w:lastRenderedPageBreak/>
        <w:t>и точности детали); о средствах контроля (их наименованиях); об исполнит</w:t>
      </w:r>
      <w:r w:rsidRPr="00B85A93">
        <w:t>е</w:t>
      </w:r>
      <w:r w:rsidRPr="00B85A93">
        <w:t>лях контроля (наименовании должности исполнителя контроля, разряде р</w:t>
      </w:r>
      <w:r w:rsidRPr="00B85A93">
        <w:t>а</w:t>
      </w:r>
      <w:r w:rsidRPr="00B85A93">
        <w:t>бот контролеров и их тарифных ставках).</w:t>
      </w:r>
      <w:r>
        <w:t xml:space="preserve"> </w:t>
      </w:r>
      <w:r w:rsidRPr="00B85A93">
        <w:t>Затем на основании собранных данных в соответствии с профессиональными стандартами окончательно н</w:t>
      </w:r>
      <w:r w:rsidRPr="00B85A93">
        <w:t>а</w:t>
      </w:r>
      <w:r w:rsidRPr="00B85A93">
        <w:t>значают наибольший разряд из выбранных разрядов по каждой операции.</w:t>
      </w:r>
    </w:p>
    <w:p w:rsidR="00D812D7" w:rsidRDefault="00D812D7" w:rsidP="00F7732B">
      <w:pPr>
        <w:spacing w:after="0" w:line="360" w:lineRule="auto"/>
        <w:ind w:firstLine="709"/>
        <w:jc w:val="both"/>
      </w:pPr>
      <w:r w:rsidRPr="00B85A93">
        <w:t>Определение разряда рабо</w:t>
      </w:r>
      <w:r>
        <w:t xml:space="preserve">т исполнителей контроля </w:t>
      </w:r>
      <w:r w:rsidRPr="00B85A93">
        <w:t>представ</w:t>
      </w:r>
      <w:r>
        <w:t>лена</w:t>
      </w:r>
      <w:r w:rsidRPr="00B85A93">
        <w:t xml:space="preserve"> в  таблиц</w:t>
      </w:r>
      <w:r>
        <w:t>е</w:t>
      </w:r>
      <w:r w:rsidRPr="00B85A93">
        <w:t xml:space="preserve"> </w:t>
      </w:r>
      <w:r w:rsidR="004A24CD" w:rsidRPr="004A24CD">
        <w:t>6</w:t>
      </w:r>
      <w:r w:rsidRPr="00B85A93">
        <w:t>.</w:t>
      </w:r>
    </w:p>
    <w:p w:rsidR="00D812D7" w:rsidRDefault="00D812D7" w:rsidP="004A24CD">
      <w:pPr>
        <w:spacing w:line="360" w:lineRule="auto"/>
        <w:ind w:firstLine="708"/>
        <w:jc w:val="both"/>
      </w:pPr>
      <w:r>
        <w:t xml:space="preserve">Таблица </w:t>
      </w:r>
      <w:r w:rsidR="004A24CD">
        <w:rPr>
          <w:lang w:val="en-US"/>
        </w:rPr>
        <w:t>6</w:t>
      </w:r>
      <w:r>
        <w:t xml:space="preserve"> – Разряд работ исполнителей контроля</w:t>
      </w:r>
    </w:p>
    <w:tbl>
      <w:tblPr>
        <w:tblStyle w:val="a4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D812D7" w:rsidTr="00D870A4"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Признак</w:t>
            </w:r>
          </w:p>
        </w:tc>
        <w:tc>
          <w:tcPr>
            <w:tcW w:w="3750" w:type="pct"/>
            <w:gridSpan w:val="3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Операции контроля</w:t>
            </w:r>
          </w:p>
        </w:tc>
      </w:tr>
      <w:tr w:rsidR="00D812D7" w:rsidTr="00D870A4"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Верификация</w:t>
            </w: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Операционный контроль</w:t>
            </w: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Приемочный контроль</w:t>
            </w:r>
          </w:p>
        </w:tc>
      </w:tr>
      <w:tr w:rsidR="00D812D7" w:rsidTr="00D870A4"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Итоговый разряд</w:t>
            </w: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5 или 6</w:t>
            </w: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50" w:type="pct"/>
            <w:vAlign w:val="center"/>
          </w:tcPr>
          <w:p w:rsidR="00D812D7" w:rsidRDefault="00D812D7" w:rsidP="00D870A4">
            <w:pPr>
              <w:spacing w:line="360" w:lineRule="auto"/>
              <w:jc w:val="center"/>
            </w:pPr>
            <w:r>
              <w:t>5 или 6</w:t>
            </w:r>
          </w:p>
        </w:tc>
      </w:tr>
    </w:tbl>
    <w:p w:rsidR="00117F6A" w:rsidRDefault="00117F6A" w:rsidP="00897438">
      <w:pPr>
        <w:tabs>
          <w:tab w:val="left" w:pos="4055"/>
        </w:tabs>
        <w:jc w:val="both"/>
        <w:rPr>
          <w:rFonts w:cs="Times New Roman"/>
          <w:sz w:val="24"/>
          <w:szCs w:val="24"/>
        </w:rPr>
      </w:pPr>
    </w:p>
    <w:p w:rsidR="004F765E" w:rsidRPr="00F7732B" w:rsidRDefault="004F765E" w:rsidP="004F765E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_Toc34033818"/>
      <w:bookmarkStart w:id="25" w:name="_Toc101105178"/>
      <w:bookmarkStart w:id="26" w:name="_Toc104657111"/>
      <w:r w:rsidRPr="00F7732B">
        <w:rPr>
          <w:rFonts w:ascii="Times New Roman" w:hAnsi="Times New Roman" w:cs="Times New Roman"/>
          <w:b w:val="0"/>
          <w:color w:val="auto"/>
          <w:sz w:val="28"/>
          <w:szCs w:val="28"/>
        </w:rPr>
        <w:t>2.5 Расчет норм времени на операции технического контроля</w:t>
      </w:r>
      <w:bookmarkEnd w:id="24"/>
      <w:bookmarkEnd w:id="25"/>
      <w:bookmarkEnd w:id="26"/>
    </w:p>
    <w:p w:rsidR="004F765E" w:rsidRPr="004F765E" w:rsidRDefault="004F765E" w:rsidP="004F765E">
      <w:pPr>
        <w:spacing w:after="0" w:line="360" w:lineRule="auto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Нормы времени контроля зависят от характеристик объектов, средств и и</w:t>
      </w:r>
      <w:r w:rsidRPr="004F765E">
        <w:rPr>
          <w:rFonts w:cs="Times New Roman"/>
          <w:szCs w:val="28"/>
        </w:rPr>
        <w:t>с</w:t>
      </w:r>
      <w:r w:rsidRPr="004F765E">
        <w:rPr>
          <w:rFonts w:cs="Times New Roman"/>
          <w:szCs w:val="28"/>
        </w:rPr>
        <w:t>полнителей, а также объема ТК [2].</w:t>
      </w:r>
      <w:r>
        <w:rPr>
          <w:rFonts w:cs="Times New Roman"/>
          <w:szCs w:val="28"/>
        </w:rPr>
        <w:t xml:space="preserve"> </w:t>
      </w:r>
      <w:r w:rsidRPr="004F765E">
        <w:rPr>
          <w:rFonts w:cs="Times New Roman"/>
          <w:szCs w:val="28"/>
        </w:rPr>
        <w:t>Последовательность нормирования оп</w:t>
      </w:r>
      <w:r w:rsidRPr="004F765E">
        <w:rPr>
          <w:rFonts w:cs="Times New Roman"/>
          <w:szCs w:val="28"/>
        </w:rPr>
        <w:t>е</w:t>
      </w:r>
      <w:r w:rsidRPr="004F765E">
        <w:rPr>
          <w:rFonts w:cs="Times New Roman"/>
          <w:szCs w:val="28"/>
        </w:rPr>
        <w:t>раций контроля:</w:t>
      </w:r>
    </w:p>
    <w:p w:rsidR="004F765E" w:rsidRPr="004F765E" w:rsidRDefault="004F765E" w:rsidP="004F765E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1) подготовка исходных данных, содержащих сведения об операциях ТК, объектах ТК, о контролируемых параметрах, СК, об исполнителях ТК, об условиях производства и типе производства;</w:t>
      </w:r>
    </w:p>
    <w:p w:rsidR="004F765E" w:rsidRPr="004F765E" w:rsidRDefault="004F765E" w:rsidP="004F765E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2) определение нормы Т</w:t>
      </w:r>
      <w:r w:rsidRPr="004F765E">
        <w:rPr>
          <w:rFonts w:cs="Times New Roman"/>
          <w:szCs w:val="28"/>
          <w:vertAlign w:val="subscript"/>
        </w:rPr>
        <w:t>кп</w:t>
      </w:r>
      <w:r w:rsidRPr="004F765E">
        <w:rPr>
          <w:rFonts w:cs="Times New Roman"/>
          <w:szCs w:val="28"/>
        </w:rPr>
        <w:t xml:space="preserve"> основного времени контроля каждого ко</w:t>
      </w:r>
      <w:r w:rsidRPr="004F765E">
        <w:rPr>
          <w:rFonts w:cs="Times New Roman"/>
          <w:szCs w:val="28"/>
        </w:rPr>
        <w:t>н</w:t>
      </w:r>
      <w:r w:rsidRPr="004F765E">
        <w:rPr>
          <w:rFonts w:cs="Times New Roman"/>
          <w:szCs w:val="28"/>
        </w:rPr>
        <w:t>тролируемого параметра определенным СК [2];</w:t>
      </w:r>
    </w:p>
    <w:p w:rsidR="004F765E" w:rsidRPr="004F765E" w:rsidRDefault="004F765E" w:rsidP="004F765E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3) расчет трудоемкости Т</w:t>
      </w:r>
      <w:r w:rsidRPr="004F765E">
        <w:rPr>
          <w:rFonts w:cs="Times New Roman"/>
          <w:szCs w:val="28"/>
          <w:vertAlign w:val="subscript"/>
        </w:rPr>
        <w:t>пк</w:t>
      </w:r>
      <w:r w:rsidRPr="004F765E">
        <w:rPr>
          <w:rFonts w:cs="Times New Roman"/>
          <w:szCs w:val="28"/>
        </w:rPr>
        <w:t xml:space="preserve"> перехода контроля с учетом числа ко</w:t>
      </w:r>
      <w:r w:rsidRPr="004F765E">
        <w:rPr>
          <w:rFonts w:cs="Times New Roman"/>
          <w:szCs w:val="28"/>
        </w:rPr>
        <w:t>н</w:t>
      </w:r>
      <w:r w:rsidRPr="004F765E">
        <w:rPr>
          <w:rFonts w:cs="Times New Roman"/>
          <w:szCs w:val="28"/>
        </w:rPr>
        <w:t>трольных точек:</w:t>
      </w:r>
    </w:p>
    <w:p w:rsidR="004F765E" w:rsidRPr="004F765E" w:rsidRDefault="004F765E" w:rsidP="004F765E">
      <w:pPr>
        <w:spacing w:after="0" w:line="360" w:lineRule="auto"/>
        <w:jc w:val="center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Т</w:t>
      </w:r>
      <w:r w:rsidRPr="004F765E">
        <w:rPr>
          <w:rFonts w:cs="Times New Roman"/>
          <w:szCs w:val="28"/>
          <w:vertAlign w:val="subscript"/>
        </w:rPr>
        <w:t>пк</w:t>
      </w:r>
      <w:r w:rsidRPr="004F765E">
        <w:rPr>
          <w:rFonts w:cs="Times New Roman"/>
          <w:szCs w:val="28"/>
        </w:rPr>
        <w:t xml:space="preserve"> = Т</w:t>
      </w:r>
      <w:r w:rsidRPr="004F765E">
        <w:rPr>
          <w:rFonts w:cs="Times New Roman"/>
          <w:szCs w:val="28"/>
          <w:vertAlign w:val="subscript"/>
        </w:rPr>
        <w:t>кп</w:t>
      </w:r>
      <w:r w:rsidRPr="004F765E">
        <w:rPr>
          <w:rFonts w:cs="Times New Roman"/>
          <w:szCs w:val="28"/>
        </w:rPr>
        <w:t>KT,</w:t>
      </w:r>
    </w:p>
    <w:p w:rsidR="004F765E" w:rsidRPr="004F765E" w:rsidRDefault="004F765E" w:rsidP="004F765E">
      <w:pPr>
        <w:spacing w:after="0" w:line="360" w:lineRule="auto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 xml:space="preserve">где </w:t>
      </w:r>
      <w:r w:rsidRPr="004F765E">
        <w:rPr>
          <w:rFonts w:cs="Times New Roman"/>
          <w:szCs w:val="28"/>
        </w:rPr>
        <w:tab/>
        <w:t>Т</w:t>
      </w:r>
      <w:r w:rsidRPr="004F765E">
        <w:rPr>
          <w:rFonts w:cs="Times New Roman"/>
          <w:szCs w:val="28"/>
          <w:vertAlign w:val="subscript"/>
        </w:rPr>
        <w:t>кп</w:t>
      </w:r>
      <w:r w:rsidRPr="004F765E">
        <w:rPr>
          <w:rFonts w:cs="Times New Roman"/>
          <w:szCs w:val="28"/>
        </w:rPr>
        <w:t xml:space="preserve"> – норматив времени на контроль параметра определенным СК для деталей средней сложности при среднем квалитете контролируемого пар</w:t>
      </w:r>
      <w:r w:rsidRPr="004F765E">
        <w:rPr>
          <w:rFonts w:cs="Times New Roman"/>
          <w:szCs w:val="28"/>
        </w:rPr>
        <w:t>а</w:t>
      </w:r>
      <w:r w:rsidRPr="004F765E">
        <w:rPr>
          <w:rFonts w:cs="Times New Roman"/>
          <w:szCs w:val="28"/>
        </w:rPr>
        <w:t>метра и среднем разряде работ исполнителя контроля;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КТ – число контрольных точек;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lastRenderedPageBreak/>
        <w:t>4) определение вспомогательного времени Т</w:t>
      </w:r>
      <w:r w:rsidRPr="004F765E">
        <w:rPr>
          <w:rFonts w:cs="Times New Roman"/>
          <w:szCs w:val="28"/>
          <w:vertAlign w:val="subscript"/>
        </w:rPr>
        <w:t>вс</w:t>
      </w:r>
      <w:r w:rsidRPr="004F765E">
        <w:rPr>
          <w:rFonts w:cs="Times New Roman"/>
          <w:szCs w:val="28"/>
        </w:rPr>
        <w:t xml:space="preserve"> </w:t>
      </w:r>
      <w:r w:rsidR="00AF1B72">
        <w:rPr>
          <w:rFonts w:cs="Times New Roman"/>
          <w:szCs w:val="28"/>
        </w:rPr>
        <w:t>на установку и снятие детали</w:t>
      </w:r>
      <w:r w:rsidRPr="004F765E">
        <w:rPr>
          <w:rFonts w:cs="Times New Roman"/>
          <w:szCs w:val="28"/>
        </w:rPr>
        <w:t>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5) определение времени Т</w:t>
      </w:r>
      <w:r w:rsidRPr="004F765E">
        <w:rPr>
          <w:rFonts w:cs="Times New Roman"/>
          <w:szCs w:val="28"/>
          <w:vertAlign w:val="subscript"/>
        </w:rPr>
        <w:t>пв</w:t>
      </w:r>
      <w:r w:rsidRPr="004F765E">
        <w:rPr>
          <w:rFonts w:cs="Times New Roman"/>
          <w:szCs w:val="28"/>
        </w:rPr>
        <w:t xml:space="preserve"> на поворот детали [2];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6) определение поправочного коэффициента К</w:t>
      </w:r>
      <w:r w:rsidRPr="004F765E">
        <w:rPr>
          <w:rFonts w:cs="Times New Roman"/>
          <w:szCs w:val="28"/>
          <w:vertAlign w:val="subscript"/>
        </w:rPr>
        <w:t>сл</w:t>
      </w:r>
      <w:r w:rsidRPr="004F765E">
        <w:rPr>
          <w:rFonts w:cs="Times New Roman"/>
          <w:szCs w:val="28"/>
        </w:rPr>
        <w:t xml:space="preserve"> для уточнения труд</w:t>
      </w:r>
      <w:r w:rsidRPr="004F765E">
        <w:rPr>
          <w:rFonts w:cs="Times New Roman"/>
          <w:szCs w:val="28"/>
        </w:rPr>
        <w:t>о</w:t>
      </w:r>
      <w:r w:rsidRPr="004F765E">
        <w:rPr>
          <w:rFonts w:cs="Times New Roman"/>
          <w:szCs w:val="28"/>
        </w:rPr>
        <w:t>емкости контроля по сложности конструкции детали [2];</w:t>
      </w:r>
    </w:p>
    <w:p w:rsidR="004F765E" w:rsidRDefault="004F765E" w:rsidP="004F765E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7) определение трудоемкости операции контроля</w:t>
      </w:r>
    </w:p>
    <w:p w:rsidR="00AF1B72" w:rsidRPr="004F765E" w:rsidRDefault="00AF1B72" w:rsidP="004F765E">
      <w:pPr>
        <w:spacing w:after="0" w:line="360" w:lineRule="auto"/>
        <w:ind w:firstLine="708"/>
        <w:jc w:val="both"/>
        <w:rPr>
          <w:rFonts w:cs="Times New Roman"/>
          <w:szCs w:val="28"/>
        </w:rPr>
      </w:pPr>
    </w:p>
    <w:p w:rsidR="004F765E" w:rsidRPr="004F765E" w:rsidRDefault="004F765E" w:rsidP="00AF1B72">
      <w:pPr>
        <w:spacing w:after="0" w:line="360" w:lineRule="auto"/>
        <w:jc w:val="center"/>
        <w:rPr>
          <w:rFonts w:cs="Times New Roman"/>
          <w:szCs w:val="28"/>
        </w:rPr>
      </w:pPr>
      <w:r w:rsidRPr="004F765E">
        <w:rPr>
          <w:rFonts w:cs="Times New Roman"/>
          <w:position w:val="-34"/>
          <w:szCs w:val="28"/>
        </w:rPr>
        <w:object w:dxaOrig="4980" w:dyaOrig="820">
          <v:shape id="_x0000_i1030" type="#_x0000_t75" style="width:249pt;height:40.5pt" o:ole="">
            <v:imagedata r:id="rId24" o:title=""/>
          </v:shape>
          <o:OLEObject Type="Embed" ProgID="Equation.DSMT4" ShapeID="_x0000_i1030" DrawAspect="Content" ObjectID="_1715338077" r:id="rId25"/>
        </w:object>
      </w:r>
    </w:p>
    <w:p w:rsidR="004F765E" w:rsidRPr="004F765E" w:rsidRDefault="004F765E" w:rsidP="00AF1B72">
      <w:pPr>
        <w:spacing w:after="0" w:line="360" w:lineRule="auto"/>
        <w:jc w:val="center"/>
        <w:rPr>
          <w:rFonts w:cs="Times New Roman"/>
          <w:szCs w:val="28"/>
        </w:rPr>
      </w:pPr>
      <w:r w:rsidRPr="004F765E">
        <w:rPr>
          <w:rFonts w:cs="Times New Roman"/>
          <w:position w:val="-32"/>
          <w:szCs w:val="28"/>
        </w:rPr>
        <w:object w:dxaOrig="2900" w:dyaOrig="780">
          <v:shape id="_x0000_i1031" type="#_x0000_t75" style="width:144.75pt;height:39pt" o:ole="">
            <v:imagedata r:id="rId26" o:title=""/>
          </v:shape>
          <o:OLEObject Type="Embed" ProgID="Equation.DSMT4" ShapeID="_x0000_i1031" DrawAspect="Content" ObjectID="_1715338078" r:id="rId27"/>
        </w:object>
      </w:r>
    </w:p>
    <w:p w:rsidR="004F765E" w:rsidRDefault="004F765E" w:rsidP="00AF1B72">
      <w:pPr>
        <w:spacing w:after="0" w:line="360" w:lineRule="auto"/>
        <w:jc w:val="center"/>
        <w:rPr>
          <w:rFonts w:cs="Times New Roman"/>
          <w:szCs w:val="28"/>
        </w:rPr>
      </w:pPr>
      <w:r w:rsidRPr="004F765E">
        <w:rPr>
          <w:rFonts w:cs="Times New Roman"/>
          <w:position w:val="-28"/>
          <w:szCs w:val="28"/>
        </w:rPr>
        <w:object w:dxaOrig="1140" w:dyaOrig="720">
          <v:shape id="_x0000_i1032" type="#_x0000_t75" style="width:57pt;height:36pt" o:ole="">
            <v:imagedata r:id="rId28" o:title=""/>
          </v:shape>
          <o:OLEObject Type="Embed" ProgID="Equation.DSMT4" ShapeID="_x0000_i1032" DrawAspect="Content" ObjectID="_1715338079" r:id="rId29"/>
        </w:object>
      </w:r>
    </w:p>
    <w:p w:rsidR="00AF1B72" w:rsidRPr="004F765E" w:rsidRDefault="00AF1B72" w:rsidP="00AF1B72">
      <w:pPr>
        <w:spacing w:after="0" w:line="360" w:lineRule="auto"/>
        <w:jc w:val="center"/>
        <w:rPr>
          <w:rFonts w:cs="Times New Roman"/>
          <w:szCs w:val="28"/>
        </w:rPr>
      </w:pPr>
    </w:p>
    <w:p w:rsidR="004F765E" w:rsidRPr="004F765E" w:rsidRDefault="004F765E" w:rsidP="004F765E">
      <w:pPr>
        <w:spacing w:after="0" w:line="360" w:lineRule="auto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 xml:space="preserve">где </w:t>
      </w:r>
      <w:r w:rsidRPr="004F765E">
        <w:rPr>
          <w:rFonts w:cs="Times New Roman"/>
          <w:szCs w:val="28"/>
        </w:rPr>
        <w:tab/>
      </w:r>
      <w:proofErr w:type="spellStart"/>
      <w:r w:rsidRPr="004F765E">
        <w:rPr>
          <w:rFonts w:cs="Times New Roman"/>
          <w:szCs w:val="28"/>
        </w:rPr>
        <w:t>Т</w:t>
      </w:r>
      <w:r w:rsidRPr="004F765E">
        <w:rPr>
          <w:rFonts w:cs="Times New Roman"/>
          <w:szCs w:val="28"/>
          <w:vertAlign w:val="subscript"/>
        </w:rPr>
        <w:t>ПКi</w:t>
      </w:r>
      <w:proofErr w:type="spellEnd"/>
      <w:r w:rsidRPr="004F765E">
        <w:rPr>
          <w:rFonts w:cs="Times New Roman"/>
          <w:szCs w:val="28"/>
        </w:rPr>
        <w:t xml:space="preserve"> – трудоемкость перехода контроля;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Т</w:t>
      </w:r>
      <w:r w:rsidRPr="004F765E">
        <w:rPr>
          <w:rFonts w:cs="Times New Roman"/>
          <w:szCs w:val="28"/>
          <w:vertAlign w:val="subscript"/>
        </w:rPr>
        <w:t>ПЗ</w:t>
      </w:r>
      <w:r w:rsidRPr="004F765E">
        <w:rPr>
          <w:rFonts w:cs="Times New Roman"/>
          <w:szCs w:val="28"/>
        </w:rPr>
        <w:t xml:space="preserve"> – подготовительно-заключительное время на контроль;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ПЗ</w:t>
      </w:r>
      <w:r w:rsidRPr="004F765E">
        <w:rPr>
          <w:rFonts w:cs="Times New Roman"/>
          <w:szCs w:val="28"/>
        </w:rPr>
        <w:t xml:space="preserve"> – коэффициент подготовительно-заключительного времени (КПЗ= =15÷30%);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spellStart"/>
      <w:r w:rsidRPr="004F765E">
        <w:rPr>
          <w:rFonts w:cs="Times New Roman"/>
          <w:szCs w:val="28"/>
        </w:rPr>
        <w:t>n</w:t>
      </w:r>
      <w:proofErr w:type="spellEnd"/>
      <w:r w:rsidRPr="004F765E">
        <w:rPr>
          <w:rFonts w:cs="Times New Roman"/>
          <w:szCs w:val="28"/>
        </w:rPr>
        <w:t xml:space="preserve"> – число контролируемых параметров на операции контроля;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spellStart"/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доп</w:t>
      </w:r>
      <w:proofErr w:type="spellEnd"/>
      <w:r w:rsidRPr="004F765E">
        <w:rPr>
          <w:rFonts w:cs="Times New Roman"/>
          <w:szCs w:val="28"/>
        </w:rPr>
        <w:t xml:space="preserve"> – коэффициент, учитывающий время на выполнение контролерами дополнительных функций (время на отдых, личные надобности), </w:t>
      </w:r>
      <w:proofErr w:type="spellStart"/>
      <w:r w:rsidRPr="004F765E">
        <w:rPr>
          <w:rFonts w:cs="Times New Roman"/>
          <w:szCs w:val="28"/>
        </w:rPr>
        <w:t>организ</w:t>
      </w:r>
      <w:r w:rsidRPr="004F765E">
        <w:rPr>
          <w:rFonts w:cs="Times New Roman"/>
          <w:szCs w:val="28"/>
        </w:rPr>
        <w:t>а</w:t>
      </w:r>
      <w:r w:rsidRPr="004F765E">
        <w:rPr>
          <w:rFonts w:cs="Times New Roman"/>
          <w:szCs w:val="28"/>
        </w:rPr>
        <w:t>ционнотехническое</w:t>
      </w:r>
      <w:proofErr w:type="spellEnd"/>
      <w:r w:rsidRPr="004F765E">
        <w:rPr>
          <w:rFonts w:cs="Times New Roman"/>
          <w:szCs w:val="28"/>
        </w:rPr>
        <w:t xml:space="preserve"> обслуживание рабочего места и т. п. (</w:t>
      </w:r>
      <w:proofErr w:type="spellStart"/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доп</w:t>
      </w:r>
      <w:proofErr w:type="spellEnd"/>
      <w:r w:rsidRPr="004F765E">
        <w:rPr>
          <w:rFonts w:cs="Times New Roman"/>
          <w:szCs w:val="28"/>
        </w:rPr>
        <w:t xml:space="preserve"> = 1,28 для ма</w:t>
      </w:r>
      <w:r w:rsidRPr="004F765E">
        <w:rPr>
          <w:rFonts w:cs="Times New Roman"/>
          <w:szCs w:val="28"/>
        </w:rPr>
        <w:t>с</w:t>
      </w:r>
      <w:r w:rsidRPr="004F765E">
        <w:rPr>
          <w:rFonts w:cs="Times New Roman"/>
          <w:szCs w:val="28"/>
        </w:rPr>
        <w:t xml:space="preserve">сового и крупносерийного производства; </w:t>
      </w:r>
      <w:proofErr w:type="spellStart"/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доп</w:t>
      </w:r>
      <w:proofErr w:type="spellEnd"/>
      <w:r w:rsidRPr="004F765E">
        <w:rPr>
          <w:rFonts w:cs="Times New Roman"/>
          <w:szCs w:val="28"/>
        </w:rPr>
        <w:t xml:space="preserve"> = 1,35 для серийного произво</w:t>
      </w:r>
      <w:r w:rsidRPr="004F765E">
        <w:rPr>
          <w:rFonts w:cs="Times New Roman"/>
          <w:szCs w:val="28"/>
        </w:rPr>
        <w:t>д</w:t>
      </w:r>
      <w:r w:rsidRPr="004F765E">
        <w:rPr>
          <w:rFonts w:cs="Times New Roman"/>
          <w:szCs w:val="28"/>
        </w:rPr>
        <w:t>ства);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В</w:t>
      </w:r>
      <w:r w:rsidRPr="004F765E">
        <w:rPr>
          <w:rFonts w:cs="Times New Roman"/>
          <w:szCs w:val="28"/>
        </w:rPr>
        <w:t xml:space="preserve"> – коэффициент выборочности контроля;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О</w:t>
      </w:r>
      <w:r w:rsidRPr="004F765E">
        <w:rPr>
          <w:rFonts w:cs="Times New Roman"/>
          <w:szCs w:val="28"/>
          <w:vertAlign w:val="subscript"/>
        </w:rPr>
        <w:t>В</w:t>
      </w:r>
      <w:r w:rsidRPr="004F765E">
        <w:rPr>
          <w:rFonts w:cs="Times New Roman"/>
          <w:szCs w:val="28"/>
        </w:rPr>
        <w:t xml:space="preserve"> – объем выборки;</w:t>
      </w:r>
    </w:p>
    <w:p w:rsid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N – объем партии;</w:t>
      </w:r>
    </w:p>
    <w:p w:rsidR="00AF1B72" w:rsidRPr="004F765E" w:rsidRDefault="00AF1B72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4F765E" w:rsidRPr="004F765E" w:rsidRDefault="00AF1B72" w:rsidP="004F76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</w:r>
      <w:r w:rsidR="004F765E" w:rsidRPr="004F765E">
        <w:rPr>
          <w:sz w:val="28"/>
          <w:szCs w:val="28"/>
        </w:rPr>
        <w:t>Формирование документа нормирования операций контроля.</w:t>
      </w:r>
    </w:p>
    <w:p w:rsidR="004F765E" w:rsidRDefault="004F765E" w:rsidP="004F76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65E">
        <w:rPr>
          <w:sz w:val="28"/>
          <w:szCs w:val="28"/>
        </w:rPr>
        <w:lastRenderedPageBreak/>
        <w:t>В расчетно-графической работе необходимо выполнить подробный расчет норм времени на одну из операций контроля, а по всем остальным контрольным операциям результаты расчетов привести в виде таблицы 8.</w:t>
      </w:r>
    </w:p>
    <w:p w:rsidR="00D870A4" w:rsidRPr="004F765E" w:rsidRDefault="00D870A4" w:rsidP="004F76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 xml:space="preserve">Таблица 8 - </w:t>
      </w:r>
      <w:r w:rsidRPr="004F765E">
        <w:rPr>
          <w:rFonts w:cs="Times New Roman"/>
          <w:szCs w:val="28"/>
          <w:shd w:val="clear" w:color="auto" w:fill="FFFFFF"/>
        </w:rPr>
        <w:t>Нормы времени на операции технического контроля</w:t>
      </w:r>
    </w:p>
    <w:tbl>
      <w:tblPr>
        <w:tblStyle w:val="a4"/>
        <w:tblW w:w="9894" w:type="dxa"/>
        <w:tblLook w:val="04A0"/>
      </w:tblPr>
      <w:tblGrid>
        <w:gridCol w:w="1965"/>
        <w:gridCol w:w="2279"/>
        <w:gridCol w:w="846"/>
        <w:gridCol w:w="574"/>
        <w:gridCol w:w="846"/>
        <w:gridCol w:w="706"/>
        <w:gridCol w:w="706"/>
        <w:gridCol w:w="986"/>
        <w:gridCol w:w="986"/>
      </w:tblGrid>
      <w:tr w:rsidR="004F765E" w:rsidRPr="004F765E" w:rsidTr="00F55721">
        <w:tc>
          <w:tcPr>
            <w:tcW w:w="1965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Наименование операции</w:t>
            </w:r>
          </w:p>
        </w:tc>
        <w:tc>
          <w:tcPr>
            <w:tcW w:w="2279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Контролируемые параметры</w:t>
            </w:r>
          </w:p>
        </w:tc>
        <w:tc>
          <w:tcPr>
            <w:tcW w:w="84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кп</w:t>
            </w:r>
          </w:p>
        </w:tc>
        <w:tc>
          <w:tcPr>
            <w:tcW w:w="574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КТ</w:t>
            </w:r>
          </w:p>
        </w:tc>
        <w:tc>
          <w:tcPr>
            <w:tcW w:w="84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пк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вс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пв</w:t>
            </w:r>
          </w:p>
        </w:tc>
        <w:tc>
          <w:tcPr>
            <w:tcW w:w="98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proofErr w:type="spellStart"/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пз</w:t>
            </w:r>
            <w:proofErr w:type="spellEnd"/>
          </w:p>
        </w:tc>
        <w:tc>
          <w:tcPr>
            <w:tcW w:w="98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color w:val="333333"/>
                <w:szCs w:val="28"/>
                <w:shd w:val="clear" w:color="auto" w:fill="FFFFFF"/>
              </w:rPr>
              <w:t>Т</w:t>
            </w:r>
            <w:r w:rsidRPr="004F765E">
              <w:rPr>
                <w:color w:val="333333"/>
                <w:szCs w:val="28"/>
                <w:shd w:val="clear" w:color="auto" w:fill="FFFFFF"/>
                <w:vertAlign w:val="subscript"/>
              </w:rPr>
              <w:t>ок</w:t>
            </w:r>
          </w:p>
        </w:tc>
      </w:tr>
      <w:tr w:rsidR="004F765E" w:rsidRPr="004F765E" w:rsidTr="00F55721">
        <w:tc>
          <w:tcPr>
            <w:tcW w:w="1965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1-1</w:t>
            </w:r>
          </w:p>
        </w:tc>
        <w:tc>
          <w:tcPr>
            <w:tcW w:w="2279" w:type="dxa"/>
          </w:tcPr>
          <w:p w:rsidR="004F765E" w:rsidRPr="00F7732B" w:rsidRDefault="00F7732B" w:rsidP="00F7732B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szCs w:val="28"/>
              </w:rPr>
              <w:t xml:space="preserve">Диаметр </w:t>
            </w:r>
            <w:r w:rsidRPr="004F765E">
              <w:rPr>
                <w:color w:val="333333"/>
                <w:szCs w:val="28"/>
                <w:shd w:val="clear" w:color="auto" w:fill="FFFFFF"/>
              </w:rPr>
              <w:t>Ø</w:t>
            </w:r>
            <w:r>
              <w:rPr>
                <w:rFonts w:eastAsia="Times New Roman"/>
                <w:szCs w:val="28"/>
                <w:lang w:val="en-US" w:eastAsia="ru-RU"/>
              </w:rPr>
              <w:t>24</w:t>
            </w:r>
          </w:p>
        </w:tc>
        <w:tc>
          <w:tcPr>
            <w:tcW w:w="84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0,087</w:t>
            </w:r>
          </w:p>
        </w:tc>
        <w:tc>
          <w:tcPr>
            <w:tcW w:w="574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</w:t>
            </w:r>
          </w:p>
        </w:tc>
        <w:tc>
          <w:tcPr>
            <w:tcW w:w="84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0,087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0,06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0,03</w:t>
            </w:r>
          </w:p>
        </w:tc>
        <w:tc>
          <w:tcPr>
            <w:tcW w:w="98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0,0294</w:t>
            </w:r>
          </w:p>
        </w:tc>
        <w:tc>
          <w:tcPr>
            <w:tcW w:w="98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0,1197</w:t>
            </w:r>
          </w:p>
        </w:tc>
      </w:tr>
      <w:tr w:rsidR="004F765E" w:rsidRPr="004F765E" w:rsidTr="00F55721">
        <w:tc>
          <w:tcPr>
            <w:tcW w:w="1965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1-1</w:t>
            </w:r>
          </w:p>
        </w:tc>
        <w:tc>
          <w:tcPr>
            <w:tcW w:w="2279" w:type="dxa"/>
          </w:tcPr>
          <w:p w:rsidR="004F765E" w:rsidRPr="00F7732B" w:rsidRDefault="004F4656" w:rsidP="00F7732B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szCs w:val="28"/>
              </w:rPr>
              <w:t xml:space="preserve">Диаметр </w:t>
            </w:r>
            <w:r w:rsidRPr="004F765E">
              <w:rPr>
                <w:color w:val="333333"/>
                <w:szCs w:val="28"/>
                <w:shd w:val="clear" w:color="auto" w:fill="FFFFFF"/>
              </w:rPr>
              <w:t>Ø</w:t>
            </w:r>
            <w:r w:rsidR="00F7732B">
              <w:rPr>
                <w:rFonts w:eastAsia="Times New Roman"/>
                <w:szCs w:val="28"/>
                <w:lang w:val="en-US" w:eastAsia="ru-RU"/>
              </w:rPr>
              <w:t>32</w:t>
            </w:r>
          </w:p>
        </w:tc>
        <w:tc>
          <w:tcPr>
            <w:tcW w:w="84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0,087</w:t>
            </w:r>
          </w:p>
        </w:tc>
        <w:tc>
          <w:tcPr>
            <w:tcW w:w="574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</w:t>
            </w:r>
          </w:p>
        </w:tc>
        <w:tc>
          <w:tcPr>
            <w:tcW w:w="846" w:type="dxa"/>
          </w:tcPr>
          <w:p w:rsidR="004F765E" w:rsidRPr="004F765E" w:rsidRDefault="004F765E" w:rsidP="00863B24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</w:t>
            </w:r>
            <w:r w:rsidR="00863B24">
              <w:rPr>
                <w:szCs w:val="28"/>
              </w:rPr>
              <w:t>89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0,06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0,03</w:t>
            </w:r>
          </w:p>
        </w:tc>
        <w:tc>
          <w:tcPr>
            <w:tcW w:w="98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</w:t>
            </w:r>
            <w:r w:rsidR="00A1053C">
              <w:rPr>
                <w:szCs w:val="28"/>
              </w:rPr>
              <w:t>31</w:t>
            </w:r>
          </w:p>
        </w:tc>
        <w:tc>
          <w:tcPr>
            <w:tcW w:w="986" w:type="dxa"/>
          </w:tcPr>
          <w:p w:rsidR="004F765E" w:rsidRPr="004F765E" w:rsidRDefault="004F765E" w:rsidP="00A1053C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0,1</w:t>
            </w:r>
            <w:r w:rsidR="00A1053C">
              <w:rPr>
                <w:szCs w:val="28"/>
              </w:rPr>
              <w:t>201</w:t>
            </w:r>
          </w:p>
        </w:tc>
      </w:tr>
      <w:tr w:rsidR="004F765E" w:rsidRPr="004F765E" w:rsidTr="00F55721">
        <w:tc>
          <w:tcPr>
            <w:tcW w:w="1965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</w:t>
            </w:r>
            <w:r w:rsidR="004F4656">
              <w:rPr>
                <w:szCs w:val="28"/>
              </w:rPr>
              <w:t>1</w:t>
            </w:r>
          </w:p>
        </w:tc>
        <w:tc>
          <w:tcPr>
            <w:tcW w:w="2279" w:type="dxa"/>
          </w:tcPr>
          <w:p w:rsidR="004F765E" w:rsidRPr="00F7732B" w:rsidRDefault="004F4656" w:rsidP="00F7732B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szCs w:val="28"/>
              </w:rPr>
              <w:t xml:space="preserve">Диаметр </w:t>
            </w:r>
            <w:r w:rsidRPr="004F765E">
              <w:rPr>
                <w:color w:val="333333"/>
                <w:szCs w:val="28"/>
                <w:shd w:val="clear" w:color="auto" w:fill="FFFFFF"/>
              </w:rPr>
              <w:t>Ø</w:t>
            </w:r>
            <w:r w:rsidR="00F7732B">
              <w:rPr>
                <w:rFonts w:eastAsia="Times New Roman"/>
                <w:szCs w:val="28"/>
                <w:lang w:val="en-US" w:eastAsia="ru-RU"/>
              </w:rPr>
              <w:t>36</w:t>
            </w:r>
          </w:p>
        </w:tc>
        <w:tc>
          <w:tcPr>
            <w:tcW w:w="846" w:type="dxa"/>
          </w:tcPr>
          <w:p w:rsidR="004F765E" w:rsidRPr="004F765E" w:rsidRDefault="004F765E" w:rsidP="002C1512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</w:t>
            </w:r>
            <w:r w:rsidR="002C1512">
              <w:rPr>
                <w:szCs w:val="28"/>
              </w:rPr>
              <w:t>92</w:t>
            </w:r>
          </w:p>
        </w:tc>
        <w:tc>
          <w:tcPr>
            <w:tcW w:w="574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</w:t>
            </w:r>
          </w:p>
        </w:tc>
        <w:tc>
          <w:tcPr>
            <w:tcW w:w="846" w:type="dxa"/>
          </w:tcPr>
          <w:p w:rsidR="004F765E" w:rsidRPr="004F765E" w:rsidRDefault="004F765E" w:rsidP="002C1512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</w:t>
            </w:r>
            <w:r w:rsidR="002C1512">
              <w:rPr>
                <w:szCs w:val="28"/>
              </w:rPr>
              <w:t>92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0,06</w:t>
            </w:r>
          </w:p>
        </w:tc>
        <w:tc>
          <w:tcPr>
            <w:tcW w:w="706" w:type="dxa"/>
          </w:tcPr>
          <w:p w:rsidR="004F765E" w:rsidRPr="004F765E" w:rsidRDefault="004F765E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0,03</w:t>
            </w:r>
          </w:p>
        </w:tc>
        <w:tc>
          <w:tcPr>
            <w:tcW w:w="986" w:type="dxa"/>
          </w:tcPr>
          <w:p w:rsidR="004F765E" w:rsidRPr="004F765E" w:rsidRDefault="004F765E" w:rsidP="0042272A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0,02</w:t>
            </w:r>
            <w:r w:rsidR="0042272A">
              <w:rPr>
                <w:szCs w:val="28"/>
              </w:rPr>
              <w:t>34</w:t>
            </w:r>
          </w:p>
        </w:tc>
        <w:tc>
          <w:tcPr>
            <w:tcW w:w="986" w:type="dxa"/>
          </w:tcPr>
          <w:p w:rsidR="004F765E" w:rsidRPr="004F765E" w:rsidRDefault="004F765E" w:rsidP="0042272A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</w:t>
            </w:r>
            <w:r w:rsidR="0042272A">
              <w:rPr>
                <w:szCs w:val="28"/>
              </w:rPr>
              <w:t>12</w:t>
            </w:r>
            <w:r w:rsidRPr="004F765E">
              <w:rPr>
                <w:szCs w:val="28"/>
              </w:rPr>
              <w:t>4</w:t>
            </w:r>
            <w:r w:rsidR="0042272A">
              <w:rPr>
                <w:szCs w:val="28"/>
              </w:rPr>
              <w:t>2</w:t>
            </w:r>
          </w:p>
        </w:tc>
      </w:tr>
      <w:tr w:rsidR="00A1053C" w:rsidRPr="004F765E" w:rsidTr="00F55721">
        <w:tc>
          <w:tcPr>
            <w:tcW w:w="1965" w:type="dxa"/>
          </w:tcPr>
          <w:p w:rsidR="00A1053C" w:rsidRPr="004F765E" w:rsidRDefault="00A1053C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1-2</w:t>
            </w:r>
          </w:p>
        </w:tc>
        <w:tc>
          <w:tcPr>
            <w:tcW w:w="2279" w:type="dxa"/>
          </w:tcPr>
          <w:p w:rsidR="00A1053C" w:rsidRPr="00F7732B" w:rsidRDefault="00A1053C" w:rsidP="00F7732B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rFonts w:eastAsia="Times New Roman"/>
                <w:szCs w:val="28"/>
                <w:lang w:eastAsia="ru-RU"/>
              </w:rPr>
              <w:t xml:space="preserve">Длинна </w:t>
            </w:r>
            <w:r w:rsidR="00F7732B">
              <w:rPr>
                <w:rFonts w:eastAsia="Times New Roman"/>
                <w:szCs w:val="28"/>
                <w:lang w:val="en-US" w:eastAsia="ru-RU"/>
              </w:rPr>
              <w:t>70</w:t>
            </w:r>
          </w:p>
        </w:tc>
        <w:tc>
          <w:tcPr>
            <w:tcW w:w="846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0,087</w:t>
            </w:r>
          </w:p>
        </w:tc>
        <w:tc>
          <w:tcPr>
            <w:tcW w:w="574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</w:t>
            </w:r>
          </w:p>
        </w:tc>
        <w:tc>
          <w:tcPr>
            <w:tcW w:w="846" w:type="dxa"/>
          </w:tcPr>
          <w:p w:rsidR="00A1053C" w:rsidRPr="004F765E" w:rsidRDefault="00066271" w:rsidP="00F55721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0,094</w:t>
            </w:r>
          </w:p>
        </w:tc>
        <w:tc>
          <w:tcPr>
            <w:tcW w:w="706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0,06</w:t>
            </w:r>
          </w:p>
        </w:tc>
        <w:tc>
          <w:tcPr>
            <w:tcW w:w="706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0,03</w:t>
            </w:r>
          </w:p>
        </w:tc>
        <w:tc>
          <w:tcPr>
            <w:tcW w:w="986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0,0294</w:t>
            </w:r>
          </w:p>
        </w:tc>
        <w:tc>
          <w:tcPr>
            <w:tcW w:w="986" w:type="dxa"/>
          </w:tcPr>
          <w:p w:rsidR="00A1053C" w:rsidRPr="004F765E" w:rsidRDefault="00A1053C" w:rsidP="00F55721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0,1197</w:t>
            </w:r>
          </w:p>
        </w:tc>
      </w:tr>
      <w:tr w:rsidR="00066271" w:rsidRPr="004F765E" w:rsidTr="00F55721">
        <w:tc>
          <w:tcPr>
            <w:tcW w:w="1965" w:type="dxa"/>
          </w:tcPr>
          <w:p w:rsidR="00066271" w:rsidRPr="004F765E" w:rsidRDefault="00066271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1-3</w:t>
            </w:r>
          </w:p>
        </w:tc>
        <w:tc>
          <w:tcPr>
            <w:tcW w:w="2279" w:type="dxa"/>
          </w:tcPr>
          <w:p w:rsidR="00066271" w:rsidRPr="00F7732B" w:rsidRDefault="00066271" w:rsidP="004F765E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rFonts w:eastAsia="Times New Roman"/>
                <w:szCs w:val="28"/>
                <w:lang w:eastAsia="ru-RU"/>
              </w:rPr>
              <w:t xml:space="preserve">Диаметр </w:t>
            </w:r>
            <w:r w:rsidRPr="004F765E">
              <w:rPr>
                <w:color w:val="333333"/>
                <w:szCs w:val="28"/>
                <w:shd w:val="clear" w:color="auto" w:fill="FFFFFF"/>
              </w:rPr>
              <w:t>Ø</w:t>
            </w:r>
            <w:r w:rsidR="00F7732B">
              <w:rPr>
                <w:color w:val="333333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846" w:type="dxa"/>
          </w:tcPr>
          <w:p w:rsidR="00066271" w:rsidRDefault="00066271" w:rsidP="00066271">
            <w:pPr>
              <w:spacing w:line="360" w:lineRule="auto"/>
              <w:jc w:val="center"/>
            </w:pPr>
            <w:r>
              <w:t>0,058</w:t>
            </w:r>
          </w:p>
        </w:tc>
        <w:tc>
          <w:tcPr>
            <w:tcW w:w="574" w:type="dxa"/>
          </w:tcPr>
          <w:p w:rsidR="00066271" w:rsidRDefault="00066271" w:rsidP="00F5572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066271" w:rsidRDefault="00066271" w:rsidP="00F55721">
            <w:pPr>
              <w:spacing w:line="360" w:lineRule="auto"/>
              <w:jc w:val="center"/>
            </w:pPr>
            <w:r>
              <w:t>0,063</w:t>
            </w:r>
          </w:p>
        </w:tc>
        <w:tc>
          <w:tcPr>
            <w:tcW w:w="706" w:type="dxa"/>
          </w:tcPr>
          <w:p w:rsidR="00066271" w:rsidRDefault="00066271" w:rsidP="00F55721">
            <w:pPr>
              <w:spacing w:line="360" w:lineRule="auto"/>
              <w:jc w:val="center"/>
            </w:pPr>
            <w:r>
              <w:t>0,06</w:t>
            </w:r>
          </w:p>
        </w:tc>
        <w:tc>
          <w:tcPr>
            <w:tcW w:w="706" w:type="dxa"/>
          </w:tcPr>
          <w:p w:rsidR="00066271" w:rsidRDefault="00066271" w:rsidP="00F55721">
            <w:pPr>
              <w:spacing w:line="360" w:lineRule="auto"/>
              <w:jc w:val="center"/>
            </w:pPr>
            <w:r>
              <w:t>0,03</w:t>
            </w:r>
          </w:p>
        </w:tc>
        <w:tc>
          <w:tcPr>
            <w:tcW w:w="986" w:type="dxa"/>
          </w:tcPr>
          <w:p w:rsidR="00066271" w:rsidRDefault="00066271" w:rsidP="00ED3DE4">
            <w:pPr>
              <w:spacing w:line="360" w:lineRule="auto"/>
              <w:jc w:val="center"/>
            </w:pPr>
            <w:r>
              <w:t>0,02</w:t>
            </w:r>
            <w:r w:rsidR="00ED3DE4">
              <w:t>31</w:t>
            </w:r>
          </w:p>
        </w:tc>
        <w:tc>
          <w:tcPr>
            <w:tcW w:w="986" w:type="dxa"/>
          </w:tcPr>
          <w:p w:rsidR="00066271" w:rsidRDefault="00066271" w:rsidP="00ED3DE4">
            <w:pPr>
              <w:spacing w:line="360" w:lineRule="auto"/>
              <w:jc w:val="center"/>
            </w:pPr>
            <w:r>
              <w:t>0,00</w:t>
            </w:r>
            <w:r w:rsidR="00ED3DE4">
              <w:t>62</w:t>
            </w:r>
          </w:p>
        </w:tc>
      </w:tr>
      <w:tr w:rsidR="0042272A" w:rsidRPr="004F765E" w:rsidTr="00F55721">
        <w:tc>
          <w:tcPr>
            <w:tcW w:w="1965" w:type="dxa"/>
          </w:tcPr>
          <w:p w:rsidR="0042272A" w:rsidRPr="004F765E" w:rsidRDefault="0042272A" w:rsidP="004F765E">
            <w:pPr>
              <w:spacing w:line="360" w:lineRule="auto"/>
              <w:jc w:val="both"/>
              <w:rPr>
                <w:szCs w:val="28"/>
              </w:rPr>
            </w:pPr>
            <w:r w:rsidRPr="004F765E">
              <w:rPr>
                <w:szCs w:val="28"/>
              </w:rPr>
              <w:t>1-4</w:t>
            </w:r>
          </w:p>
        </w:tc>
        <w:tc>
          <w:tcPr>
            <w:tcW w:w="2279" w:type="dxa"/>
          </w:tcPr>
          <w:p w:rsidR="0042272A" w:rsidRPr="00F7732B" w:rsidRDefault="0042272A" w:rsidP="00F7732B">
            <w:pPr>
              <w:spacing w:line="360" w:lineRule="auto"/>
              <w:jc w:val="both"/>
              <w:rPr>
                <w:szCs w:val="28"/>
                <w:lang w:val="en-US"/>
              </w:rPr>
            </w:pPr>
            <w:r w:rsidRPr="004F765E">
              <w:rPr>
                <w:rFonts w:eastAsia="Times New Roman"/>
                <w:szCs w:val="28"/>
                <w:lang w:eastAsia="ru-RU"/>
              </w:rPr>
              <w:t xml:space="preserve">Диаметр </w:t>
            </w:r>
            <w:r w:rsidRPr="004F765E">
              <w:rPr>
                <w:color w:val="333333"/>
                <w:szCs w:val="28"/>
                <w:shd w:val="clear" w:color="auto" w:fill="FFFFFF"/>
              </w:rPr>
              <w:t>Ø</w:t>
            </w:r>
            <w:r w:rsidR="00F7732B">
              <w:rPr>
                <w:color w:val="333333"/>
                <w:szCs w:val="28"/>
                <w:shd w:val="clear" w:color="auto" w:fill="FFFFFF"/>
                <w:lang w:val="en-US"/>
              </w:rPr>
              <w:t>50</w:t>
            </w:r>
          </w:p>
        </w:tc>
        <w:tc>
          <w:tcPr>
            <w:tcW w:w="846" w:type="dxa"/>
          </w:tcPr>
          <w:p w:rsidR="0042272A" w:rsidRDefault="0042272A" w:rsidP="00F55721">
            <w:pPr>
              <w:spacing w:line="360" w:lineRule="auto"/>
              <w:jc w:val="center"/>
            </w:pPr>
            <w:r>
              <w:t>0,063</w:t>
            </w:r>
          </w:p>
        </w:tc>
        <w:tc>
          <w:tcPr>
            <w:tcW w:w="574" w:type="dxa"/>
          </w:tcPr>
          <w:p w:rsidR="0042272A" w:rsidRDefault="0042272A" w:rsidP="00F5572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42272A" w:rsidRDefault="0042272A" w:rsidP="00863B24">
            <w:pPr>
              <w:spacing w:line="360" w:lineRule="auto"/>
              <w:jc w:val="center"/>
            </w:pPr>
            <w:r>
              <w:t>0,</w:t>
            </w:r>
            <w:r w:rsidR="00863B24">
              <w:t>109</w:t>
            </w:r>
          </w:p>
        </w:tc>
        <w:tc>
          <w:tcPr>
            <w:tcW w:w="706" w:type="dxa"/>
          </w:tcPr>
          <w:p w:rsidR="0042272A" w:rsidRDefault="0042272A" w:rsidP="00F55721">
            <w:pPr>
              <w:spacing w:line="360" w:lineRule="auto"/>
              <w:jc w:val="center"/>
            </w:pPr>
            <w:r>
              <w:t>0,06</w:t>
            </w:r>
          </w:p>
        </w:tc>
        <w:tc>
          <w:tcPr>
            <w:tcW w:w="706" w:type="dxa"/>
          </w:tcPr>
          <w:p w:rsidR="0042272A" w:rsidRDefault="0042272A" w:rsidP="00F55721">
            <w:pPr>
              <w:spacing w:line="360" w:lineRule="auto"/>
              <w:jc w:val="center"/>
            </w:pPr>
            <w:r>
              <w:t>0,03</w:t>
            </w:r>
          </w:p>
        </w:tc>
        <w:tc>
          <w:tcPr>
            <w:tcW w:w="986" w:type="dxa"/>
          </w:tcPr>
          <w:p w:rsidR="0042272A" w:rsidRDefault="0042272A" w:rsidP="00863B24">
            <w:pPr>
              <w:spacing w:line="360" w:lineRule="auto"/>
              <w:jc w:val="center"/>
            </w:pPr>
            <w:r>
              <w:t>0,0</w:t>
            </w:r>
            <w:r w:rsidR="00863B24">
              <w:t>53</w:t>
            </w:r>
            <w:r>
              <w:t>6</w:t>
            </w:r>
          </w:p>
        </w:tc>
        <w:tc>
          <w:tcPr>
            <w:tcW w:w="986" w:type="dxa"/>
          </w:tcPr>
          <w:p w:rsidR="0042272A" w:rsidRDefault="0042272A" w:rsidP="00863B24">
            <w:pPr>
              <w:spacing w:line="360" w:lineRule="auto"/>
              <w:jc w:val="center"/>
            </w:pPr>
            <w:r>
              <w:t>0,0</w:t>
            </w:r>
            <w:r w:rsidR="00863B24">
              <w:t>4</w:t>
            </w:r>
            <w:r>
              <w:t>68</w:t>
            </w:r>
          </w:p>
        </w:tc>
      </w:tr>
    </w:tbl>
    <w:p w:rsidR="004F765E" w:rsidRPr="004F765E" w:rsidRDefault="004F765E" w:rsidP="004F765E">
      <w:pPr>
        <w:spacing w:after="0" w:line="360" w:lineRule="auto"/>
        <w:jc w:val="both"/>
        <w:rPr>
          <w:rFonts w:cs="Times New Roman"/>
          <w:szCs w:val="28"/>
        </w:rPr>
      </w:pP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Приведем подробный расчет для операции 1-1.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>1)</w:t>
      </w:r>
      <w:r w:rsidR="00DC2394">
        <w:rPr>
          <w:rFonts w:cs="Times New Roman"/>
          <w:szCs w:val="28"/>
        </w:rPr>
        <w:tab/>
      </w:r>
      <w:r w:rsidRPr="004F765E">
        <w:rPr>
          <w:rFonts w:cs="Times New Roman"/>
          <w:szCs w:val="28"/>
        </w:rPr>
        <w:t>Определение нормы Т</w:t>
      </w:r>
      <w:r w:rsidRPr="004F765E">
        <w:rPr>
          <w:rFonts w:cs="Times New Roman"/>
          <w:szCs w:val="28"/>
          <w:vertAlign w:val="subscript"/>
        </w:rPr>
        <w:t>кп</w:t>
      </w:r>
      <w:r w:rsidRPr="004F765E">
        <w:rPr>
          <w:rFonts w:cs="Times New Roman"/>
          <w:szCs w:val="28"/>
        </w:rPr>
        <w:t xml:space="preserve"> основного времени контроля: </w:t>
      </w:r>
      <w:proofErr w:type="spellStart"/>
      <w:r w:rsidRPr="004F765E">
        <w:rPr>
          <w:rFonts w:cs="Times New Roman"/>
          <w:szCs w:val="28"/>
        </w:rPr>
        <w:t>Т</w:t>
      </w:r>
      <w:r w:rsidRPr="004F765E">
        <w:rPr>
          <w:rFonts w:cs="Times New Roman"/>
          <w:szCs w:val="28"/>
          <w:vertAlign w:val="subscript"/>
        </w:rPr>
        <w:t>кп</w:t>
      </w:r>
      <w:r w:rsidRPr="004F765E">
        <w:rPr>
          <w:rFonts w:cs="Times New Roman"/>
          <w:szCs w:val="28"/>
        </w:rPr>
        <w:t>=</w:t>
      </w:r>
      <w:proofErr w:type="spellEnd"/>
      <w:r w:rsidRPr="004F765E">
        <w:rPr>
          <w:rFonts w:cs="Times New Roman"/>
          <w:szCs w:val="28"/>
        </w:rPr>
        <w:t xml:space="preserve"> </w:t>
      </w:r>
      <w:r w:rsidR="00DC2394">
        <w:rPr>
          <w:rFonts w:cs="Times New Roman"/>
          <w:szCs w:val="28"/>
        </w:rPr>
        <w:t>0,087 мин.</w:t>
      </w:r>
    </w:p>
    <w:p w:rsidR="004F765E" w:rsidRPr="004F765E" w:rsidRDefault="00DC2394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</w:t>
      </w:r>
      <w:r>
        <w:rPr>
          <w:rFonts w:cs="Times New Roman"/>
          <w:szCs w:val="28"/>
        </w:rPr>
        <w:tab/>
        <w:t>Р</w:t>
      </w:r>
      <w:r w:rsidR="004F765E" w:rsidRPr="004F765E">
        <w:rPr>
          <w:rFonts w:cs="Times New Roman"/>
          <w:szCs w:val="28"/>
        </w:rPr>
        <w:t>асчет трудоемкости Т</w:t>
      </w:r>
      <w:r w:rsidR="004F765E" w:rsidRPr="004F765E">
        <w:rPr>
          <w:rFonts w:cs="Times New Roman"/>
          <w:szCs w:val="28"/>
          <w:vertAlign w:val="subscript"/>
        </w:rPr>
        <w:t>пк</w:t>
      </w:r>
      <w:r w:rsidR="004F765E" w:rsidRPr="004F765E">
        <w:rPr>
          <w:rFonts w:cs="Times New Roman"/>
          <w:szCs w:val="28"/>
        </w:rPr>
        <w:t xml:space="preserve"> перехода контроля с учетом числа ко</w:t>
      </w:r>
      <w:r w:rsidR="004F765E" w:rsidRPr="004F765E">
        <w:rPr>
          <w:rFonts w:cs="Times New Roman"/>
          <w:szCs w:val="28"/>
        </w:rPr>
        <w:t>н</w:t>
      </w:r>
      <w:r w:rsidR="004F765E" w:rsidRPr="004F765E">
        <w:rPr>
          <w:rFonts w:cs="Times New Roman"/>
          <w:szCs w:val="28"/>
        </w:rPr>
        <w:t xml:space="preserve">трольных точек: </w:t>
      </w:r>
      <w:proofErr w:type="spellStart"/>
      <w:r w:rsidR="004F765E" w:rsidRPr="004F765E">
        <w:rPr>
          <w:rFonts w:cs="Times New Roman"/>
          <w:szCs w:val="28"/>
        </w:rPr>
        <w:t>Т</w:t>
      </w:r>
      <w:r w:rsidR="004F765E" w:rsidRPr="004F765E">
        <w:rPr>
          <w:rFonts w:cs="Times New Roman"/>
          <w:szCs w:val="28"/>
          <w:vertAlign w:val="subscript"/>
        </w:rPr>
        <w:t>пк</w:t>
      </w:r>
      <w:r w:rsidR="004F765E" w:rsidRPr="004F765E">
        <w:rPr>
          <w:rFonts w:cs="Times New Roman"/>
          <w:szCs w:val="28"/>
        </w:rPr>
        <w:t>=</w:t>
      </w:r>
      <w:proofErr w:type="spellEnd"/>
      <w:r w:rsidR="004F765E" w:rsidRPr="004F765E">
        <w:rPr>
          <w:rFonts w:cs="Times New Roman"/>
          <w:szCs w:val="28"/>
        </w:rPr>
        <w:t xml:space="preserve"> </w:t>
      </w:r>
      <w:proofErr w:type="spellStart"/>
      <w:r w:rsidR="004F765E" w:rsidRPr="004F765E">
        <w:rPr>
          <w:rFonts w:cs="Times New Roman"/>
          <w:szCs w:val="28"/>
        </w:rPr>
        <w:t>Т</w:t>
      </w:r>
      <w:r w:rsidR="004F765E" w:rsidRPr="004F765E">
        <w:rPr>
          <w:rFonts w:cs="Times New Roman"/>
          <w:szCs w:val="28"/>
          <w:vertAlign w:val="subscript"/>
        </w:rPr>
        <w:t>кп</w:t>
      </w:r>
      <w:proofErr w:type="spellEnd"/>
      <w:r>
        <w:rPr>
          <w:rFonts w:cs="Times New Roman"/>
          <w:szCs w:val="28"/>
        </w:rPr>
        <w:t>·КТ=0,087·1=0,087 мин.</w:t>
      </w:r>
    </w:p>
    <w:p w:rsidR="004F765E" w:rsidRPr="004F765E" w:rsidRDefault="00DC2394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</w:t>
      </w:r>
      <w:r>
        <w:rPr>
          <w:rFonts w:cs="Times New Roman"/>
          <w:szCs w:val="28"/>
        </w:rPr>
        <w:tab/>
        <w:t>О</w:t>
      </w:r>
      <w:r w:rsidRPr="004F765E">
        <w:rPr>
          <w:rFonts w:cs="Times New Roman"/>
          <w:szCs w:val="28"/>
        </w:rPr>
        <w:t>пределение</w:t>
      </w:r>
      <w:r w:rsidR="004F765E" w:rsidRPr="004F765E">
        <w:rPr>
          <w:rFonts w:cs="Times New Roman"/>
          <w:szCs w:val="28"/>
        </w:rPr>
        <w:t xml:space="preserve"> вспомогательного времени Т</w:t>
      </w:r>
      <w:r w:rsidR="004F765E" w:rsidRPr="004F765E">
        <w:rPr>
          <w:rFonts w:cs="Times New Roman"/>
          <w:szCs w:val="28"/>
          <w:vertAlign w:val="subscript"/>
        </w:rPr>
        <w:t>вс</w:t>
      </w:r>
      <w:r w:rsidR="004F765E" w:rsidRPr="004F765E">
        <w:rPr>
          <w:rFonts w:cs="Times New Roman"/>
          <w:szCs w:val="28"/>
        </w:rPr>
        <w:t xml:space="preserve"> на установку и сн</w:t>
      </w:r>
      <w:r w:rsidR="004F765E" w:rsidRPr="004F765E">
        <w:rPr>
          <w:rFonts w:cs="Times New Roman"/>
          <w:szCs w:val="28"/>
        </w:rPr>
        <w:t>я</w:t>
      </w:r>
      <w:r w:rsidR="004F765E" w:rsidRPr="004F765E">
        <w:rPr>
          <w:rFonts w:cs="Times New Roman"/>
          <w:szCs w:val="28"/>
        </w:rPr>
        <w:t>тие детали: Т</w:t>
      </w:r>
      <w:r w:rsidR="004F765E" w:rsidRPr="004F765E">
        <w:rPr>
          <w:rFonts w:cs="Times New Roman"/>
          <w:szCs w:val="28"/>
          <w:vertAlign w:val="subscript"/>
        </w:rPr>
        <w:t>вс</w:t>
      </w:r>
      <w:r>
        <w:rPr>
          <w:rFonts w:cs="Times New Roman"/>
          <w:szCs w:val="28"/>
        </w:rPr>
        <w:t>=0,06 мин.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 xml:space="preserve">4) </w:t>
      </w:r>
      <w:r w:rsidR="00DC2394">
        <w:rPr>
          <w:rFonts w:cs="Times New Roman"/>
          <w:szCs w:val="28"/>
        </w:rPr>
        <w:tab/>
        <w:t>О</w:t>
      </w:r>
      <w:r w:rsidRPr="004F765E">
        <w:rPr>
          <w:rFonts w:cs="Times New Roman"/>
          <w:szCs w:val="28"/>
        </w:rPr>
        <w:t>пределение времени Т</w:t>
      </w:r>
      <w:r w:rsidRPr="004F765E">
        <w:rPr>
          <w:rFonts w:cs="Times New Roman"/>
          <w:szCs w:val="28"/>
          <w:vertAlign w:val="subscript"/>
        </w:rPr>
        <w:t>пв</w:t>
      </w:r>
      <w:r w:rsidRPr="004F765E">
        <w:rPr>
          <w:rFonts w:cs="Times New Roman"/>
          <w:szCs w:val="28"/>
        </w:rPr>
        <w:t xml:space="preserve"> на поворот детали: Т</w:t>
      </w:r>
      <w:r w:rsidRPr="004F765E">
        <w:rPr>
          <w:rFonts w:cs="Times New Roman"/>
          <w:szCs w:val="28"/>
          <w:vertAlign w:val="subscript"/>
        </w:rPr>
        <w:t>пв</w:t>
      </w:r>
      <w:r w:rsidR="00DC2394">
        <w:rPr>
          <w:rFonts w:cs="Times New Roman"/>
          <w:szCs w:val="28"/>
        </w:rPr>
        <w:t>=0,03 мин.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F765E">
        <w:rPr>
          <w:rFonts w:cs="Times New Roman"/>
          <w:szCs w:val="28"/>
        </w:rPr>
        <w:t xml:space="preserve">5) </w:t>
      </w:r>
      <w:r w:rsidR="00DC2394">
        <w:rPr>
          <w:rFonts w:cs="Times New Roman"/>
          <w:szCs w:val="28"/>
        </w:rPr>
        <w:tab/>
        <w:t>О</w:t>
      </w:r>
      <w:r w:rsidRPr="004F765E">
        <w:rPr>
          <w:rFonts w:cs="Times New Roman"/>
          <w:szCs w:val="28"/>
        </w:rPr>
        <w:t>пределение поправочного коэффициента К</w:t>
      </w:r>
      <w:r w:rsidRPr="004F765E">
        <w:rPr>
          <w:rFonts w:cs="Times New Roman"/>
          <w:szCs w:val="28"/>
          <w:vertAlign w:val="subscript"/>
        </w:rPr>
        <w:t>сл</w:t>
      </w:r>
      <w:r w:rsidRPr="004F765E">
        <w:rPr>
          <w:rFonts w:cs="Times New Roman"/>
          <w:szCs w:val="28"/>
        </w:rPr>
        <w:t xml:space="preserve"> для уточнения трудоемкости контроля по сложности конструкции детали: </w:t>
      </w:r>
      <w:proofErr w:type="spellStart"/>
      <w:r w:rsidRPr="004F765E">
        <w:rPr>
          <w:rFonts w:cs="Times New Roman"/>
          <w:szCs w:val="28"/>
        </w:rPr>
        <w:t>К</w:t>
      </w:r>
      <w:r w:rsidRPr="004F765E">
        <w:rPr>
          <w:rFonts w:cs="Times New Roman"/>
          <w:szCs w:val="28"/>
          <w:vertAlign w:val="subscript"/>
        </w:rPr>
        <w:t>сл</w:t>
      </w:r>
      <w:r w:rsidR="00DC2394">
        <w:rPr>
          <w:rFonts w:cs="Times New Roman"/>
          <w:szCs w:val="28"/>
        </w:rPr>
        <w:t>=</w:t>
      </w:r>
      <w:proofErr w:type="spellEnd"/>
      <w:r w:rsidR="00DC2394">
        <w:rPr>
          <w:rFonts w:cs="Times New Roman"/>
          <w:szCs w:val="28"/>
        </w:rPr>
        <w:t xml:space="preserve"> 1.</w:t>
      </w:r>
    </w:p>
    <w:p w:rsidR="004F765E" w:rsidRPr="004F765E" w:rsidRDefault="00DC2394" w:rsidP="004F765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6)</w:t>
      </w:r>
      <w:r>
        <w:rPr>
          <w:rFonts w:cs="Times New Roman"/>
          <w:szCs w:val="28"/>
        </w:rPr>
        <w:tab/>
        <w:t>П</w:t>
      </w:r>
      <w:r w:rsidR="004F765E" w:rsidRPr="004F765E">
        <w:rPr>
          <w:rFonts w:cs="Times New Roman"/>
          <w:szCs w:val="28"/>
        </w:rPr>
        <w:t>одготовительно-заключительное время на контроль Т</w:t>
      </w:r>
      <w:r w:rsidR="004F765E" w:rsidRPr="004F765E">
        <w:rPr>
          <w:rFonts w:cs="Times New Roman"/>
          <w:szCs w:val="28"/>
          <w:vertAlign w:val="subscript"/>
        </w:rPr>
        <w:t xml:space="preserve">ПЗ </w:t>
      </w:r>
      <w:r w:rsidR="004F765E" w:rsidRPr="004F765E">
        <w:rPr>
          <w:rFonts w:cs="Times New Roman"/>
          <w:szCs w:val="28"/>
        </w:rPr>
        <w:t>= 0,2·(0,087+0,06)=0,0294</w:t>
      </w:r>
      <w:r>
        <w:rPr>
          <w:rFonts w:cs="Times New Roman"/>
          <w:szCs w:val="28"/>
        </w:rPr>
        <w:t xml:space="preserve"> мин.</w:t>
      </w:r>
    </w:p>
    <w:p w:rsidR="004F765E" w:rsidRPr="004F765E" w:rsidRDefault="004F765E" w:rsidP="004F765E">
      <w:pPr>
        <w:spacing w:after="0" w:line="360" w:lineRule="auto"/>
        <w:ind w:firstLine="709"/>
        <w:jc w:val="both"/>
        <w:rPr>
          <w:rFonts w:eastAsiaTheme="minorEastAsia" w:cs="Times New Roman"/>
          <w:szCs w:val="28"/>
        </w:rPr>
      </w:pPr>
      <w:r w:rsidRPr="004F765E">
        <w:rPr>
          <w:rFonts w:cs="Times New Roman"/>
          <w:szCs w:val="28"/>
        </w:rPr>
        <w:t>7)</w:t>
      </w:r>
      <w:r w:rsidR="00DC2394">
        <w:rPr>
          <w:rFonts w:cs="Times New Roman"/>
          <w:szCs w:val="28"/>
        </w:rPr>
        <w:tab/>
        <w:t>К</w:t>
      </w:r>
      <w:r w:rsidRPr="004F765E">
        <w:rPr>
          <w:rFonts w:cs="Times New Roman"/>
          <w:szCs w:val="28"/>
        </w:rPr>
        <w:t>оэффициент выборочности контроля К</w:t>
      </w:r>
      <w:r w:rsidRPr="004F765E">
        <w:rPr>
          <w:rFonts w:cs="Times New Roman"/>
          <w:szCs w:val="28"/>
          <w:vertAlign w:val="subscript"/>
        </w:rPr>
        <w:t xml:space="preserve">В </w:t>
      </w:r>
      <w:r w:rsidRPr="004F765E">
        <w:rPr>
          <w:rFonts w:cs="Times New Roman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cs="Times New Roman"/>
                <w:szCs w:val="28"/>
              </w:rPr>
              <m:t>1500</m:t>
            </m:r>
          </m:num>
          <m:den>
            <m:r>
              <w:rPr>
                <w:rFonts w:ascii="Cambria Math" w:cs="Times New Roman"/>
                <w:szCs w:val="28"/>
              </w:rPr>
              <m:t>50000</m:t>
            </m:r>
          </m:den>
        </m:f>
        <m:r>
          <w:rPr>
            <w:rFonts w:ascii="Cambria Math" w:cs="Times New Roman"/>
            <w:szCs w:val="28"/>
          </w:rPr>
          <m:t xml:space="preserve"> </m:t>
        </m:r>
      </m:oMath>
      <w:r w:rsidRPr="004F765E">
        <w:rPr>
          <w:rFonts w:eastAsiaTheme="minorEastAsia" w:cs="Times New Roman"/>
          <w:szCs w:val="28"/>
        </w:rPr>
        <w:t>=0,03</w:t>
      </w:r>
      <w:r w:rsidR="00DC2394">
        <w:rPr>
          <w:rFonts w:eastAsiaTheme="minorEastAsia" w:cs="Times New Roman"/>
          <w:szCs w:val="28"/>
        </w:rPr>
        <w:t>.</w:t>
      </w:r>
    </w:p>
    <w:p w:rsidR="004F765E" w:rsidRPr="004F765E" w:rsidRDefault="00DC2394" w:rsidP="004F765E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>
        <w:rPr>
          <w:rFonts w:eastAsiaTheme="minorEastAsia" w:cs="Times New Roman"/>
          <w:szCs w:val="28"/>
        </w:rPr>
        <w:t>8)</w:t>
      </w:r>
      <w:r>
        <w:rPr>
          <w:rFonts w:eastAsiaTheme="minorEastAsia" w:cs="Times New Roman"/>
          <w:szCs w:val="28"/>
        </w:rPr>
        <w:tab/>
      </w:r>
      <w:r>
        <w:rPr>
          <w:rFonts w:cs="Times New Roman"/>
          <w:szCs w:val="28"/>
        </w:rPr>
        <w:t>О</w:t>
      </w:r>
      <w:r w:rsidR="004F765E" w:rsidRPr="004F765E">
        <w:rPr>
          <w:rFonts w:cs="Times New Roman"/>
          <w:szCs w:val="28"/>
        </w:rPr>
        <w:t>пределение трудоемкости операции контроля Т</w:t>
      </w:r>
      <w:r w:rsidR="004F765E" w:rsidRPr="004F765E">
        <w:rPr>
          <w:rFonts w:cs="Times New Roman"/>
          <w:szCs w:val="28"/>
          <w:vertAlign w:val="subscript"/>
        </w:rPr>
        <w:t>ОК</w:t>
      </w:r>
      <w:r w:rsidR="004F765E" w:rsidRPr="004F765E">
        <w:rPr>
          <w:rFonts w:cs="Times New Roman"/>
          <w:szCs w:val="28"/>
        </w:rPr>
        <w:t>=(0,087+0,06+0,03) ·1,28·0,03=0,1197 мин.</w:t>
      </w:r>
    </w:p>
    <w:p w:rsidR="00EB2509" w:rsidRPr="00C5472C" w:rsidRDefault="00EB2509" w:rsidP="00261FAC">
      <w:pPr>
        <w:pStyle w:val="2"/>
        <w:shd w:val="clear" w:color="auto" w:fill="FFFFFF"/>
        <w:spacing w:before="0"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27" w:name="_Toc34033819"/>
      <w:bookmarkStart w:id="28" w:name="_Toc101105179"/>
      <w:bookmarkStart w:id="29" w:name="_Toc104657112"/>
      <w:r w:rsidRPr="00C5472C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2.6 Проектирование средств технического контроля</w:t>
      </w:r>
      <w:bookmarkEnd w:id="27"/>
      <w:bookmarkEnd w:id="28"/>
      <w:bookmarkEnd w:id="29"/>
    </w:p>
    <w:p w:rsidR="00EB2509" w:rsidRPr="00524401" w:rsidRDefault="00EB2509" w:rsidP="00261FAC">
      <w:pPr>
        <w:spacing w:after="0" w:line="360" w:lineRule="auto"/>
        <w:ind w:firstLine="708"/>
        <w:jc w:val="both"/>
      </w:pPr>
      <w:r w:rsidRPr="00524401">
        <w:t>Средства контроля, применяемые для операционного и приемочного контроля детали, в зависимости от типа производства могут быть как ун</w:t>
      </w:r>
      <w:r w:rsidRPr="00524401">
        <w:t>и</w:t>
      </w:r>
      <w:r w:rsidRPr="00524401">
        <w:t>версальными, так и специальными. В качестве проектируемых могут быть выбраны гладкие калибры для контроля валов и отверстий, конусные, шл</w:t>
      </w:r>
      <w:r w:rsidRPr="00524401">
        <w:t>и</w:t>
      </w:r>
      <w:r>
        <w:t>цевые и шпоночные калибры.</w:t>
      </w:r>
    </w:p>
    <w:p w:rsidR="00EB2509" w:rsidRDefault="00EB2509" w:rsidP="00261FAC">
      <w:pPr>
        <w:spacing w:after="0" w:line="360" w:lineRule="auto"/>
        <w:ind w:firstLine="708"/>
        <w:jc w:val="both"/>
      </w:pPr>
      <w:r w:rsidRPr="00524401">
        <w:t>Виды гладких калибров для цилиндрических валов и отверстий уст</w:t>
      </w:r>
      <w:r w:rsidRPr="00524401">
        <w:t>а</w:t>
      </w:r>
      <w:r w:rsidRPr="00524401">
        <w:t>навливает ГОСТ 24851-81. Для контроля отверстий применяют предельные калибры-пробки различных конструкций (ГОСТ 14807-69 – ГОСТ 14827-69); для контроля валов – предельные калибры-скобы (ГОСТ 18358-93 – ГОСТ 18369-93), листовые скобы и пробки, оснащенные твердым сплавом (ГОСТ 16775-93 – ГОСТ 16780-93).</w:t>
      </w:r>
    </w:p>
    <w:p w:rsidR="00EB2509" w:rsidRPr="00981707" w:rsidRDefault="00EB2509" w:rsidP="00261FAC">
      <w:pPr>
        <w:spacing w:after="0" w:line="360" w:lineRule="auto"/>
        <w:ind w:firstLine="708"/>
        <w:jc w:val="both"/>
      </w:pPr>
      <w:r w:rsidRPr="00981707">
        <w:t>При проектировании калибров необходимо выбрать их конструкцию по соответствующему стандарту и рассчитать исполнительные размеры. О</w:t>
      </w:r>
      <w:r w:rsidRPr="00981707">
        <w:t>с</w:t>
      </w:r>
      <w:r w:rsidRPr="00981707">
        <w:t>тальные размеры конструкции калибра необходимо взять по справочным таблицам.</w:t>
      </w:r>
    </w:p>
    <w:p w:rsidR="00EB2509" w:rsidRPr="00F13817" w:rsidRDefault="00EB2509" w:rsidP="00261FAC">
      <w:pPr>
        <w:spacing w:after="0" w:line="360" w:lineRule="auto"/>
        <w:ind w:firstLine="680"/>
        <w:jc w:val="both"/>
        <w:rPr>
          <w:rFonts w:cs="Times New Roman"/>
        </w:rPr>
      </w:pPr>
      <w:r w:rsidRPr="00981707">
        <w:t xml:space="preserve">В </w:t>
      </w:r>
      <w:r>
        <w:t>расчетно-графической работе</w:t>
      </w:r>
      <w:r w:rsidRPr="00981707">
        <w:t xml:space="preserve"> необходимо спроектировать 2-3 кали</w:t>
      </w:r>
      <w:r w:rsidRPr="00981707">
        <w:t>б</w:t>
      </w:r>
      <w:r w:rsidRPr="00981707">
        <w:t>ра для наиболее ответственных размеров, изготавливаемых по 6-9 квалитету точности.</w:t>
      </w:r>
      <w:r>
        <w:t xml:space="preserve"> </w:t>
      </w:r>
      <w:r w:rsidRPr="00981707">
        <w:t>Спроектированные калибры необходимо оформить в виде черт</w:t>
      </w:r>
      <w:r w:rsidRPr="00981707">
        <w:t>е</w:t>
      </w:r>
      <w:r w:rsidRPr="00981707">
        <w:t>жей на форматах А3. На чертежах следует показать все необходимые виды и сече</w:t>
      </w:r>
      <w:r w:rsidRPr="00F13817">
        <w:rPr>
          <w:rFonts w:cs="Times New Roman"/>
        </w:rPr>
        <w:t>ния, исполнительные и конструкторские размеры, а также указать марку материала и технические требования на изготовление.</w:t>
      </w:r>
    </w:p>
    <w:p w:rsidR="00F13817" w:rsidRPr="00F13817" w:rsidRDefault="00F13817" w:rsidP="00F13817">
      <w:pPr>
        <w:spacing w:after="0" w:line="360" w:lineRule="auto"/>
        <w:jc w:val="both"/>
        <w:rPr>
          <w:rFonts w:cs="Times New Roman"/>
        </w:rPr>
      </w:pPr>
    </w:p>
    <w:p w:rsidR="00EB2509" w:rsidRPr="00C5472C" w:rsidRDefault="00EB2509" w:rsidP="00F13817">
      <w:pPr>
        <w:pStyle w:val="3"/>
        <w:spacing w:before="0" w:line="360" w:lineRule="auto"/>
        <w:rPr>
          <w:rFonts w:ascii="Times New Roman" w:hAnsi="Times New Roman" w:cs="Times New Roman"/>
          <w:b w:val="0"/>
          <w:color w:val="auto"/>
          <w:sz w:val="28"/>
        </w:rPr>
      </w:pPr>
      <w:bookmarkStart w:id="30" w:name="_Toc101105180"/>
      <w:bookmarkStart w:id="31" w:name="_Toc104657113"/>
      <w:r w:rsidRPr="004D6BE5">
        <w:rPr>
          <w:rFonts w:ascii="Times New Roman" w:hAnsi="Times New Roman" w:cs="Times New Roman"/>
          <w:b w:val="0"/>
          <w:color w:val="auto"/>
          <w:sz w:val="28"/>
        </w:rPr>
        <w:t>2.6.1 Расчет исполнительных размеров калибра-скобы.</w:t>
      </w:r>
      <w:bookmarkEnd w:id="30"/>
      <w:bookmarkEnd w:id="31"/>
    </w:p>
    <w:p w:rsidR="00EB2509" w:rsidRPr="00F13817" w:rsidRDefault="00EB2509" w:rsidP="00F13817">
      <w:pPr>
        <w:spacing w:after="0" w:line="360" w:lineRule="auto"/>
        <w:ind w:firstLine="680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  <w:shd w:val="clear" w:color="auto" w:fill="FFFFFF"/>
        </w:rPr>
        <w:t>Для контроля диаметра вала </w:t>
      </w:r>
      <w:r w:rsidR="00920F6E">
        <w:rPr>
          <w:rFonts w:cs="Times New Roman"/>
          <w:szCs w:val="28"/>
        </w:rPr>
        <w:t>24</w:t>
      </w:r>
      <w:proofErr w:type="spellStart"/>
      <w:r w:rsidRPr="00F13817">
        <w:rPr>
          <w:rFonts w:cs="Times New Roman"/>
          <w:szCs w:val="28"/>
          <w:lang w:val="en-US"/>
        </w:rPr>
        <w:t>js</w:t>
      </w:r>
      <w:proofErr w:type="spellEnd"/>
      <w:r w:rsidRPr="00F13817">
        <w:rPr>
          <w:rFonts w:cs="Times New Roman"/>
          <w:szCs w:val="28"/>
        </w:rPr>
        <w:t>7</w:t>
      </w:r>
      <m:oMath>
        <m:d>
          <m:dPr>
            <m:ctrlPr>
              <w:rPr>
                <w:rFonts w:ascii="Cambria Math" w:hAnsi="Cambria Math" w:cs="Times New Roman"/>
                <w:i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Cs w:val="28"/>
                  </w:rPr>
                </m:ctrlPr>
              </m:fPr>
              <m:num>
                <m:r>
                  <w:rPr>
                    <w:rFonts w:ascii="Cambria Math" w:cs="Times New Roman"/>
                    <w:szCs w:val="28"/>
                  </w:rPr>
                  <m:t>+0,0105</m:t>
                </m:r>
              </m:num>
              <m:den>
                <m:r>
                  <w:rPr>
                    <w:rFonts w:cs="Times New Roman"/>
                    <w:szCs w:val="28"/>
                  </w:rPr>
                  <m:t>-</m:t>
                </m:r>
                <m:r>
                  <w:rPr>
                    <w:rFonts w:ascii="Cambria Math" w:cs="Times New Roman"/>
                    <w:szCs w:val="28"/>
                  </w:rPr>
                  <m:t>0,01059</m:t>
                </m:r>
              </m:den>
            </m:f>
          </m:e>
        </m:d>
      </m:oMath>
      <w:r w:rsidRPr="00F13817">
        <w:rPr>
          <w:rFonts w:cs="Times New Roman"/>
          <w:szCs w:val="28"/>
          <w:shd w:val="clear" w:color="auto" w:fill="FFFFFF"/>
        </w:rPr>
        <w:t xml:space="preserve"> выбираем гладкий одност</w:t>
      </w:r>
      <w:proofErr w:type="spellStart"/>
      <w:r w:rsidRPr="00F13817">
        <w:rPr>
          <w:rFonts w:cs="Times New Roman"/>
          <w:szCs w:val="28"/>
          <w:shd w:val="clear" w:color="auto" w:fill="FFFFFF"/>
        </w:rPr>
        <w:t>о</w:t>
      </w:r>
      <w:r w:rsidRPr="00F13817">
        <w:rPr>
          <w:rFonts w:cs="Times New Roman"/>
          <w:szCs w:val="28"/>
          <w:shd w:val="clear" w:color="auto" w:fill="FFFFFF"/>
        </w:rPr>
        <w:t>рон</w:t>
      </w:r>
      <w:r w:rsidR="00F13817" w:rsidRPr="00F13817">
        <w:rPr>
          <w:rFonts w:cs="Times New Roman"/>
          <w:szCs w:val="28"/>
          <w:shd w:val="clear" w:color="auto" w:fill="FFFFFF"/>
        </w:rPr>
        <w:t>ний</w:t>
      </w:r>
      <w:proofErr w:type="spellEnd"/>
      <w:r w:rsidR="00F13817" w:rsidRPr="00F13817">
        <w:rPr>
          <w:rFonts w:cs="Times New Roman"/>
          <w:szCs w:val="28"/>
          <w:shd w:val="clear" w:color="auto" w:fill="FFFFFF"/>
        </w:rPr>
        <w:t xml:space="preserve"> </w:t>
      </w:r>
      <w:proofErr w:type="spellStart"/>
      <w:r w:rsidR="00F13817" w:rsidRPr="00F13817">
        <w:rPr>
          <w:rFonts w:cs="Times New Roman"/>
          <w:szCs w:val="28"/>
          <w:shd w:val="clear" w:color="auto" w:fill="FFFFFF"/>
        </w:rPr>
        <w:t>двухпредельный</w:t>
      </w:r>
      <w:proofErr w:type="spellEnd"/>
      <w:r w:rsidR="00F13817" w:rsidRPr="00F13817">
        <w:rPr>
          <w:rFonts w:cs="Times New Roman"/>
          <w:szCs w:val="28"/>
          <w:shd w:val="clear" w:color="auto" w:fill="FFFFFF"/>
        </w:rPr>
        <w:t xml:space="preserve"> калибр</w:t>
      </w:r>
      <w:r w:rsidR="00F13817">
        <w:rPr>
          <w:rFonts w:cs="Times New Roman"/>
          <w:szCs w:val="28"/>
          <w:shd w:val="clear" w:color="auto" w:fill="FFFFFF"/>
        </w:rPr>
        <w:t>-</w:t>
      </w:r>
      <w:r w:rsidRPr="00F13817">
        <w:rPr>
          <w:rFonts w:cs="Times New Roman"/>
          <w:szCs w:val="28"/>
          <w:shd w:val="clear" w:color="auto" w:fill="FFFFFF"/>
        </w:rPr>
        <w:t>скобу.</w:t>
      </w:r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По нормативным данным таблицы допусков и отклонений калибров установим значения для определения исполнительных размеров калибра:</w:t>
      </w:r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– отклонение середины поля допуска на изготовление проходного калибра для вала относительно наибольшего предельного размера изделия,</w:t>
      </w:r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= 2,5 мкм</w:t>
      </w:r>
      <m:oMath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Y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– допустимый выход размера изношенного проходного калибра для вала за границу поля допуска изделия,</w:t>
      </w:r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Y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 = 2,0 мкм</w:t>
      </w:r>
      <m:oMath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– допуск на изготовление калибра для вала,</w:t>
      </w:r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EB2509" w:rsidRPr="00F13817">
        <w:rPr>
          <w:rFonts w:cs="Times New Roman"/>
          <w:szCs w:val="28"/>
        </w:rPr>
        <w:t xml:space="preserve"> = 3,0 мкм</w:t>
      </w:r>
      <m:oMath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Определим предельные размеры вала:</w:t>
      </w:r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Cs w:val="28"/>
              </w:rPr>
              <m:t>max</m:t>
            </m:r>
          </m:sub>
        </m:sSub>
        <m:r>
          <w:rPr>
            <w:rFonts w:ascii="Cambria Math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cs="Times New Roman"/>
                <w:szCs w:val="28"/>
              </w:rPr>
              <m:t>н</m:t>
            </m:r>
          </m:sub>
        </m:sSub>
        <m:r>
          <w:rPr>
            <w:rFonts w:ascii="Cambria Math" w:cs="Times New Roman"/>
            <w:szCs w:val="28"/>
          </w:rPr>
          <m:t>+</m:t>
        </m:r>
        <m:r>
          <w:rPr>
            <w:rFonts w:ascii="Cambria Math" w:hAnsi="Cambria Math" w:cs="Times New Roman"/>
            <w:szCs w:val="28"/>
            <w:lang w:val="en-US"/>
          </w:rPr>
          <m:t>es</m:t>
        </m:r>
        <m:r>
          <w:rPr>
            <w:rFonts w:ascii="Cambria Math" w:cs="Times New Roman"/>
            <w:szCs w:val="28"/>
          </w:rPr>
          <m:t xml:space="preserve">=24,0105 </m:t>
        </m:r>
        <m:r>
          <w:rPr>
            <w:rFonts w:ascii="Cambria Math" w:cs="Times New Roman"/>
            <w:szCs w:val="28"/>
          </w:rPr>
          <m:t>мм</m:t>
        </m:r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1D7FD3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Cs w:val="28"/>
              </w:rPr>
              <m:t>min</m:t>
            </m:r>
          </m:sub>
        </m:sSub>
        <m:r>
          <w:rPr>
            <w:rFonts w:ascii="Cambria Math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cs="Times New Roman"/>
                <w:szCs w:val="28"/>
              </w:rPr>
              <m:t>н</m:t>
            </m:r>
          </m:sub>
        </m:sSub>
        <m:r>
          <w:rPr>
            <w:rFonts w:ascii="Cambria Math" w:cs="Times New Roman"/>
            <w:szCs w:val="28"/>
          </w:rPr>
          <m:t>+</m:t>
        </m:r>
        <m:r>
          <w:rPr>
            <w:rFonts w:ascii="Cambria Math" w:hAnsi="Cambria Math" w:cs="Times New Roman"/>
            <w:szCs w:val="28"/>
            <w:lang w:val="en-US"/>
          </w:rPr>
          <m:t>ei</m:t>
        </m:r>
        <m:r>
          <w:rPr>
            <w:rFonts w:ascii="Cambria Math" w:cs="Times New Roman"/>
            <w:szCs w:val="28"/>
          </w:rPr>
          <m:t xml:space="preserve">=23,985 </m:t>
        </m:r>
        <m:r>
          <w:rPr>
            <w:rFonts w:ascii="Cambria Math" w:cs="Times New Roman"/>
            <w:szCs w:val="28"/>
          </w:rPr>
          <m:t>мм</m:t>
        </m:r>
      </m:oMath>
      <w:r w:rsidR="00EB2509" w:rsidRPr="00F13817">
        <w:rPr>
          <w:rFonts w:cs="Times New Roman"/>
          <w:szCs w:val="28"/>
        </w:rPr>
        <w:t xml:space="preserve"> </w:t>
      </w:r>
      <m:oMath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Определим наименьший размер проходной части калибра-скобы:</w:t>
      </w:r>
    </w:p>
    <w:p w:rsidR="00EB2509" w:rsidRPr="00F13817" w:rsidRDefault="00EB2509" w:rsidP="00F13817">
      <w:pPr>
        <w:spacing w:line="360" w:lineRule="auto"/>
        <w:jc w:val="both"/>
        <w:rPr>
          <w:rFonts w:eastAsiaTheme="minorEastAsia" w:cs="Times New Roman"/>
          <w:i/>
          <w:szCs w:val="28"/>
        </w:rPr>
      </w:pPr>
      <w:r w:rsidRPr="00F13817">
        <w:rPr>
          <w:rFonts w:eastAsiaTheme="minorEastAsia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  <w:szCs w:val="28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  <w:lang w:val="en-US"/>
              </w:rPr>
              <m:t>min</m:t>
            </m:r>
          </m:sub>
        </m:sSub>
        <m:r>
          <w:rPr>
            <w:rFonts w:ascii="Cambria Math" w:eastAsiaTheme="minorEastAsia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Cs w:val="28"/>
              </w:rPr>
              <m:t>max</m:t>
            </m:r>
          </m:sub>
        </m:sSub>
        <m:r>
          <w:rPr>
            <w:rFonts w:cs="Times New Roman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  <m:r>
          <w:rPr>
            <w:rFonts w:cs="Times New Roman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8"/>
                  </w:rPr>
                  <m:t>H</m:t>
                </m:r>
              </m:e>
              <m:sub>
                <m:r>
                  <w:rPr>
                    <w:rFonts w:ascii="Cambria Math" w:cs="Times New Roman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cs="Times New Roman"/>
                <w:szCs w:val="28"/>
              </w:rPr>
              <m:t>2</m:t>
            </m:r>
          </m:den>
        </m:f>
        <m:r>
          <w:rPr>
            <w:rFonts w:ascii="Cambria Math" w:cs="Times New Roman"/>
            <w:szCs w:val="28"/>
          </w:rPr>
          <m:t>=24,0105</m:t>
        </m:r>
        <m:r>
          <w:rPr>
            <w:rFonts w:ascii="Cambria Math" w:cs="Times New Roman"/>
            <w:szCs w:val="28"/>
          </w:rPr>
          <m:t>-</m:t>
        </m:r>
        <m:r>
          <w:rPr>
            <w:rFonts w:ascii="Cambria Math" w:cs="Times New Roman"/>
            <w:szCs w:val="28"/>
          </w:rPr>
          <m:t xml:space="preserve">0,0025=24,009 </m:t>
        </m:r>
        <m:r>
          <w:rPr>
            <w:rFonts w:ascii="Cambria Math" w:cs="Times New Roman"/>
            <w:szCs w:val="28"/>
          </w:rPr>
          <m:t>мм</m:t>
        </m:r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Определим наименьший размер непроходной части калибра-скобы:</w:t>
      </w:r>
    </w:p>
    <w:p w:rsidR="00EB2509" w:rsidRPr="00F13817" w:rsidRDefault="00EB2509" w:rsidP="00F13817">
      <w:pPr>
        <w:spacing w:line="360" w:lineRule="auto"/>
        <w:jc w:val="both"/>
        <w:rPr>
          <w:rFonts w:eastAsiaTheme="minorEastAsia" w:cs="Times New Roman"/>
          <w:i/>
          <w:szCs w:val="28"/>
        </w:rPr>
      </w:pPr>
      <w:r w:rsidRPr="00F13817">
        <w:rPr>
          <w:rFonts w:eastAsiaTheme="minorEastAsia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  <w:szCs w:val="28"/>
              </w:rPr>
              <m:t>НЕ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  <w:lang w:val="en-US"/>
              </w:rPr>
              <m:t>min</m:t>
            </m:r>
          </m:sub>
        </m:sSub>
        <m:r>
          <w:rPr>
            <w:rFonts w:ascii="Cambria Math" w:eastAsiaTheme="minorEastAsia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Cs w:val="28"/>
                <w:lang w:val="en-US"/>
              </w:rPr>
              <m:t>min</m:t>
            </m:r>
          </m:sub>
        </m:sSub>
        <m:r>
          <w:rPr>
            <w:rFonts w:cs="Times New Roman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8"/>
                  </w:rPr>
                  <m:t>H</m:t>
                </m:r>
              </m:e>
              <m:sub>
                <m:r>
                  <w:rPr>
                    <w:rFonts w:ascii="Cambria Math" w:cs="Times New Roman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cs="Times New Roman"/>
                <w:szCs w:val="28"/>
              </w:rPr>
              <m:t>2</m:t>
            </m:r>
          </m:den>
        </m:f>
        <m:r>
          <w:rPr>
            <w:rFonts w:ascii="Cambria Math" w:cs="Times New Roman"/>
            <w:szCs w:val="28"/>
          </w:rPr>
          <m:t>=23,985</m:t>
        </m:r>
        <m:r>
          <w:rPr>
            <w:rFonts w:ascii="Cambria Math" w:cs="Times New Roman"/>
            <w:szCs w:val="28"/>
          </w:rPr>
          <m:t>-</m:t>
        </m:r>
        <m:r>
          <w:rPr>
            <w:rFonts w:ascii="Cambria Math" w:cs="Times New Roman"/>
            <w:szCs w:val="28"/>
          </w:rPr>
          <m:t xml:space="preserve">0,0015=23,9835 </m:t>
        </m:r>
        <m:r>
          <w:rPr>
            <w:rFonts w:ascii="Cambria Math" w:cs="Times New Roman"/>
            <w:szCs w:val="28"/>
          </w:rPr>
          <m:t>мм</m:t>
        </m:r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Определим предельный размер изношенного калибра-скобы:</w:t>
      </w:r>
    </w:p>
    <w:p w:rsidR="00EB2509" w:rsidRPr="00F13817" w:rsidRDefault="00EB2509" w:rsidP="00F13817">
      <w:pPr>
        <w:spacing w:line="360" w:lineRule="auto"/>
        <w:jc w:val="both"/>
        <w:rPr>
          <w:rFonts w:eastAsiaTheme="minorEastAsia" w:cs="Times New Roman"/>
          <w:i/>
          <w:szCs w:val="28"/>
        </w:rPr>
      </w:pPr>
      <w:r w:rsidRPr="00F13817">
        <w:rPr>
          <w:rFonts w:eastAsiaTheme="minorEastAsia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  <w:szCs w:val="28"/>
              </w:rPr>
              <m:t>ПР</m:t>
            </m:r>
          </m:e>
          <m:sub>
            <m:r>
              <w:rPr>
                <w:rFonts w:ascii="Cambria Math" w:eastAsiaTheme="minorEastAsia" w:cs="Times New Roman"/>
                <w:szCs w:val="28"/>
              </w:rPr>
              <m:t>износ</m:t>
            </m:r>
          </m:sub>
        </m:sSub>
        <m:r>
          <w:rPr>
            <w:rFonts w:ascii="Cambria Math" w:eastAsiaTheme="minorEastAsia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Cs w:val="28"/>
              </w:rPr>
              <m:t>max</m:t>
            </m:r>
          </m:sub>
        </m:sSub>
        <m:r>
          <w:rPr>
            <w:rFonts w:ascii="Cambria Math" w:cs="Times New Roman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Y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  <m:r>
          <w:rPr>
            <w:rFonts w:ascii="Cambria Math" w:cs="Times New Roman"/>
            <w:szCs w:val="28"/>
          </w:rPr>
          <m:t xml:space="preserve">=24,0105+0,002=24,0125 </m:t>
        </m:r>
        <m:r>
          <w:rPr>
            <w:rFonts w:ascii="Cambria Math" w:cs="Times New Roman"/>
            <w:szCs w:val="28"/>
          </w:rPr>
          <m:t>мм</m:t>
        </m:r>
        <m:r>
          <w:rPr>
            <w:rFonts w:ascii="Cambria Math" w:cs="Times New Roman"/>
            <w:szCs w:val="28"/>
          </w:rPr>
          <m:t>;</m:t>
        </m:r>
      </m:oMath>
    </w:p>
    <w:p w:rsidR="00EB2509" w:rsidRPr="00F13817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>Когда калибр ПР будет иметь этот размер, его следует изъять из эк</w:t>
      </w:r>
      <w:r w:rsidRPr="00F13817">
        <w:rPr>
          <w:rFonts w:cs="Times New Roman"/>
          <w:szCs w:val="28"/>
        </w:rPr>
        <w:t>с</w:t>
      </w:r>
      <w:r w:rsidRPr="00F13817">
        <w:rPr>
          <w:rFonts w:cs="Times New Roman"/>
          <w:szCs w:val="28"/>
        </w:rPr>
        <w:t>плуатации.</w:t>
      </w:r>
    </w:p>
    <w:p w:rsidR="00EB2509" w:rsidRDefault="00EB2509" w:rsidP="00F1381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13817">
        <w:rPr>
          <w:rFonts w:cs="Times New Roman"/>
          <w:szCs w:val="28"/>
        </w:rPr>
        <w:t xml:space="preserve">Исполнительные размеры калибра-скобы ПР </w:t>
      </w:r>
      <m:oMath>
        <m:r>
          <w:rPr>
            <w:rFonts w:ascii="Cambria Math" w:cs="Times New Roman"/>
            <w:szCs w:val="28"/>
          </w:rPr>
          <m:t>24,009</m:t>
        </m:r>
      </m:oMath>
      <w:r w:rsidRPr="00F13817">
        <w:rPr>
          <w:rFonts w:cs="Times New Roman"/>
          <w:szCs w:val="28"/>
          <w:vertAlign w:val="superscript"/>
        </w:rPr>
        <w:t>+0,003</w:t>
      </w:r>
      <w:r w:rsidRPr="00F13817">
        <w:rPr>
          <w:rFonts w:cs="Times New Roman"/>
          <w:szCs w:val="28"/>
        </w:rPr>
        <w:t xml:space="preserve"> и </w:t>
      </w:r>
      <w:r w:rsidRPr="00F13817">
        <w:rPr>
          <w:rFonts w:cs="Times New Roman"/>
          <w:szCs w:val="28"/>
        </w:rPr>
        <w:br/>
        <w:t xml:space="preserve">НЕ </w:t>
      </w:r>
      <m:oMath>
        <m:r>
          <w:rPr>
            <w:rFonts w:ascii="Cambria Math" w:cs="Times New Roman"/>
            <w:szCs w:val="28"/>
          </w:rPr>
          <m:t xml:space="preserve">23,9835 </m:t>
        </m:r>
      </m:oMath>
      <w:r w:rsidRPr="00F13817">
        <w:rPr>
          <w:rFonts w:cs="Times New Roman"/>
          <w:szCs w:val="28"/>
          <w:vertAlign w:val="superscript"/>
        </w:rPr>
        <w:t>+0,003</w:t>
      </w:r>
      <w:r w:rsidRPr="00F13817">
        <w:rPr>
          <w:rFonts w:cs="Times New Roman"/>
          <w:szCs w:val="28"/>
        </w:rPr>
        <w:t>.</w:t>
      </w:r>
    </w:p>
    <w:p w:rsidR="002A028C" w:rsidRDefault="002A028C" w:rsidP="00CE3E46">
      <w:pPr>
        <w:spacing w:after="0" w:line="360" w:lineRule="auto"/>
        <w:ind w:firstLine="709"/>
        <w:jc w:val="both"/>
      </w:pPr>
      <w:r w:rsidRPr="00273B8E">
        <w:lastRenderedPageBreak/>
        <w:t>Определим технические требования по ГОСТ 2015-84. В качестве м</w:t>
      </w:r>
      <w:r w:rsidRPr="00273B8E">
        <w:t>а</w:t>
      </w:r>
      <w:r w:rsidRPr="00273B8E">
        <w:t>териала для изготовления калибра-скобы принимаем сталь 20 по ГОСТ 1050-2013. Рабочие поверхности цементировать. Толщина слоя цементации дол</w:t>
      </w:r>
      <w:r w:rsidRPr="00273B8E">
        <w:t>ж</w:t>
      </w:r>
      <w:r w:rsidRPr="00273B8E">
        <w:t xml:space="preserve">на быть не менее 0,5 мм. Твердость рабочих поверхностей, поверхностей </w:t>
      </w:r>
      <w:proofErr w:type="spellStart"/>
      <w:r w:rsidRPr="00273B8E">
        <w:t>з</w:t>
      </w:r>
      <w:r w:rsidRPr="00273B8E">
        <w:t>а</w:t>
      </w:r>
      <w:r w:rsidRPr="00273B8E">
        <w:t>ходных</w:t>
      </w:r>
      <w:proofErr w:type="spellEnd"/>
      <w:r w:rsidRPr="00273B8E">
        <w:t xml:space="preserve"> и выходных фасок должна быть в пределах: 5</w:t>
      </w:r>
      <w:r w:rsidRPr="009B48E8">
        <w:t>8</w:t>
      </w:r>
      <w:r>
        <w:t>...6</w:t>
      </w:r>
      <w:r w:rsidRPr="009B48E8">
        <w:t>4,1</w:t>
      </w:r>
      <w:r w:rsidRPr="00273B8E">
        <w:t xml:space="preserve"> </w:t>
      </w:r>
      <w:r w:rsidRPr="00273B8E">
        <w:rPr>
          <w:lang w:val="en-US"/>
        </w:rPr>
        <w:t>HRC</w:t>
      </w:r>
      <w:r w:rsidRPr="00273B8E">
        <w:t xml:space="preserve">. Параметр шероховатости </w:t>
      </w:r>
      <w:r w:rsidRPr="00273B8E">
        <w:rPr>
          <w:lang w:val="en-US"/>
        </w:rPr>
        <w:t>Ra</w:t>
      </w:r>
      <w:r w:rsidRPr="00273B8E">
        <w:t xml:space="preserve"> рабочих поверхностей – 0,08 мкм. Неуказанные предел</w:t>
      </w:r>
      <w:r w:rsidRPr="00273B8E">
        <w:t>ь</w:t>
      </w:r>
      <w:r w:rsidRPr="00273B8E">
        <w:t xml:space="preserve">ные отклонения размеров: валов </w:t>
      </w:r>
      <w:r w:rsidRPr="00273B8E">
        <w:rPr>
          <w:lang w:val="en-US"/>
        </w:rPr>
        <w:t>h</w:t>
      </w:r>
      <w:r w:rsidRPr="00273B8E">
        <w:t xml:space="preserve">14, отверстий </w:t>
      </w:r>
      <w:r w:rsidRPr="00273B8E">
        <w:rPr>
          <w:lang w:val="en-US"/>
        </w:rPr>
        <w:t>HI</w:t>
      </w:r>
      <w:r w:rsidRPr="00273B8E">
        <w:t>4, остальных ±</w:t>
      </w:r>
      <w:r w:rsidRPr="00273B8E">
        <w:rPr>
          <w:lang w:val="en-US"/>
        </w:rPr>
        <w:t>IT</w:t>
      </w:r>
      <w:r>
        <w:t>14/2.</w:t>
      </w:r>
    </w:p>
    <w:p w:rsidR="002A028C" w:rsidRPr="002A028C" w:rsidRDefault="002A028C" w:rsidP="00CE3E4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2A028C" w:rsidRPr="00C5472C" w:rsidRDefault="002A028C" w:rsidP="00CE3E46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32" w:name="_Toc101105181"/>
      <w:bookmarkStart w:id="33" w:name="_Toc104657114"/>
      <w:r w:rsidRPr="004D6BE5">
        <w:rPr>
          <w:rFonts w:ascii="Times New Roman" w:hAnsi="Times New Roman" w:cs="Times New Roman"/>
          <w:b w:val="0"/>
          <w:color w:val="auto"/>
          <w:sz w:val="28"/>
        </w:rPr>
        <w:t>2.6.1 Расчет исполнительных размеров калибра-пробки.</w:t>
      </w:r>
      <w:bookmarkEnd w:id="32"/>
      <w:bookmarkEnd w:id="33"/>
    </w:p>
    <w:p w:rsidR="002A028C" w:rsidRPr="002A028C" w:rsidRDefault="002A028C" w:rsidP="00C5472C">
      <w:pPr>
        <w:spacing w:line="360" w:lineRule="auto"/>
        <w:jc w:val="both"/>
        <w:rPr>
          <w:rFonts w:cs="Times New Roman"/>
        </w:rPr>
      </w:pPr>
      <w:r w:rsidRPr="002A028C">
        <w:rPr>
          <w:rFonts w:cs="Times New Roman"/>
        </w:rPr>
        <w:tab/>
      </w:r>
      <w:r w:rsidRPr="002A028C">
        <w:rPr>
          <w:rFonts w:cs="Times New Roman"/>
          <w:szCs w:val="28"/>
          <w:shd w:val="clear" w:color="auto" w:fill="FFFFFF"/>
        </w:rPr>
        <w:t>Для контроля диаметра отверстия </w:t>
      </w:r>
      <w:r w:rsidR="004D6BE5" w:rsidRPr="004D6BE5">
        <w:rPr>
          <w:rFonts w:cs="Times New Roman"/>
        </w:rPr>
        <w:t>9</w:t>
      </w:r>
      <w:r w:rsidRPr="002A028C">
        <w:rPr>
          <w:rFonts w:cs="Times New Roman"/>
          <w:lang w:val="en-US"/>
        </w:rPr>
        <w:t>H</w:t>
      </w:r>
      <w:r w:rsidRPr="002A028C">
        <w:rPr>
          <w:rFonts w:cs="Times New Roman"/>
        </w:rPr>
        <w:t>7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cs="Times New Roman"/>
                  </w:rPr>
                  <m:t>+0,018</m:t>
                </m:r>
              </m:num>
              <m:den>
                <m:r>
                  <w:rPr>
                    <w:rFonts w:ascii="Cambria Math" w:cs="Times New Roman"/>
                  </w:rPr>
                  <m:t>0</m:t>
                </m:r>
              </m:den>
            </m:f>
          </m:e>
        </m:d>
      </m:oMath>
      <w:r w:rsidRPr="002A028C">
        <w:rPr>
          <w:rFonts w:cs="Times New Roman"/>
          <w:szCs w:val="28"/>
          <w:shd w:val="clear" w:color="auto" w:fill="FFFFFF"/>
        </w:rPr>
        <w:t xml:space="preserve"> выбираем гладкий дву</w:t>
      </w:r>
      <w:r w:rsidRPr="002A028C">
        <w:rPr>
          <w:rFonts w:cs="Times New Roman"/>
          <w:szCs w:val="28"/>
          <w:shd w:val="clear" w:color="auto" w:fill="FFFFFF"/>
        </w:rPr>
        <w:t>х</w:t>
      </w:r>
      <w:r w:rsidRPr="002A028C">
        <w:rPr>
          <w:rFonts w:cs="Times New Roman"/>
          <w:szCs w:val="28"/>
          <w:shd w:val="clear" w:color="auto" w:fill="FFFFFF"/>
        </w:rPr>
        <w:t>сторонний калибр-пробку.</w:t>
      </w:r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>По нормативным данным таблицы допусков и отклонений калибров установим значения для определения исполнительных размеров калибра:</w:t>
      </w:r>
    </w:p>
    <w:p w:rsidR="002A028C" w:rsidRPr="002A028C" w:rsidRDefault="001D7FD3" w:rsidP="002A028C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2A028C" w:rsidRPr="002A028C">
        <w:rPr>
          <w:rFonts w:cs="Times New Roman"/>
          <w:szCs w:val="28"/>
        </w:rPr>
        <w:t xml:space="preserve"> = 2,5 мкм</w:t>
      </w:r>
      <m:oMath>
        <m:r>
          <w:rPr>
            <w:rFonts w:ascii="Cambria Math" w:cs="Times New Roman"/>
          </w:rPr>
          <m:t>;</m:t>
        </m:r>
      </m:oMath>
    </w:p>
    <w:p w:rsidR="002A028C" w:rsidRPr="002A028C" w:rsidRDefault="001D7FD3" w:rsidP="002A028C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Y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2A028C" w:rsidRPr="002A028C">
        <w:rPr>
          <w:rFonts w:cs="Times New Roman"/>
          <w:szCs w:val="28"/>
        </w:rPr>
        <w:t xml:space="preserve">  = 2,0 мкм</w:t>
      </w:r>
      <m:oMath>
        <m:r>
          <w:rPr>
            <w:rFonts w:ascii="Cambria Math" w:cs="Times New Roman"/>
          </w:rPr>
          <m:t>;</m:t>
        </m:r>
      </m:oMath>
    </w:p>
    <w:p w:rsidR="002A028C" w:rsidRPr="002A028C" w:rsidRDefault="001D7FD3" w:rsidP="002A028C">
      <w:pPr>
        <w:spacing w:line="360" w:lineRule="auto"/>
        <w:ind w:firstLine="709"/>
        <w:jc w:val="both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2A028C" w:rsidRPr="002A028C">
        <w:rPr>
          <w:rFonts w:cs="Times New Roman"/>
          <w:szCs w:val="28"/>
        </w:rPr>
        <w:t xml:space="preserve"> = 3,0 мкм</w:t>
      </w:r>
      <m:oMath>
        <m:r>
          <w:rPr>
            <w:rFonts w:ascii="Cambria Math" w:cs="Times New Roman"/>
          </w:rPr>
          <m:t>;</m:t>
        </m:r>
      </m:oMath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>Определим предельные размеры отверстия:</w:t>
      </w:r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  <w:sz w:val="32"/>
        </w:rPr>
      </w:pPr>
      <w:r w:rsidRPr="002A028C">
        <w:rPr>
          <w:rFonts w:cs="Times New Roman"/>
          <w:sz w:val="3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  <m:r>
          <w:rPr>
            <w:rFonts w:asci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cs="Times New Roman"/>
              </w:rPr>
              <m:t>н</m:t>
            </m:r>
          </m:sub>
        </m:sSub>
        <m:r>
          <w:rPr>
            <w:rFonts w:ascii="Cambria Math" w:cs="Times New Roman"/>
          </w:rPr>
          <m:t>+</m:t>
        </m:r>
        <m:r>
          <w:rPr>
            <w:rFonts w:ascii="Cambria Math" w:hAnsi="Cambria Math" w:cs="Times New Roman"/>
            <w:lang w:val="en-US"/>
          </w:rPr>
          <m:t>ES</m:t>
        </m:r>
        <m:r>
          <w:rPr>
            <w:rFonts w:ascii="Cambria Math" w:cs="Times New Roman"/>
          </w:rPr>
          <m:t xml:space="preserve">=9,018 </m:t>
        </m:r>
        <m:r>
          <w:rPr>
            <w:rFonts w:ascii="Cambria Math" w:cs="Times New Roman"/>
          </w:rPr>
          <m:t>мм</m:t>
        </m:r>
        <m:r>
          <w:rPr>
            <w:rFonts w:ascii="Cambria Math" w:cs="Times New Roman"/>
          </w:rPr>
          <m:t>;</m:t>
        </m:r>
      </m:oMath>
    </w:p>
    <w:p w:rsidR="002A028C" w:rsidRPr="002A028C" w:rsidRDefault="001D7FD3" w:rsidP="002A028C">
      <w:pPr>
        <w:spacing w:line="360" w:lineRule="auto"/>
        <w:ind w:firstLine="709"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min</m:t>
            </m:r>
          </m:sub>
        </m:sSub>
        <m:r>
          <w:rPr>
            <w:rFonts w:asci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cs="Times New Roman"/>
              </w:rPr>
              <m:t>н</m:t>
            </m:r>
          </m:sub>
        </m:sSub>
        <m:r>
          <w:rPr>
            <w:rFonts w:ascii="Cambria Math" w:cs="Times New Roman"/>
          </w:rPr>
          <m:t>+</m:t>
        </m:r>
        <m:r>
          <w:rPr>
            <w:rFonts w:ascii="Cambria Math" w:hAnsi="Cambria Math" w:cs="Times New Roman"/>
            <w:lang w:val="en-US"/>
          </w:rPr>
          <m:t>EI</m:t>
        </m:r>
        <m:r>
          <w:rPr>
            <w:rFonts w:ascii="Cambria Math" w:cs="Times New Roman"/>
          </w:rPr>
          <m:t xml:space="preserve">=9,0 </m:t>
        </m:r>
        <m:r>
          <w:rPr>
            <w:rFonts w:ascii="Cambria Math" w:cs="Times New Roman"/>
          </w:rPr>
          <m:t>мм</m:t>
        </m:r>
      </m:oMath>
      <w:r w:rsidR="002A028C" w:rsidRPr="002A028C">
        <w:rPr>
          <w:rFonts w:cs="Times New Roman"/>
        </w:rPr>
        <w:t xml:space="preserve"> </w:t>
      </w:r>
      <m:oMath>
        <m:r>
          <w:rPr>
            <w:rFonts w:ascii="Cambria Math" w:cs="Times New Roman"/>
          </w:rPr>
          <m:t>;</m:t>
        </m:r>
      </m:oMath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>Определим максимальный размер проходной части калибра-пробки:</w:t>
      </w:r>
    </w:p>
    <w:p w:rsidR="002A028C" w:rsidRPr="002A028C" w:rsidRDefault="002A028C" w:rsidP="002A028C">
      <w:pPr>
        <w:spacing w:line="360" w:lineRule="auto"/>
        <w:jc w:val="both"/>
        <w:rPr>
          <w:rFonts w:eastAsiaTheme="minorEastAsia" w:cs="Times New Roman"/>
          <w:i/>
        </w:rPr>
      </w:pPr>
      <w:r w:rsidRPr="002A028C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max</m:t>
            </m:r>
          </m:sub>
        </m:sSub>
        <m:r>
          <w:rPr>
            <w:rFonts w:ascii="Cambria Math" w:eastAsiaTheme="minorEastAsia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min</m:t>
            </m:r>
          </m:sub>
        </m:sSub>
        <m:r>
          <w:rPr>
            <w:rFonts w:asci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Z</m:t>
            </m:r>
          </m:e>
          <m:sub>
            <m:r>
              <w:rPr>
                <w:rFonts w:ascii="Cambria Math" w:cs="Times New Roman"/>
              </w:rPr>
              <m:t>1</m:t>
            </m:r>
          </m:sub>
        </m:sSub>
        <m:r>
          <w:rPr>
            <w:rFonts w:asci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cs="Times New Roman"/>
                  </w:rPr>
                  <m:t>1</m:t>
                </m:r>
              </m:sub>
            </m:sSub>
          </m:num>
          <m:den>
            <m:r>
              <w:rPr>
                <w:rFonts w:ascii="Cambria Math" w:cs="Times New Roman"/>
              </w:rPr>
              <m:t>2</m:t>
            </m:r>
          </m:den>
        </m:f>
        <m:r>
          <w:rPr>
            <w:rFonts w:ascii="Cambria Math" w:cs="Times New Roman"/>
          </w:rPr>
          <m:t xml:space="preserve">=9,0+0,0025+0,0015=9,004 </m:t>
        </m:r>
        <m:r>
          <w:rPr>
            <w:rFonts w:ascii="Cambria Math" w:cs="Times New Roman"/>
          </w:rPr>
          <m:t>мм</m:t>
        </m:r>
        <m:r>
          <w:rPr>
            <w:rFonts w:ascii="Cambria Math" w:cs="Times New Roman"/>
          </w:rPr>
          <m:t>;</m:t>
        </m:r>
      </m:oMath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>Определим максимальный размер непроходной части калибра-пробки:</w:t>
      </w:r>
    </w:p>
    <w:p w:rsidR="002A028C" w:rsidRPr="002A028C" w:rsidRDefault="002A028C" w:rsidP="002A028C">
      <w:pPr>
        <w:spacing w:line="360" w:lineRule="auto"/>
        <w:jc w:val="both"/>
        <w:rPr>
          <w:rFonts w:eastAsiaTheme="minorEastAsia" w:cs="Times New Roman"/>
          <w:i/>
        </w:rPr>
      </w:pPr>
      <w:r w:rsidRPr="002A028C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</w:rPr>
              <m:t>НЕ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max</m:t>
            </m:r>
          </m:sub>
        </m:sSub>
        <m:r>
          <w:rPr>
            <w:rFonts w:ascii="Cambria Math" w:eastAsiaTheme="minorEastAsia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max</m:t>
            </m:r>
          </m:sub>
        </m:sSub>
        <m:r>
          <w:rPr>
            <w:rFonts w:asci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cs="Times New Roman"/>
                  </w:rPr>
                  <m:t>1</m:t>
                </m:r>
              </m:sub>
            </m:sSub>
          </m:num>
          <m:den>
            <m:r>
              <w:rPr>
                <w:rFonts w:ascii="Cambria Math" w:cs="Times New Roman"/>
              </w:rPr>
              <m:t>2</m:t>
            </m:r>
          </m:den>
        </m:f>
        <m:r>
          <w:rPr>
            <w:rFonts w:ascii="Cambria Math" w:cs="Times New Roman"/>
          </w:rPr>
          <m:t xml:space="preserve">=9,018+0,0015=9,0195 </m:t>
        </m:r>
        <m:r>
          <w:rPr>
            <w:rFonts w:ascii="Cambria Math" w:cs="Times New Roman"/>
          </w:rPr>
          <m:t>мм</m:t>
        </m:r>
        <m:r>
          <w:rPr>
            <w:rFonts w:ascii="Cambria Math" w:cs="Times New Roman"/>
          </w:rPr>
          <m:t>;</m:t>
        </m:r>
      </m:oMath>
    </w:p>
    <w:p w:rsidR="002A028C" w:rsidRPr="002A028C" w:rsidRDefault="002A028C" w:rsidP="002A028C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lastRenderedPageBreak/>
        <w:t>Определим предельный размер изношенного калибра-пробки:</w:t>
      </w:r>
    </w:p>
    <w:p w:rsidR="002A028C" w:rsidRPr="002A028C" w:rsidRDefault="002A028C" w:rsidP="000852B6">
      <w:pPr>
        <w:spacing w:line="360" w:lineRule="auto"/>
        <w:jc w:val="both"/>
        <w:rPr>
          <w:rFonts w:eastAsiaTheme="minorEastAsia" w:cs="Times New Roman"/>
          <w:i/>
        </w:rPr>
      </w:pPr>
      <w:r w:rsidRPr="002A028C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cs="Times New Roman"/>
              </w:rPr>
              <m:t>ПР</m:t>
            </m:r>
          </m:e>
          <m:sub>
            <m:r>
              <w:rPr>
                <w:rFonts w:ascii="Cambria Math" w:eastAsiaTheme="minorEastAsia" w:cs="Times New Roman"/>
              </w:rPr>
              <m:t>износ</m:t>
            </m:r>
          </m:sub>
        </m:sSub>
        <m:r>
          <w:rPr>
            <w:rFonts w:ascii="Cambria Math" w:eastAsiaTheme="minorEastAsia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min</m:t>
            </m:r>
          </m:sub>
        </m:sSub>
        <m:r>
          <w:rPr>
            <w:rFonts w:cs="Times New Roman"/>
          </w:rPr>
          <m:t>-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cs="Times New Roman"/>
              </w:rPr>
              <m:t>1</m:t>
            </m:r>
          </m:sub>
        </m:sSub>
        <m:r>
          <w:rPr>
            <w:rFonts w:ascii="Cambria Math" w:cs="Times New Roman"/>
          </w:rPr>
          <m:t>=9,0</m:t>
        </m:r>
        <m:r>
          <w:rPr>
            <w:rFonts w:ascii="Cambria Math" w:cs="Times New Roman"/>
          </w:rPr>
          <m:t>-</m:t>
        </m:r>
        <m:r>
          <w:rPr>
            <w:rFonts w:ascii="Cambria Math" w:cs="Times New Roman"/>
          </w:rPr>
          <m:t xml:space="preserve">0,002=9,998 </m:t>
        </m:r>
        <m:r>
          <w:rPr>
            <w:rFonts w:ascii="Cambria Math" w:cs="Times New Roman"/>
          </w:rPr>
          <m:t>мм</m:t>
        </m:r>
        <m:r>
          <w:rPr>
            <w:rFonts w:ascii="Cambria Math" w:cs="Times New Roman"/>
          </w:rPr>
          <m:t>;</m:t>
        </m:r>
      </m:oMath>
    </w:p>
    <w:p w:rsidR="002A028C" w:rsidRPr="002A028C" w:rsidRDefault="002A028C" w:rsidP="000852B6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>Когда калибр ПР будет иметь этот размер, его следует изъять из эк</w:t>
      </w:r>
      <w:r w:rsidRPr="002A028C">
        <w:rPr>
          <w:rFonts w:cs="Times New Roman"/>
        </w:rPr>
        <w:t>с</w:t>
      </w:r>
      <w:r w:rsidRPr="002A028C">
        <w:rPr>
          <w:rFonts w:cs="Times New Roman"/>
        </w:rPr>
        <w:t>плуатации.</w:t>
      </w:r>
    </w:p>
    <w:p w:rsidR="002A028C" w:rsidRPr="002A028C" w:rsidRDefault="002A028C" w:rsidP="000852B6">
      <w:pPr>
        <w:spacing w:line="360" w:lineRule="auto"/>
        <w:ind w:firstLine="709"/>
        <w:jc w:val="both"/>
        <w:rPr>
          <w:rFonts w:cs="Times New Roman"/>
        </w:rPr>
      </w:pPr>
      <w:r w:rsidRPr="002A028C">
        <w:rPr>
          <w:rFonts w:cs="Times New Roman"/>
        </w:rPr>
        <w:t xml:space="preserve">Исполнительные размеры калибра-пробки ПР </w:t>
      </w:r>
      <w:r w:rsidR="004D6BE5" w:rsidRPr="004D6BE5">
        <w:rPr>
          <w:rFonts w:cs="Times New Roman"/>
        </w:rPr>
        <w:t>9</w:t>
      </w:r>
      <w:r w:rsidRPr="002A028C">
        <w:rPr>
          <w:rFonts w:cs="Times New Roman"/>
        </w:rPr>
        <w:t>,004</w:t>
      </w:r>
      <w:r w:rsidRPr="002A028C">
        <w:rPr>
          <w:rFonts w:cs="Times New Roman"/>
          <w:vertAlign w:val="subscript"/>
        </w:rPr>
        <w:t>-0,003</w:t>
      </w:r>
      <w:r w:rsidRPr="002A028C">
        <w:rPr>
          <w:rFonts w:cs="Times New Roman"/>
        </w:rPr>
        <w:t xml:space="preserve"> и </w:t>
      </w:r>
      <w:r w:rsidRPr="002A028C">
        <w:rPr>
          <w:rFonts w:cs="Times New Roman"/>
        </w:rPr>
        <w:br/>
        <w:t xml:space="preserve">НЕ </w:t>
      </w:r>
      <w:r w:rsidR="004D6BE5" w:rsidRPr="004D6BE5">
        <w:rPr>
          <w:rFonts w:cs="Times New Roman"/>
        </w:rPr>
        <w:t>9</w:t>
      </w:r>
      <w:r w:rsidRPr="002A028C">
        <w:rPr>
          <w:rFonts w:cs="Times New Roman"/>
        </w:rPr>
        <w:t>,0195</w:t>
      </w:r>
      <w:r w:rsidRPr="002A028C">
        <w:rPr>
          <w:rFonts w:cs="Times New Roman"/>
          <w:vertAlign w:val="subscript"/>
        </w:rPr>
        <w:t>-0,003</w:t>
      </w:r>
      <w:r w:rsidRPr="002A028C">
        <w:rPr>
          <w:rFonts w:cs="Times New Roman"/>
        </w:rPr>
        <w:t>.</w:t>
      </w:r>
    </w:p>
    <w:p w:rsidR="004F765E" w:rsidRDefault="000852B6" w:rsidP="00CE3E46">
      <w:pPr>
        <w:tabs>
          <w:tab w:val="left" w:pos="4055"/>
        </w:tabs>
        <w:spacing w:after="0" w:line="360" w:lineRule="auto"/>
        <w:ind w:firstLine="708"/>
        <w:jc w:val="both"/>
      </w:pPr>
      <w:r w:rsidRPr="00273B8E">
        <w:t>Определим технические требования по ГОСТ 2015-84. В качестве м</w:t>
      </w:r>
      <w:r w:rsidRPr="00273B8E">
        <w:t>а</w:t>
      </w:r>
      <w:r w:rsidRPr="00273B8E">
        <w:t>териала для изготовления калибра-</w:t>
      </w:r>
      <w:r>
        <w:t>пробки</w:t>
      </w:r>
      <w:r w:rsidRPr="00273B8E">
        <w:t xml:space="preserve"> принимаем сталь 20 по ГОСТ 1050-2013. Рабочие поверхности цементировать. Толщина слоя цементации должна быть не менее 0,5 мм. Твердость рабочих поверхностей, поверхн</w:t>
      </w:r>
      <w:r w:rsidRPr="00273B8E">
        <w:t>о</w:t>
      </w:r>
      <w:r w:rsidRPr="00273B8E">
        <w:t xml:space="preserve">стей </w:t>
      </w:r>
      <w:proofErr w:type="spellStart"/>
      <w:r w:rsidRPr="00273B8E">
        <w:t>заходных</w:t>
      </w:r>
      <w:proofErr w:type="spellEnd"/>
      <w:r w:rsidRPr="00273B8E">
        <w:t xml:space="preserve"> и выходных фасок должна быть в пределах: 5</w:t>
      </w:r>
      <w:r w:rsidRPr="009B48E8">
        <w:t>8</w:t>
      </w:r>
      <w:r>
        <w:t>...6</w:t>
      </w:r>
      <w:r w:rsidRPr="009B48E8">
        <w:t>4,1</w:t>
      </w:r>
      <w:r w:rsidRPr="00273B8E">
        <w:t xml:space="preserve"> </w:t>
      </w:r>
      <w:r w:rsidRPr="00273B8E">
        <w:rPr>
          <w:lang w:val="en-US"/>
        </w:rPr>
        <w:t>HRC</w:t>
      </w:r>
      <w:r w:rsidRPr="00273B8E">
        <w:t xml:space="preserve">. Параметр шероховатости </w:t>
      </w:r>
      <w:r w:rsidRPr="00273B8E">
        <w:rPr>
          <w:lang w:val="en-US"/>
        </w:rPr>
        <w:t>Ra</w:t>
      </w:r>
      <w:r w:rsidRPr="00273B8E">
        <w:t xml:space="preserve"> рабочих поверхностей – 0,08 мкм. Неуказанные предельные отклонения размеров: валов </w:t>
      </w:r>
      <w:r w:rsidRPr="00273B8E">
        <w:rPr>
          <w:lang w:val="en-US"/>
        </w:rPr>
        <w:t>h</w:t>
      </w:r>
      <w:r w:rsidRPr="00273B8E">
        <w:t xml:space="preserve">14, отверстий </w:t>
      </w:r>
      <w:r w:rsidRPr="00273B8E">
        <w:rPr>
          <w:lang w:val="en-US"/>
        </w:rPr>
        <w:t>HI</w:t>
      </w:r>
      <w:r w:rsidRPr="00273B8E">
        <w:t>4, остальных ±</w:t>
      </w:r>
      <w:r w:rsidRPr="00273B8E">
        <w:rPr>
          <w:lang w:val="en-US"/>
        </w:rPr>
        <w:t>IT</w:t>
      </w:r>
      <w:r>
        <w:t>14/2.</w:t>
      </w:r>
    </w:p>
    <w:p w:rsidR="00CE3E46" w:rsidRDefault="00CE3E46" w:rsidP="00CE3E46">
      <w:pPr>
        <w:tabs>
          <w:tab w:val="left" w:pos="4055"/>
        </w:tabs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0852B6" w:rsidRPr="00C5472C" w:rsidRDefault="000852B6" w:rsidP="00CE3E46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</w:rPr>
      </w:pPr>
      <w:bookmarkStart w:id="34" w:name="_Toc101105182"/>
      <w:bookmarkStart w:id="35" w:name="_Toc104657115"/>
      <w:r w:rsidRPr="00C5472C">
        <w:rPr>
          <w:rFonts w:ascii="Times New Roman" w:hAnsi="Times New Roman" w:cs="Times New Roman"/>
          <w:b w:val="0"/>
          <w:color w:val="auto"/>
          <w:sz w:val="28"/>
        </w:rPr>
        <w:t>2.7 Разработка схем контроля отклонений формы и расположения п</w:t>
      </w:r>
      <w:r w:rsidRPr="00C5472C">
        <w:rPr>
          <w:rFonts w:ascii="Times New Roman" w:hAnsi="Times New Roman" w:cs="Times New Roman"/>
          <w:b w:val="0"/>
          <w:color w:val="auto"/>
          <w:sz w:val="28"/>
        </w:rPr>
        <w:t>о</w:t>
      </w:r>
      <w:r w:rsidRPr="00C5472C">
        <w:rPr>
          <w:rFonts w:ascii="Times New Roman" w:hAnsi="Times New Roman" w:cs="Times New Roman"/>
          <w:b w:val="0"/>
          <w:color w:val="auto"/>
          <w:sz w:val="28"/>
        </w:rPr>
        <w:t>верхностей</w:t>
      </w:r>
      <w:bookmarkEnd w:id="34"/>
      <w:bookmarkEnd w:id="35"/>
      <w:r w:rsidRPr="00C5472C">
        <w:rPr>
          <w:rFonts w:ascii="Times New Roman" w:hAnsi="Times New Roman" w:cs="Times New Roman"/>
          <w:b w:val="0"/>
          <w:color w:val="auto"/>
          <w:sz w:val="28"/>
        </w:rPr>
        <w:t xml:space="preserve">  </w:t>
      </w:r>
    </w:p>
    <w:p w:rsidR="000852B6" w:rsidRPr="00650400" w:rsidRDefault="000852B6" w:rsidP="000852B6">
      <w:pPr>
        <w:spacing w:after="0" w:line="360" w:lineRule="auto"/>
        <w:ind w:firstLine="709"/>
        <w:jc w:val="both"/>
      </w:pPr>
      <w:r w:rsidRPr="00650400">
        <w:t>Схема контроля – совокупность схемы установки сборочной единицы или детали и связанных с их измерительными базами средствами контроля.</w:t>
      </w:r>
    </w:p>
    <w:p w:rsidR="000852B6" w:rsidRPr="00650400" w:rsidRDefault="000852B6" w:rsidP="000852B6">
      <w:pPr>
        <w:spacing w:after="0" w:line="360" w:lineRule="auto"/>
        <w:ind w:firstLine="709"/>
        <w:jc w:val="both"/>
      </w:pPr>
      <w:r w:rsidRPr="00650400">
        <w:t>В пояснительной записке необходимо разработать для каждого контр</w:t>
      </w:r>
      <w:r w:rsidRPr="00650400">
        <w:t>о</w:t>
      </w:r>
      <w:r w:rsidRPr="00650400">
        <w:t>лируемого параметра возможные схемы контроля отклонений формы и ра</w:t>
      </w:r>
      <w:r w:rsidRPr="00650400">
        <w:t>с</w:t>
      </w:r>
      <w:r w:rsidRPr="00650400">
        <w:t>положения поверхностей. Разработанные схемы контроля следует предст</w:t>
      </w:r>
      <w:r w:rsidRPr="00650400">
        <w:t>а</w:t>
      </w:r>
      <w:r w:rsidRPr="00650400">
        <w:t>вить в виде таблицы 9, указав контролируемый параметр, метод, средство и схему контроля, краткое описание и способ определения численного знач</w:t>
      </w:r>
      <w:r w:rsidRPr="00650400">
        <w:t>е</w:t>
      </w:r>
      <w:r w:rsidRPr="00650400">
        <w:t>ния отклонения.</w:t>
      </w:r>
    </w:p>
    <w:p w:rsidR="00A579A8" w:rsidRDefault="00A579A8" w:rsidP="00770C3E">
      <w:pPr>
        <w:pStyle w:val="a3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</w:p>
    <w:p w:rsidR="00A579A8" w:rsidRDefault="00A579A8" w:rsidP="00770C3E">
      <w:pPr>
        <w:pStyle w:val="a3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</w:p>
    <w:p w:rsidR="00770C3E" w:rsidRDefault="00770C3E" w:rsidP="00770C3E">
      <w:pPr>
        <w:spacing w:after="0" w:line="360" w:lineRule="auto"/>
        <w:rPr>
          <w:rFonts w:eastAsia="Times New Roman" w:cs="Times New Roman"/>
          <w:szCs w:val="24"/>
          <w:lang w:eastAsia="ru-RU"/>
        </w:rPr>
        <w:sectPr w:rsidR="00770C3E">
          <w:pgSz w:w="11906" w:h="16838"/>
          <w:pgMar w:top="1134" w:right="850" w:bottom="1134" w:left="1701" w:header="708" w:footer="708" w:gutter="0"/>
          <w:cols w:space="720"/>
        </w:sectPr>
      </w:pPr>
    </w:p>
    <w:p w:rsidR="00770C3E" w:rsidRDefault="00770C3E" w:rsidP="00CE3E46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0217E5">
        <w:rPr>
          <w:sz w:val="28"/>
        </w:rPr>
        <w:t>6</w:t>
      </w:r>
      <w:r>
        <w:rPr>
          <w:sz w:val="28"/>
        </w:rPr>
        <w:t xml:space="preserve"> – Схемы контроля отклонений формы и расположения поверхностей</w:t>
      </w:r>
    </w:p>
    <w:tbl>
      <w:tblPr>
        <w:tblStyle w:val="a4"/>
        <w:tblW w:w="14850" w:type="dxa"/>
        <w:tblLayout w:type="fixed"/>
        <w:tblLook w:val="04A0"/>
      </w:tblPr>
      <w:tblGrid>
        <w:gridCol w:w="2518"/>
        <w:gridCol w:w="2410"/>
        <w:gridCol w:w="4394"/>
        <w:gridCol w:w="5528"/>
      </w:tblGrid>
      <w:tr w:rsidR="00770C3E" w:rsidRPr="000217E5" w:rsidTr="000217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C3E" w:rsidRPr="000217E5" w:rsidRDefault="00770C3E" w:rsidP="000217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Условное обозн</w:t>
            </w:r>
            <w:r w:rsidRPr="000217E5">
              <w:rPr>
                <w:sz w:val="28"/>
                <w:szCs w:val="28"/>
                <w:lang w:eastAsia="en-US"/>
              </w:rPr>
              <w:t>а</w:t>
            </w:r>
            <w:r w:rsidRPr="000217E5">
              <w:rPr>
                <w:sz w:val="28"/>
                <w:szCs w:val="28"/>
                <w:lang w:eastAsia="en-US"/>
              </w:rPr>
              <w:t>чение контрол</w:t>
            </w:r>
            <w:r w:rsidRPr="000217E5">
              <w:rPr>
                <w:sz w:val="28"/>
                <w:szCs w:val="28"/>
                <w:lang w:eastAsia="en-US"/>
              </w:rPr>
              <w:t>и</w:t>
            </w:r>
            <w:r w:rsidRPr="000217E5">
              <w:rPr>
                <w:sz w:val="28"/>
                <w:szCs w:val="28"/>
                <w:lang w:eastAsia="en-US"/>
              </w:rPr>
              <w:t>руемого параметра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C3E" w:rsidRPr="000217E5" w:rsidRDefault="00770C3E" w:rsidP="000217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Метод и средство</w:t>
            </w:r>
          </w:p>
          <w:p w:rsidR="00770C3E" w:rsidRPr="000217E5" w:rsidRDefault="00770C3E" w:rsidP="000217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контроля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C3E" w:rsidRPr="000217E5" w:rsidRDefault="00770C3E" w:rsidP="000217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Схема контроля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C3E" w:rsidRPr="000217E5" w:rsidRDefault="00770C3E" w:rsidP="000217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Краткое описание и способ определения отклонения</w:t>
            </w:r>
          </w:p>
        </w:tc>
      </w:tr>
      <w:tr w:rsidR="000217E5" w:rsidRPr="000217E5" w:rsidTr="000217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D870A4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1D7FD3">
              <w:rPr>
                <w:noProof/>
                <w:sz w:val="28"/>
                <w:szCs w:val="28"/>
                <w:lang w:eastAsia="en-US"/>
              </w:rPr>
              <w:pict>
                <v:shape id="Рисунок 15" o:spid="_x0000_i1033" type="#_x0000_t75" style="width:99.75pt;height:39pt;visibility:visible;mso-wrap-style:square">
                  <v:imagedata r:id="rId30" o:title="" croptop="22284f" cropbottom="36410f" cropleft="30102f" cropright="21985f"/>
                </v:shape>
              </w:pic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0217E5" w:rsidP="000217E5">
            <w:pPr>
              <w:pStyle w:val="a3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Метод: Отклон</w:t>
            </w:r>
            <w:r w:rsidRPr="000217E5">
              <w:rPr>
                <w:sz w:val="28"/>
                <w:szCs w:val="28"/>
                <w:lang w:eastAsia="en-US"/>
              </w:rPr>
              <w:t>е</w:t>
            </w:r>
            <w:r w:rsidRPr="000217E5">
              <w:rPr>
                <w:sz w:val="28"/>
                <w:szCs w:val="28"/>
                <w:lang w:eastAsia="en-US"/>
              </w:rPr>
              <w:t>ние от симме</w:t>
            </w:r>
            <w:r w:rsidRPr="000217E5">
              <w:rPr>
                <w:sz w:val="28"/>
                <w:szCs w:val="28"/>
                <w:lang w:eastAsia="en-US"/>
              </w:rPr>
              <w:t>т</w:t>
            </w:r>
            <w:r w:rsidRPr="000217E5">
              <w:rPr>
                <w:sz w:val="28"/>
                <w:szCs w:val="28"/>
                <w:lang w:eastAsia="en-US"/>
              </w:rPr>
              <w:t>ричности двух отверстий отн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сительно плоск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стей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Средство контр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ля: измерительная головка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D870A4" w:rsidP="000217E5">
            <w:pPr>
              <w:pStyle w:val="11"/>
              <w:rPr>
                <w:b w:val="0"/>
                <w:sz w:val="28"/>
                <w:szCs w:val="28"/>
                <w:lang w:eastAsia="en-US"/>
              </w:rPr>
            </w:pPr>
            <w:r w:rsidRPr="001D7FD3">
              <w:rPr>
                <w:b w:val="0"/>
                <w:noProof/>
                <w:sz w:val="28"/>
                <w:szCs w:val="28"/>
                <w:lang w:eastAsia="en-US"/>
              </w:rPr>
              <w:pict>
                <v:shape id="Рисунок 229" o:spid="_x0000_i1034" type="#_x0000_t75" style="width:189.75pt;height:271.5pt;visibility:visible;mso-wrap-style:square">
                  <v:imagedata r:id="rId31" o:title=""/>
                </v:shape>
              </w:pic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1 - измерительная каретка, 2 - щуп, 3 - вал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На рисунке показано приспособление для контроля смещения шпоночного паза отн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сительно оси вала. Оно состоит из измер</w:t>
            </w:r>
            <w:r w:rsidRPr="000217E5">
              <w:rPr>
                <w:sz w:val="28"/>
                <w:szCs w:val="28"/>
                <w:lang w:eastAsia="en-US"/>
              </w:rPr>
              <w:t>и</w:t>
            </w:r>
            <w:r w:rsidRPr="000217E5">
              <w:rPr>
                <w:sz w:val="28"/>
                <w:szCs w:val="28"/>
                <w:lang w:eastAsia="en-US"/>
              </w:rPr>
              <w:t>тельной каретки 1 и двух щупов 2. Размеры концов обоих щупов выполнены в соотве</w:t>
            </w:r>
            <w:r w:rsidRPr="000217E5">
              <w:rPr>
                <w:sz w:val="28"/>
                <w:szCs w:val="28"/>
                <w:lang w:eastAsia="en-US"/>
              </w:rPr>
              <w:t>т</w:t>
            </w:r>
            <w:r w:rsidRPr="000217E5">
              <w:rPr>
                <w:sz w:val="28"/>
                <w:szCs w:val="28"/>
                <w:lang w:eastAsia="en-US"/>
              </w:rPr>
              <w:t>ствии с допуском на ширину шпоночного паза, разделенными на четыре группы, что обеспечивает без зазорную посадку щупа в паз.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При контроле каретка устанавливается на верхнюю поверхность щупа, плотно вста</w:t>
            </w:r>
            <w:r w:rsidRPr="000217E5">
              <w:rPr>
                <w:sz w:val="28"/>
                <w:szCs w:val="28"/>
                <w:lang w:eastAsia="en-US"/>
              </w:rPr>
              <w:t>в</w:t>
            </w:r>
            <w:r w:rsidRPr="000217E5">
              <w:rPr>
                <w:sz w:val="28"/>
                <w:szCs w:val="28"/>
                <w:lang w:eastAsia="en-US"/>
              </w:rPr>
              <w:t>ленного в паз вала 3. Стрелку ИГ ставят на нуль по наивысшей точке вала, после чего каретку переставляют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на противоположную сторону щупа и опять находят наивысшую точку вала. Полу ра</w:t>
            </w:r>
            <w:r w:rsidRPr="000217E5">
              <w:rPr>
                <w:sz w:val="28"/>
                <w:szCs w:val="28"/>
                <w:lang w:eastAsia="en-US"/>
              </w:rPr>
              <w:t>з</w:t>
            </w:r>
            <w:r w:rsidRPr="000217E5">
              <w:rPr>
                <w:sz w:val="28"/>
                <w:szCs w:val="28"/>
                <w:lang w:eastAsia="en-US"/>
              </w:rPr>
              <w:t>ность показаний ИГ соответствует действ</w:t>
            </w:r>
            <w:r w:rsidRPr="000217E5">
              <w:rPr>
                <w:sz w:val="28"/>
                <w:szCs w:val="28"/>
                <w:lang w:eastAsia="en-US"/>
              </w:rPr>
              <w:t>и</w:t>
            </w:r>
            <w:r w:rsidRPr="000217E5">
              <w:rPr>
                <w:sz w:val="28"/>
                <w:szCs w:val="28"/>
                <w:lang w:eastAsia="en-US"/>
              </w:rPr>
              <w:t>тельному смещению паза.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</w:tr>
      <w:tr w:rsidR="000217E5" w:rsidRPr="000217E5" w:rsidTr="000217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D870A4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1D7FD3">
              <w:rPr>
                <w:noProof/>
                <w:sz w:val="28"/>
                <w:szCs w:val="28"/>
                <w:lang w:eastAsia="en-US"/>
              </w:rPr>
              <w:lastRenderedPageBreak/>
              <w:pict>
                <v:shape id="Рисунок 16" o:spid="_x0000_i1035" type="#_x0000_t75" style="width:102pt;height:37.5pt;visibility:visible;mso-wrap-style:square">
                  <v:imagedata r:id="rId30" o:title="" croptop="29613f" cropbottom="29396f" cropleft="30080f" cropright="21742f"/>
                </v:shape>
              </w:pic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0217E5" w:rsidP="000217E5">
            <w:pPr>
              <w:pStyle w:val="a3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 xml:space="preserve">Метод: измерение </w:t>
            </w:r>
            <w:proofErr w:type="spellStart"/>
            <w:r w:rsidRPr="000217E5">
              <w:rPr>
                <w:sz w:val="28"/>
                <w:szCs w:val="28"/>
                <w:lang w:eastAsia="en-US"/>
              </w:rPr>
              <w:t>цилиндричности</w:t>
            </w:r>
            <w:proofErr w:type="spellEnd"/>
            <w:r w:rsidRPr="000217E5">
              <w:rPr>
                <w:sz w:val="28"/>
                <w:szCs w:val="28"/>
                <w:lang w:eastAsia="en-US"/>
              </w:rPr>
              <w:t xml:space="preserve"> в поперечном и продольном сеч</w:t>
            </w:r>
            <w:r w:rsidRPr="000217E5">
              <w:rPr>
                <w:sz w:val="28"/>
                <w:szCs w:val="28"/>
                <w:lang w:eastAsia="en-US"/>
              </w:rPr>
              <w:t>е</w:t>
            </w:r>
            <w:r w:rsidRPr="000217E5">
              <w:rPr>
                <w:sz w:val="28"/>
                <w:szCs w:val="28"/>
                <w:lang w:eastAsia="en-US"/>
              </w:rPr>
              <w:t>ниях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Средство контр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ля: прилегающий цилиндр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D870A4" w:rsidP="000217E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D7FD3">
              <w:rPr>
                <w:noProof/>
                <w:sz w:val="28"/>
                <w:szCs w:val="28"/>
                <w:lang w:eastAsia="en-US"/>
              </w:rPr>
              <w:pict>
                <v:shape id="Рисунок 228" o:spid="_x0000_i1036" type="#_x0000_t75" alt="Описание: C:\Users\Admin\Desktop\121.png" style="width:2in;height:126pt;visibility:visible;mso-wrap-style:square">
                  <v:imagedata r:id="rId32" o:title="121" cropright="23141f"/>
                </v:shape>
              </w:pic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 xml:space="preserve">Отклонение от </w:t>
            </w:r>
            <w:proofErr w:type="spellStart"/>
            <w:r w:rsidRPr="000217E5">
              <w:rPr>
                <w:sz w:val="28"/>
                <w:szCs w:val="28"/>
                <w:lang w:eastAsia="en-US"/>
              </w:rPr>
              <w:t>цилиндричности</w:t>
            </w:r>
            <w:proofErr w:type="spellEnd"/>
            <w:r w:rsidRPr="000217E5">
              <w:rPr>
                <w:sz w:val="28"/>
                <w:szCs w:val="28"/>
                <w:lang w:eastAsia="en-US"/>
              </w:rPr>
              <w:t xml:space="preserve"> – наибол</w:t>
            </w:r>
            <w:r w:rsidRPr="000217E5">
              <w:rPr>
                <w:sz w:val="28"/>
                <w:szCs w:val="28"/>
                <w:lang w:eastAsia="en-US"/>
              </w:rPr>
              <w:t>ь</w:t>
            </w:r>
            <w:r w:rsidRPr="000217E5">
              <w:rPr>
                <w:sz w:val="28"/>
                <w:szCs w:val="28"/>
                <w:lang w:eastAsia="en-US"/>
              </w:rPr>
              <w:t>шее расстояние (Δ) от точек реальной п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>верхности до прилегающего цилиндра в пределах нормируемого участка (L).</w:t>
            </w:r>
          </w:p>
        </w:tc>
      </w:tr>
      <w:tr w:rsidR="000217E5" w:rsidRPr="000217E5" w:rsidTr="000217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E5" w:rsidRPr="000217E5" w:rsidRDefault="00D870A4" w:rsidP="000217E5">
            <w:pPr>
              <w:pStyle w:val="a3"/>
              <w:spacing w:before="0" w:beforeAutospacing="0" w:after="0" w:afterAutospacing="0"/>
              <w:jc w:val="both"/>
              <w:rPr>
                <w:noProof/>
                <w:sz w:val="28"/>
                <w:szCs w:val="28"/>
                <w:lang w:eastAsia="en-US"/>
              </w:rPr>
            </w:pPr>
            <w:r w:rsidRPr="001D7FD3">
              <w:rPr>
                <w:noProof/>
                <w:sz w:val="28"/>
                <w:szCs w:val="28"/>
                <w:lang w:eastAsia="en-US"/>
              </w:rPr>
              <w:pict>
                <v:shape id="Рисунок 234" o:spid="_x0000_i1037" type="#_x0000_t75" style="width:109.5pt;height:37.5pt;visibility:visible;mso-wrap-style:square">
                  <v:imagedata r:id="rId33" o:title="" croptop="38805f" cropbottom="12908f" cropleft="24551f" cropright="9435f"/>
                </v:shape>
              </w:pic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E5" w:rsidRPr="000217E5" w:rsidRDefault="000217E5" w:rsidP="000217E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 xml:space="preserve">Метод: измерение </w:t>
            </w:r>
            <w:r w:rsidRPr="000217E5">
              <w:rPr>
                <w:iCs/>
                <w:color w:val="000000"/>
                <w:sz w:val="28"/>
                <w:szCs w:val="28"/>
                <w:lang w:eastAsia="en-US"/>
              </w:rPr>
              <w:t>торцевого  биения наружной п</w:t>
            </w:r>
            <w:r w:rsidRPr="000217E5">
              <w:rPr>
                <w:iCs/>
                <w:color w:val="000000"/>
                <w:sz w:val="28"/>
                <w:szCs w:val="28"/>
                <w:lang w:eastAsia="en-US"/>
              </w:rPr>
              <w:t>о</w:t>
            </w:r>
            <w:r w:rsidRPr="000217E5">
              <w:rPr>
                <w:iCs/>
                <w:color w:val="000000"/>
                <w:sz w:val="28"/>
                <w:szCs w:val="28"/>
                <w:lang w:eastAsia="en-US"/>
              </w:rPr>
              <w:t>верхности детали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0217E5">
              <w:rPr>
                <w:sz w:val="28"/>
                <w:szCs w:val="28"/>
                <w:lang w:eastAsia="en-US"/>
              </w:rPr>
              <w:t>Средство контр</w:t>
            </w:r>
            <w:r w:rsidRPr="000217E5">
              <w:rPr>
                <w:sz w:val="28"/>
                <w:szCs w:val="28"/>
                <w:lang w:eastAsia="en-US"/>
              </w:rPr>
              <w:t>о</w:t>
            </w:r>
            <w:r w:rsidRPr="000217E5">
              <w:rPr>
                <w:sz w:val="28"/>
                <w:szCs w:val="28"/>
                <w:lang w:eastAsia="en-US"/>
              </w:rPr>
              <w:t xml:space="preserve">ля: 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прибор для проверки изделий на биение в це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н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трах мод. ПБ</w:t>
            </w:r>
          </w:p>
          <w:p w:rsidR="000217E5" w:rsidRPr="000217E5" w:rsidRDefault="000217E5" w:rsidP="000217E5">
            <w:pPr>
              <w:pStyle w:val="a3"/>
              <w:rPr>
                <w:sz w:val="28"/>
                <w:szCs w:val="28"/>
                <w:lang w:eastAsia="en-US"/>
              </w:rPr>
            </w:pPr>
            <w:r w:rsidRPr="000217E5">
              <w:rPr>
                <w:color w:val="000000"/>
                <w:sz w:val="28"/>
                <w:szCs w:val="28"/>
                <w:lang w:eastAsia="en-US"/>
              </w:rPr>
              <w:t>200М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E5" w:rsidRPr="000217E5" w:rsidRDefault="00D870A4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1D7FD3">
              <w:rPr>
                <w:noProof/>
                <w:sz w:val="28"/>
                <w:szCs w:val="28"/>
                <w:lang w:eastAsia="en-US"/>
              </w:rPr>
              <w:pict>
                <v:shape id="Рисунок 75" o:spid="_x0000_i1038" type="#_x0000_t75" style="width:209.25pt;height:108pt;visibility:visible;mso-wrap-style:square">
                  <v:imagedata r:id="rId34" o:title="" croptop="17693f" cropbottom="25998f" cropleft="28825f" cropright="12859f"/>
                </v:shape>
              </w:pic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0217E5">
              <w:rPr>
                <w:iCs/>
                <w:color w:val="000000"/>
                <w:sz w:val="28"/>
                <w:szCs w:val="28"/>
                <w:lang w:eastAsia="en-US"/>
              </w:rPr>
              <w:t>1 – центры центровой бабки;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center"/>
              <w:rPr>
                <w:noProof/>
                <w:sz w:val="28"/>
                <w:szCs w:val="28"/>
                <w:lang w:eastAsia="en-US"/>
              </w:rPr>
            </w:pPr>
            <w:r w:rsidRPr="000217E5">
              <w:rPr>
                <w:iCs/>
                <w:color w:val="000000"/>
                <w:sz w:val="28"/>
                <w:szCs w:val="28"/>
                <w:lang w:eastAsia="en-US"/>
              </w:rPr>
              <w:t>2 – индикатор часового типа; 3 – проверяемая деталь; 4 – оправка.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217E5">
              <w:rPr>
                <w:color w:val="000000"/>
                <w:sz w:val="28"/>
                <w:szCs w:val="28"/>
                <w:lang w:eastAsia="en-US"/>
              </w:rPr>
              <w:t>Деталь своим базовым отверстием плотно надевается на гладкую цилиндрическую или коническую (малой конусностью) о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п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равку, которая своими отверстиями уст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навливается в центровую бабку.</w:t>
            </w:r>
          </w:p>
          <w:p w:rsidR="000217E5" w:rsidRPr="000217E5" w:rsidRDefault="000217E5" w:rsidP="000217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0217E5">
              <w:rPr>
                <w:color w:val="000000"/>
                <w:sz w:val="28"/>
                <w:szCs w:val="28"/>
                <w:lang w:eastAsia="en-US"/>
              </w:rPr>
              <w:t>Вращая оправку с установленной на ней д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талью на полный оборот, замечают на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большее и наименьшее показание шкалы индикатора. Разность этих показаний опр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0217E5">
              <w:rPr>
                <w:color w:val="000000"/>
                <w:sz w:val="28"/>
                <w:szCs w:val="28"/>
                <w:lang w:eastAsia="en-US"/>
              </w:rPr>
              <w:t>деляет величину торцевого  биения.</w:t>
            </w:r>
          </w:p>
        </w:tc>
      </w:tr>
    </w:tbl>
    <w:p w:rsidR="00770C3E" w:rsidRDefault="00770C3E" w:rsidP="00770C3E">
      <w:pPr>
        <w:spacing w:after="0" w:line="360" w:lineRule="auto"/>
        <w:rPr>
          <w:rFonts w:cs="Times New Roman"/>
          <w:color w:val="FF0000"/>
          <w:szCs w:val="28"/>
        </w:rPr>
        <w:sectPr w:rsidR="00770C3E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C16265" w:rsidRPr="008843E7" w:rsidRDefault="00C16265" w:rsidP="00C16265">
      <w:pPr>
        <w:pStyle w:val="1"/>
        <w:jc w:val="center"/>
      </w:pPr>
      <w:bookmarkStart w:id="36" w:name="_Toc101105183"/>
      <w:bookmarkStart w:id="37" w:name="_Toc104657116"/>
      <w:r w:rsidRPr="008843E7">
        <w:lastRenderedPageBreak/>
        <w:t>Список использованной литературы</w:t>
      </w:r>
      <w:bookmarkEnd w:id="36"/>
      <w:bookmarkEnd w:id="37"/>
    </w:p>
    <w:p w:rsidR="00C16265" w:rsidRDefault="00C16265" w:rsidP="00C16265"/>
    <w:p w:rsidR="00C16265" w:rsidRDefault="00C16265" w:rsidP="00C16265">
      <w:pPr>
        <w:spacing w:line="360" w:lineRule="auto"/>
        <w:ind w:firstLine="709"/>
        <w:jc w:val="both"/>
        <w:rPr>
          <w:szCs w:val="28"/>
        </w:rPr>
      </w:pPr>
      <w:r w:rsidRPr="00674186">
        <w:rPr>
          <w:szCs w:val="28"/>
        </w:rPr>
        <w:t>1 ГОСТ 2.105-</w:t>
      </w:r>
      <w:r>
        <w:rPr>
          <w:szCs w:val="28"/>
        </w:rPr>
        <w:t>2019</w:t>
      </w:r>
      <w:r w:rsidRPr="00674186">
        <w:rPr>
          <w:szCs w:val="28"/>
        </w:rPr>
        <w:t xml:space="preserve">. Общие требования к текстовым документам. – М.: Издательство стандартов, </w:t>
      </w:r>
      <w:r>
        <w:rPr>
          <w:szCs w:val="28"/>
        </w:rPr>
        <w:t>2019</w:t>
      </w:r>
      <w:r w:rsidRPr="00674186">
        <w:rPr>
          <w:szCs w:val="28"/>
        </w:rPr>
        <w:t>.</w:t>
      </w:r>
    </w:p>
    <w:p w:rsidR="00C16265" w:rsidRPr="00674186" w:rsidRDefault="00C16265" w:rsidP="00C16265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 </w:t>
      </w:r>
      <w:r w:rsidRPr="00BC79DE">
        <w:rPr>
          <w:szCs w:val="28"/>
        </w:rPr>
        <w:t xml:space="preserve">Метрологические характеристики средств измерений и технического контроля геометрических величин: справочник / сост. Л.И. Анисимова, А.С. Кривоногова; </w:t>
      </w:r>
      <w:proofErr w:type="spellStart"/>
      <w:r w:rsidRPr="00BC79DE">
        <w:rPr>
          <w:szCs w:val="28"/>
        </w:rPr>
        <w:t>науч</w:t>
      </w:r>
      <w:proofErr w:type="spellEnd"/>
      <w:r w:rsidRPr="00BC79DE">
        <w:rPr>
          <w:szCs w:val="28"/>
        </w:rPr>
        <w:t xml:space="preserve">. ред. Б.Н. </w:t>
      </w:r>
      <w:proofErr w:type="spellStart"/>
      <w:r w:rsidRPr="00BC79DE">
        <w:rPr>
          <w:szCs w:val="28"/>
        </w:rPr>
        <w:t>Гузанов</w:t>
      </w:r>
      <w:proofErr w:type="spellEnd"/>
      <w:r w:rsidRPr="00BC79DE">
        <w:rPr>
          <w:szCs w:val="28"/>
        </w:rPr>
        <w:t xml:space="preserve">. – Екатеринбург: Изд-во Рос. </w:t>
      </w:r>
      <w:proofErr w:type="spellStart"/>
      <w:r w:rsidRPr="00BC79DE">
        <w:rPr>
          <w:szCs w:val="28"/>
        </w:rPr>
        <w:t>гос</w:t>
      </w:r>
      <w:proofErr w:type="spellEnd"/>
      <w:r w:rsidRPr="00BC79DE">
        <w:rPr>
          <w:szCs w:val="28"/>
        </w:rPr>
        <w:t xml:space="preserve">. </w:t>
      </w:r>
      <w:proofErr w:type="spellStart"/>
      <w:r w:rsidRPr="00BC79DE">
        <w:rPr>
          <w:szCs w:val="28"/>
        </w:rPr>
        <w:t>проф.-пед</w:t>
      </w:r>
      <w:proofErr w:type="spellEnd"/>
      <w:r w:rsidRPr="00BC79DE">
        <w:rPr>
          <w:szCs w:val="28"/>
        </w:rPr>
        <w:t>. ун-та, 2010. – 260 с.</w:t>
      </w:r>
    </w:p>
    <w:p w:rsidR="00C16265" w:rsidRDefault="00C16265" w:rsidP="008A5D21">
      <w:pPr>
        <w:spacing w:line="360" w:lineRule="auto"/>
        <w:ind w:firstLine="708"/>
        <w:jc w:val="both"/>
        <w:rPr>
          <w:szCs w:val="28"/>
        </w:rPr>
      </w:pPr>
      <w:r>
        <w:t xml:space="preserve">3 ГОСТ 18360-93. </w:t>
      </w:r>
      <w:r w:rsidRPr="00BC79DE">
        <w:t>Калибры-скобы листовые для диаметров от 3 до 260 мм</w:t>
      </w:r>
      <w:r>
        <w:t xml:space="preserve">. </w:t>
      </w:r>
      <w:r w:rsidRPr="00674186">
        <w:rPr>
          <w:szCs w:val="28"/>
        </w:rPr>
        <w:t>– М.: Издательство стандартов,</w:t>
      </w:r>
      <w:r>
        <w:rPr>
          <w:szCs w:val="28"/>
        </w:rPr>
        <w:t>1995</w:t>
      </w:r>
      <w:r w:rsidRPr="00674186">
        <w:rPr>
          <w:szCs w:val="28"/>
        </w:rPr>
        <w:t>.</w:t>
      </w:r>
    </w:p>
    <w:p w:rsidR="00C16265" w:rsidRDefault="00C16265" w:rsidP="008A5D21">
      <w:pPr>
        <w:spacing w:line="360" w:lineRule="auto"/>
        <w:ind w:firstLine="708"/>
        <w:jc w:val="both"/>
        <w:rPr>
          <w:szCs w:val="28"/>
        </w:rPr>
      </w:pPr>
      <w:r>
        <w:t xml:space="preserve">4 ГОСТ 14810-69. </w:t>
      </w:r>
      <w:r w:rsidRPr="001004BE">
        <w:t xml:space="preserve">Калибры-пробки гладкие двусторонние со вставками диаметром свыше 3 до 50 </w:t>
      </w:r>
      <w:r>
        <w:t xml:space="preserve">мм. </w:t>
      </w:r>
      <w:r w:rsidRPr="00674186">
        <w:rPr>
          <w:szCs w:val="28"/>
        </w:rPr>
        <w:t>– М.: Издательство стандартов,</w:t>
      </w:r>
      <w:r>
        <w:rPr>
          <w:szCs w:val="28"/>
        </w:rPr>
        <w:t>1971</w:t>
      </w:r>
      <w:r w:rsidRPr="00674186">
        <w:rPr>
          <w:szCs w:val="28"/>
        </w:rPr>
        <w:t>.</w:t>
      </w:r>
    </w:p>
    <w:p w:rsidR="00C16265" w:rsidRDefault="00C16265" w:rsidP="008A5D2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5 </w:t>
      </w:r>
      <w:r>
        <w:t>ГОСТ 24853-81.</w:t>
      </w:r>
      <w:r w:rsidRPr="001004BE">
        <w:t xml:space="preserve"> Калибры гладкие для размеров до 500 мм</w:t>
      </w:r>
      <w:r>
        <w:t xml:space="preserve">. </w:t>
      </w:r>
      <w:r w:rsidRPr="00674186">
        <w:rPr>
          <w:szCs w:val="28"/>
        </w:rPr>
        <w:t>– М.: Изд</w:t>
      </w:r>
      <w:r w:rsidRPr="00674186">
        <w:rPr>
          <w:szCs w:val="28"/>
        </w:rPr>
        <w:t>а</w:t>
      </w:r>
      <w:r w:rsidRPr="00674186">
        <w:rPr>
          <w:szCs w:val="28"/>
        </w:rPr>
        <w:t>тельство стандартов,</w:t>
      </w:r>
      <w:r>
        <w:rPr>
          <w:szCs w:val="28"/>
        </w:rPr>
        <w:t>1983</w:t>
      </w:r>
      <w:r w:rsidRPr="00674186">
        <w:rPr>
          <w:szCs w:val="28"/>
        </w:rPr>
        <w:t>.</w:t>
      </w:r>
    </w:p>
    <w:p w:rsidR="00C16265" w:rsidRDefault="00C16265" w:rsidP="008A5D21">
      <w:pPr>
        <w:spacing w:line="360" w:lineRule="auto"/>
        <w:ind w:firstLine="708"/>
        <w:jc w:val="both"/>
        <w:rPr>
          <w:szCs w:val="28"/>
        </w:rPr>
      </w:pPr>
      <w:r>
        <w:t>6 ГОСТ 2015-84.</w:t>
      </w:r>
      <w:r w:rsidRPr="001004BE">
        <w:t xml:space="preserve"> Калибры гладкие нерегулируемые</w:t>
      </w:r>
      <w:r>
        <w:t xml:space="preserve">. </w:t>
      </w:r>
      <w:r w:rsidRPr="00674186">
        <w:rPr>
          <w:szCs w:val="28"/>
        </w:rPr>
        <w:t>– М.: Издательство стандартов,</w:t>
      </w:r>
      <w:r>
        <w:rPr>
          <w:szCs w:val="28"/>
        </w:rPr>
        <w:t>1985</w:t>
      </w:r>
      <w:r w:rsidRPr="00674186">
        <w:rPr>
          <w:szCs w:val="28"/>
        </w:rPr>
        <w:t>.</w:t>
      </w:r>
    </w:p>
    <w:p w:rsidR="00C16265" w:rsidRDefault="00C16265" w:rsidP="008A5D21">
      <w:pPr>
        <w:spacing w:line="360" w:lineRule="auto"/>
        <w:ind w:firstLine="708"/>
        <w:jc w:val="both"/>
        <w:rPr>
          <w:szCs w:val="28"/>
        </w:rPr>
      </w:pPr>
      <w:r>
        <w:t>7 ГОСТ 1050-2013.</w:t>
      </w:r>
      <w:r w:rsidRPr="001004BE">
        <w:t xml:space="preserve"> </w:t>
      </w:r>
      <w:r w:rsidRPr="00FA400E">
        <w:t>Металлопродукция из нелегированных конструкц</w:t>
      </w:r>
      <w:r w:rsidRPr="00FA400E">
        <w:t>и</w:t>
      </w:r>
      <w:r w:rsidRPr="00FA400E">
        <w:t>онных качественных и специальных сталей</w:t>
      </w:r>
      <w:r>
        <w:t xml:space="preserve">. </w:t>
      </w:r>
      <w:r w:rsidRPr="00674186">
        <w:rPr>
          <w:szCs w:val="28"/>
        </w:rPr>
        <w:t>– М.: Издательство стандартов,</w:t>
      </w:r>
      <w:r>
        <w:rPr>
          <w:szCs w:val="28"/>
        </w:rPr>
        <w:t xml:space="preserve"> 2015</w:t>
      </w:r>
      <w:r w:rsidRPr="00674186">
        <w:rPr>
          <w:szCs w:val="28"/>
        </w:rPr>
        <w:t>.</w:t>
      </w:r>
    </w:p>
    <w:p w:rsidR="008A5D21" w:rsidRPr="008A5D21" w:rsidRDefault="00C16265" w:rsidP="008A5D21">
      <w:pPr>
        <w:ind w:firstLine="708"/>
        <w:rPr>
          <w:szCs w:val="28"/>
        </w:rPr>
        <w:sectPr w:rsidR="008A5D21" w:rsidRPr="008A5D21" w:rsidSect="00C5472C">
          <w:pgSz w:w="11906" w:h="16838"/>
          <w:pgMar w:top="851" w:right="1134" w:bottom="1701" w:left="1134" w:header="709" w:footer="709" w:gutter="0"/>
          <w:cols w:space="708"/>
          <w:docGrid w:linePitch="381"/>
        </w:sectPr>
      </w:pPr>
      <w:r>
        <w:rPr>
          <w:szCs w:val="28"/>
        </w:rPr>
        <w:t xml:space="preserve">8 </w:t>
      </w:r>
      <w:r w:rsidRPr="00DD0059">
        <w:rPr>
          <w:szCs w:val="28"/>
        </w:rPr>
        <w:t xml:space="preserve">Альбом контрольно-измерительных приспособлений: учеб. пособие для вузов / Ю.С. Степанов, Б.И. </w:t>
      </w:r>
      <w:proofErr w:type="spellStart"/>
      <w:r w:rsidRPr="00DD0059">
        <w:rPr>
          <w:szCs w:val="28"/>
        </w:rPr>
        <w:t>Афонасьев</w:t>
      </w:r>
      <w:proofErr w:type="spellEnd"/>
      <w:r w:rsidRPr="00DD0059">
        <w:rPr>
          <w:szCs w:val="28"/>
        </w:rPr>
        <w:t xml:space="preserve">, А.Г. </w:t>
      </w:r>
      <w:proofErr w:type="spellStart"/>
      <w:r w:rsidRPr="00DD0059">
        <w:rPr>
          <w:szCs w:val="28"/>
        </w:rPr>
        <w:t>Схиртладзе</w:t>
      </w:r>
      <w:proofErr w:type="spellEnd"/>
      <w:r w:rsidRPr="00DD0059">
        <w:rPr>
          <w:szCs w:val="28"/>
        </w:rPr>
        <w:t xml:space="preserve">, А.Е. Щукин, А.С. </w:t>
      </w:r>
      <w:proofErr w:type="spellStart"/>
      <w:r w:rsidRPr="00DD0059">
        <w:rPr>
          <w:szCs w:val="28"/>
        </w:rPr>
        <w:t>Я</w:t>
      </w:r>
      <w:r w:rsidRPr="00DD0059">
        <w:rPr>
          <w:szCs w:val="28"/>
        </w:rPr>
        <w:t>м</w:t>
      </w:r>
      <w:r w:rsidRPr="00DD0059">
        <w:rPr>
          <w:szCs w:val="28"/>
        </w:rPr>
        <w:t>ников</w:t>
      </w:r>
      <w:proofErr w:type="spellEnd"/>
      <w:r w:rsidRPr="00DD0059">
        <w:rPr>
          <w:szCs w:val="28"/>
        </w:rPr>
        <w:t xml:space="preserve"> / под общ. ред. Ю.С. Степанова. – М.: Машиностроение, 1998. – 184</w:t>
      </w:r>
    </w:p>
    <w:p w:rsidR="000217E5" w:rsidRPr="008A5D21" w:rsidRDefault="000217E5" w:rsidP="00C16F3E"/>
    <w:sectPr w:rsidR="000217E5" w:rsidRPr="008A5D21" w:rsidSect="000217E5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81F" w:rsidRDefault="00B5181F" w:rsidP="002F5264">
      <w:pPr>
        <w:spacing w:after="0" w:line="240" w:lineRule="auto"/>
      </w:pPr>
      <w:r>
        <w:separator/>
      </w:r>
    </w:p>
  </w:endnote>
  <w:endnote w:type="continuationSeparator" w:id="0">
    <w:p w:rsidR="00B5181F" w:rsidRDefault="00B5181F" w:rsidP="002F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124"/>
      <w:docPartObj>
        <w:docPartGallery w:val="Page Numbers (Bottom of Page)"/>
        <w:docPartUnique/>
      </w:docPartObj>
    </w:sdtPr>
    <w:sdtContent>
      <w:p w:rsidR="00D870A4" w:rsidRDefault="00D870A4">
        <w:pPr>
          <w:pStyle w:val="ac"/>
          <w:jc w:val="right"/>
        </w:pPr>
        <w:fldSimple w:instr=" PAGE   \* MERGEFORMAT ">
          <w:r w:rsidR="00C16F3E">
            <w:rPr>
              <w:noProof/>
            </w:rPr>
            <w:t>18</w:t>
          </w:r>
        </w:fldSimple>
      </w:p>
    </w:sdtContent>
  </w:sdt>
  <w:p w:rsidR="00D870A4" w:rsidRDefault="00D870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81F" w:rsidRDefault="00B5181F" w:rsidP="002F5264">
      <w:pPr>
        <w:spacing w:after="0" w:line="240" w:lineRule="auto"/>
      </w:pPr>
      <w:r>
        <w:separator/>
      </w:r>
    </w:p>
  </w:footnote>
  <w:footnote w:type="continuationSeparator" w:id="0">
    <w:p w:rsidR="00B5181F" w:rsidRDefault="00B5181F" w:rsidP="002F5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;visibility:visible;mso-wrap-style:square" o:bullet="t">
        <v:imagedata r:id="rId1" o:title=""/>
      </v:shape>
    </w:pict>
  </w:numPicBullet>
  <w:abstractNum w:abstractNumId="0">
    <w:nsid w:val="1996446E"/>
    <w:multiLevelType w:val="multilevel"/>
    <w:tmpl w:val="07B4C4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85B40"/>
    <w:multiLevelType w:val="hybridMultilevel"/>
    <w:tmpl w:val="DA4E9E18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>
      <w:start w:val="1"/>
      <w:numFmt w:val="decimal"/>
      <w:lvlText w:val="%4."/>
      <w:lvlJc w:val="left"/>
      <w:pPr>
        <w:ind w:left="4156" w:hanging="360"/>
      </w:pPr>
    </w:lvl>
    <w:lvl w:ilvl="4" w:tplc="04190019">
      <w:start w:val="1"/>
      <w:numFmt w:val="lowerLetter"/>
      <w:lvlText w:val="%5."/>
      <w:lvlJc w:val="left"/>
      <w:pPr>
        <w:ind w:left="4876" w:hanging="360"/>
      </w:pPr>
    </w:lvl>
    <w:lvl w:ilvl="5" w:tplc="0419001B">
      <w:start w:val="1"/>
      <w:numFmt w:val="lowerRoman"/>
      <w:lvlText w:val="%6."/>
      <w:lvlJc w:val="right"/>
      <w:pPr>
        <w:ind w:left="5596" w:hanging="180"/>
      </w:pPr>
    </w:lvl>
    <w:lvl w:ilvl="6" w:tplc="0419000F">
      <w:start w:val="1"/>
      <w:numFmt w:val="decimal"/>
      <w:lvlText w:val="%7."/>
      <w:lvlJc w:val="left"/>
      <w:pPr>
        <w:ind w:left="6316" w:hanging="360"/>
      </w:pPr>
    </w:lvl>
    <w:lvl w:ilvl="7" w:tplc="04190019">
      <w:start w:val="1"/>
      <w:numFmt w:val="lowerLetter"/>
      <w:lvlText w:val="%8."/>
      <w:lvlJc w:val="left"/>
      <w:pPr>
        <w:ind w:left="7036" w:hanging="360"/>
      </w:pPr>
    </w:lvl>
    <w:lvl w:ilvl="8" w:tplc="0419001B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2BAE79B9"/>
    <w:multiLevelType w:val="multilevel"/>
    <w:tmpl w:val="FDAEA9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D060B0"/>
    <w:multiLevelType w:val="multilevel"/>
    <w:tmpl w:val="1C728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FF76FC"/>
    <w:multiLevelType w:val="multilevel"/>
    <w:tmpl w:val="CDEEB48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5">
    <w:nsid w:val="4E3C1C69"/>
    <w:multiLevelType w:val="hybridMultilevel"/>
    <w:tmpl w:val="33603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46B3F"/>
    <w:multiLevelType w:val="multilevel"/>
    <w:tmpl w:val="CDEEB48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7">
    <w:nsid w:val="7C9C3ADF"/>
    <w:multiLevelType w:val="multilevel"/>
    <w:tmpl w:val="5C7C9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BA7"/>
    <w:rsid w:val="000217E5"/>
    <w:rsid w:val="00033D1B"/>
    <w:rsid w:val="000349E1"/>
    <w:rsid w:val="00041308"/>
    <w:rsid w:val="000439A8"/>
    <w:rsid w:val="00046DFC"/>
    <w:rsid w:val="00063B1D"/>
    <w:rsid w:val="00066271"/>
    <w:rsid w:val="000720BB"/>
    <w:rsid w:val="000725D6"/>
    <w:rsid w:val="000852B6"/>
    <w:rsid w:val="00097530"/>
    <w:rsid w:val="000B28A2"/>
    <w:rsid w:val="000C22D7"/>
    <w:rsid w:val="000C47FE"/>
    <w:rsid w:val="000E1558"/>
    <w:rsid w:val="000E5991"/>
    <w:rsid w:val="000E7609"/>
    <w:rsid w:val="000F263B"/>
    <w:rsid w:val="001117C7"/>
    <w:rsid w:val="00112B4D"/>
    <w:rsid w:val="00114175"/>
    <w:rsid w:val="001148B8"/>
    <w:rsid w:val="00117F6A"/>
    <w:rsid w:val="00177D4F"/>
    <w:rsid w:val="001A64ED"/>
    <w:rsid w:val="001A79F9"/>
    <w:rsid w:val="001C0CCB"/>
    <w:rsid w:val="001D7FD3"/>
    <w:rsid w:val="001E3A56"/>
    <w:rsid w:val="002005C2"/>
    <w:rsid w:val="00200B47"/>
    <w:rsid w:val="00203399"/>
    <w:rsid w:val="002145B0"/>
    <w:rsid w:val="002149A1"/>
    <w:rsid w:val="0022302F"/>
    <w:rsid w:val="00237B99"/>
    <w:rsid w:val="00243E55"/>
    <w:rsid w:val="00261FAC"/>
    <w:rsid w:val="00267893"/>
    <w:rsid w:val="00282F63"/>
    <w:rsid w:val="00291DB7"/>
    <w:rsid w:val="0029572F"/>
    <w:rsid w:val="002A028C"/>
    <w:rsid w:val="002A5D94"/>
    <w:rsid w:val="002C0AAF"/>
    <w:rsid w:val="002C1512"/>
    <w:rsid w:val="002C52EE"/>
    <w:rsid w:val="002F5264"/>
    <w:rsid w:val="003273B2"/>
    <w:rsid w:val="0033010B"/>
    <w:rsid w:val="0033095F"/>
    <w:rsid w:val="00341603"/>
    <w:rsid w:val="00372EE7"/>
    <w:rsid w:val="003827CD"/>
    <w:rsid w:val="0039248A"/>
    <w:rsid w:val="00395AE4"/>
    <w:rsid w:val="003A3379"/>
    <w:rsid w:val="003A6594"/>
    <w:rsid w:val="003C2144"/>
    <w:rsid w:val="003E2CA0"/>
    <w:rsid w:val="003E389C"/>
    <w:rsid w:val="003F0EB4"/>
    <w:rsid w:val="003F54B8"/>
    <w:rsid w:val="003F7E05"/>
    <w:rsid w:val="0041237E"/>
    <w:rsid w:val="0042272A"/>
    <w:rsid w:val="004476F5"/>
    <w:rsid w:val="00447D3D"/>
    <w:rsid w:val="004653C2"/>
    <w:rsid w:val="00483C46"/>
    <w:rsid w:val="0048557F"/>
    <w:rsid w:val="00485823"/>
    <w:rsid w:val="004863D9"/>
    <w:rsid w:val="00486581"/>
    <w:rsid w:val="00496E98"/>
    <w:rsid w:val="004A24CD"/>
    <w:rsid w:val="004B1947"/>
    <w:rsid w:val="004B1A6D"/>
    <w:rsid w:val="004B751B"/>
    <w:rsid w:val="004C3870"/>
    <w:rsid w:val="004C6580"/>
    <w:rsid w:val="004D2C16"/>
    <w:rsid w:val="004D6BE5"/>
    <w:rsid w:val="004F2511"/>
    <w:rsid w:val="004F3219"/>
    <w:rsid w:val="004F4656"/>
    <w:rsid w:val="004F5879"/>
    <w:rsid w:val="004F765E"/>
    <w:rsid w:val="005175F6"/>
    <w:rsid w:val="005225F2"/>
    <w:rsid w:val="00530D53"/>
    <w:rsid w:val="0055168C"/>
    <w:rsid w:val="0055669C"/>
    <w:rsid w:val="00556A76"/>
    <w:rsid w:val="00565E57"/>
    <w:rsid w:val="00580E1C"/>
    <w:rsid w:val="005B522C"/>
    <w:rsid w:val="005C1046"/>
    <w:rsid w:val="005C74CF"/>
    <w:rsid w:val="00600792"/>
    <w:rsid w:val="00611AA0"/>
    <w:rsid w:val="0061423D"/>
    <w:rsid w:val="00620E4B"/>
    <w:rsid w:val="006351D1"/>
    <w:rsid w:val="00682EBA"/>
    <w:rsid w:val="006A5251"/>
    <w:rsid w:val="006A5577"/>
    <w:rsid w:val="006B5D72"/>
    <w:rsid w:val="006C1137"/>
    <w:rsid w:val="006D39B1"/>
    <w:rsid w:val="006E6565"/>
    <w:rsid w:val="006F064D"/>
    <w:rsid w:val="007271C5"/>
    <w:rsid w:val="007346A6"/>
    <w:rsid w:val="00745E3D"/>
    <w:rsid w:val="00754E27"/>
    <w:rsid w:val="00755510"/>
    <w:rsid w:val="00770C3E"/>
    <w:rsid w:val="007800F3"/>
    <w:rsid w:val="00783EDC"/>
    <w:rsid w:val="00797CF4"/>
    <w:rsid w:val="007A5E3F"/>
    <w:rsid w:val="007C11FE"/>
    <w:rsid w:val="007D5C73"/>
    <w:rsid w:val="007D6F12"/>
    <w:rsid w:val="007D7941"/>
    <w:rsid w:val="007E6778"/>
    <w:rsid w:val="00804B12"/>
    <w:rsid w:val="0080587B"/>
    <w:rsid w:val="00814A6E"/>
    <w:rsid w:val="0081573C"/>
    <w:rsid w:val="008212E0"/>
    <w:rsid w:val="00825425"/>
    <w:rsid w:val="00827861"/>
    <w:rsid w:val="0083051B"/>
    <w:rsid w:val="00831492"/>
    <w:rsid w:val="00831F61"/>
    <w:rsid w:val="00834656"/>
    <w:rsid w:val="008524EF"/>
    <w:rsid w:val="00863B24"/>
    <w:rsid w:val="00867440"/>
    <w:rsid w:val="0087015A"/>
    <w:rsid w:val="008858E7"/>
    <w:rsid w:val="00892BFF"/>
    <w:rsid w:val="00897438"/>
    <w:rsid w:val="008A1533"/>
    <w:rsid w:val="008A5D0D"/>
    <w:rsid w:val="008A5D21"/>
    <w:rsid w:val="008B3178"/>
    <w:rsid w:val="008C0F55"/>
    <w:rsid w:val="008C2D71"/>
    <w:rsid w:val="008E1FD1"/>
    <w:rsid w:val="009008D3"/>
    <w:rsid w:val="009076F7"/>
    <w:rsid w:val="00920F6E"/>
    <w:rsid w:val="009230A9"/>
    <w:rsid w:val="0092644B"/>
    <w:rsid w:val="00965008"/>
    <w:rsid w:val="00984478"/>
    <w:rsid w:val="009956DA"/>
    <w:rsid w:val="009B1BA7"/>
    <w:rsid w:val="009B53F9"/>
    <w:rsid w:val="009B61DA"/>
    <w:rsid w:val="00A1053C"/>
    <w:rsid w:val="00A1096C"/>
    <w:rsid w:val="00A124D1"/>
    <w:rsid w:val="00A22749"/>
    <w:rsid w:val="00A23F32"/>
    <w:rsid w:val="00A26A78"/>
    <w:rsid w:val="00A31600"/>
    <w:rsid w:val="00A44F25"/>
    <w:rsid w:val="00A579A8"/>
    <w:rsid w:val="00A70248"/>
    <w:rsid w:val="00A7406A"/>
    <w:rsid w:val="00A81D78"/>
    <w:rsid w:val="00A82360"/>
    <w:rsid w:val="00A90D3E"/>
    <w:rsid w:val="00A9599A"/>
    <w:rsid w:val="00AA47FA"/>
    <w:rsid w:val="00AB13F7"/>
    <w:rsid w:val="00AC0038"/>
    <w:rsid w:val="00AC5281"/>
    <w:rsid w:val="00AD08F4"/>
    <w:rsid w:val="00AE406B"/>
    <w:rsid w:val="00AE4B9D"/>
    <w:rsid w:val="00AF1B72"/>
    <w:rsid w:val="00B139CD"/>
    <w:rsid w:val="00B373D6"/>
    <w:rsid w:val="00B402D8"/>
    <w:rsid w:val="00B5181F"/>
    <w:rsid w:val="00B73BCF"/>
    <w:rsid w:val="00B86766"/>
    <w:rsid w:val="00B94180"/>
    <w:rsid w:val="00BA14E7"/>
    <w:rsid w:val="00BA491E"/>
    <w:rsid w:val="00BA5FB8"/>
    <w:rsid w:val="00BB34F7"/>
    <w:rsid w:val="00BD22C7"/>
    <w:rsid w:val="00BE5E41"/>
    <w:rsid w:val="00BE637C"/>
    <w:rsid w:val="00BE69C6"/>
    <w:rsid w:val="00BE6D34"/>
    <w:rsid w:val="00BF3AC2"/>
    <w:rsid w:val="00BF4B11"/>
    <w:rsid w:val="00BF7D57"/>
    <w:rsid w:val="00C02BF8"/>
    <w:rsid w:val="00C15590"/>
    <w:rsid w:val="00C16265"/>
    <w:rsid w:val="00C16F3E"/>
    <w:rsid w:val="00C3329B"/>
    <w:rsid w:val="00C33D7C"/>
    <w:rsid w:val="00C4770E"/>
    <w:rsid w:val="00C52F5C"/>
    <w:rsid w:val="00C5472C"/>
    <w:rsid w:val="00C834ED"/>
    <w:rsid w:val="00CA4D28"/>
    <w:rsid w:val="00CE3E46"/>
    <w:rsid w:val="00CE7185"/>
    <w:rsid w:val="00CF2302"/>
    <w:rsid w:val="00CF54F3"/>
    <w:rsid w:val="00CF605C"/>
    <w:rsid w:val="00D046B8"/>
    <w:rsid w:val="00D27A3B"/>
    <w:rsid w:val="00D43C13"/>
    <w:rsid w:val="00D50315"/>
    <w:rsid w:val="00D55890"/>
    <w:rsid w:val="00D67740"/>
    <w:rsid w:val="00D812D7"/>
    <w:rsid w:val="00D82C03"/>
    <w:rsid w:val="00D84329"/>
    <w:rsid w:val="00D85094"/>
    <w:rsid w:val="00D870A4"/>
    <w:rsid w:val="00D93B7E"/>
    <w:rsid w:val="00DC2394"/>
    <w:rsid w:val="00DD28F2"/>
    <w:rsid w:val="00DD3350"/>
    <w:rsid w:val="00DD44D5"/>
    <w:rsid w:val="00DE05CD"/>
    <w:rsid w:val="00DE46E3"/>
    <w:rsid w:val="00DF1C81"/>
    <w:rsid w:val="00E26F1A"/>
    <w:rsid w:val="00E44AE7"/>
    <w:rsid w:val="00E666DC"/>
    <w:rsid w:val="00E71BDE"/>
    <w:rsid w:val="00E73500"/>
    <w:rsid w:val="00E740DF"/>
    <w:rsid w:val="00E7446D"/>
    <w:rsid w:val="00E83B69"/>
    <w:rsid w:val="00E8499D"/>
    <w:rsid w:val="00E861E9"/>
    <w:rsid w:val="00EA2E30"/>
    <w:rsid w:val="00EA2F6A"/>
    <w:rsid w:val="00EB1581"/>
    <w:rsid w:val="00EB2509"/>
    <w:rsid w:val="00EB4DDC"/>
    <w:rsid w:val="00ED3DE4"/>
    <w:rsid w:val="00F13817"/>
    <w:rsid w:val="00F22226"/>
    <w:rsid w:val="00F46E13"/>
    <w:rsid w:val="00F47B59"/>
    <w:rsid w:val="00F55721"/>
    <w:rsid w:val="00F7413E"/>
    <w:rsid w:val="00F770C1"/>
    <w:rsid w:val="00F7732B"/>
    <w:rsid w:val="00FB0382"/>
    <w:rsid w:val="00FB0F07"/>
    <w:rsid w:val="00FB488A"/>
    <w:rsid w:val="00FD2B18"/>
    <w:rsid w:val="00FE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"/>
    <w:qFormat/>
    <w:rsid w:val="000C47FE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7E6778"/>
    <w:pPr>
      <w:widowControl w:val="0"/>
      <w:autoSpaceDE w:val="0"/>
      <w:autoSpaceDN w:val="0"/>
      <w:spacing w:after="0" w:line="360" w:lineRule="auto"/>
      <w:ind w:firstLine="709"/>
      <w:jc w:val="both"/>
      <w:outlineLvl w:val="0"/>
    </w:pPr>
    <w:rPr>
      <w:rFonts w:eastAsia="Times New Roman" w:cs="Times New Roman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F0EB4"/>
    <w:pPr>
      <w:keepNext/>
      <w:keepLines/>
      <w:spacing w:before="200" w:after="0" w:line="259" w:lineRule="auto"/>
      <w:ind w:firstLine="68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509"/>
    <w:pPr>
      <w:keepNext/>
      <w:keepLines/>
      <w:spacing w:before="200" w:after="0" w:line="259" w:lineRule="auto"/>
      <w:ind w:firstLine="68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01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01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01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E677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3">
    <w:name w:val="Normal (Web)"/>
    <w:basedOn w:val="a"/>
    <w:uiPriority w:val="99"/>
    <w:unhideWhenUsed/>
    <w:rsid w:val="009B1B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1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1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BA7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uiPriority w:val="11"/>
    <w:qFormat/>
    <w:rsid w:val="009B1B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9B1B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AB13F7"/>
    <w:rPr>
      <w:color w:val="808080"/>
    </w:rPr>
  </w:style>
  <w:style w:type="character" w:customStyle="1" w:styleId="caps">
    <w:name w:val="caps"/>
    <w:basedOn w:val="a0"/>
    <w:rsid w:val="001A79F9"/>
  </w:style>
  <w:style w:type="paragraph" w:styleId="aa">
    <w:name w:val="header"/>
    <w:basedOn w:val="a"/>
    <w:link w:val="ab"/>
    <w:uiPriority w:val="99"/>
    <w:unhideWhenUsed/>
    <w:rsid w:val="002F5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5264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2F5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5264"/>
    <w:rPr>
      <w:rFonts w:ascii="Times New Roman" w:hAnsi="Times New Roman"/>
      <w:sz w:val="28"/>
    </w:rPr>
  </w:style>
  <w:style w:type="paragraph" w:customStyle="1" w:styleId="11">
    <w:name w:val="Обычный1"/>
    <w:uiPriority w:val="99"/>
    <w:rsid w:val="000217E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No Spacing"/>
    <w:uiPriority w:val="1"/>
    <w:qFormat/>
    <w:rsid w:val="00A579A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010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3010B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301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1">
    <w:name w:val="Body Text 2"/>
    <w:basedOn w:val="a"/>
    <w:link w:val="22"/>
    <w:semiHidden/>
    <w:unhideWhenUsed/>
    <w:rsid w:val="0033010B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330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3010B"/>
    <w:pPr>
      <w:keepNext/>
      <w:keepLines/>
      <w:widowControl/>
      <w:autoSpaceDE/>
      <w:autoSpaceDN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bidi="ar-SA"/>
    </w:rPr>
  </w:style>
  <w:style w:type="paragraph" w:styleId="12">
    <w:name w:val="toc 1"/>
    <w:basedOn w:val="a"/>
    <w:next w:val="a"/>
    <w:autoRedefine/>
    <w:uiPriority w:val="39"/>
    <w:unhideWhenUsed/>
    <w:rsid w:val="0033010B"/>
    <w:pPr>
      <w:spacing w:after="100"/>
    </w:pPr>
  </w:style>
  <w:style w:type="character" w:styleId="af0">
    <w:name w:val="Hyperlink"/>
    <w:basedOn w:val="a0"/>
    <w:uiPriority w:val="99"/>
    <w:unhideWhenUsed/>
    <w:rsid w:val="0033010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F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250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F55721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F55721"/>
    <w:pPr>
      <w:spacing w:after="100"/>
      <w:ind w:left="5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"/>
    <w:qFormat/>
    <w:rsid w:val="000C47FE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7E6778"/>
    <w:pPr>
      <w:widowControl w:val="0"/>
      <w:autoSpaceDE w:val="0"/>
      <w:autoSpaceDN w:val="0"/>
      <w:spacing w:after="0" w:line="360" w:lineRule="auto"/>
      <w:ind w:firstLine="709"/>
      <w:jc w:val="both"/>
      <w:outlineLvl w:val="0"/>
    </w:pPr>
    <w:rPr>
      <w:rFonts w:eastAsia="Times New Roman" w:cs="Times New Roman"/>
      <w:szCs w:val="28"/>
      <w:lang w:eastAsia="ru-RU" w:bidi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01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01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01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E677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3">
    <w:name w:val="Normal (Web)"/>
    <w:basedOn w:val="a"/>
    <w:uiPriority w:val="99"/>
    <w:unhideWhenUsed/>
    <w:rsid w:val="009B1B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B1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1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BA7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uiPriority w:val="11"/>
    <w:qFormat/>
    <w:rsid w:val="009B1B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9B1B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AB13F7"/>
    <w:rPr>
      <w:color w:val="808080"/>
    </w:rPr>
  </w:style>
  <w:style w:type="character" w:customStyle="1" w:styleId="caps">
    <w:name w:val="caps"/>
    <w:basedOn w:val="a0"/>
    <w:rsid w:val="001A79F9"/>
  </w:style>
  <w:style w:type="paragraph" w:styleId="aa">
    <w:name w:val="header"/>
    <w:basedOn w:val="a"/>
    <w:link w:val="ab"/>
    <w:uiPriority w:val="99"/>
    <w:unhideWhenUsed/>
    <w:rsid w:val="002F5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5264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2F5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5264"/>
    <w:rPr>
      <w:rFonts w:ascii="Times New Roman" w:hAnsi="Times New Roman"/>
      <w:sz w:val="28"/>
    </w:rPr>
  </w:style>
  <w:style w:type="paragraph" w:customStyle="1" w:styleId="11">
    <w:name w:val="Обычный1"/>
    <w:uiPriority w:val="99"/>
    <w:rsid w:val="000217E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No Spacing"/>
    <w:uiPriority w:val="1"/>
    <w:qFormat/>
    <w:rsid w:val="00A579A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010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3010B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301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semiHidden/>
    <w:unhideWhenUsed/>
    <w:rsid w:val="0033010B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30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3010B"/>
    <w:pPr>
      <w:keepNext/>
      <w:keepLines/>
      <w:widowControl/>
      <w:autoSpaceDE/>
      <w:autoSpaceDN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bidi="ar-SA"/>
    </w:rPr>
  </w:style>
  <w:style w:type="paragraph" w:styleId="12">
    <w:name w:val="toc 1"/>
    <w:basedOn w:val="a"/>
    <w:next w:val="a"/>
    <w:autoRedefine/>
    <w:uiPriority w:val="39"/>
    <w:unhideWhenUsed/>
    <w:rsid w:val="0033010B"/>
    <w:pPr>
      <w:spacing w:after="100"/>
    </w:pPr>
  </w:style>
  <w:style w:type="character" w:styleId="af0">
    <w:name w:val="Hyperlink"/>
    <w:basedOn w:val="a0"/>
    <w:uiPriority w:val="99"/>
    <w:unhideWhenUsed/>
    <w:rsid w:val="003301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1.wmf"/><Relationship Id="rId34" Type="http://schemas.openxmlformats.org/officeDocument/2006/relationships/image" Target="media/image19.png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5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image" Target="media/image14.wmf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footer" Target="footer1.xml"/><Relationship Id="rId27" Type="http://schemas.openxmlformats.org/officeDocument/2006/relationships/oleObject" Target="embeddings/oleObject6.bin"/><Relationship Id="rId30" Type="http://schemas.openxmlformats.org/officeDocument/2006/relationships/image" Target="media/image15.png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47C4-6C28-48D9-8AF2-7CAABC8F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24</Pages>
  <Words>4111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iLCube</cp:lastModifiedBy>
  <cp:revision>8</cp:revision>
  <dcterms:created xsi:type="dcterms:W3CDTF">2022-05-28T15:13:00Z</dcterms:created>
  <dcterms:modified xsi:type="dcterms:W3CDTF">2022-05-29T11:01:00Z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