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55" w:rsidRDefault="00520E55" w:rsidP="0052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КГБПОУ «</w:t>
      </w:r>
      <w:proofErr w:type="spellStart"/>
      <w:r>
        <w:rPr>
          <w:b/>
          <w:sz w:val="28"/>
          <w:szCs w:val="28"/>
        </w:rPr>
        <w:t>Канский</w:t>
      </w:r>
      <w:proofErr w:type="spellEnd"/>
      <w:r>
        <w:rPr>
          <w:b/>
          <w:sz w:val="28"/>
          <w:szCs w:val="28"/>
        </w:rPr>
        <w:t xml:space="preserve"> библиотечный колледж»</w:t>
      </w:r>
    </w:p>
    <w:p w:rsidR="00520E55" w:rsidRDefault="00520E55" w:rsidP="00520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отделение</w:t>
      </w:r>
    </w:p>
    <w:p w:rsidR="00520E55" w:rsidRDefault="00520E55" w:rsidP="00520E55">
      <w:pPr>
        <w:jc w:val="center"/>
        <w:rPr>
          <w:b/>
          <w:sz w:val="16"/>
          <w:szCs w:val="16"/>
        </w:rPr>
      </w:pPr>
    </w:p>
    <w:p w:rsidR="00520E55" w:rsidRDefault="00520E55" w:rsidP="00520E5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КОНТРОЛЬНАЯ РАБОТА № 3</w:t>
      </w:r>
    </w:p>
    <w:p w:rsidR="00520E55" w:rsidRDefault="00520E55" w:rsidP="00520E5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по МДК.01.02 </w:t>
      </w:r>
      <w:proofErr w:type="spellStart"/>
      <w:r>
        <w:rPr>
          <w:rFonts w:ascii="Bookman Old Style" w:hAnsi="Bookman Old Style"/>
          <w:b/>
          <w:sz w:val="28"/>
          <w:szCs w:val="28"/>
        </w:rPr>
        <w:t>Библиографоведение</w:t>
      </w:r>
      <w:proofErr w:type="spellEnd"/>
    </w:p>
    <w:p w:rsidR="00520E55" w:rsidRDefault="00520E55" w:rsidP="00520E5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для студентов-заочников </w:t>
      </w:r>
      <w:r>
        <w:rPr>
          <w:rFonts w:ascii="Bookman Old Style" w:hAnsi="Bookman Old Style"/>
          <w:b/>
          <w:sz w:val="28"/>
          <w:szCs w:val="28"/>
          <w:u w:val="single"/>
        </w:rPr>
        <w:t>26Б, 27Б, 28Б, 29Б, 45Б</w:t>
      </w:r>
      <w:r>
        <w:rPr>
          <w:rFonts w:ascii="Bookman Old Style" w:hAnsi="Bookman Old Style"/>
          <w:b/>
          <w:sz w:val="28"/>
          <w:szCs w:val="28"/>
          <w:vertAlign w:val="superscript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групп</w:t>
      </w:r>
    </w:p>
    <w:p w:rsidR="00520E55" w:rsidRDefault="00520E55" w:rsidP="00520E5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специальности Библиотековедение</w:t>
      </w:r>
    </w:p>
    <w:p w:rsidR="00520E55" w:rsidRDefault="00520E55" w:rsidP="00520E55">
      <w:pPr>
        <w:tabs>
          <w:tab w:val="left" w:pos="1276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на 2022-2023 </w:t>
      </w:r>
      <w:proofErr w:type="spellStart"/>
      <w:r>
        <w:rPr>
          <w:rFonts w:ascii="Bookman Old Style" w:hAnsi="Bookman Old Style"/>
          <w:b/>
          <w:sz w:val="28"/>
          <w:szCs w:val="28"/>
        </w:rPr>
        <w:t>уч</w:t>
      </w:r>
      <w:proofErr w:type="spellEnd"/>
      <w:r>
        <w:rPr>
          <w:rFonts w:ascii="Bookman Old Style" w:hAnsi="Bookman Old Style"/>
          <w:b/>
          <w:sz w:val="28"/>
          <w:szCs w:val="28"/>
        </w:rPr>
        <w:t>. год</w:t>
      </w:r>
    </w:p>
    <w:p w:rsidR="00520E55" w:rsidRDefault="00520E55" w:rsidP="00520E55">
      <w:pPr>
        <w:jc w:val="both"/>
        <w:rPr>
          <w:b/>
          <w:sz w:val="16"/>
          <w:szCs w:val="16"/>
        </w:rPr>
      </w:pPr>
    </w:p>
    <w:p w:rsidR="00520E55" w:rsidRDefault="00520E55" w:rsidP="00520E55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ЗАДАНИЕ № 1:   </w:t>
      </w:r>
      <w:r>
        <w:rPr>
          <w:b/>
          <w:i/>
          <w:sz w:val="26"/>
          <w:szCs w:val="26"/>
          <w:u w:val="single"/>
        </w:rPr>
        <w:t>Классификация библиографических пособий</w:t>
      </w:r>
      <w:r>
        <w:rPr>
          <w:b/>
          <w:i/>
          <w:sz w:val="26"/>
          <w:szCs w:val="26"/>
        </w:rPr>
        <w:t>:</w:t>
      </w:r>
    </w:p>
    <w:p w:rsidR="00520E55" w:rsidRDefault="00520E55" w:rsidP="00520E55">
      <w:pPr>
        <w:tabs>
          <w:tab w:val="left" w:pos="1800"/>
        </w:tabs>
        <w:ind w:firstLine="198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а) научно-вспомогательного;</w:t>
      </w:r>
    </w:p>
    <w:p w:rsidR="00520E55" w:rsidRDefault="00520E55" w:rsidP="00520E55">
      <w:pPr>
        <w:tabs>
          <w:tab w:val="left" w:pos="1800"/>
        </w:tabs>
        <w:ind w:firstLine="198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б) рекомендательного;</w:t>
      </w:r>
    </w:p>
    <w:p w:rsidR="00520E55" w:rsidRDefault="00520E55" w:rsidP="00520E55">
      <w:pPr>
        <w:tabs>
          <w:tab w:val="left" w:pos="1800"/>
        </w:tabs>
        <w:ind w:firstLine="198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в) государственного</w:t>
      </w:r>
    </w:p>
    <w:p w:rsidR="00520E55" w:rsidRDefault="00520E55" w:rsidP="00520E55">
      <w:pPr>
        <w:jc w:val="both"/>
        <w:rPr>
          <w:sz w:val="10"/>
          <w:szCs w:val="10"/>
        </w:rPr>
      </w:pPr>
    </w:p>
    <w:p w:rsidR="00520E55" w:rsidRDefault="00520E55" w:rsidP="00520E55">
      <w:pPr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Схема классификации</w:t>
      </w:r>
      <w:r>
        <w:rPr>
          <w:sz w:val="26"/>
          <w:szCs w:val="26"/>
        </w:rPr>
        <w:t>:</w:t>
      </w:r>
    </w:p>
    <w:p w:rsidR="00520E55" w:rsidRDefault="00520E55" w:rsidP="00520E55">
      <w:pPr>
        <w:jc w:val="both"/>
        <w:rPr>
          <w:sz w:val="10"/>
          <w:szCs w:val="10"/>
        </w:rPr>
      </w:pPr>
    </w:p>
    <w:p w:rsidR="00520E55" w:rsidRDefault="00520E55" w:rsidP="00520E55">
      <w:pPr>
        <w:pStyle w:val="3"/>
        <w:tabs>
          <w:tab w:val="num" w:pos="54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 библиографического пособия по функциональному назначению:</w:t>
      </w:r>
    </w:p>
    <w:p w:rsidR="00520E55" w:rsidRDefault="00520E55" w:rsidP="00520E55">
      <w:pPr>
        <w:widowControl/>
        <w:numPr>
          <w:ilvl w:val="0"/>
          <w:numId w:val="2"/>
        </w:numPr>
        <w:tabs>
          <w:tab w:val="clear" w:pos="720"/>
          <w:tab w:val="num" w:pos="540"/>
          <w:tab w:val="num" w:pos="993"/>
        </w:tabs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Государственный</w:t>
      </w:r>
    </w:p>
    <w:p w:rsidR="00520E55" w:rsidRDefault="00520E55" w:rsidP="00520E55">
      <w:pPr>
        <w:widowControl/>
        <w:numPr>
          <w:ilvl w:val="0"/>
          <w:numId w:val="2"/>
        </w:numPr>
        <w:tabs>
          <w:tab w:val="clear" w:pos="720"/>
          <w:tab w:val="num" w:pos="540"/>
          <w:tab w:val="num" w:pos="993"/>
        </w:tabs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Рекомендательный</w:t>
      </w:r>
    </w:p>
    <w:p w:rsidR="00520E55" w:rsidRDefault="00520E55" w:rsidP="00520E55">
      <w:pPr>
        <w:widowControl/>
        <w:numPr>
          <w:ilvl w:val="0"/>
          <w:numId w:val="2"/>
        </w:numPr>
        <w:tabs>
          <w:tab w:val="clear" w:pos="720"/>
          <w:tab w:val="num" w:pos="540"/>
          <w:tab w:val="num" w:pos="993"/>
        </w:tabs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Научно-вспомогательный</w:t>
      </w:r>
    </w:p>
    <w:p w:rsidR="00520E55" w:rsidRDefault="00520E55" w:rsidP="00520E55">
      <w:pPr>
        <w:pStyle w:val="3"/>
        <w:tabs>
          <w:tab w:val="num" w:pos="540"/>
        </w:tabs>
        <w:ind w:left="540" w:hanging="54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 библиографического пособия в зависимости от содержания объектов библиографирования:</w:t>
      </w:r>
    </w:p>
    <w:p w:rsidR="00520E55" w:rsidRDefault="00520E55" w:rsidP="00520E55">
      <w:pPr>
        <w:pStyle w:val="3"/>
        <w:numPr>
          <w:ilvl w:val="0"/>
          <w:numId w:val="3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Универсальный</w:t>
      </w:r>
    </w:p>
    <w:p w:rsidR="00520E55" w:rsidRDefault="00520E55" w:rsidP="00520E55">
      <w:pPr>
        <w:widowControl/>
        <w:numPr>
          <w:ilvl w:val="0"/>
          <w:numId w:val="3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Отраслевой</w:t>
      </w:r>
    </w:p>
    <w:p w:rsidR="00520E55" w:rsidRDefault="00520E55" w:rsidP="00520E55">
      <w:pPr>
        <w:widowControl/>
        <w:numPr>
          <w:ilvl w:val="0"/>
          <w:numId w:val="3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Тематический</w:t>
      </w:r>
    </w:p>
    <w:p w:rsidR="00520E55" w:rsidRDefault="00520E55" w:rsidP="00520E55">
      <w:pPr>
        <w:widowControl/>
        <w:numPr>
          <w:ilvl w:val="0"/>
          <w:numId w:val="3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</w:t>
      </w:r>
    </w:p>
    <w:p w:rsidR="00520E55" w:rsidRDefault="00520E55" w:rsidP="00520E55">
      <w:pPr>
        <w:widowControl/>
        <w:numPr>
          <w:ilvl w:val="0"/>
          <w:numId w:val="3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Краеведческий</w:t>
      </w:r>
    </w:p>
    <w:p w:rsidR="00520E55" w:rsidRDefault="00520E55" w:rsidP="00520E55">
      <w:pPr>
        <w:widowControl/>
        <w:numPr>
          <w:ilvl w:val="0"/>
          <w:numId w:val="3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Страноведческий</w:t>
      </w:r>
    </w:p>
    <w:p w:rsidR="00520E55" w:rsidRDefault="00520E55" w:rsidP="00520E55">
      <w:pPr>
        <w:pStyle w:val="3"/>
        <w:tabs>
          <w:tab w:val="num" w:pos="540"/>
        </w:tabs>
        <w:rPr>
          <w:b/>
          <w:i/>
          <w:spacing w:val="-6"/>
          <w:sz w:val="26"/>
          <w:szCs w:val="26"/>
        </w:rPr>
      </w:pPr>
      <w:r>
        <w:rPr>
          <w:b/>
          <w:i/>
          <w:spacing w:val="-6"/>
          <w:sz w:val="26"/>
          <w:szCs w:val="26"/>
        </w:rPr>
        <w:t>Вид библиографического пособия по времени издания отражаемых документов:</w:t>
      </w:r>
    </w:p>
    <w:p w:rsidR="00520E55" w:rsidRDefault="00520E55" w:rsidP="00520E55">
      <w:pPr>
        <w:widowControl/>
        <w:numPr>
          <w:ilvl w:val="0"/>
          <w:numId w:val="4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Текущий</w:t>
      </w:r>
    </w:p>
    <w:p w:rsidR="00520E55" w:rsidRDefault="00520E55" w:rsidP="00520E55">
      <w:pPr>
        <w:widowControl/>
        <w:numPr>
          <w:ilvl w:val="0"/>
          <w:numId w:val="4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Ретроспективный</w:t>
      </w:r>
    </w:p>
    <w:p w:rsidR="00520E55" w:rsidRDefault="00520E55" w:rsidP="00520E55">
      <w:pPr>
        <w:widowControl/>
        <w:numPr>
          <w:ilvl w:val="0"/>
          <w:numId w:val="4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Перспективный</w:t>
      </w:r>
    </w:p>
    <w:p w:rsidR="00520E55" w:rsidRDefault="00520E55" w:rsidP="00520E55">
      <w:pPr>
        <w:pStyle w:val="3"/>
        <w:tabs>
          <w:tab w:val="num" w:pos="54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 библиографического пособия по степени полноты отражения документов:</w:t>
      </w:r>
    </w:p>
    <w:p w:rsidR="00520E55" w:rsidRDefault="00520E55" w:rsidP="00520E55">
      <w:pPr>
        <w:widowControl/>
        <w:numPr>
          <w:ilvl w:val="0"/>
          <w:numId w:val="5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</w:t>
      </w:r>
    </w:p>
    <w:p w:rsidR="00520E55" w:rsidRDefault="00520E55" w:rsidP="00520E55">
      <w:pPr>
        <w:widowControl/>
        <w:numPr>
          <w:ilvl w:val="0"/>
          <w:numId w:val="5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Выборочный</w:t>
      </w:r>
    </w:p>
    <w:p w:rsidR="00520E55" w:rsidRDefault="00520E55" w:rsidP="00520E55">
      <w:pPr>
        <w:pStyle w:val="3"/>
        <w:tabs>
          <w:tab w:val="num" w:pos="540"/>
        </w:tabs>
        <w:ind w:left="540" w:hanging="540"/>
        <w:rPr>
          <w:b/>
          <w:i/>
          <w:spacing w:val="-8"/>
          <w:sz w:val="26"/>
          <w:szCs w:val="26"/>
        </w:rPr>
      </w:pPr>
      <w:r>
        <w:rPr>
          <w:b/>
          <w:i/>
          <w:spacing w:val="-8"/>
          <w:sz w:val="26"/>
          <w:szCs w:val="26"/>
        </w:rPr>
        <w:t>Вид библиографического пособия в зависимости от методов библиографирования:</w:t>
      </w:r>
    </w:p>
    <w:p w:rsidR="00520E55" w:rsidRDefault="00520E55" w:rsidP="00520E55">
      <w:pPr>
        <w:widowControl/>
        <w:numPr>
          <w:ilvl w:val="0"/>
          <w:numId w:val="6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Алфавитный</w:t>
      </w:r>
    </w:p>
    <w:p w:rsidR="00520E55" w:rsidRDefault="00520E55" w:rsidP="00520E55">
      <w:pPr>
        <w:widowControl/>
        <w:numPr>
          <w:ilvl w:val="0"/>
          <w:numId w:val="6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Систематический</w:t>
      </w:r>
    </w:p>
    <w:p w:rsidR="00520E55" w:rsidRDefault="00520E55" w:rsidP="00520E55">
      <w:pPr>
        <w:widowControl/>
        <w:numPr>
          <w:ilvl w:val="0"/>
          <w:numId w:val="6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Хронологический</w:t>
      </w:r>
    </w:p>
    <w:p w:rsidR="00520E55" w:rsidRDefault="00520E55" w:rsidP="00520E55">
      <w:pPr>
        <w:pStyle w:val="3"/>
        <w:tabs>
          <w:tab w:val="num" w:pos="540"/>
        </w:tabs>
        <w:ind w:left="540" w:hanging="54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 библиографического пособия по способу библиографической характеристики отражаемых документов:</w:t>
      </w:r>
    </w:p>
    <w:p w:rsidR="00520E55" w:rsidRDefault="00520E55" w:rsidP="00520E55">
      <w:pPr>
        <w:widowControl/>
        <w:numPr>
          <w:ilvl w:val="0"/>
          <w:numId w:val="7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Пособие с библиографическим описанием</w:t>
      </w:r>
    </w:p>
    <w:p w:rsidR="00520E55" w:rsidRDefault="00520E55" w:rsidP="00520E55">
      <w:pPr>
        <w:widowControl/>
        <w:numPr>
          <w:ilvl w:val="0"/>
          <w:numId w:val="7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Аннотированное библиографическое пособие</w:t>
      </w:r>
    </w:p>
    <w:p w:rsidR="00520E55" w:rsidRDefault="00520E55" w:rsidP="00520E55">
      <w:pPr>
        <w:widowControl/>
        <w:numPr>
          <w:ilvl w:val="0"/>
          <w:numId w:val="7"/>
        </w:num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Реферированное библиографическое пособие</w:t>
      </w:r>
    </w:p>
    <w:p w:rsidR="00520E55" w:rsidRDefault="00520E55" w:rsidP="00520E55">
      <w:pPr>
        <w:pStyle w:val="3"/>
        <w:tabs>
          <w:tab w:val="num" w:pos="54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 библиографического пособия в зависимости от типа:</w:t>
      </w:r>
    </w:p>
    <w:p w:rsidR="00520E55" w:rsidRDefault="00520E55" w:rsidP="00520E55">
      <w:pPr>
        <w:widowControl/>
        <w:numPr>
          <w:ilvl w:val="0"/>
          <w:numId w:val="8"/>
        </w:numPr>
        <w:tabs>
          <w:tab w:val="clear" w:pos="720"/>
          <w:tab w:val="num" w:pos="540"/>
          <w:tab w:val="left" w:pos="108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Указатель</w:t>
      </w:r>
    </w:p>
    <w:p w:rsidR="00520E55" w:rsidRDefault="00520E55" w:rsidP="00520E55">
      <w:pPr>
        <w:widowControl/>
        <w:numPr>
          <w:ilvl w:val="0"/>
          <w:numId w:val="8"/>
        </w:numPr>
        <w:tabs>
          <w:tab w:val="clear" w:pos="720"/>
          <w:tab w:val="num" w:pos="540"/>
          <w:tab w:val="left" w:pos="108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520E55" w:rsidRDefault="00520E55" w:rsidP="00520E55">
      <w:pPr>
        <w:widowControl/>
        <w:numPr>
          <w:ilvl w:val="0"/>
          <w:numId w:val="8"/>
        </w:numPr>
        <w:tabs>
          <w:tab w:val="left" w:pos="108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Обзор</w:t>
      </w:r>
    </w:p>
    <w:p w:rsidR="00520E55" w:rsidRDefault="00520E55" w:rsidP="00520E55">
      <w:pPr>
        <w:jc w:val="center"/>
        <w:rPr>
          <w:i/>
          <w:sz w:val="28"/>
          <w:szCs w:val="28"/>
          <w:u w:val="single"/>
        </w:rPr>
      </w:pPr>
    </w:p>
    <w:p w:rsidR="00520E55" w:rsidRDefault="00520E55" w:rsidP="00520E55">
      <w:pPr>
        <w:jc w:val="center"/>
        <w:rPr>
          <w:i/>
          <w:spacing w:val="-6"/>
          <w:sz w:val="28"/>
          <w:szCs w:val="28"/>
          <w:u w:val="single"/>
        </w:rPr>
      </w:pPr>
      <w:r>
        <w:rPr>
          <w:i/>
          <w:spacing w:val="-6"/>
          <w:sz w:val="28"/>
          <w:szCs w:val="28"/>
          <w:u w:val="single"/>
        </w:rPr>
        <w:t>Классификации пособия должно предшествовать его библиографическое описание</w:t>
      </w:r>
    </w:p>
    <w:p w:rsidR="00520E55" w:rsidRDefault="00520E55" w:rsidP="00520E55">
      <w:pPr>
        <w:ind w:firstLine="540"/>
        <w:rPr>
          <w:sz w:val="28"/>
          <w:szCs w:val="28"/>
        </w:rPr>
      </w:pPr>
    </w:p>
    <w:p w:rsidR="00520E55" w:rsidRDefault="00520E55" w:rsidP="00520E55">
      <w:pPr>
        <w:ind w:firstLine="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Пример:</w:t>
      </w:r>
    </w:p>
    <w:p w:rsidR="00520E55" w:rsidRDefault="00520E55" w:rsidP="00520E55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Библиотечное дело и библиография [Текст]: </w:t>
      </w:r>
      <w:proofErr w:type="spellStart"/>
      <w:r>
        <w:rPr>
          <w:sz w:val="24"/>
          <w:szCs w:val="24"/>
        </w:rPr>
        <w:t>библиогр</w:t>
      </w:r>
      <w:proofErr w:type="spellEnd"/>
      <w:r>
        <w:rPr>
          <w:sz w:val="24"/>
          <w:szCs w:val="24"/>
        </w:rPr>
        <w:t xml:space="preserve">. информация / </w:t>
      </w:r>
      <w:proofErr w:type="spellStart"/>
      <w:r>
        <w:rPr>
          <w:sz w:val="24"/>
          <w:szCs w:val="24"/>
        </w:rPr>
        <w:t>Информ-культура</w:t>
      </w:r>
      <w:proofErr w:type="spellEnd"/>
      <w:r>
        <w:rPr>
          <w:sz w:val="24"/>
          <w:szCs w:val="24"/>
        </w:rPr>
        <w:t>; ВГИБЛ. – М., 2004. – 75с.</w:t>
      </w:r>
    </w:p>
    <w:p w:rsidR="00520E55" w:rsidRDefault="00520E55" w:rsidP="00520E55">
      <w:pPr>
        <w:widowControl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Научно-вспомогательный </w:t>
      </w:r>
    </w:p>
    <w:p w:rsidR="00520E55" w:rsidRDefault="00520E55" w:rsidP="00520E55">
      <w:pPr>
        <w:widowControl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Отраслевой </w:t>
      </w:r>
    </w:p>
    <w:p w:rsidR="00520E55" w:rsidRDefault="00520E55" w:rsidP="00520E55">
      <w:pPr>
        <w:widowControl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</w:p>
    <w:p w:rsidR="00520E55" w:rsidRDefault="00520E55" w:rsidP="00520E55">
      <w:pPr>
        <w:widowControl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</w:t>
      </w:r>
    </w:p>
    <w:p w:rsidR="00520E55" w:rsidRDefault="00520E55" w:rsidP="00520E55">
      <w:pPr>
        <w:widowControl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Систематический </w:t>
      </w:r>
    </w:p>
    <w:p w:rsidR="00520E55" w:rsidRDefault="00520E55" w:rsidP="00520E55">
      <w:pPr>
        <w:widowControl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Частично аннотированный </w:t>
      </w:r>
    </w:p>
    <w:p w:rsidR="00520E55" w:rsidRDefault="00520E55" w:rsidP="00520E55">
      <w:pPr>
        <w:widowControl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Указатель</w:t>
      </w:r>
    </w:p>
    <w:p w:rsidR="00520E55" w:rsidRDefault="00520E55" w:rsidP="00520E55">
      <w:pPr>
        <w:rPr>
          <w:sz w:val="28"/>
          <w:szCs w:val="28"/>
        </w:rPr>
      </w:pPr>
    </w:p>
    <w:p w:rsidR="00520E55" w:rsidRDefault="00520E55" w:rsidP="00520E55">
      <w:pPr>
        <w:ind w:left="2160" w:hanging="21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 № 2: </w:t>
      </w:r>
      <w:r>
        <w:rPr>
          <w:b/>
          <w:i/>
          <w:sz w:val="28"/>
          <w:szCs w:val="28"/>
        </w:rPr>
        <w:t>Разработать программу использования рекомендательного библиографического пособия</w:t>
      </w:r>
    </w:p>
    <w:p w:rsidR="00520E55" w:rsidRDefault="00520E55" w:rsidP="00520E55">
      <w:pPr>
        <w:jc w:val="both"/>
        <w:rPr>
          <w:b/>
          <w:sz w:val="28"/>
          <w:szCs w:val="28"/>
        </w:rPr>
      </w:pP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выполнения данного задания необходимо взять любое рекомендательное пособие. В программу использования рекомендательного пособия должны быть включены названия и формы конкретных массовых мероприятий, которые можно подготовить при помощи данного библиографического пособия. При разработке программы также необходимо учесть возможности использования данного пособия в работе с фондом, в </w:t>
      </w:r>
      <w:proofErr w:type="spellStart"/>
      <w:r>
        <w:rPr>
          <w:sz w:val="24"/>
          <w:szCs w:val="24"/>
        </w:rPr>
        <w:t>справчно-библиографическом</w:t>
      </w:r>
      <w:proofErr w:type="spellEnd"/>
      <w:r>
        <w:rPr>
          <w:sz w:val="24"/>
          <w:szCs w:val="24"/>
        </w:rPr>
        <w:t xml:space="preserve"> обслуживании читателей, в индивидуальной работе и т.д. Необходимо привести примеры. 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Программе практического использования рекомендательного библиографического пособия должно предшествовать его библиографическое описание.</w:t>
      </w:r>
    </w:p>
    <w:p w:rsidR="00520E55" w:rsidRDefault="00520E55" w:rsidP="00520E55">
      <w:pPr>
        <w:ind w:firstLine="540"/>
        <w:jc w:val="both"/>
        <w:rPr>
          <w:b/>
          <w:i/>
          <w:sz w:val="24"/>
          <w:szCs w:val="24"/>
        </w:rPr>
      </w:pPr>
    </w:p>
    <w:p w:rsidR="00520E55" w:rsidRDefault="00520E55" w:rsidP="00520E55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Пример: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стране интересных уроков [Текст]: беседа о книге для учащихся 5-6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Гос</w:t>
      </w:r>
      <w:proofErr w:type="spellEnd"/>
      <w:r>
        <w:rPr>
          <w:sz w:val="24"/>
          <w:szCs w:val="24"/>
        </w:rPr>
        <w:t xml:space="preserve">. республиканская детская библиотека РСФСР. – М.: Кн. палата, 1991. – 86с. – (За страницами Вашего учебника). 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При помощи данного библиографического пособия в библиотеке можно подготовить следующие массовые мероприятия: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книжная выставка «Ее величество Математика»;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турнир знатоков «В гости к зеленым друзьям»;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литературная игра «Путешествие за тайной»;</w:t>
      </w:r>
    </w:p>
    <w:p w:rsidR="00520E55" w:rsidRPr="00AF7E23" w:rsidRDefault="00520E55" w:rsidP="00520E55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 колесо истории «Преданья старины глубокой»; </w:t>
      </w:r>
    </w:p>
    <w:p w:rsidR="00520E55" w:rsidRDefault="00520E55" w:rsidP="00520E55">
      <w:pPr>
        <w:ind w:left="540"/>
        <w:rPr>
          <w:sz w:val="24"/>
          <w:szCs w:val="24"/>
        </w:rPr>
      </w:pPr>
      <w:r>
        <w:rPr>
          <w:sz w:val="24"/>
          <w:szCs w:val="24"/>
        </w:rPr>
        <w:t>- конкурсная программа «В глубины слова»;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библиографический обзор «Мастерская доброты»;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звездный час «Мир в звуках»;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час интересных сообщений, «Какого цвета радуга?»;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библиотечный урок «Вселенная в алфавитном порядке» (по энциклопедиям).</w:t>
      </w:r>
    </w:p>
    <w:p w:rsidR="00520E55" w:rsidRDefault="00520E55" w:rsidP="00520E5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Данное библиографическое пособие может быть использовано в справочно-библиографической работе, например, при выполнении тематических справок (подберите литературу для внеклассного чтения по географии). </w:t>
      </w:r>
    </w:p>
    <w:p w:rsidR="00C604CD" w:rsidRDefault="00520E55" w:rsidP="00520E55">
      <w:r>
        <w:rPr>
          <w:sz w:val="24"/>
          <w:szCs w:val="24"/>
        </w:rPr>
        <w:t>При помощи рекомендательного библиографического пособия можно проводить индивидуальную работу с читателями (например, рекомендательные беседы о книгах)</w:t>
      </w: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921"/>
    <w:multiLevelType w:val="singleLevel"/>
    <w:tmpl w:val="1F2EA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8FF4443"/>
    <w:multiLevelType w:val="singleLevel"/>
    <w:tmpl w:val="0BCA817C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9806ED8"/>
    <w:multiLevelType w:val="singleLevel"/>
    <w:tmpl w:val="4EF813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D236CC6"/>
    <w:multiLevelType w:val="hybridMultilevel"/>
    <w:tmpl w:val="433C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400CB"/>
    <w:multiLevelType w:val="hybridMultilevel"/>
    <w:tmpl w:val="E71CCED2"/>
    <w:lvl w:ilvl="0" w:tplc="EA208F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5994B11"/>
    <w:multiLevelType w:val="singleLevel"/>
    <w:tmpl w:val="634016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24"/>
      </w:rPr>
    </w:lvl>
  </w:abstractNum>
  <w:abstractNum w:abstractNumId="6">
    <w:nsid w:val="4B9D7D7F"/>
    <w:multiLevelType w:val="singleLevel"/>
    <w:tmpl w:val="63D4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55DA4454"/>
    <w:multiLevelType w:val="singleLevel"/>
    <w:tmpl w:val="33103E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>
    <w:nsid w:val="73B77498"/>
    <w:multiLevelType w:val="singleLevel"/>
    <w:tmpl w:val="73004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55"/>
    <w:rsid w:val="00196F48"/>
    <w:rsid w:val="00520E55"/>
    <w:rsid w:val="00A32F9C"/>
    <w:rsid w:val="00C604CD"/>
    <w:rsid w:val="00F3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0E55"/>
    <w:pPr>
      <w:keepNext/>
      <w:widowControl/>
      <w:numPr>
        <w:numId w:val="1"/>
      </w:numPr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0E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2022-09-28T16:56:00Z</dcterms:created>
  <dcterms:modified xsi:type="dcterms:W3CDTF">2022-09-28T16:56:00Z</dcterms:modified>
</cp:coreProperties>
</file>