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left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left"/>
        <w:rPr>
          <w:b/>
          <w:sz w:val="28"/>
          <w:szCs w:val="28"/>
        </w:rPr>
      </w:pPr>
      <w:r>
        <w:rPr>
          <w:b/>
          <w:sz w:val="32"/>
          <w:szCs w:val="32"/>
          <w:u w:val="wave"/>
          <w:vertAlign w:val="subscript"/>
        </w:rPr>
        <w:t xml:space="preserve">                                                                           </w:t>
      </w:r>
      <w:r>
        <w:rPr>
          <w:b/>
          <w:sz w:val="32"/>
          <w:szCs w:val="32"/>
          <w:u w:val="wave"/>
          <w:vertAlign w:val="subscript"/>
          <w:lang w:val="en-US"/>
        </w:rPr>
        <w:t xml:space="preserve">             </w:t>
      </w:r>
      <w:r>
        <w:rPr>
          <w:b/>
          <w:sz w:val="32"/>
          <w:szCs w:val="32"/>
          <w:u w:val="wave"/>
          <w:vertAlign w:val="subscript"/>
        </w:rPr>
        <w:t>ОТЧЁТ</w:t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00"/>
        <w:jc w:val="center"/>
        <w:rPr>
          <w:sz w:val="32"/>
          <w:szCs w:val="32"/>
        </w:rPr>
      </w:pPr>
      <w:r>
        <w:rPr>
          <w:b/>
          <w:sz w:val="32"/>
          <w:szCs w:val="32"/>
          <w:u w:val="wave"/>
        </w:rPr>
        <w:t>№</w:t>
      </w:r>
      <w:r>
        <w:rPr>
          <w:b/>
          <w:sz w:val="32"/>
          <w:szCs w:val="32"/>
          <w:u w:val="wave"/>
        </w:rPr>
        <w:t>2</w:t>
      </w:r>
      <w:r>
        <w:rPr>
          <w:sz w:val="32"/>
          <w:szCs w:val="32"/>
        </w:rPr>
        <w:t xml:space="preserve"> </w:t>
      </w:r>
    </w:p>
    <w:p>
      <w:pPr>
        <w:pStyle w:val="style0"/>
        <w:spacing w:lineRule="auto" w:line="3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«Исследование</w:t>
      </w:r>
      <w:r>
        <w:rPr>
          <w:sz w:val="32"/>
          <w:szCs w:val="32"/>
        </w:rPr>
        <w:t xml:space="preserve"> энергетики процесса перемешивания</w:t>
      </w:r>
      <w:r>
        <w:rPr>
          <w:sz w:val="32"/>
          <w:szCs w:val="32"/>
        </w:rPr>
        <w:t>»</w:t>
      </w:r>
    </w:p>
    <w:p>
      <w:pPr>
        <w:pStyle w:val="style0"/>
        <w:spacing w:lineRule="auto" w:line="300"/>
        <w:ind w:left="5387"/>
        <w:rPr>
          <w:sz w:val="28"/>
          <w:szCs w:val="28"/>
        </w:rPr>
      </w:pPr>
    </w:p>
    <w:p>
      <w:pPr>
        <w:pStyle w:val="style0"/>
        <w:spacing w:lineRule="auto" w:line="30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spacing w:lineRule="auto" w:line="300"/>
        <w:ind w:left="6120"/>
        <w:rPr>
          <w:sz w:val="28"/>
          <w:szCs w:val="28"/>
        </w:rPr>
      </w:pPr>
    </w:p>
    <w:p>
      <w:pPr>
        <w:pStyle w:val="style4102"/>
        <w:spacing w:before="0" w:beforeAutospacing="false" w:after="0" w:afterAutospacing="false" w:lineRule="auto" w:line="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</w:t>
      </w:r>
      <w:r>
        <w:rPr>
          <w:rStyle w:val="style4102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основные конструктивные элементы аппарата с ме-шалкой и измерительную схему. </w:t>
      </w:r>
      <w:r>
        <w:rPr>
          <w:sz w:val="28"/>
          <w:szCs w:val="28"/>
        </w:rPr>
        <w:t>Получить обобщённое критериальное уравнение, описывающее работу данной мешалки.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расчёты мощности по получен</w:t>
      </w:r>
      <w:r>
        <w:rPr>
          <w:sz w:val="28"/>
          <w:szCs w:val="28"/>
        </w:rPr>
        <w:t>-</w:t>
      </w:r>
      <w:r>
        <w:rPr>
          <w:sz w:val="28"/>
          <w:szCs w:val="28"/>
        </w:rPr>
        <w:t>ному</w:t>
      </w:r>
      <w:r>
        <w:t xml:space="preserve"> </w:t>
      </w:r>
      <w:r>
        <w:rPr>
          <w:sz w:val="28"/>
          <w:szCs w:val="28"/>
        </w:rPr>
        <w:t>критериальному</w:t>
      </w:r>
      <w:r>
        <w:t xml:space="preserve"> </w:t>
      </w:r>
      <w:r>
        <w:rPr>
          <w:sz w:val="28"/>
          <w:szCs w:val="28"/>
        </w:rPr>
        <w:t>уравн</w:t>
      </w:r>
      <w:r>
        <w:rPr>
          <w:sz w:val="28"/>
          <w:szCs w:val="28"/>
        </w:rPr>
        <w:t>ению</w:t>
      </w:r>
      <w:r>
        <w:t xml:space="preserve">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>сравнить</w:t>
      </w:r>
      <w:r>
        <w:t xml:space="preserve"> </w:t>
      </w:r>
      <w:r>
        <w:rPr>
          <w:sz w:val="28"/>
          <w:szCs w:val="28"/>
        </w:rPr>
        <w:t>их</w:t>
      </w:r>
      <w:r>
        <w:t xml:space="preserve"> </w:t>
      </w:r>
      <w:r>
        <w:rPr>
          <w:sz w:val="28"/>
          <w:szCs w:val="28"/>
        </w:rPr>
        <w:t>с</w:t>
      </w:r>
      <w:r>
        <w:t xml:space="preserve"> </w:t>
      </w:r>
      <w:r>
        <w:rPr>
          <w:sz w:val="28"/>
          <w:szCs w:val="28"/>
        </w:rPr>
        <w:t>данными</w:t>
      </w:r>
      <w:r>
        <w:t xml:space="preserve"> </w:t>
      </w:r>
      <w:r>
        <w:rPr>
          <w:sz w:val="28"/>
          <w:szCs w:val="28"/>
        </w:rPr>
        <w:t>измерения</w:t>
      </w:r>
      <w:r>
        <w:t xml:space="preserve"> </w:t>
      </w:r>
      <w:r>
        <w:rPr>
          <w:sz w:val="28"/>
          <w:szCs w:val="28"/>
        </w:rPr>
        <w:t>(опытными)</w:t>
      </w:r>
      <w:r>
        <w:rPr>
          <w:sz w:val="28"/>
          <w:szCs w:val="28"/>
        </w:rPr>
        <w:t>.</w:t>
      </w:r>
    </w:p>
    <w:p>
      <w:pPr>
        <w:pStyle w:val="style0"/>
        <w:spacing w:lineRule="auto" w:line="324"/>
        <w:jc w:val="both"/>
        <w:rPr>
          <w:rStyle w:val="style4097"/>
          <w:sz w:val="28"/>
          <w:szCs w:val="28"/>
        </w:rPr>
      </w:pPr>
    </w:p>
    <w:p>
      <w:pPr>
        <w:pStyle w:val="style0"/>
        <w:spacing w:after="120" w:lineRule="auto" w: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Описание лабораторной установки. Эскиз мешалки, её основные элементы</w:t>
      </w:r>
      <w:r>
        <w:rPr>
          <w:sz w:val="28"/>
          <w:szCs w:val="28"/>
          <w:u w:val="single"/>
        </w:rPr>
        <w:t>.</w:t>
      </w:r>
    </w:p>
    <w:p>
      <w:pPr>
        <w:pStyle w:val="style4102"/>
        <w:spacing w:before="0" w:beforeAutospacing="false" w:after="0" w:afterAutospacing="false" w:lineRule="auto" w:line="324"/>
        <w:jc w:val="both"/>
        <w:rPr>
          <w:sz w:val="28"/>
          <w:szCs w:val="28"/>
        </w:rPr>
      </w:pPr>
      <w:r>
        <w:rPr>
          <w:sz w:val="28"/>
          <w:szCs w:val="28"/>
        </w:rPr>
        <w:t>Схема установки для исследования процесса перемешивания приведена на рисунке. Мешалка приводится в действие электродвигателем 1, изменение частоты вращения которого осуществляется путём изменения напряжения питания с помощью ЛАТР 2. Мощность измеряется с помощью ваттметра 3. Измеряют частоту вращения вала мешалки с помощью тахометра 4. На станине 5 установлен подъёмный стол 6, на котором закрепляется корпус мешалки 7. С помощью винта 8 корпус мешалки может быть установлен на различном уровне по высоте относительно рабочего элемента. Уровень жидкости в корпусе мешалки Н, а также расстояние от нижней кромки лопасти до дна корпуса определяют по шкале, нанесённой на боковой поверхности корпуса. Сменные рабочие элементы мешалки 9 крепятся к валу 10, который через муфту 11 соединён с электродвигателем 1. Вал 10 вращается в подшипниках 12, установленных в плите 13, которая стойками 14 соединена со станиной. К плите13 крепится защитный экран 15, а также кожух 16 . электродвигателем.</w:t>
      </w:r>
    </w:p>
    <w:p>
      <w:pPr>
        <w:pStyle w:val="style4102"/>
        <w:spacing w:before="0" w:beforeAutospacing="false" w:after="0" w:afterAutospacing="false" w:lineRule="auto" w:line="360"/>
        <w:ind w:left="927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114300</wp:posOffset>
            </wp:positionH>
            <wp:positionV relativeFrom="paragraph">
              <wp:posOffset>201930</wp:posOffset>
            </wp:positionV>
            <wp:extent cx="3000375" cy="3409950"/>
            <wp:effectExtent l="0" t="0" r="0" b="0"/>
            <wp:wrapSquare wrapText="bothSides"/>
            <wp:docPr id="1027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0375" cy="3409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4102"/>
        <w:spacing w:before="0" w:beforeAutospacing="false" w:after="0" w:afterAutospacing="false" w:lineRule="auto" w:line="360"/>
        <w:ind w:left="927"/>
        <w:jc w:val="center"/>
        <w:rPr>
          <w:sz w:val="28"/>
          <w:szCs w:val="28"/>
        </w:rPr>
      </w:pPr>
    </w:p>
    <w:p>
      <w:pPr>
        <w:pStyle w:val="style4102"/>
        <w:spacing w:before="0" w:beforeAutospacing="false" w:after="0" w:afterAutospacing="false" w:lineRule="auto" w:line="36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Рис.1. Схема установки для исследова</w:t>
      </w:r>
      <w:r>
        <w:rPr>
          <w:sz w:val="28"/>
          <w:szCs w:val="28"/>
        </w:rPr>
        <w:t xml:space="preserve">-ния процесса перемешивания: </w:t>
      </w:r>
      <w:r>
        <w:rPr>
          <w:sz w:val="28"/>
          <w:szCs w:val="28"/>
        </w:rPr>
        <w:t>1-эле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ктродвигатель; 2-ЛАТР; 3-ваттметр; 4-тахометр; 5-станина; </w:t>
      </w:r>
      <w:r>
        <w:rPr>
          <w:sz w:val="28"/>
          <w:szCs w:val="28"/>
        </w:rPr>
        <w:t>6-подъёмный</w:t>
      </w:r>
      <w:r>
        <w:rPr>
          <w:sz w:val="28"/>
          <w:szCs w:val="28"/>
        </w:rPr>
        <w:t>стол; 7-корпус мешалки; 8-ходовоц винт; 9-рабо</w:t>
      </w:r>
      <w:r>
        <w:rPr>
          <w:sz w:val="28"/>
          <w:szCs w:val="28"/>
        </w:rPr>
        <w:t xml:space="preserve">чий элемент мешалки; 10-вал; 11 </w:t>
      </w:r>
      <w:r>
        <w:rPr>
          <w:sz w:val="28"/>
          <w:szCs w:val="28"/>
        </w:rPr>
        <w:t>муфта;</w:t>
      </w:r>
      <w:r>
        <w:rPr>
          <w:sz w:val="28"/>
          <w:szCs w:val="28"/>
        </w:rPr>
        <w:t xml:space="preserve"> 12-подшипники; 13-плита; </w:t>
      </w:r>
      <w:r>
        <w:rPr>
          <w:sz w:val="28"/>
          <w:szCs w:val="28"/>
        </w:rPr>
        <w:t>14-стойки</w:t>
      </w:r>
      <w:r>
        <w:rPr>
          <w:sz w:val="28"/>
          <w:szCs w:val="28"/>
        </w:rPr>
        <w:t xml:space="preserve">; 15-защитный экран; 16-кожух; </w:t>
      </w:r>
      <w:r>
        <w:rPr>
          <w:sz w:val="28"/>
          <w:szCs w:val="28"/>
        </w:rPr>
        <w:t>17-отражательные перегородки</w:t>
      </w:r>
      <w:r>
        <w:rPr>
          <w:sz w:val="28"/>
          <w:szCs w:val="28"/>
        </w:rPr>
        <w:t>.</w:t>
      </w:r>
    </w:p>
    <w:p>
      <w:pPr>
        <w:pStyle w:val="style4102"/>
        <w:spacing w:before="0" w:beforeAutospacing="false" w:after="0" w:afterAutospacing="false" w:lineRule="auto" w:line="360"/>
        <w:ind w:left="927"/>
        <w:jc w:val="both"/>
        <w:rPr>
          <w:sz w:val="28"/>
          <w:szCs w:val="28"/>
        </w:rPr>
      </w:pPr>
    </w:p>
    <w:p>
      <w:pPr>
        <w:pStyle w:val="style0"/>
        <w:spacing w:before="480" w:after="120" w:lineRule="auto" w: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Исходные данные для выполнения расчёта и результаты измерений</w:t>
      </w:r>
      <w:r>
        <w:rPr>
          <w:sz w:val="28"/>
          <w:szCs w:val="28"/>
          <w:u w:val="single"/>
        </w:rPr>
        <w:t>:</w:t>
      </w:r>
    </w:p>
    <w:p>
      <w:pPr>
        <w:pStyle w:val="style0"/>
        <w:spacing w:after="80" w:lineRule="auto" w:line="324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динамической вязкости среды: µ=1·10</w:t>
      </w:r>
      <w:r>
        <w:rPr>
          <w:sz w:val="28"/>
          <w:szCs w:val="28"/>
          <w:vertAlign w:val="superscript"/>
        </w:rPr>
        <w:t xml:space="preserve">-3 </w:t>
      </w:r>
      <w:r>
        <w:rPr>
          <w:sz w:val="28"/>
          <w:szCs w:val="28"/>
        </w:rPr>
        <w:t>Па·с; Плотность среды: ρ =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bscript"/>
        </w:rPr>
        <w:t>;</w:t>
      </w:r>
      <w:r>
        <w:rPr>
          <w:sz w:val="28"/>
          <w:szCs w:val="28"/>
        </w:rPr>
        <w:t xml:space="preserve"> Диаметр рабочего элемента мешалки: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=0,08 м; Диаметр: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=0,12 м; Уровень среды в аппарате: Н=0,05 м; Температура среды: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Расчёт произво-дится для 4-х скоростей: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об/м,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 об/м,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 об/м,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250 об/м.</w:t>
      </w:r>
    </w:p>
    <w:p>
      <w:pPr>
        <w:pStyle w:val="style0"/>
        <w:spacing w:lineRule="auto" w:line="324"/>
        <w:jc w:val="both"/>
        <w:rPr>
          <w:sz w:val="2"/>
          <w:szCs w:val="2"/>
        </w:rPr>
      </w:pPr>
    </w:p>
    <w:p>
      <w:pPr>
        <w:pStyle w:val="style34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b w:val="false"/>
          <w:sz w:val="24"/>
          <w:szCs w:val="24"/>
        </w:rPr>
        <w:t>. Исходные данные для проведения расчётов и постановки эксперимента.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94"/>
        <w:gridCol w:w="982"/>
        <w:gridCol w:w="1059"/>
        <w:gridCol w:w="982"/>
        <w:gridCol w:w="965"/>
        <w:gridCol w:w="989"/>
        <w:gridCol w:w="989"/>
        <w:gridCol w:w="989"/>
        <w:gridCol w:w="989"/>
      </w:tblGrid>
      <w:tr>
        <w:trPr/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µ</w:t>
            </w:r>
          </w:p>
        </w:tc>
        <w:tc>
          <w:tcPr>
            <w:tcW w:w="100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ρ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06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1005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vertAlign w:val="subscript"/>
              </w:rPr>
              <w:t>4</w:t>
            </w:r>
          </w:p>
        </w:tc>
      </w:tr>
      <w:tr>
        <w:tblPrEx/>
        <w:trPr/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Па·с</w:t>
            </w:r>
          </w:p>
        </w:tc>
        <w:tc>
          <w:tcPr>
            <w:tcW w:w="100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кг/м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106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1005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  <w:vertAlign w:val="superscript"/>
              </w:rPr>
              <w:t>0</w:t>
            </w:r>
            <w:r>
              <w:rPr>
                <w:i/>
                <w:lang w:val="en-US"/>
              </w:rPr>
              <w:t>C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об/м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об/м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об/м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об/м</w:t>
            </w:r>
          </w:p>
        </w:tc>
      </w:tr>
      <w:tr>
        <w:tblPrEx/>
        <w:trPr/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1·10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00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1000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0,08</w:t>
            </w:r>
          </w:p>
        </w:tc>
        <w:tc>
          <w:tcPr>
            <w:tcW w:w="106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lang w:val="en-US"/>
              </w:rPr>
              <w:t>D</w:t>
            </w:r>
            <w:r>
              <w:t>=0,12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0,05</w:t>
            </w:r>
          </w:p>
        </w:tc>
        <w:tc>
          <w:tcPr>
            <w:tcW w:w="1005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20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100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150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200</w:t>
            </w:r>
          </w:p>
        </w:tc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t>250</w:t>
            </w:r>
          </w:p>
        </w:tc>
      </w:tr>
    </w:tbl>
    <w:p>
      <w:pPr>
        <w:pStyle w:val="style0"/>
        <w:spacing w:lineRule="auto" w:line="324"/>
        <w:jc w:val="both"/>
        <w:rPr>
          <w:sz w:val="16"/>
          <w:szCs w:val="16"/>
        </w:rPr>
      </w:pPr>
    </w:p>
    <w:bookmarkStart w:id="0" w:name="_Hlk99180952"/>
    <w:p>
      <w:pPr>
        <w:pStyle w:val="style34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r>
        <w:rPr>
          <w:b w:val="false"/>
          <w:sz w:val="24"/>
          <w:szCs w:val="24"/>
        </w:rPr>
        <w:t>Снятие данных при холостом ходу мешалки.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999"/>
        <w:gridCol w:w="1974"/>
        <w:gridCol w:w="1981"/>
        <w:gridCol w:w="1976"/>
      </w:tblGrid>
      <w:tr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опыта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n, </w:t>
            </w:r>
            <w:r>
              <w:rPr>
                <w:i/>
                <w:sz w:val="28"/>
                <w:szCs w:val="28"/>
              </w:rPr>
              <w:t>Об</w:t>
            </w:r>
            <w:r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i/>
                <w:sz w:val="28"/>
                <w:szCs w:val="28"/>
              </w:rPr>
              <w:t>мин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U, B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</w:rPr>
              <w:t>, А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, Вт</w:t>
            </w: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16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0,4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150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18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0,41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200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20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0,42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250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22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0,42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</w:tbl>
    <w:p>
      <w:pPr>
        <w:pStyle w:val="style0"/>
        <w:spacing w:lineRule="auto" w:line="324"/>
        <w:jc w:val="both"/>
        <w:rPr>
          <w:sz w:val="16"/>
          <w:szCs w:val="16"/>
        </w:rPr>
      </w:pPr>
    </w:p>
    <w:p>
      <w:pPr>
        <w:pStyle w:val="style34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 w:val="false"/>
          <w:sz w:val="24"/>
          <w:szCs w:val="24"/>
        </w:rPr>
        <w:t xml:space="preserve">Снятие </w:t>
      </w:r>
      <w:r>
        <w:rPr>
          <w:b w:val="false"/>
          <w:sz w:val="24"/>
          <w:szCs w:val="24"/>
        </w:rPr>
        <w:t>данных при погружении в рабочую смесь</w:t>
      </w:r>
      <w:r>
        <w:rPr>
          <w:b w:val="false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999"/>
        <w:gridCol w:w="1974"/>
        <w:gridCol w:w="1981"/>
        <w:gridCol w:w="1976"/>
      </w:tblGrid>
      <w:tr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опыта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n, </w:t>
            </w:r>
            <w:r>
              <w:rPr>
                <w:i/>
                <w:sz w:val="28"/>
                <w:szCs w:val="28"/>
              </w:rPr>
              <w:t>Об</w:t>
            </w:r>
            <w:r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i/>
                <w:sz w:val="28"/>
                <w:szCs w:val="28"/>
              </w:rPr>
              <w:t>мин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U, B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</w:rPr>
              <w:t>, А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, Вт</w:t>
            </w: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100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17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0,48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150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20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0,54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200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23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0,64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250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26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  <w:r>
              <w:t>0,73</w:t>
            </w: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40" w:after="40"/>
              <w:jc w:val="center"/>
              <w:rPr/>
            </w:pPr>
          </w:p>
        </w:tc>
      </w:tr>
    </w:tbl>
    <w:p>
      <w:pPr>
        <w:pStyle w:val="style0"/>
        <w:spacing w:lineRule="auto" w:line="324"/>
        <w:jc w:val="both"/>
        <w:rPr>
          <w:sz w:val="28"/>
          <w:szCs w:val="28"/>
        </w:rPr>
      </w:pPr>
    </w:p>
    <w:bookmarkEnd w:id="0"/>
    <w:p>
      <w:pPr>
        <w:pStyle w:val="style0"/>
        <w:tabs>
          <w:tab w:val="left" w:leader="none" w:pos="0"/>
          <w:tab w:val="left" w:leader="none" w:pos="9480"/>
        </w:tabs>
        <w:rPr>
          <w:rFonts w:ascii="GOST type A" w:hAnsi="GOST type A"/>
          <w:i/>
          <w:sz w:val="28"/>
          <w:szCs w:val="28"/>
        </w:rPr>
      </w:pPr>
    </w:p>
    <w:p>
      <w:pPr>
        <w:pStyle w:val="style0"/>
        <w:tabs>
          <w:tab w:val="left" w:leader="none" w:pos="0"/>
          <w:tab w:val="left" w:leader="none" w:pos="9480"/>
        </w:tabs>
        <w:spacing w:after="120" w:lineRule="auto" w:line="32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Расчётные формулы, используемые при выполнении лабораторной работы</w:t>
      </w:r>
      <w:r>
        <w:rPr>
          <w:sz w:val="28"/>
          <w:szCs w:val="28"/>
          <w:u w:val="single"/>
        </w:rPr>
        <w:t>.</w:t>
      </w:r>
    </w:p>
    <w:p>
      <w:pPr>
        <w:pStyle w:val="style4103"/>
        <w:spacing w:after="0" w:lineRule="auto" w:line="324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Эйлера для перемешивания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4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  <w:object>
          <v:shape id="1029" type="#_x0000_t75" filled="f" stroked="f" style="margin-left:0.0pt;margin-top:0.0pt;width:70.3pt;height:35.15pt;mso-wrap-distance-left:0.0pt;mso-wrap-distance-right:0.0pt;visibility:visible;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29" DrawAspect="Content" ObjectID="0" r:id="rId4"/>
        </w:object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(1)</w:t>
      </w:r>
    </w:p>
    <w:p>
      <w:pPr>
        <w:pStyle w:val="style4103"/>
        <w:spacing w:after="0" w:lineRule="auto" w:line="32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</w:rPr>
        <w:t xml:space="preserve"> – плотность среды;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част</w:t>
      </w:r>
      <w:r>
        <w:rPr>
          <w:rFonts w:ascii="Times New Roman" w:hAnsi="Times New Roman"/>
          <w:sz w:val="28"/>
          <w:szCs w:val="28"/>
        </w:rPr>
        <w:t>ота рабочего элемента мешалки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диаметр рабочего элемента мешалки.</w:t>
      </w:r>
    </w:p>
    <w:p>
      <w:pPr>
        <w:pStyle w:val="style4103"/>
        <w:spacing w:after="0" w:lineRule="auto" w:line="324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Мощность, потребляемая мешалкой при установившемся режиме: </w:t>
      </w:r>
    </w:p>
    <w:p>
      <w:pPr>
        <w:pStyle w:val="style4103"/>
        <w:spacing w:after="0" w:lineRule="auto" w:line="324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31" type="#_x0000_t75" filled="f" stroked="f" style="margin-left:0.0pt;margin-top:0.0pt;width:99.0pt;height:18.45pt;mso-wrap-distance-left:0.0pt;mso-wrap-distance-right:0.0pt;visibility:visible;">
            <v:imagedata r:id="rId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1" DrawAspect="Content" ObjectID="0" r:id="rId6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(2)</w:t>
      </w:r>
    </w:p>
    <w:p>
      <w:pPr>
        <w:pStyle w:val="style4103"/>
        <w:spacing w:after="0" w:lineRule="auto" w:line="32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xx</w:t>
      </w:r>
      <w:r>
        <w:rPr>
          <w:rFonts w:ascii="Times New Roman" w:hAnsi="Times New Roman"/>
          <w:i/>
          <w:sz w:val="28"/>
          <w:szCs w:val="28"/>
        </w:rPr>
        <w:t xml:space="preserve"> =</w:t>
      </w:r>
      <w:r>
        <w:rPr>
          <w:rFonts w:ascii="Times New Roman" w:hAnsi="Times New Roman"/>
          <w:i/>
          <w:sz w:val="28"/>
          <w:szCs w:val="28"/>
          <w:lang w:val="en-US"/>
        </w:rPr>
        <w:t>UI</w:t>
      </w:r>
      <w:r>
        <w:rPr>
          <w:rFonts w:ascii="Times New Roman" w:hAnsi="Times New Roman"/>
          <w:i/>
          <w:sz w:val="28"/>
          <w:szCs w:val="28"/>
          <w:vertAlign w:val="subscript"/>
        </w:rPr>
        <w:t>хх</w:t>
      </w:r>
      <w:r>
        <w:rPr>
          <w:rFonts w:ascii="Times New Roman" w:hAnsi="Times New Roman"/>
          <w:sz w:val="28"/>
          <w:szCs w:val="28"/>
        </w:rPr>
        <w:t xml:space="preserve"> (3)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мощность холостого хода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ешалки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Вт;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i/>
          <w:sz w:val="28"/>
          <w:szCs w:val="28"/>
        </w:rPr>
        <w:t xml:space="preserve"> =</w:t>
      </w:r>
      <w:r>
        <w:rPr>
          <w:rFonts w:ascii="Times New Roman" w:hAnsi="Times New Roman"/>
          <w:i/>
          <w:sz w:val="28"/>
          <w:szCs w:val="28"/>
          <w:lang w:val="en-US"/>
        </w:rPr>
        <w:t>UI</w:t>
      </w:r>
      <w:r>
        <w:rPr>
          <w:rFonts w:ascii="Times New Roman" w:hAnsi="Times New Roman"/>
          <w:i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</w:rPr>
        <w:t xml:space="preserve"> (4)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мощность </w:t>
      </w:r>
    </w:p>
    <w:p>
      <w:pPr>
        <w:pStyle w:val="style4103"/>
        <w:spacing w:after="0" w:lineRule="auto" w:line="32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мешалки </w:t>
      </w:r>
      <w:r>
        <w:rPr>
          <w:rFonts w:ascii="Times New Roman" w:hAnsi="Times New Roman"/>
          <w:sz w:val="28"/>
          <w:szCs w:val="28"/>
        </w:rPr>
        <w:t xml:space="preserve"> при погружении в рабочую смесь, Вт.</w:t>
      </w:r>
    </w:p>
    <w:p>
      <w:pPr>
        <w:pStyle w:val="style4103"/>
        <w:spacing w:after="0" w:lineRule="auto" w:line="324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Рейнольдса для перемешивания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4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</w:r>
      <w:r>
        <w:rPr>
          <w:rFonts w:ascii="Times New Roman" w:hAnsi="Times New Roman"/>
          <w:noProof/>
          <w:position w:val="-28"/>
          <w:sz w:val="28"/>
          <w:szCs w:val="28"/>
        </w:rPr>
      </w:r>
      <w:r>
        <w:rPr>
          <w:rFonts w:ascii="Times New Roman" w:hAnsi="Times New Roman"/>
          <w:noProof/>
          <w:position w:val="-28"/>
          <w:sz w:val="28"/>
          <w:szCs w:val="28"/>
        </w:rPr>
      </w:r>
      <w:r>
        <w:rPr>
          <w:rFonts w:ascii="Times New Roman" w:hAnsi="Times New Roman"/>
          <w:noProof/>
          <w:position w:val="-28"/>
          <w:sz w:val="28"/>
          <w:szCs w:val="28"/>
        </w:rPr>
        <w:object>
          <v:shape id="1033" type="#_x0000_t75" filled="f" stroked="f" style="margin-left:0.0pt;margin-top:0.0pt;width:66.0pt;height:35.15pt;mso-wrap-distance-left:0.0pt;mso-wrap-distance-right:0.0pt;visibility:visible;">
            <v:imagedata r:id="rId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3" DrawAspect="Content" ObjectID="0" r:id="rId8"/>
        </w:object>
      </w:r>
      <w:r>
        <w:rPr>
          <w:rFonts w:ascii="Times New Roman" w:hAnsi="Times New Roman"/>
          <w:noProof/>
          <w:position w:val="-28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0"/>
        <w:spacing w:lineRule="auto" w:line="324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>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 динамической вязкости среды</w:t>
      </w:r>
      <w:r>
        <w:rPr>
          <w:sz w:val="28"/>
          <w:szCs w:val="28"/>
        </w:rPr>
        <w:t>.</w:t>
      </w:r>
    </w:p>
    <w:p>
      <w:pPr>
        <w:pStyle w:val="style0"/>
        <w:spacing w:lineRule="auto" w:line="324"/>
        <w:ind w:firstLine="567"/>
        <w:rPr>
          <w:sz w:val="28"/>
          <w:szCs w:val="28"/>
        </w:rPr>
      </w:pPr>
      <w:r>
        <w:rPr>
          <w:sz w:val="28"/>
          <w:szCs w:val="28"/>
        </w:rPr>
        <w:t>Экспериментально определяемая величина</w:t>
      </w:r>
      <w:r>
        <w:rPr>
          <w:sz w:val="28"/>
          <w:szCs w:val="28"/>
        </w:rPr>
        <w:t>:</w:t>
      </w:r>
    </w:p>
    <w:p>
      <w:pPr>
        <w:pStyle w:val="style0"/>
        <w:spacing w:lineRule="auto" w:line="324"/>
        <w:ind w:firstLine="567"/>
        <w:jc w:val="right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</w:r>
      <w:r>
        <w:rPr>
          <w:noProof/>
          <w:position w:val="-10"/>
          <w:sz w:val="28"/>
          <w:szCs w:val="28"/>
        </w:rPr>
      </w:r>
      <w:r>
        <w:rPr>
          <w:noProof/>
          <w:position w:val="-10"/>
          <w:sz w:val="28"/>
          <w:szCs w:val="28"/>
        </w:rPr>
      </w:r>
      <w:r>
        <w:rPr>
          <w:noProof/>
          <w:position w:val="-10"/>
          <w:sz w:val="28"/>
          <w:szCs w:val="28"/>
        </w:rPr>
        <w:object>
          <v:shape id="1035" type="#_x0000_t75" filled="f" stroked="f" style="margin-left:0.0pt;margin-top:0.0pt;width:41.15pt;height:15.85pt;mso-wrap-distance-left:0.0pt;mso-wrap-distance-right:0.0pt;visibility:visible;">
            <v:imagedata r:id="rId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5" DrawAspect="Content" ObjectID="0" r:id="rId10"/>
        </w:object>
      </w:r>
      <w:r>
        <w:rPr>
          <w:noProof/>
          <w:position w:val="-10"/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(</w:t>
      </w:r>
      <w:r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>
      <w:pPr>
        <w:pStyle w:val="style0"/>
        <w:spacing w:lineRule="auto" w:line="324"/>
        <w:ind w:firstLine="567"/>
        <w:rPr>
          <w:sz w:val="28"/>
          <w:szCs w:val="28"/>
        </w:rPr>
      </w:pPr>
      <w:r>
        <w:rPr>
          <w:sz w:val="28"/>
          <w:szCs w:val="28"/>
        </w:rPr>
        <w:t>Экспериментально определяемая величина</w:t>
      </w:r>
      <w:r>
        <w:rPr>
          <w:sz w:val="28"/>
          <w:szCs w:val="28"/>
        </w:rPr>
        <w:t>:</w:t>
      </w:r>
    </w:p>
    <w:p>
      <w:pPr>
        <w:pStyle w:val="style0"/>
        <w:spacing w:lineRule="auto" w:line="324"/>
        <w:ind w:firstLine="56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  <w:object>
          <v:shape id="1037" type="#_x0000_t75" filled="f" stroked="f" style="margin-left:0.0pt;margin-top:0.0pt;width:45.0pt;height:35.15pt;mso-wrap-distance-left:0.0pt;mso-wrap-distance-right:0.0pt;visibility:visible;">
            <v:imagedata r:id="rId1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7" DrawAspect="Content" ObjectID="0" r:id="rId12"/>
        </w:object>
      </w:r>
      <w:r>
        <w:rPr>
          <w:noProof/>
          <w:position w:val="-30"/>
          <w:sz w:val="28"/>
          <w:szCs w:val="28"/>
        </w:rPr>
      </w:r>
      <w:r>
        <w:rPr>
          <w:sz w:val="28"/>
          <w:szCs w:val="28"/>
        </w:rPr>
        <w:t>(</w:t>
      </w:r>
      <w:r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>
      <w:pPr>
        <w:pStyle w:val="style0"/>
        <w:spacing w:lineRule="auto" w:line="324"/>
        <w:ind w:firstLine="567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чётная мощность мешалки при установившемся режиме работы:</w:t>
      </w:r>
    </w:p>
    <w:p>
      <w:pPr>
        <w:pStyle w:val="style0"/>
        <w:spacing w:lineRule="auto" w:line="324"/>
        <w:jc w:val="right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  <w:object>
          <v:shape id="1039" type="#_x0000_t75" filled="f" stroked="f" style="margin-left:0.0pt;margin-top:0.0pt;width:128.15pt;height:20.15pt;mso-wrap-distance-left:0.0pt;mso-wrap-distance-right:0.0pt;visibility:visible;">
            <v:imagedata r:id="rId1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9" DrawAspect="Content" ObjectID="0" r:id="rId14"/>
        </w:object>
      </w:r>
      <w:r>
        <w:rPr>
          <w:noProof/>
          <w:position w:val="-14"/>
          <w:sz w:val="28"/>
          <w:szCs w:val="28"/>
        </w:rPr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(8</w:t>
      </w:r>
      <w:r>
        <w:rPr>
          <w:sz w:val="28"/>
          <w:szCs w:val="28"/>
        </w:rPr>
        <w:t>)</w:t>
      </w:r>
    </w:p>
    <w:p>
      <w:pPr>
        <w:pStyle w:val="style0"/>
        <w:spacing w:lineRule="auto" w:line="324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 xml:space="preserve">        </w:t>
      </w:r>
      <w:r>
        <w:rPr>
          <w:position w:val="-30"/>
          <w:sz w:val="28"/>
          <w:szCs w:val="28"/>
        </w:rPr>
        <w:t>Погрешность критериального уравнения:</w:t>
      </w:r>
    </w:p>
    <w:p>
      <w:pPr>
        <w:pStyle w:val="style179"/>
        <w:spacing w:after="120" w:lineRule="auto" w:line="324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  <w:object>
          <v:shape id="1041" type="#_x0000_t75" filled="f" stroked="f" style="margin-left:0.0pt;margin-top:0.0pt;width:105.0pt;height:35.15pt;mso-wrap-distance-left:0.0pt;mso-wrap-distance-right:0.0pt;visibility:visible;">
            <v:imagedata r:id="rId1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1" DrawAspect="Content" ObjectID="0" r:id="rId16"/>
        </w:object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position w:val="-3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(9)</w:t>
      </w:r>
    </w:p>
    <w:p>
      <w:pPr>
        <w:pStyle w:val="style179"/>
        <w:spacing w:after="12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179"/>
        <w:spacing w:before="240" w:after="0" w:lineRule="auto" w:line="324"/>
        <w:ind w:left="0"/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u w:val="single"/>
        </w:rPr>
        <w:t>Обработка опытных данных</w:t>
      </w:r>
      <w:r>
        <w:rPr>
          <w:rFonts w:ascii="Times New Roman" w:hAnsi="Times New Roman"/>
          <w:sz w:val="28"/>
          <w:szCs w:val="28"/>
          <w:u w:val="single"/>
        </w:rPr>
        <w:t>. Определение потребляемой мощности мешалки.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spacing w:after="0"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Мощность холостого хода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ешалки находим по формуле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(3):</w:t>
      </w:r>
    </w:p>
    <w:p>
      <w:pPr>
        <w:pStyle w:val="style4103"/>
        <w:spacing w:after="0" w:lineRule="auto" w:line="24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43" type="#_x0000_t75" filled="f" stroked="f" style="margin-left:0.0pt;margin-top:0.0pt;width:83.15pt;height:18.0pt;mso-wrap-distance-left:0.0pt;mso-wrap-distance-right:0.0pt;visibility:visible;">
            <v:imagedata r:id="rId1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3" DrawAspect="Content" ObjectID="0" r:id="rId18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spacing w:after="0" w:lineRule="auto" w:line="24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45" type="#_x0000_t75" filled="f" stroked="f" style="margin-left:0.0pt;margin-top:0.0pt;width:66.0pt;height:18.0pt;mso-wrap-distance-left:0.0pt;mso-wrap-distance-right:0.0pt;visibility:visible;">
            <v:imagedata r:id="rId1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5" DrawAspect="Content" ObjectID="0" r:id="rId20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spacing w:after="0" w:lineRule="auto" w:line="240"/>
        <w:ind w:left="0"/>
        <w:jc w:val="center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47" type="#_x0000_t75" filled="f" stroked="f" style="margin-left:0.0pt;margin-top:0.0pt;width:65.15pt;height:18.0pt;mso-wrap-distance-left:0.0pt;mso-wrap-distance-right:0.0pt;visibility:visible;">
            <v:imagedata r:id="rId2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7" DrawAspect="Content" ObjectID="0" r:id="rId22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spacing w:after="0" w:lineRule="auto" w:line="240"/>
        <w:ind w:left="0"/>
        <w:jc w:val="center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49" type="#_x0000_t75" filled="f" stroked="f" style="margin-left:0.0pt;margin-top:0.0pt;width:65.15pt;height:18.0pt;mso-wrap-distance-left:0.0pt;mso-wrap-distance-right:0.0pt;visibility:visible;">
            <v:imagedata r:id="rId2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9" DrawAspect="Content" ObjectID="0" r:id="rId24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numPr>
          <w:ilvl w:val="0"/>
          <w:numId w:val="1"/>
        </w:numPr>
        <w:spacing w:after="0"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 мешалки  при погружении в рабочую смесь находим по формуле (4):</w:t>
      </w:r>
    </w:p>
    <w:p>
      <w:pPr>
        <w:pStyle w:val="style4103"/>
        <w:spacing w:after="0" w:lineRule="auto" w:line="24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51" type="#_x0000_t75" filled="f" stroked="f" style="margin-left:0.0pt;margin-top:0.0pt;width:80.15pt;height:17.55pt;mso-wrap-distance-left:0.0pt;mso-wrap-distance-right:0.0pt;visibility:visible;">
            <v:imagedata r:id="rId2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1" DrawAspect="Content" ObjectID="0" r:id="rId26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spacing w:after="0" w:lineRule="auto" w:line="24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53" type="#_x0000_t75" filled="f" stroked="f" style="margin-left:0.0pt;margin-top:0.0pt;width:63.45pt;height:18.45pt;mso-wrap-distance-left:0.0pt;mso-wrap-distance-right:0.0pt;visibility:visible;">
            <v:imagedata r:id="rId2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3" DrawAspect="Content" ObjectID="0" r:id="rId28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</w:p>
    <w:p>
      <w:pPr>
        <w:pStyle w:val="style4103"/>
        <w:spacing w:after="0"/>
        <w:ind w:left="0"/>
        <w:jc w:val="center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55" type="#_x0000_t75" filled="f" stroked="f" style="margin-left:0.0pt;margin-top:0.0pt;width:58.3pt;height:18.45pt;mso-wrap-distance-left:0.0pt;mso-wrap-distance-right:0.0pt;visibility:visible;">
            <v:imagedata r:id="rId2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5" DrawAspect="Content" ObjectID="0" r:id="rId30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</w:p>
    <w:p>
      <w:pPr>
        <w:pStyle w:val="style4103"/>
        <w:spacing w:after="0"/>
        <w:ind w:left="0"/>
        <w:jc w:val="center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57" type="#_x0000_t75" filled="f" stroked="f" style="margin-left:0.0pt;margin-top:0.0pt;width:63.85pt;height:18.45pt;mso-wrap-distance-left:0.0pt;mso-wrap-distance-right:0.0pt;visibility:visible;">
            <v:imagedata r:id="rId3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7" DrawAspect="Content" ObjectID="0" r:id="rId32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</w:p>
    <w:p>
      <w:pPr>
        <w:pStyle w:val="style4103"/>
        <w:numPr>
          <w:ilvl w:val="0"/>
          <w:numId w:val="1"/>
        </w:numPr>
        <w:spacing w:after="0"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Мощность, потребляемая мешалкой при установившемся режиме, находим по формуле (2): </w:t>
      </w:r>
    </w:p>
    <w:p>
      <w:pPr>
        <w:pStyle w:val="style4103"/>
        <w:spacing w:after="0" w:lineRule="auto" w:line="240"/>
        <w:ind w:left="0"/>
        <w:jc w:val="center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59" type="#_x0000_t75" filled="f" stroked="f" style="margin-left:0.0pt;margin-top:0.0pt;width:81.85pt;height:18.0pt;mso-wrap-distance-left:0.0pt;mso-wrap-distance-right:0.0pt;visibility:visible;">
            <v:imagedata r:id="rId3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9" DrawAspect="Content" ObjectID="0" r:id="rId34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61" type="#_x0000_t75" filled="f" stroked="f" style="margin-left:0.0pt;margin-top:0.0pt;width:66.0pt;height:18.0pt;mso-wrap-distance-left:0.0pt;mso-wrap-distance-right:0.0pt;visibility:visible;">
            <v:imagedata r:id="rId3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1" DrawAspect="Content" ObjectID="0" r:id="rId36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position w:val="-24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63" type="#_x0000_t75" filled="f" stroked="f" style="margin-left:0.0pt;margin-top:0.0pt;width:64.3pt;height:18.0pt;mso-wrap-distance-left:0.0pt;mso-wrap-distance-right:0.0pt;visibility:visible;">
            <v:imagedata r:id="rId3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3" DrawAspect="Content" ObjectID="0" r:id="rId38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position w:val="-24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65" type="#_x0000_t75" filled="f" stroked="f" style="margin-left:0.0pt;margin-top:0.0pt;width:66.0pt;height:18.0pt;mso-wrap-distance-left:0.0pt;mso-wrap-distance-right:0.0pt;visibility:visible;">
            <v:imagedata r:id="rId3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5" DrawAspect="Content" ObjectID="0" r:id="rId40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numPr>
          <w:ilvl w:val="0"/>
          <w:numId w:val="1"/>
        </w:numPr>
        <w:tabs>
          <w:tab w:val="left" w:leader="none" w:pos="10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Эйлера для перемешивания, находим по формуле (1)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tabs>
          <w:tab w:val="left" w:leader="none" w:pos="1095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67" type="#_x0000_t75" filled="f" stroked="f" style="margin-left:0.0pt;margin-top:0.0pt;width:66.0pt;height:18.0pt;mso-wrap-distance-left:0.0pt;mso-wrap-distance-right:0.0pt;visibility:visible;">
            <v:imagedata r:id="rId4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7" DrawAspect="Content" ObjectID="0" r:id="rId42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tabs>
          <w:tab w:val="left" w:leader="none" w:pos="1095"/>
        </w:tabs>
        <w:spacing w:after="0"/>
        <w:ind w:left="0"/>
        <w:jc w:val="center"/>
        <w:rPr>
          <w:rFonts w:ascii="Times New Roman" w:hAnsi="Times New Roman"/>
          <w:position w:val="-30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69" type="#_x0000_t75" filled="f" stroked="f" style="margin-left:0.0pt;margin-top:0.0pt;width:48.45pt;height:18.0pt;mso-wrap-distance-left:0.0pt;mso-wrap-distance-right:0.0pt;visibility:visible;">
            <v:imagedata r:id="rId4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9" DrawAspect="Content" ObjectID="0" r:id="rId44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71" type="#_x0000_t75" filled="f" stroked="f" style="margin-left:0.0pt;margin-top:0.0pt;width:48.45pt;height:18.0pt;mso-wrap-distance-left:0.0pt;mso-wrap-distance-right:0.0pt;visibility:visible;">
            <v:imagedata r:id="rId4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71" DrawAspect="Content" ObjectID="0" r:id="rId46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73" type="#_x0000_t75" filled="f" stroked="f" style="margin-left:0.0pt;margin-top:0.0pt;width:48.45pt;height:18.0pt;mso-wrap-distance-left:0.0pt;mso-wrap-distance-right:0.0pt;visibility:visible;">
            <v:imagedata r:id="rId4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73" DrawAspect="Content" ObjectID="0" r:id="rId48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numPr>
          <w:ilvl w:val="0"/>
          <w:numId w:val="1"/>
        </w:numPr>
        <w:spacing w:after="0"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Рейнольдса для перемешивания, находим по формуле (5)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40" w:lineRule="auto" w:line="240"/>
        <w:ind w:left="0"/>
        <w:jc w:val="center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75" type="#_x0000_t75" filled="f" stroked="f" style="margin-left:0.0pt;margin-top:0.0pt;width:66.0pt;height:18.0pt;mso-wrap-distance-left:0.0pt;mso-wrap-distance-right:0.0pt;visibility:visible;">
            <v:imagedata r:id="rId4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75" DrawAspect="Content" ObjectID="0" r:id="rId50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position w:val="-30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77" type="#_x0000_t75" filled="f" stroked="f" style="margin-left:0.0pt;margin-top:0.0pt;width:48.45pt;height:18.0pt;mso-wrap-distance-left:0.0pt;mso-wrap-distance-right:0.0pt;visibility:visible;">
            <v:imagedata r:id="rId5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77" DrawAspect="Content" ObjectID="0" r:id="rId52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position w:val="-30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79" type="#_x0000_t75" filled="f" stroked="f" style="margin-left:0.0pt;margin-top:0.0pt;width:48.45pt;height:18.0pt;mso-wrap-distance-left:0.0pt;mso-wrap-distance-right:0.0pt;visibility:visible;">
            <v:imagedata r:id="rId5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79" DrawAspect="Content" ObjectID="0" r:id="rId54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position w:val="-30"/>
          <w:sz w:val="28"/>
          <w:szCs w:val="28"/>
        </w:rPr>
        <w:br/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</w:r>
      <w:r>
        <w:rPr>
          <w:rFonts w:ascii="Times New Roman" w:hAnsi="Times New Roman"/>
          <w:noProof/>
          <w:position w:val="-12"/>
          <w:sz w:val="28"/>
          <w:szCs w:val="28"/>
        </w:rPr>
        <w:object>
          <v:shape id="1081" type="#_x0000_t75" filled="f" stroked="f" style="margin-left:0.0pt;margin-top:0.0pt;width:48.85pt;height:18.0pt;mso-wrap-distance-left:0.0pt;mso-wrap-distance-right:0.0pt;visibility:visible;">
            <v:imagedata r:id="rId5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81" DrawAspect="Content" ObjectID="0" r:id="rId56"/>
        </w:object>
      </w:r>
      <w:r>
        <w:rPr>
          <w:rFonts w:ascii="Times New Roman" w:hAnsi="Times New Roman"/>
          <w:noProof/>
          <w:position w:val="-12"/>
          <w:sz w:val="28"/>
          <w:szCs w:val="28"/>
        </w:rPr>
      </w:r>
    </w:p>
    <w:p>
      <w:pPr>
        <w:pStyle w:val="style4103"/>
        <w:spacing w:after="0" w:lineRule="auto" w:line="240"/>
        <w:ind w:left="567"/>
        <w:rPr>
          <w:rFonts w:ascii="Times New Roman" w:hAnsi="Times New Roman"/>
          <w:sz w:val="2"/>
          <w:szCs w:val="2"/>
        </w:rPr>
      </w:pPr>
    </w:p>
    <w:p>
      <w:pPr>
        <w:pStyle w:val="style4103"/>
        <w:numPr>
          <w:ilvl w:val="0"/>
          <w:numId w:val="1"/>
        </w:numPr>
        <w:spacing w:after="240" w:lineRule="auto" w:line="240"/>
        <w:ind w:left="92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дальнейших вычислений используются логарифмические величины: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81"/>
        <w:gridCol w:w="1981"/>
        <w:gridCol w:w="1981"/>
        <w:gridCol w:w="1981"/>
      </w:tblGrid>
      <w:tr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Eu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lg(Eu)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Re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lg(re)</w:t>
            </w: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/>
            <w:shd w:val="clear" w:color="auto" w:fill="auto"/>
            <w:vAlign w:val="center"/>
          </w:tcPr>
          <w:p>
            <w:pPr>
              <w:pStyle w:val="style4103"/>
              <w:spacing w:before="40" w:after="40" w:lineRule="auto" w:line="2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4103"/>
        <w:spacing w:after="0" w:lineRule="auto" w:line="240"/>
        <w:ind w:left="927"/>
        <w:rPr>
          <w:rFonts w:ascii="Times New Roman" w:hAnsi="Times New Roman"/>
          <w:sz w:val="28"/>
          <w:szCs w:val="28"/>
        </w:rPr>
      </w:pPr>
    </w:p>
    <w:p>
      <w:pPr>
        <w:pStyle w:val="style410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Экспериментально определяемую</w:t>
      </w:r>
      <w:r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у, находим по формуле (6)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before="40" w:after="40"/>
        <w:ind w:left="92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position w:val="-10"/>
        </w:rPr>
      </w:r>
      <w:r>
        <w:rPr>
          <w:noProof/>
          <w:position w:val="-10"/>
        </w:rPr>
      </w:r>
      <w:r>
        <w:rPr>
          <w:noProof/>
          <w:position w:val="-10"/>
        </w:rPr>
      </w:r>
      <w:r>
        <w:rPr>
          <w:noProof/>
          <w:position w:val="-10"/>
        </w:rPr>
        <w:object>
          <v:shape id="1083" type="#_x0000_t75" filled="f" stroked="f" style="margin-left:0.0pt;margin-top:0.0pt;width:96.85pt;height:18.0pt;mso-wrap-distance-left:0.0pt;mso-wrap-distance-right:0.0pt;visibility:visible;">
            <v:imagedata r:id="rId5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83" DrawAspect="Content" ObjectID="0" r:id="rId58"/>
        </w:object>
      </w:r>
      <w:r>
        <w:rPr>
          <w:noProof/>
          <w:position w:val="-10"/>
        </w:rPr>
      </w:r>
    </w:p>
    <w:p>
      <w:pPr>
        <w:pStyle w:val="style410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 α –</w:t>
      </w:r>
      <w:r>
        <w:rPr>
          <w:rFonts w:ascii="Times New Roman" w:hAnsi="Times New Roman"/>
          <w:sz w:val="28"/>
          <w:szCs w:val="28"/>
        </w:rPr>
        <w:t>определяется по графику №1; α=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4103"/>
        <w:tabs>
          <w:tab w:val="left" w:leader="none" w:pos="2370"/>
        </w:tabs>
        <w:spacing w:after="0"/>
        <w:ind w:left="927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410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Экспериментально определяемую</w:t>
      </w:r>
      <w:r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у, находим по формуле (7)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085" type="#_x0000_t75" filled="f" stroked="f" style="margin-left:0.0pt;margin-top:0.0pt;width:51.45pt;height:18.0pt;mso-wrap-distance-left:0.0pt;mso-wrap-distance-right:0.0pt;visibility:visible;">
            <v:imagedata r:id="rId5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85" DrawAspect="Content" ObjectID="0" r:id="rId60"/>
        </w:object>
      </w:r>
      <w:r>
        <w:rPr>
          <w:noProof/>
          <w:position w:val="-12"/>
        </w:rPr>
      </w:r>
      <w:r>
        <w:rPr>
          <w:rFonts w:ascii="Times New Roman" w:hAnsi="Times New Roman"/>
          <w:position w:val="-14"/>
          <w:sz w:val="28"/>
          <w:szCs w:val="28"/>
        </w:rPr>
        <w:br/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087" type="#_x0000_t75" filled="f" stroked="f" style="margin-left:0.0pt;margin-top:0.0pt;width:35.15pt;height:18.0pt;mso-wrap-distance-left:0.0pt;mso-wrap-distance-right:0.0pt;visibility:visible;">
            <v:imagedata r:id="rId6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87" DrawAspect="Content" ObjectID="0" r:id="rId62"/>
        </w:object>
      </w:r>
      <w:r>
        <w:rPr>
          <w:noProof/>
          <w:position w:val="-12"/>
        </w:rPr>
      </w:r>
      <w:r>
        <w:rPr>
          <w:rFonts w:ascii="Times New Roman" w:hAnsi="Times New Roman"/>
          <w:position w:val="-14"/>
          <w:sz w:val="28"/>
          <w:szCs w:val="28"/>
        </w:rPr>
        <w:br/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089" type="#_x0000_t75" filled="f" stroked="f" style="margin-left:0.0pt;margin-top:0.0pt;width:35.15pt;height:18.0pt;mso-wrap-distance-left:0.0pt;mso-wrap-distance-right:0.0pt;visibility:visible;">
            <v:imagedata r:id="rId6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89" DrawAspect="Content" ObjectID="0" r:id="rId64"/>
        </w:object>
      </w:r>
      <w:r>
        <w:rPr>
          <w:noProof/>
          <w:position w:val="-12"/>
        </w:rPr>
      </w:r>
      <w:r>
        <w:rPr>
          <w:rFonts w:ascii="Times New Roman" w:hAnsi="Times New Roman"/>
          <w:position w:val="-14"/>
          <w:sz w:val="28"/>
          <w:szCs w:val="28"/>
        </w:rPr>
        <w:br/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091" type="#_x0000_t75" filled="f" stroked="f" style="margin-left:0.0pt;margin-top:0.0pt;width:34.7pt;height:18.0pt;mso-wrap-distance-left:0.0pt;mso-wrap-distance-right:0.0pt;visibility:visible;">
            <v:imagedata r:id="rId6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91" DrawAspect="Content" ObjectID="0" r:id="rId66"/>
        </w:object>
      </w:r>
      <w:r>
        <w:rPr>
          <w:noProof/>
          <w:position w:val="-12"/>
        </w:rPr>
      </w:r>
    </w:p>
    <w:p>
      <w:pPr>
        <w:pStyle w:val="style4103"/>
        <w:numPr>
          <w:ilvl w:val="0"/>
          <w:numId w:val="1"/>
        </w:numPr>
        <w:tabs>
          <w:tab w:val="left" w:leader="none" w:pos="10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чётную мощность мешалки пр</w:t>
      </w:r>
      <w:r>
        <w:rPr>
          <w:rFonts w:ascii="Times New Roman" w:hAnsi="Times New Roman"/>
          <w:sz w:val="28"/>
          <w:szCs w:val="28"/>
        </w:rPr>
        <w:t xml:space="preserve">и установившемся режиме работы </w:t>
      </w:r>
      <w:r>
        <w:rPr>
          <w:rFonts w:ascii="Times New Roman" w:hAnsi="Times New Roman"/>
          <w:sz w:val="28"/>
          <w:szCs w:val="28"/>
        </w:rPr>
        <w:t>находим по формуле (8):</w:t>
      </w:r>
    </w:p>
    <w:p>
      <w:pPr>
        <w:pStyle w:val="style4103"/>
        <w:tabs>
          <w:tab w:val="left" w:leader="none" w:pos="1095"/>
        </w:tabs>
        <w:spacing w:after="0"/>
        <w:ind w:left="0"/>
        <w:jc w:val="center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93" type="#_x0000_t75" filled="f" stroked="f" style="margin-left:0.0pt;margin-top:0.0pt;width:99.0pt;height:19.3pt;mso-wrap-distance-left:0.0pt;mso-wrap-distance-right:0.0pt;visibility:visible;">
            <v:imagedata r:id="rId6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93" DrawAspect="Content" ObjectID="0" r:id="rId68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95" type="#_x0000_t75" filled="f" stroked="f" style="margin-left:0.0pt;margin-top:0.0pt;width:71.15pt;height:18.45pt;mso-wrap-distance-left:0.0pt;mso-wrap-distance-right:0.0pt;visibility:visible;">
            <v:imagedata r:id="rId6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95" DrawAspect="Content" ObjectID="0" r:id="rId70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position w:val="-24"/>
          <w:sz w:val="28"/>
          <w:szCs w:val="28"/>
        </w:rPr>
        <w:br/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97" type="#_x0000_t75" filled="f" stroked="f" style="margin-left:0.0pt;margin-top:0.0pt;width:69.85pt;height:18.45pt;mso-wrap-distance-left:0.0pt;mso-wrap-distance-right:0.0pt;visibility:visible;">
            <v:imagedata r:id="rId7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97" DrawAspect="Content" ObjectID="0" r:id="rId72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position w:val="-24"/>
          <w:sz w:val="28"/>
          <w:szCs w:val="28"/>
        </w:rPr>
        <w:br/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</w:r>
      <w:r>
        <w:rPr>
          <w:rFonts w:ascii="Times New Roman" w:hAnsi="Times New Roman"/>
          <w:noProof/>
          <w:position w:val="-14"/>
          <w:sz w:val="28"/>
          <w:szCs w:val="28"/>
        </w:rPr>
        <w:object>
          <v:shape id="1099" type="#_x0000_t75" filled="f" stroked="f" style="margin-left:0.0pt;margin-top:0.0pt;width:71.15pt;height:18.45pt;mso-wrap-distance-left:0.0pt;mso-wrap-distance-right:0.0pt;visibility:visible;">
            <v:imagedata r:id="rId7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99" DrawAspect="Content" ObjectID="0" r:id="rId74"/>
        </w:object>
      </w:r>
      <w:r>
        <w:rPr>
          <w:rFonts w:ascii="Times New Roman" w:hAnsi="Times New Roman"/>
          <w:noProof/>
          <w:position w:val="-14"/>
          <w:sz w:val="28"/>
          <w:szCs w:val="28"/>
        </w:rPr>
      </w:r>
    </w:p>
    <w:p>
      <w:pPr>
        <w:pStyle w:val="style4103"/>
        <w:tabs>
          <w:tab w:val="left" w:leader="none" w:pos="1095"/>
        </w:tabs>
        <w:spacing w:after="0"/>
        <w:ind w:left="0"/>
        <w:rPr>
          <w:rFonts w:ascii="Times New Roman" w:hAnsi="Times New Roman"/>
          <w:position w:val="-30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t xml:space="preserve">      10) </w:t>
      </w:r>
      <w:r>
        <w:rPr>
          <w:rFonts w:ascii="Times New Roman" w:hAnsi="Times New Roman"/>
          <w:position w:val="-30"/>
          <w:sz w:val="28"/>
          <w:szCs w:val="28"/>
        </w:rPr>
        <w:t>Погрешность критериального уравнения</w:t>
      </w:r>
      <w:r>
        <w:rPr>
          <w:rFonts w:ascii="Times New Roman" w:hAnsi="Times New Roman"/>
          <w:position w:val="-30"/>
          <w:sz w:val="28"/>
          <w:szCs w:val="28"/>
        </w:rPr>
        <w:t>, находим по формуле (9)</w:t>
      </w:r>
      <w:r>
        <w:rPr>
          <w:rFonts w:ascii="Times New Roman" w:hAnsi="Times New Roman"/>
          <w:position w:val="-30"/>
          <w:sz w:val="28"/>
          <w:szCs w:val="28"/>
        </w:rPr>
        <w:t>:</w:t>
      </w:r>
    </w:p>
    <w:p>
      <w:pPr>
        <w:pStyle w:val="style4103"/>
        <w:spacing w:after="0"/>
        <w:ind w:left="0"/>
        <w:jc w:val="center"/>
        <w:rPr>
          <w:position w:val="-10"/>
        </w:rPr>
      </w:pP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101" type="#_x0000_t75" filled="f" stroked="f" style="margin-left:0.0pt;margin-top:0.0pt;width:63.85pt;height:18.0pt;mso-wrap-distance-left:0.0pt;mso-wrap-distance-right:0.0pt;visibility:visible;">
            <v:imagedata r:id="rId7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101" DrawAspect="Content" ObjectID="0" r:id="rId76"/>
        </w:object>
      </w:r>
      <w:r>
        <w:rPr>
          <w:noProof/>
          <w:position w:val="-12"/>
        </w:rPr>
      </w:r>
      <w:r>
        <w:rPr>
          <w:position w:val="-30"/>
          <w:sz w:val="28"/>
          <w:szCs w:val="28"/>
        </w:rPr>
        <w:br/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103" type="#_x0000_t75" filled="f" stroked="f" style="margin-left:0.0pt;margin-top:0.0pt;width:47.15pt;height:18.0pt;mso-wrap-distance-left:0.0pt;mso-wrap-distance-right:0.0pt;visibility:visible;">
            <v:imagedata r:id="rId7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103" DrawAspect="Content" ObjectID="0" r:id="rId78"/>
        </w:object>
      </w:r>
      <w:r>
        <w:rPr>
          <w:noProof/>
          <w:position w:val="-12"/>
        </w:rPr>
      </w:r>
      <w:r>
        <w:rPr>
          <w:position w:val="-30"/>
          <w:sz w:val="28"/>
          <w:szCs w:val="28"/>
        </w:rPr>
        <w:br/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105" type="#_x0000_t75" filled="f" stroked="f" style="margin-left:0.0pt;margin-top:0.0pt;width:47.15pt;height:18.0pt;mso-wrap-distance-left:0.0pt;mso-wrap-distance-right:0.0pt;visibility:visible;">
            <v:imagedata r:id="rId7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105" DrawAspect="Content" ObjectID="0" r:id="rId80"/>
        </w:object>
      </w:r>
      <w:r>
        <w:rPr>
          <w:noProof/>
          <w:position w:val="-12"/>
        </w:rPr>
      </w:r>
      <w:r>
        <w:rPr>
          <w:sz w:val="28"/>
          <w:szCs w:val="28"/>
        </w:rPr>
        <w:br/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</w:r>
      <w:r>
        <w:rPr>
          <w:noProof/>
          <w:position w:val="-12"/>
        </w:rPr>
        <w:object>
          <v:shape id="1107" type="#_x0000_t75" filled="f" stroked="f" style="margin-left:0.0pt;margin-top:0.0pt;width:47.15pt;height:18.0pt;mso-wrap-distance-left:0.0pt;mso-wrap-distance-right:0.0pt;visibility:visible;">
            <v:imagedata r:id="rId8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107" DrawAspect="Content" ObjectID="0" r:id="rId82"/>
        </w:object>
      </w:r>
      <w:r>
        <w:rPr>
          <w:noProof/>
          <w:position w:val="-12"/>
        </w:rPr>
      </w:r>
    </w:p>
    <w:p>
      <w:pPr>
        <w:pStyle w:val="style4103"/>
        <w:spacing w:after="0"/>
        <w:ind w:left="0"/>
        <w:jc w:val="center"/>
        <w:rPr>
          <w:rStyle w:val="style4098"/>
          <w:sz w:val="28"/>
          <w:szCs w:val="28"/>
        </w:rPr>
      </w:pPr>
      <w:r>
        <w:rPr>
          <w:rStyle w:val="style4098"/>
          <w:sz w:val="28"/>
          <w:szCs w:val="28"/>
        </w:rPr>
        <w:t>Таким образом, произведённые вычисления обладают достаточной точностью.</w:t>
      </w:r>
    </w:p>
    <w:p>
      <w:pPr>
        <w:pStyle w:val="style4103"/>
        <w:spacing w:after="0" w:lineRule="auto" w:line="240"/>
        <w:ind w:left="0"/>
        <w:jc w:val="center"/>
        <w:rPr>
          <w:rStyle w:val="style4098"/>
          <w:sz w:val="28"/>
          <w:szCs w:val="28"/>
        </w:rPr>
      </w:pPr>
    </w:p>
    <w:p>
      <w:pPr>
        <w:pStyle w:val="style179"/>
        <w:spacing w:before="120" w:after="0" w:lineRule="auto" w:line="324"/>
        <w:ind w:left="0"/>
        <w:jc w:val="center"/>
        <w:rPr>
          <w:rStyle w:val="style4098"/>
          <w:sz w:val="28"/>
          <w:szCs w:val="28"/>
        </w:rPr>
      </w:pPr>
      <w:r>
        <w:rPr>
          <w:rStyle w:val="style4098"/>
          <w:sz w:val="28"/>
          <w:szCs w:val="28"/>
        </w:rPr>
        <w:t>Результаты расчёта и обработки опытных данных представим в виде таблицы:</w:t>
      </w:r>
    </w:p>
    <w:tbl>
      <w:tblPr>
        <w:tblpPr w:leftFromText="180" w:rightFromText="180" w:topFromText="0" w:bottomFromText="0" w:vertAnchor="text" w:horzAnchor="margin" w:tblpXSpec="left" w:tblpY="32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660"/>
        <w:gridCol w:w="660"/>
        <w:gridCol w:w="550"/>
        <w:gridCol w:w="550"/>
        <w:gridCol w:w="550"/>
        <w:gridCol w:w="550"/>
        <w:gridCol w:w="550"/>
        <w:gridCol w:w="550"/>
        <w:gridCol w:w="550"/>
        <w:gridCol w:w="660"/>
        <w:gridCol w:w="770"/>
        <w:gridCol w:w="770"/>
        <w:gridCol w:w="770"/>
        <w:gridCol w:w="660"/>
        <w:gridCol w:w="660"/>
        <w:gridCol w:w="550"/>
      </w:tblGrid>
      <w:tr>
        <w:trPr>
          <w:trHeight w:val="53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xx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xx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xx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Eu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</w:rPr>
            </w:pPr>
            <w:r>
              <w:rPr>
                <w:i/>
                <w:sz w:val="20"/>
                <w:szCs w:val="20"/>
                <w:lang w:val="en-US"/>
              </w:rPr>
              <w:t>lg</w:t>
            </w: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  <w:lang w:val="en-US"/>
              </w:rPr>
              <w:t>Eu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</w:rPr>
            </w:pPr>
            <w:r>
              <w:rPr>
                <w:i/>
                <w:sz w:val="20"/>
                <w:szCs w:val="20"/>
                <w:lang w:val="en-US"/>
              </w:rPr>
              <w:t>lg</w:t>
            </w: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  <w:lang w:val="en-US"/>
              </w:rPr>
              <w:t>Re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pac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Δ</w:t>
            </w:r>
          </w:p>
        </w:tc>
      </w:tr>
      <w:tr>
        <w:tblPrEx/>
        <w:trPr>
          <w:trHeight w:val="348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об/м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об/с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Вт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Вт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Вт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</w:tr>
      <w:tr>
        <w:tblPrEx/>
        <w:trPr>
          <w:trHeight w:val="348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/>
        <w:trPr>
          <w:trHeight w:val="344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/>
        <w:trPr>
          <w:trHeight w:val="367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/>
        <w:trPr>
          <w:trHeight w:val="349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style179"/>
        <w:spacing w:before="360" w:after="120" w:lineRule="auto" w:line="324"/>
        <w:ind w:left="0"/>
        <w:jc w:val="center"/>
        <w:rPr>
          <w:rStyle w:val="style4098"/>
          <w:sz w:val="28"/>
          <w:szCs w:val="28"/>
          <w:u w:val="single"/>
        </w:rPr>
      </w:pPr>
      <w:r>
        <w:rPr>
          <w:rStyle w:val="style4098"/>
          <w:sz w:val="28"/>
          <w:szCs w:val="28"/>
        </w:rPr>
        <w:t xml:space="preserve">6. </w:t>
      </w:r>
      <w:r>
        <w:rPr>
          <w:rStyle w:val="style4098"/>
          <w:sz w:val="28"/>
          <w:szCs w:val="28"/>
          <w:u w:val="single"/>
        </w:rPr>
        <w:t>Построение гра</w:t>
      </w:r>
      <w:r>
        <w:rPr>
          <w:rStyle w:val="style4098"/>
          <w:sz w:val="28"/>
          <w:szCs w:val="28"/>
          <w:u w:val="single"/>
        </w:rPr>
        <w:t>фиков расчётных и экспериментальных зависимостей.</w:t>
      </w:r>
    </w:p>
    <w:p>
      <w:pPr>
        <w:pStyle w:val="style179"/>
        <w:spacing w:after="0" w:lineRule="auto" w:line="324"/>
        <w:ind w:left="0"/>
        <w:jc w:val="center"/>
        <w:rPr>
          <w:rStyle w:val="style4098"/>
          <w:sz w:val="8"/>
          <w:szCs w:val="8"/>
          <w:u w:val="single"/>
        </w:rPr>
      </w:pPr>
    </w:p>
    <w:p>
      <w:pPr>
        <w:pStyle w:val="style179"/>
        <w:spacing w:before="360" w:after="120" w:lineRule="auto" w:line="324"/>
        <w:ind w:left="0"/>
        <w:jc w:val="center"/>
        <w:rPr>
          <w:rStyle w:val="style4098"/>
          <w:sz w:val="28"/>
          <w:szCs w:val="28"/>
          <w:u w:val="dotted"/>
        </w:rPr>
      </w:pPr>
      <w:r>
        <w:rPr>
          <w:rStyle w:val="style4098"/>
          <w:sz w:val="28"/>
          <w:szCs w:val="28"/>
          <w:u w:val="dotted"/>
        </w:rPr>
        <w:t xml:space="preserve">6.1. </w:t>
      </w:r>
      <w:r>
        <w:rPr>
          <w:rStyle w:val="style4098"/>
          <w:sz w:val="28"/>
          <w:szCs w:val="28"/>
          <w:u w:val="dotted"/>
        </w:rPr>
        <w:t>(</w:t>
      </w:r>
      <w:r>
        <w:rPr>
          <w:rStyle w:val="style4098"/>
          <w:color w:val="ff0000"/>
          <w:sz w:val="28"/>
          <w:szCs w:val="28"/>
          <w:u w:val="dotted"/>
        </w:rPr>
        <w:t>ПРИМЕР</w:t>
      </w:r>
      <w:r>
        <w:rPr>
          <w:rStyle w:val="style4098"/>
          <w:sz w:val="28"/>
          <w:szCs w:val="28"/>
          <w:u w:val="dotted"/>
        </w:rPr>
        <w:t xml:space="preserve">) </w:t>
      </w:r>
      <w:r>
        <w:rPr>
          <w:rStyle w:val="style4098"/>
          <w:sz w:val="28"/>
          <w:szCs w:val="28"/>
          <w:u w:val="dotted"/>
        </w:rPr>
        <w:t xml:space="preserve">График зависимости </w:t>
      </w:r>
      <w:r>
        <w:rPr>
          <w:rStyle w:val="style4098"/>
          <w:i/>
          <w:sz w:val="28"/>
          <w:szCs w:val="28"/>
          <w:u w:val="dotted"/>
          <w:lang w:val="en-US"/>
        </w:rPr>
        <w:t>lg</w:t>
      </w:r>
      <w:r>
        <w:rPr>
          <w:rStyle w:val="style4098"/>
          <w:i/>
          <w:sz w:val="28"/>
          <w:szCs w:val="28"/>
          <w:u w:val="dotted"/>
        </w:rPr>
        <w:t>(</w:t>
      </w:r>
      <w:r>
        <w:rPr>
          <w:rStyle w:val="style4098"/>
          <w:i/>
          <w:sz w:val="28"/>
          <w:szCs w:val="28"/>
          <w:u w:val="dotted"/>
          <w:lang w:val="en-US"/>
        </w:rPr>
        <w:t>Eu</w:t>
      </w:r>
      <w:r>
        <w:rPr>
          <w:rStyle w:val="style4098"/>
          <w:i/>
          <w:sz w:val="28"/>
          <w:szCs w:val="28"/>
          <w:u w:val="dotted"/>
        </w:rPr>
        <w:t>)=</w:t>
      </w:r>
      <w:r>
        <w:rPr>
          <w:rStyle w:val="style4098"/>
          <w:i/>
          <w:sz w:val="28"/>
          <w:szCs w:val="28"/>
          <w:u w:val="dotted"/>
          <w:lang w:val="en-US"/>
        </w:rPr>
        <w:t>f</w:t>
      </w:r>
      <w:r>
        <w:rPr>
          <w:rStyle w:val="style4098"/>
          <w:i/>
          <w:sz w:val="28"/>
          <w:szCs w:val="28"/>
          <w:u w:val="dotted"/>
        </w:rPr>
        <w:t>(</w:t>
      </w:r>
      <w:r>
        <w:rPr>
          <w:rStyle w:val="style4098"/>
          <w:i/>
          <w:sz w:val="28"/>
          <w:szCs w:val="28"/>
          <w:u w:val="dotted"/>
          <w:lang w:val="en-US"/>
        </w:rPr>
        <w:t>lg</w:t>
      </w:r>
      <w:r>
        <w:rPr>
          <w:rStyle w:val="style4098"/>
          <w:i/>
          <w:sz w:val="28"/>
          <w:szCs w:val="28"/>
          <w:u w:val="dotted"/>
        </w:rPr>
        <w:t>(</w:t>
      </w:r>
      <w:r>
        <w:rPr>
          <w:rStyle w:val="style4098"/>
          <w:i/>
          <w:sz w:val="28"/>
          <w:szCs w:val="28"/>
          <w:u w:val="dotted"/>
          <w:lang w:val="en-US"/>
        </w:rPr>
        <w:t>Re</w:t>
      </w:r>
      <w:r>
        <w:rPr>
          <w:rStyle w:val="style4098"/>
          <w:i/>
          <w:sz w:val="28"/>
          <w:szCs w:val="28"/>
          <w:u w:val="dotted"/>
        </w:rPr>
        <w:t>).</w:t>
      </w:r>
    </w:p>
    <w:p>
      <w:pPr>
        <w:pStyle w:val="style179"/>
        <w:spacing w:before="240" w:after="0" w:lineRule="auto" w:line="324"/>
        <w:ind w:left="0"/>
        <w:jc w:val="center"/>
        <w:rPr/>
      </w:pP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object>
          <v:shape id="1109" type="#_x0000_t75" filled="f" stroked="f" style="margin-left:0.0pt;margin-top:0.0pt;width:392.15pt;height:253.3pt;mso-wrap-distance-left:0.0pt;mso-wrap-distance-right:0.0pt;visibility:visible;">
            <v:imagedata r:id="rId83" cropbottom="-48f" embosscolor="white" o:title=""/>
            <v:stroke on="f" joinstyle="miter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xcel.Chart.8" ShapeID="1109" DrawAspect="Content" ObjectID="0" r:id="rId84"/>
        </w:object>
      </w:r>
      <w:r>
        <w:rPr>
          <w:rFonts w:ascii="Times New Roman" w:hAnsi="Times New Roman"/>
          <w:noProof/>
          <w:sz w:val="28"/>
          <w:szCs w:val="28"/>
        </w:rPr>
      </w:r>
    </w:p>
    <w:p>
      <w:pPr>
        <w:pStyle w:val="style179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  <w:u w:val="dotted"/>
        </w:rPr>
      </w:pPr>
    </w:p>
    <w:p>
      <w:pPr>
        <w:pStyle w:val="style179"/>
        <w:spacing w:after="120" w:lineRule="auto" w:line="324"/>
        <w:ind w:left="0"/>
        <w:jc w:val="center"/>
        <w:rPr>
          <w:rFonts w:ascii="Times New Roman" w:hAnsi="Times New Roman"/>
          <w:sz w:val="28"/>
          <w:szCs w:val="28"/>
          <w:u w:val="dotted"/>
        </w:rPr>
      </w:pPr>
      <w:r>
        <w:rPr>
          <w:rFonts w:ascii="Times New Roman" w:hAnsi="Times New Roman"/>
          <w:sz w:val="28"/>
          <w:szCs w:val="28"/>
          <w:u w:val="dotted"/>
        </w:rPr>
        <w:t xml:space="preserve">2. </w:t>
      </w:r>
      <w:r>
        <w:rPr>
          <w:rFonts w:ascii="Times New Roman" w:hAnsi="Times New Roman"/>
          <w:sz w:val="28"/>
          <w:szCs w:val="28"/>
          <w:u w:val="dotted"/>
        </w:rPr>
        <w:t xml:space="preserve">(ПРИМЕР) </w:t>
      </w:r>
      <w:r>
        <w:rPr>
          <w:rFonts w:ascii="Times New Roman" w:hAnsi="Times New Roman"/>
          <w:sz w:val="28"/>
          <w:szCs w:val="28"/>
          <w:u w:val="dotted"/>
        </w:rPr>
        <w:t xml:space="preserve">Графики зависимостей </w:t>
      </w:r>
      <w:r>
        <w:rPr>
          <w:rFonts w:ascii="Times New Roman" w:hAnsi="Times New Roman"/>
          <w:i/>
          <w:sz w:val="28"/>
          <w:szCs w:val="28"/>
          <w:u w:val="dotted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dotted"/>
          <w:vertAlign w:val="subscript"/>
        </w:rPr>
        <w:t>х</w:t>
      </w:r>
      <w:r>
        <w:rPr>
          <w:rFonts w:ascii="Times New Roman" w:hAnsi="Times New Roman"/>
          <w:i/>
          <w:sz w:val="28"/>
          <w:szCs w:val="28"/>
          <w:u w:val="dotted"/>
        </w:rPr>
        <w:t xml:space="preserve"> = </w:t>
      </w:r>
      <w:r>
        <w:rPr>
          <w:rFonts w:ascii="Times New Roman" w:hAnsi="Times New Roman"/>
          <w:i/>
          <w:sz w:val="28"/>
          <w:szCs w:val="28"/>
          <w:u w:val="dotted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u w:val="dotted"/>
        </w:rPr>
        <w:t>(</w:t>
      </w:r>
      <w:r>
        <w:rPr>
          <w:rFonts w:ascii="Times New Roman" w:hAnsi="Times New Roman"/>
          <w:i/>
          <w:sz w:val="28"/>
          <w:szCs w:val="28"/>
          <w:u w:val="dotted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dotted"/>
        </w:rPr>
        <w:t xml:space="preserve">) и </w:t>
      </w:r>
      <w:r>
        <w:rPr>
          <w:rFonts w:ascii="Times New Roman" w:hAnsi="Times New Roman"/>
          <w:i/>
          <w:sz w:val="28"/>
          <w:szCs w:val="28"/>
          <w:u w:val="dotted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dotted"/>
          <w:vertAlign w:val="subscript"/>
        </w:rPr>
        <w:t>н</w:t>
      </w:r>
      <w:r>
        <w:rPr>
          <w:rFonts w:ascii="Times New Roman" w:hAnsi="Times New Roman"/>
          <w:i/>
          <w:sz w:val="28"/>
          <w:szCs w:val="28"/>
          <w:u w:val="dotted"/>
        </w:rPr>
        <w:t xml:space="preserve"> = </w:t>
      </w:r>
      <w:r>
        <w:rPr>
          <w:rFonts w:ascii="Times New Roman" w:hAnsi="Times New Roman"/>
          <w:i/>
          <w:sz w:val="28"/>
          <w:szCs w:val="28"/>
          <w:u w:val="dotted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u w:val="dotted"/>
        </w:rPr>
        <w:t>(</w:t>
      </w:r>
      <w:r>
        <w:rPr>
          <w:rFonts w:ascii="Times New Roman" w:hAnsi="Times New Roman"/>
          <w:i/>
          <w:sz w:val="28"/>
          <w:szCs w:val="28"/>
          <w:u w:val="dotted"/>
          <w:lang w:val="en-US"/>
        </w:rPr>
        <w:t>Np</w:t>
      </w:r>
      <w:r>
        <w:rPr>
          <w:rFonts w:ascii="Times New Roman" w:hAnsi="Times New Roman"/>
          <w:i/>
          <w:sz w:val="28"/>
          <w:szCs w:val="28"/>
          <w:u w:val="dotted"/>
        </w:rPr>
        <w:t>)</w:t>
      </w:r>
      <w:r>
        <w:rPr>
          <w:rFonts w:ascii="Times New Roman" w:hAnsi="Times New Roman"/>
          <w:sz w:val="28"/>
          <w:szCs w:val="28"/>
          <w:u w:val="dotted"/>
        </w:rPr>
        <w:t>.</w:t>
      </w:r>
    </w:p>
    <w:p>
      <w:pPr>
        <w:pStyle w:val="style179"/>
        <w:spacing w:after="0" w:lineRule="auto" w:line="324"/>
        <w:ind w:left="0"/>
        <w:jc w:val="center"/>
        <w:rPr>
          <w:rStyle w:val="style4098"/>
          <w:sz w:val="28"/>
          <w:szCs w:val="28"/>
        </w:rPr>
      </w:pPr>
      <w:r>
        <w:rPr>
          <w:noProof/>
        </w:rPr>
        <w:drawing>
          <wp:inline distL="0" distT="0" distB="0" distR="0">
            <wp:extent cx="6286500" cy="2596515"/>
            <wp:effectExtent l="0" t="0" r="0" b="0"/>
            <wp:docPr id="1111" name="Рисунок 4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/>
                  </pic:nvPicPr>
                  <pic:blipFill>
                    <a:blip r:embed="rId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86500" cy="25965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w:type="even" r:id="rId86"/>
      <w:footerReference w:type="default" r:id="rId87"/>
      <w:pgSz w:w="11906" w:h="16838" w:orient="portrait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OST type A">
    <w:altName w:val="Calibri"/>
    <w:panose1 w:val="000000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6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A60F51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00000001"/>
    <w:multiLevelType w:val="hybridMultilevel"/>
    <w:tmpl w:val="2A824200"/>
    <w:lvl w:ilvl="0" w:tplc="F918B5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4">
    <w:name w:val="caption"/>
    <w:basedOn w:val="style0"/>
    <w:next w:val="style0"/>
    <w:qFormat/>
    <w:pPr>
      <w:spacing w:before="120" w:after="120"/>
    </w:pPr>
    <w:rPr>
      <w:b/>
      <w:bCs/>
      <w:sz w:val="20"/>
      <w:szCs w:val="20"/>
    </w:rPr>
  </w:style>
  <w:style w:type="character" w:customStyle="1" w:styleId="style4097">
    <w:name w:val="Font Style15"/>
    <w:next w:val="style4097"/>
    <w:rPr>
      <w:rFonts w:ascii="Times New Roman" w:cs="Times New Roman" w:hAnsi="Times New Roman"/>
      <w:sz w:val="16"/>
      <w:szCs w:val="16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e4098">
    <w:name w:val="Font Style43"/>
    <w:next w:val="style4098"/>
    <w:rPr>
      <w:rFonts w:ascii="Times New Roman" w:cs="Times New Roman" w:hAnsi="Times New Roman"/>
      <w:sz w:val="18"/>
      <w:szCs w:val="18"/>
    </w:rPr>
  </w:style>
  <w:style w:type="character" w:customStyle="1" w:styleId="style4099">
    <w:name w:val="Font Style41"/>
    <w:next w:val="style4099"/>
    <w:rPr>
      <w:rFonts w:ascii="Times New Roman" w:cs="Times New Roman" w:hAnsi="Times New Roman"/>
      <w:sz w:val="18"/>
      <w:szCs w:val="18"/>
    </w:rPr>
  </w:style>
  <w:style w:type="character" w:customStyle="1" w:styleId="style4100">
    <w:name w:val="Font Style46"/>
    <w:next w:val="style4100"/>
    <w:rPr>
      <w:rFonts w:ascii="Times New Roman" w:cs="Times New Roman" w:hAnsi="Times New Roman"/>
      <w:b/>
      <w:bCs/>
      <w:smallCaps/>
      <w:sz w:val="20"/>
      <w:szCs w:val="20"/>
    </w:rPr>
  </w:style>
  <w:style w:type="character" w:customStyle="1" w:styleId="style4101">
    <w:name w:val="Font Style45"/>
    <w:next w:val="style4101"/>
    <w:rPr>
      <w:rFonts w:ascii="Times New Roman" w:cs="Times New Roman" w:hAnsi="Times New Roman"/>
      <w:b/>
      <w:bCs/>
      <w:i/>
      <w:iCs/>
      <w:sz w:val="16"/>
      <w:szCs w:val="16"/>
    </w:rPr>
  </w:style>
  <w:style w:type="paragraph" w:customStyle="1" w:styleId="style4102">
    <w:name w:val="Обычный (веб)"/>
    <w:basedOn w:val="style0"/>
    <w:next w:val="style4102"/>
    <w:pPr>
      <w:spacing w:before="100" w:beforeAutospacing="true" w:after="100" w:afterAutospacing="true"/>
    </w:pPr>
    <w:rPr>
      <w:rFonts w:eastAsia="Calibri"/>
    </w:rPr>
  </w:style>
  <w:style w:type="paragraph" w:customStyle="1" w:styleId="style4103">
    <w:name w:val="List Paragraph_b2226830-1c8f-4dfa-990c-8aa8d3fc9f90"/>
    <w:basedOn w:val="style0"/>
    <w:next w:val="style4103"/>
    <w:pPr>
      <w:spacing w:after="200" w:lineRule="auto" w:line="276"/>
      <w:ind w:left="720"/>
    </w:pPr>
    <w:rPr>
      <w:rFonts w:ascii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83" Type="http://schemas.openxmlformats.org/officeDocument/2006/relationships/image" Target="media/image2.png"/><Relationship Id="rId42" Type="http://schemas.openxmlformats.org/officeDocument/2006/relationships/oleObject" Target="embeddings/oleObject20.bin"/><Relationship Id="rId86" Type="http://schemas.openxmlformats.org/officeDocument/2006/relationships/footer" Target="footer1.xml"/><Relationship Id="rId41" Type="http://schemas.openxmlformats.org/officeDocument/2006/relationships/image" Target="media/image21.wmf"/><Relationship Id="rId85" Type="http://schemas.openxmlformats.org/officeDocument/2006/relationships/image" Target="media/image3.png"/><Relationship Id="rId44" Type="http://schemas.openxmlformats.org/officeDocument/2006/relationships/oleObject" Target="embeddings/oleObject21.bin"/><Relationship Id="rId88" Type="http://schemas.openxmlformats.org/officeDocument/2006/relationships/styles" Target="styles.xml"/><Relationship Id="rId43" Type="http://schemas.openxmlformats.org/officeDocument/2006/relationships/image" Target="media/image22.wmf"/><Relationship Id="rId87" Type="http://schemas.openxmlformats.org/officeDocument/2006/relationships/footer" Target="footer2.xml"/><Relationship Id="rId46" Type="http://schemas.openxmlformats.org/officeDocument/2006/relationships/oleObject" Target="embeddings/oleObject22.bin"/><Relationship Id="rId45" Type="http://schemas.openxmlformats.org/officeDocument/2006/relationships/image" Target="media/image23.wmf"/><Relationship Id="rId89" Type="http://schemas.openxmlformats.org/officeDocument/2006/relationships/fontTable" Target="fontTable.xml"/><Relationship Id="rId80" Type="http://schemas.openxmlformats.org/officeDocument/2006/relationships/oleObject" Target="embeddings/oleObject39.bin"/><Relationship Id="rId82" Type="http://schemas.openxmlformats.org/officeDocument/2006/relationships/oleObject" Target="embeddings/oleObject40.bin"/><Relationship Id="rId81" Type="http://schemas.openxmlformats.org/officeDocument/2006/relationships/image" Target="media/image41.wmf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oleObject" Target="embeddings/oleObject1.bin"/><Relationship Id="rId9" Type="http://schemas.openxmlformats.org/officeDocument/2006/relationships/image" Target="media/image5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4.wmf"/><Relationship Id="rId49" Type="http://schemas.openxmlformats.org/officeDocument/2006/relationships/image" Target="media/image25.wmf"/><Relationship Id="rId5" Type="http://schemas.openxmlformats.org/officeDocument/2006/relationships/image" Target="media/image3.wmf"/><Relationship Id="rId6" Type="http://schemas.openxmlformats.org/officeDocument/2006/relationships/oleObject" Target="embeddings/oleObject2.bin"/><Relationship Id="rId7" Type="http://schemas.openxmlformats.org/officeDocument/2006/relationships/image" Target="media/image4.wmf"/><Relationship Id="rId8" Type="http://schemas.openxmlformats.org/officeDocument/2006/relationships/oleObject" Target="embeddings/oleObject3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5.bin"/><Relationship Id="rId31" Type="http://schemas.openxmlformats.org/officeDocument/2006/relationships/image" Target="media/image16.wmf"/><Relationship Id="rId75" Type="http://schemas.openxmlformats.org/officeDocument/2006/relationships/image" Target="media/image38.wmf"/><Relationship Id="rId30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33" Type="http://schemas.openxmlformats.org/officeDocument/2006/relationships/image" Target="media/image17.wmf"/><Relationship Id="rId77" Type="http://schemas.openxmlformats.org/officeDocument/2006/relationships/image" Target="media/image39.wmf"/><Relationship Id="rId32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35" Type="http://schemas.openxmlformats.org/officeDocument/2006/relationships/image" Target="media/image18.wmf"/><Relationship Id="rId79" Type="http://schemas.openxmlformats.org/officeDocument/2006/relationships/image" Target="media/image40.wmf"/><Relationship Id="rId34" Type="http://schemas.openxmlformats.org/officeDocument/2006/relationships/oleObject" Target="embeddings/oleObject16.bin"/><Relationship Id="rId78" Type="http://schemas.openxmlformats.org/officeDocument/2006/relationships/oleObject" Target="embeddings/oleObject38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4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7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61" Type="http://schemas.openxmlformats.org/officeDocument/2006/relationships/image" Target="media/image31.wmf"/><Relationship Id="rId20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63" Type="http://schemas.openxmlformats.org/officeDocument/2006/relationships/image" Target="media/image32.wmf"/><Relationship Id="rId22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21" Type="http://schemas.openxmlformats.org/officeDocument/2006/relationships/image" Target="media/image11.wmf"/><Relationship Id="rId65" Type="http://schemas.openxmlformats.org/officeDocument/2006/relationships/image" Target="media/image33.wmf"/><Relationship Id="rId24" Type="http://schemas.openxmlformats.org/officeDocument/2006/relationships/oleObject" Target="embeddings/oleObject11.bin"/><Relationship Id="rId68" Type="http://schemas.openxmlformats.org/officeDocument/2006/relationships/oleObject" Target="embeddings/oleObject33.bin"/><Relationship Id="rId23" Type="http://schemas.openxmlformats.org/officeDocument/2006/relationships/image" Target="media/image12.wmf"/><Relationship Id="rId67" Type="http://schemas.openxmlformats.org/officeDocument/2006/relationships/image" Target="media/image34.wmf"/><Relationship Id="rId60" Type="http://schemas.openxmlformats.org/officeDocument/2006/relationships/oleObject" Target="embeddings/oleObject29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3.wmf"/><Relationship Id="rId69" Type="http://schemas.openxmlformats.org/officeDocument/2006/relationships/image" Target="media/image35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4.wmf"/><Relationship Id="rId29" Type="http://schemas.openxmlformats.org/officeDocument/2006/relationships/image" Target="media/image15.wmf"/><Relationship Id="rId51" Type="http://schemas.openxmlformats.org/officeDocument/2006/relationships/image" Target="media/image26.wmf"/><Relationship Id="rId50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5.bin"/><Relationship Id="rId11" Type="http://schemas.openxmlformats.org/officeDocument/2006/relationships/image" Target="media/image6.wmf"/><Relationship Id="rId55" Type="http://schemas.openxmlformats.org/officeDocument/2006/relationships/image" Target="media/image28.wmf"/><Relationship Id="rId10" Type="http://schemas.openxmlformats.org/officeDocument/2006/relationships/oleObject" Target="embeddings/oleObject4.bin"/><Relationship Id="rId54" Type="http://schemas.openxmlformats.org/officeDocument/2006/relationships/oleObject" Target="embeddings/oleObject26.bin"/><Relationship Id="rId13" Type="http://schemas.openxmlformats.org/officeDocument/2006/relationships/image" Target="media/image7.wmf"/><Relationship Id="rId57" Type="http://schemas.openxmlformats.org/officeDocument/2006/relationships/image" Target="media/image29.wmf"/><Relationship Id="rId12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91" Type="http://schemas.openxmlformats.org/officeDocument/2006/relationships/theme" Target="theme/theme1.xml"/><Relationship Id="rId90" Type="http://schemas.openxmlformats.org/officeDocument/2006/relationships/settings" Target="settings.xml"/><Relationship Id="rId15" Type="http://schemas.openxmlformats.org/officeDocument/2006/relationships/image" Target="media/image8.wmf"/><Relationship Id="rId59" Type="http://schemas.openxmlformats.org/officeDocument/2006/relationships/image" Target="media/image30.wmf"/><Relationship Id="rId14" Type="http://schemas.openxmlformats.org/officeDocument/2006/relationships/oleObject" Target="embeddings/oleObject6.bin"/><Relationship Id="rId58" Type="http://schemas.openxmlformats.org/officeDocument/2006/relationships/oleObject" Target="embeddings/oleObject28.bin"/><Relationship Id="rId17" Type="http://schemas.openxmlformats.org/officeDocument/2006/relationships/image" Target="media/image9.wmf"/><Relationship Id="rId16" Type="http://schemas.openxmlformats.org/officeDocument/2006/relationships/oleObject" Target="embeddings/oleObject7.bin"/><Relationship Id="rId19" Type="http://schemas.openxmlformats.org/officeDocument/2006/relationships/image" Target="media/image10.wmf"/><Relationship Id="rId1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669</Words>
  <Pages>1</Pages>
  <Characters>3875</Characters>
  <Application>WPS Office</Application>
  <DocSecurity>0</DocSecurity>
  <Paragraphs>319</Paragraphs>
  <ScaleCrop>false</ScaleCrop>
  <Company>Something</Company>
  <LinksUpToDate>false</LinksUpToDate>
  <CharactersWithSpaces>4840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2022-10-02T09:27:44Z</dcterms:created>
  <dc:creator>ХозяинЪ</dc:creator>
  <lastModifiedBy>Redmi Note 9S</lastModifiedBy>
  <lastPrinted>2019-04-03T09:16:00Z</lastPrinted>
  <dcterms:modified xsi:type="dcterms:W3CDTF">2022-10-02T09:27:44Z</dcterms:modified>
  <revision>2</revision>
  <dc:title>Санкт - Петербургский Государственный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