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5A43" w14:textId="789F56D6" w:rsidR="00CD6BA3" w:rsidRPr="00CD6BA3" w:rsidRDefault="00CD6BA3" w:rsidP="00CD6BA3">
      <w:pPr>
        <w:pStyle w:val="a4"/>
        <w:jc w:val="both"/>
        <w:rPr>
          <w:u w:val="single"/>
        </w:rPr>
      </w:pPr>
      <w:r>
        <w:rPr>
          <w:u w:val="single"/>
        </w:rPr>
        <w:t xml:space="preserve">Контрольная работа </w:t>
      </w:r>
      <w:r w:rsidR="009E2F76">
        <w:rPr>
          <w:u w:val="single"/>
        </w:rPr>
        <w:t>по дисциплине «</w:t>
      </w:r>
      <w:r w:rsidR="009E2F76" w:rsidRPr="009E2F76">
        <w:rPr>
          <w:u w:val="single"/>
        </w:rPr>
        <w:t>Оптические системы передачи</w:t>
      </w:r>
      <w:r w:rsidR="009E2F76">
        <w:rPr>
          <w:u w:val="single"/>
        </w:rPr>
        <w:t>»</w:t>
      </w:r>
    </w:p>
    <w:p w14:paraId="54668997" w14:textId="77777777" w:rsidR="00762600" w:rsidRPr="00762600" w:rsidRDefault="00762600" w:rsidP="00CD6BA3">
      <w:pPr>
        <w:pStyle w:val="a4"/>
        <w:jc w:val="both"/>
      </w:pPr>
      <w:r w:rsidRPr="00762600">
        <w:t xml:space="preserve">Контрольная работа </w:t>
      </w:r>
      <w:r>
        <w:t xml:space="preserve">заключается в решении 4 задач. Исходные данные к задачам представлены в таблицах, в которых </w:t>
      </w:r>
      <w:r w:rsidRPr="009E2F76">
        <w:rPr>
          <w:b/>
          <w:bCs/>
          <w:u w:val="single"/>
        </w:rPr>
        <w:t>выбор необходимых значений выполняется по двум последним цифрам пароля</w:t>
      </w:r>
      <w:r>
        <w:t xml:space="preserve">. </w:t>
      </w:r>
    </w:p>
    <w:p w14:paraId="7CB94A1B" w14:textId="77777777" w:rsidR="00CD6BA3" w:rsidRDefault="00CD6BA3" w:rsidP="00CD6BA3">
      <w:pPr>
        <w:pStyle w:val="a4"/>
        <w:jc w:val="both"/>
        <w:rPr>
          <w:u w:val="single"/>
        </w:rPr>
      </w:pPr>
      <w:r>
        <w:rPr>
          <w:u w:val="single"/>
        </w:rPr>
        <w:t>Задача 1</w:t>
      </w:r>
    </w:p>
    <w:p w14:paraId="6B5CEF5B" w14:textId="77777777" w:rsidR="00CD6BA3" w:rsidRDefault="00CD6BA3" w:rsidP="00CD6BA3">
      <w:pPr>
        <w:pStyle w:val="a4"/>
        <w:jc w:val="both"/>
      </w:pPr>
      <w:r>
        <w:t xml:space="preserve">Определить затухание (ослабление), дисперсию, полосу пропускания и максимальную скорость передачи двоичных импульсов в волоконно-оптической системе с длиной секции L (км), </w:t>
      </w:r>
      <w:proofErr w:type="spellStart"/>
      <w:r>
        <w:t>километрическим</w:t>
      </w:r>
      <w:proofErr w:type="spellEnd"/>
      <w:r>
        <w:t xml:space="preserve"> (погонным) затуханием (ослаблением) a (дБ/км) на длине волны излучения передатчика l </w:t>
      </w:r>
      <w:r>
        <w:rPr>
          <w:vertAlign w:val="subscript"/>
        </w:rPr>
        <w:t>0</w:t>
      </w:r>
      <w:r>
        <w:t xml:space="preserve"> (мкм), ширине спектра излучения D l </w:t>
      </w:r>
      <w:r>
        <w:rPr>
          <w:vertAlign w:val="subscript"/>
        </w:rPr>
        <w:t>0,5</w:t>
      </w:r>
      <w:r>
        <w:t xml:space="preserve"> на уровне половины максимальной мощности излучения. Данные для задачи приведены в таблицах 1.1 и 1.2.</w:t>
      </w:r>
    </w:p>
    <w:p w14:paraId="67577882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1.1</w:t>
      </w:r>
    </w:p>
    <w:tbl>
      <w:tblPr>
        <w:tblW w:w="8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4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75"/>
      </w:tblGrid>
      <w:tr w:rsidR="00CD6BA3" w14:paraId="1DB7B2E3" w14:textId="77777777" w:rsidTr="004F6073">
        <w:trPr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6F63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Параметр</w:t>
            </w:r>
          </w:p>
        </w:tc>
        <w:tc>
          <w:tcPr>
            <w:tcW w:w="4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02713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Предпоследняя цифра пароля</w:t>
            </w:r>
          </w:p>
        </w:tc>
      </w:tr>
      <w:tr w:rsidR="00CD6BA3" w14:paraId="32BDAE70" w14:textId="77777777" w:rsidTr="004F60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65DAC" w14:textId="77777777" w:rsidR="00CD6BA3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46A9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A44A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78E2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675A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CFDB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EDC4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483F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800F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AA45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0049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</w:tr>
      <w:tr w:rsidR="00CD6BA3" w14:paraId="1B4233BD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9C96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Длина секции L, км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FF5D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7244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A1B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6A3B3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2E91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5C44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7508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0D2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98CC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A3CF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217</w:t>
            </w:r>
          </w:p>
        </w:tc>
      </w:tr>
    </w:tbl>
    <w:p w14:paraId="55C7A94F" w14:textId="77777777" w:rsidR="00CD6BA3" w:rsidRPr="0024346F" w:rsidRDefault="009E2F76" w:rsidP="00CD6BA3">
      <w:pPr>
        <w:pStyle w:val="a4"/>
        <w:jc w:val="both"/>
      </w:pPr>
      <w:hyperlink r:id="rId5" w:tgtFrame="_blanc" w:history="1">
        <w:r w:rsidR="00CD6BA3" w:rsidRPr="0024346F">
          <w:rPr>
            <w:rStyle w:val="a3"/>
            <w:color w:val="auto"/>
            <w:u w:val="none"/>
          </w:rPr>
          <w:t>Таблица 1.2</w:t>
        </w:r>
      </w:hyperlink>
    </w:p>
    <w:tbl>
      <w:tblPr>
        <w:tblW w:w="83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14"/>
        <w:gridCol w:w="681"/>
        <w:gridCol w:w="681"/>
        <w:gridCol w:w="695"/>
        <w:gridCol w:w="681"/>
        <w:gridCol w:w="681"/>
        <w:gridCol w:w="694"/>
        <w:gridCol w:w="734"/>
        <w:gridCol w:w="695"/>
        <w:gridCol w:w="694"/>
        <w:gridCol w:w="741"/>
      </w:tblGrid>
      <w:tr w:rsidR="00CD6BA3" w:rsidRPr="009E2F76" w14:paraId="39452186" w14:textId="77777777" w:rsidTr="004F6073">
        <w:trPr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718C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Параметр</w:t>
            </w:r>
          </w:p>
        </w:tc>
        <w:tc>
          <w:tcPr>
            <w:tcW w:w="4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DBB3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Последняя цифра пароля</w:t>
            </w:r>
          </w:p>
        </w:tc>
      </w:tr>
      <w:tr w:rsidR="00CD6BA3" w:rsidRPr="009E2F76" w14:paraId="69364147" w14:textId="77777777" w:rsidTr="004F607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3F004" w14:textId="77777777" w:rsidR="00CD6BA3" w:rsidRPr="009E2F76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B973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57AB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28970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F734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6C369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371B4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DE91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339D7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EF94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EACC0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9</w:t>
            </w:r>
          </w:p>
        </w:tc>
      </w:tr>
      <w:tr w:rsidR="00CD6BA3" w:rsidRPr="009E2F76" w14:paraId="61CA8150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20A0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Тип волокна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7802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SF</w:t>
            </w:r>
          </w:p>
          <w:p w14:paraId="52BD275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8/125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A60F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DSF</w:t>
            </w:r>
          </w:p>
          <w:p w14:paraId="66878879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8/125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B7D7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SMF- LS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A4E6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SF</w:t>
            </w:r>
          </w:p>
          <w:p w14:paraId="157F649F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8/125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3E401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DSF</w:t>
            </w:r>
          </w:p>
          <w:p w14:paraId="6E8ED5B3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8/125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91DF9" w14:textId="77777777" w:rsidR="00CD6BA3" w:rsidRPr="009E2F76" w:rsidRDefault="00CD6BA3" w:rsidP="004F6073">
            <w:pPr>
              <w:pStyle w:val="a4"/>
              <w:jc w:val="center"/>
            </w:pPr>
            <w:proofErr w:type="spellStart"/>
            <w:r w:rsidRPr="009E2F76">
              <w:t>True</w:t>
            </w:r>
            <w:proofErr w:type="spellEnd"/>
          </w:p>
          <w:p w14:paraId="0AEFD3AB" w14:textId="77777777" w:rsidR="00CD6BA3" w:rsidRPr="009E2F76" w:rsidRDefault="00CD6BA3" w:rsidP="004F6073">
            <w:pPr>
              <w:pStyle w:val="a4"/>
              <w:jc w:val="center"/>
            </w:pPr>
            <w:proofErr w:type="spellStart"/>
            <w:r w:rsidRPr="009E2F76">
              <w:t>Wave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8047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LEAF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1002F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SMF- LS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DD92" w14:textId="77777777" w:rsidR="00CD6BA3" w:rsidRPr="009E2F76" w:rsidRDefault="00CD6BA3" w:rsidP="004F6073">
            <w:pPr>
              <w:pStyle w:val="a4"/>
              <w:jc w:val="center"/>
            </w:pPr>
            <w:proofErr w:type="spellStart"/>
            <w:r w:rsidRPr="009E2F76">
              <w:t>True</w:t>
            </w:r>
            <w:proofErr w:type="spellEnd"/>
            <w:r w:rsidRPr="009E2F76">
              <w:t xml:space="preserve"> </w:t>
            </w:r>
            <w:proofErr w:type="spellStart"/>
            <w:r w:rsidRPr="009E2F76">
              <w:t>Wave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1035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LEAF</w:t>
            </w:r>
          </w:p>
        </w:tc>
      </w:tr>
      <w:tr w:rsidR="00CD6BA3" w:rsidRPr="009E2F76" w14:paraId="493C0C3D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FD04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Затухание</w:t>
            </w:r>
          </w:p>
          <w:p w14:paraId="2F76E594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 , дБ/км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21CC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7F3F7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6F836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D1346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92E6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54A29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B13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DEFF6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B8DC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BDEB7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0,21</w:t>
            </w:r>
          </w:p>
        </w:tc>
      </w:tr>
      <w:tr w:rsidR="00CD6BA3" w:rsidRPr="009E2F76" w14:paraId="6A42B1EF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E607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Длина волны</w:t>
            </w:r>
          </w:p>
          <w:p w14:paraId="7FB6B88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 о, мкм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2C979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7EF1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D024E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E2B00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46F7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551F1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745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6675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4E1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10CB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1,55</w:t>
            </w:r>
          </w:p>
        </w:tc>
      </w:tr>
      <w:tr w:rsidR="00CD6BA3" w:rsidRPr="009E2F76" w14:paraId="0DBB5C3D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100A8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 xml:space="preserve">Спектр </w:t>
            </w:r>
          </w:p>
          <w:p w14:paraId="7072F6E8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 xml:space="preserve"> </w:t>
            </w:r>
            <w:r w:rsidRPr="009E2F76">
              <w:t xml:space="preserve"> </w:t>
            </w:r>
            <w:r w:rsidRPr="009E2F76">
              <w:rPr>
                <w:vertAlign w:val="subscript"/>
              </w:rPr>
              <w:t>0,5</w:t>
            </w:r>
            <w:r w:rsidRPr="009E2F76">
              <w:t xml:space="preserve"> , </w:t>
            </w:r>
            <w:proofErr w:type="spellStart"/>
            <w:r w:rsidRPr="009E2F76">
              <w:t>нм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7263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27A54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BBAA3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3DC0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DBA97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BDA7F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9F0F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EE2E2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2E207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2878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0,2</w:t>
            </w:r>
          </w:p>
        </w:tc>
      </w:tr>
      <w:tr w:rsidR="00CD6BA3" w:rsidRPr="009E2F76" w14:paraId="00203B84" w14:textId="77777777" w:rsidTr="004F6073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E3F10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Хроматическая дисперсия</w:t>
            </w:r>
          </w:p>
          <w:p w14:paraId="6E563DC6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 xml:space="preserve">D, </w:t>
            </w:r>
            <w:proofErr w:type="spellStart"/>
            <w:r w:rsidRPr="009E2F76">
              <w:t>пс</w:t>
            </w:r>
            <w:proofErr w:type="spellEnd"/>
            <w:r w:rsidRPr="009E2F76">
              <w:t xml:space="preserve"> / (</w:t>
            </w:r>
            <w:proofErr w:type="spellStart"/>
            <w:r w:rsidRPr="009E2F76">
              <w:t>нм</w:t>
            </w:r>
            <w:proofErr w:type="spellEnd"/>
            <w:r w:rsidRPr="009E2F76">
              <w:t> км)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CC385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2,1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C96B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CCA56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-3,6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357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17,5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FB3A3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19,6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22A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3,3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DEBA3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4,2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5AD2D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-3,1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14C7A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F8F7C" w14:textId="77777777" w:rsidR="00CD6BA3" w:rsidRPr="009E2F76" w:rsidRDefault="00CD6BA3" w:rsidP="004F6073">
            <w:pPr>
              <w:pStyle w:val="a4"/>
              <w:jc w:val="center"/>
            </w:pPr>
            <w:r w:rsidRPr="009E2F76">
              <w:t>2,2</w:t>
            </w:r>
          </w:p>
        </w:tc>
      </w:tr>
    </w:tbl>
    <w:p w14:paraId="6F97F960" w14:textId="77777777" w:rsidR="00CD6BA3" w:rsidRDefault="00CD6BA3" w:rsidP="00CD6BA3">
      <w:pPr>
        <w:pStyle w:val="a4"/>
        <w:spacing w:before="0" w:beforeAutospacing="0" w:after="0" w:afterAutospacing="0"/>
        <w:jc w:val="both"/>
      </w:pPr>
    </w:p>
    <w:p w14:paraId="3446C5D6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 xml:space="preserve">SF,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– стандартное </w:t>
      </w:r>
      <w:proofErr w:type="spellStart"/>
      <w:r>
        <w:t>одномодовое</w:t>
      </w:r>
      <w:proofErr w:type="spellEnd"/>
      <w:r>
        <w:t xml:space="preserve"> ступенчатое волокно;</w:t>
      </w:r>
    </w:p>
    <w:p w14:paraId="1A2066DB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 xml:space="preserve">DSF, </w:t>
      </w:r>
      <w:proofErr w:type="spellStart"/>
      <w:r>
        <w:t>Dispersion-Shifted</w:t>
      </w:r>
      <w:proofErr w:type="spellEnd"/>
      <w:r>
        <w:t xml:space="preserve"> (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) </w:t>
      </w:r>
      <w:proofErr w:type="spellStart"/>
      <w:r>
        <w:t>Fiber</w:t>
      </w:r>
      <w:proofErr w:type="spellEnd"/>
      <w:r>
        <w:t xml:space="preserve"> – волокно </w:t>
      </w:r>
      <w:proofErr w:type="spellStart"/>
      <w:r>
        <w:t>одномодовое</w:t>
      </w:r>
      <w:proofErr w:type="spellEnd"/>
      <w:r>
        <w:t xml:space="preserve"> со смещенной дисперсией;</w:t>
      </w:r>
    </w:p>
    <w:p w14:paraId="6816974E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 xml:space="preserve">SMF-LS,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-LS – </w:t>
      </w:r>
      <w:proofErr w:type="spellStart"/>
      <w:r>
        <w:t>одномодовое</w:t>
      </w:r>
      <w:proofErr w:type="spellEnd"/>
      <w:r>
        <w:t xml:space="preserve"> оптическое волокно со смещенной ненулевой дисперсией (</w:t>
      </w:r>
      <w:proofErr w:type="spellStart"/>
      <w:r>
        <w:t>Corning</w:t>
      </w:r>
      <w:proofErr w:type="spellEnd"/>
      <w:r>
        <w:t>) [4];</w:t>
      </w:r>
    </w:p>
    <w:p w14:paraId="45B76A92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proofErr w:type="spellStart"/>
      <w:r>
        <w:lastRenderedPageBreak/>
        <w:t>True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, "Истинная волна" – </w:t>
      </w:r>
      <w:proofErr w:type="spellStart"/>
      <w:r>
        <w:t>одномодовое</w:t>
      </w:r>
      <w:proofErr w:type="spellEnd"/>
      <w:r>
        <w:t xml:space="preserve"> оптическое волокно со смещенной ненулевой дисперсией (</w:t>
      </w:r>
      <w:proofErr w:type="spellStart"/>
      <w:r>
        <w:t>Lucent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>) [4];</w:t>
      </w:r>
    </w:p>
    <w:p w14:paraId="288037B6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 xml:space="preserve">LEAF – </w:t>
      </w:r>
      <w:proofErr w:type="spellStart"/>
      <w:r>
        <w:t>одномодовое</w:t>
      </w:r>
      <w:proofErr w:type="spellEnd"/>
      <w:r>
        <w:t xml:space="preserve"> оптическое волокно со смещенной ненулевой дисперсией (</w:t>
      </w:r>
      <w:proofErr w:type="spellStart"/>
      <w:r>
        <w:t>Corning</w:t>
      </w:r>
      <w:proofErr w:type="spellEnd"/>
      <w:r>
        <w:t>) [4];</w:t>
      </w:r>
    </w:p>
    <w:p w14:paraId="59E5FE55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8/125 – диаметры сердцевины/оболочки волокна в мкм.</w:t>
      </w:r>
    </w:p>
    <w:p w14:paraId="675AEC13" w14:textId="77777777" w:rsidR="00CD6BA3" w:rsidRPr="009E2F76" w:rsidRDefault="00CD6BA3" w:rsidP="00CD6BA3">
      <w:pPr>
        <w:pStyle w:val="a4"/>
        <w:jc w:val="both"/>
        <w:rPr>
          <w:b/>
          <w:bCs/>
          <w:u w:val="single"/>
        </w:rPr>
      </w:pPr>
      <w:r w:rsidRPr="009E2F76">
        <w:rPr>
          <w:b/>
          <w:bCs/>
          <w:u w:val="single"/>
        </w:rPr>
        <w:t>Методические указания к задаче 1</w:t>
      </w:r>
    </w:p>
    <w:p w14:paraId="261F9601" w14:textId="77777777" w:rsidR="00CD6BA3" w:rsidRDefault="00CD6BA3" w:rsidP="00CD6BA3">
      <w:pPr>
        <w:pStyle w:val="a4"/>
        <w:jc w:val="both"/>
      </w:pPr>
      <w:r>
        <w:t>Рекомендуется следующий порядок выполнения задания 1:</w:t>
      </w:r>
    </w:p>
    <w:p w14:paraId="24CA7CEE" w14:textId="77777777" w:rsidR="00CD6BA3" w:rsidRDefault="00CD6BA3" w:rsidP="00CD6B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определить максимальное затухание секции длиной L,</w:t>
      </w:r>
    </w:p>
    <w:p w14:paraId="072784C4" w14:textId="77777777" w:rsidR="00CD6BA3" w:rsidRDefault="00CD6BA3" w:rsidP="00CD6B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определить совокупную дисперсию секции с учетом ширины спектра излучения,</w:t>
      </w:r>
    </w:p>
    <w:p w14:paraId="121CFF90" w14:textId="77777777" w:rsidR="00CD6BA3" w:rsidRDefault="00CD6BA3" w:rsidP="00CD6B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определить полосу пропускания оптической линии,</w:t>
      </w:r>
    </w:p>
    <w:p w14:paraId="7D84FF2A" w14:textId="77777777" w:rsidR="00CD6BA3" w:rsidRDefault="00CD6BA3" w:rsidP="00CD6BA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определить максимальную скорость передачи двоичных импульсов через оптическую линию.</w:t>
      </w:r>
    </w:p>
    <w:p w14:paraId="723DF5E0" w14:textId="77777777" w:rsidR="00CD6BA3" w:rsidRDefault="00CD6BA3" w:rsidP="00CD6BA3">
      <w:pPr>
        <w:pStyle w:val="a4"/>
        <w:jc w:val="both"/>
      </w:pPr>
      <w:r>
        <w:t>Результирующее максимальное затухание секции находится из соотношения:</w:t>
      </w:r>
    </w:p>
    <w:p w14:paraId="4E0E89E3" w14:textId="77777777" w:rsidR="00CD6BA3" w:rsidRPr="004A6BD5" w:rsidRDefault="00CD6BA3" w:rsidP="00CD6BA3">
      <w:pPr>
        <w:pStyle w:val="a4"/>
        <w:jc w:val="both"/>
        <w:rPr>
          <w:lang w:val="en-US"/>
        </w:rPr>
      </w:pPr>
      <w:r>
        <w:tab/>
      </w:r>
      <w:r w:rsidRPr="004A6BD5">
        <w:rPr>
          <w:lang w:val="en-US"/>
        </w:rPr>
        <w:t xml:space="preserve">a </w:t>
      </w:r>
      <w:r>
        <w:rPr>
          <w:vertAlign w:val="subscript"/>
        </w:rPr>
        <w:t>М</w:t>
      </w:r>
      <w:r w:rsidRPr="004A6BD5">
        <w:rPr>
          <w:lang w:val="en-US"/>
        </w:rPr>
        <w:t xml:space="preserve"> = a ´ L + a </w:t>
      </w:r>
      <w:r>
        <w:rPr>
          <w:vertAlign w:val="subscript"/>
        </w:rPr>
        <w:t>С</w:t>
      </w:r>
      <w:r w:rsidRPr="004A6BD5">
        <w:rPr>
          <w:lang w:val="en-US"/>
        </w:rPr>
        <w:t xml:space="preserve"> ´ N</w:t>
      </w:r>
      <w:r>
        <w:rPr>
          <w:vertAlign w:val="subscript"/>
        </w:rPr>
        <w:t>С</w:t>
      </w:r>
      <w:r w:rsidRPr="004A6BD5">
        <w:rPr>
          <w:lang w:val="en-US"/>
        </w:rPr>
        <w:t>, [</w:t>
      </w:r>
      <w:r>
        <w:t>дБ</w:t>
      </w:r>
      <w:r w:rsidRPr="004A6BD5">
        <w:rPr>
          <w:lang w:val="en-US"/>
        </w:rPr>
        <w:t>]</w:t>
      </w:r>
      <w:r w:rsidRPr="004A6BD5">
        <w:rPr>
          <w:lang w:val="en-US"/>
        </w:rPr>
        <w:tab/>
      </w:r>
      <w:r w:rsidRPr="004A6BD5">
        <w:rPr>
          <w:lang w:val="en-US"/>
        </w:rPr>
        <w:tab/>
        <w:t xml:space="preserve">(1), </w:t>
      </w:r>
      <w:r>
        <w:t>где</w:t>
      </w:r>
    </w:p>
    <w:p w14:paraId="1ECC9884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 xml:space="preserve">a </w:t>
      </w:r>
      <w:r>
        <w:rPr>
          <w:vertAlign w:val="subscript"/>
        </w:rPr>
        <w:t>С</w:t>
      </w:r>
      <w:r>
        <w:t xml:space="preserve"> – потери мощности оптического сигнала на стыке волокон строительных длин кабеля (a </w:t>
      </w:r>
      <w:r>
        <w:rPr>
          <w:vertAlign w:val="subscript"/>
        </w:rPr>
        <w:t>С</w:t>
      </w:r>
      <w:r>
        <w:t xml:space="preserve"> = 0,05 дБ);</w:t>
      </w:r>
    </w:p>
    <w:p w14:paraId="2A03CBA2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N</w:t>
      </w:r>
      <w:r>
        <w:rPr>
          <w:vertAlign w:val="subscript"/>
        </w:rPr>
        <w:t>С</w:t>
      </w:r>
      <w:r>
        <w:t xml:space="preserve"> – число стыков, определяемое: N</w:t>
      </w:r>
      <w:r>
        <w:rPr>
          <w:vertAlign w:val="subscript"/>
        </w:rPr>
        <w:t>С</w:t>
      </w:r>
      <w:r>
        <w:t xml:space="preserve"> = Е [</w:t>
      </w:r>
      <w:r w:rsidRPr="004C61C6">
        <w:t>(</w:t>
      </w:r>
      <w:r>
        <w:t xml:space="preserve">L / </w:t>
      </w:r>
      <w:proofErr w:type="spellStart"/>
      <w:r>
        <w:t>l</w:t>
      </w:r>
      <w:r>
        <w:rPr>
          <w:vertAlign w:val="subscript"/>
        </w:rPr>
        <w:t>C</w:t>
      </w:r>
      <w:proofErr w:type="spellEnd"/>
      <w:r w:rsidRPr="004C61C6">
        <w:t>)</w:t>
      </w:r>
      <w:r>
        <w:t xml:space="preserve"> –1] (целое число), </w:t>
      </w:r>
      <w:r>
        <w:br/>
      </w:r>
      <w:proofErr w:type="spellStart"/>
      <w:r>
        <w:t>l</w:t>
      </w:r>
      <w:r>
        <w:rPr>
          <w:vertAlign w:val="subscript"/>
        </w:rPr>
        <w:t>C</w:t>
      </w:r>
      <w:proofErr w:type="spellEnd"/>
      <w:r>
        <w:t xml:space="preserve"> =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(для всех вариантов).</w:t>
      </w:r>
    </w:p>
    <w:p w14:paraId="6EA7CADC" w14:textId="77777777" w:rsidR="00CD6BA3" w:rsidRDefault="00CD6BA3" w:rsidP="00CD6BA3">
      <w:pPr>
        <w:pStyle w:val="a4"/>
        <w:jc w:val="both"/>
      </w:pPr>
      <w:r>
        <w:t>Результирующая совокупная дисперсия секции находится из соотношения [15, 22]:</w:t>
      </w:r>
    </w:p>
    <w:p w14:paraId="361E3EED" w14:textId="77777777" w:rsidR="00CD6BA3" w:rsidRDefault="00CD6BA3" w:rsidP="00CD6BA3">
      <w:pPr>
        <w:pStyle w:val="a4"/>
        <w:jc w:val="both"/>
        <w:rPr>
          <w:u w:val="single"/>
        </w:rPr>
      </w:pPr>
      <w:r w:rsidRPr="00C62968">
        <w:rPr>
          <w:position w:val="-24"/>
        </w:rPr>
        <w:object w:dxaOrig="1760" w:dyaOrig="660" w14:anchorId="63AE5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7.5pt" o:ole="">
            <v:imagedata r:id="rId6" o:title=""/>
          </v:shape>
          <o:OLEObject Type="Embed" ProgID="Equation.3" ShapeID="_x0000_i1025" DrawAspect="Content" ObjectID="_1658217610" r:id="rId7"/>
        </w:object>
      </w:r>
      <w:r>
        <w:t>,</w:t>
      </w:r>
      <w:r>
        <w:tab/>
        <w:t xml:space="preserve"> [с]</w:t>
      </w:r>
      <w:r>
        <w:tab/>
      </w:r>
      <w:r>
        <w:tab/>
      </w:r>
      <w:r>
        <w:tab/>
        <w:t>(2</w:t>
      </w:r>
      <w:r w:rsidRPr="0024346F">
        <w:rPr>
          <w:u w:val="single"/>
        </w:rPr>
        <w:t>)</w:t>
      </w:r>
      <w:r>
        <w:rPr>
          <w:u w:val="single"/>
        </w:rPr>
        <w:t xml:space="preserve"> </w:t>
      </w:r>
    </w:p>
    <w:p w14:paraId="4160DE3E" w14:textId="77777777" w:rsidR="00CD6BA3" w:rsidRPr="00CD6BA3" w:rsidRDefault="00CD6BA3" w:rsidP="00CD6BA3">
      <w:pPr>
        <w:pStyle w:val="a4"/>
        <w:jc w:val="both"/>
        <w:rPr>
          <w:i/>
          <w:color w:val="FF0000"/>
        </w:rPr>
      </w:pPr>
      <w:r w:rsidRPr="00CD6BA3">
        <w:rPr>
          <w:color w:val="FF0000"/>
          <w:u w:val="single"/>
        </w:rPr>
        <w:t>(</w:t>
      </w:r>
      <w:r w:rsidRPr="00CD6BA3">
        <w:rPr>
          <w:i/>
          <w:color w:val="FF0000"/>
          <w:u w:val="single"/>
        </w:rPr>
        <w:t>Обратить внимание на размерности и не потерять степень!)</w:t>
      </w:r>
    </w:p>
    <w:p w14:paraId="3C3AC9B0" w14:textId="77777777" w:rsidR="00CD6BA3" w:rsidRDefault="00CD6BA3" w:rsidP="00CD6BA3">
      <w:pPr>
        <w:pStyle w:val="a4"/>
        <w:jc w:val="both"/>
      </w:pPr>
      <w:r>
        <w:t>Полоса пропускания оптической линии определяется из соотношения [15, 22]:</w:t>
      </w:r>
    </w:p>
    <w:p w14:paraId="3658449F" w14:textId="77777777" w:rsidR="00CD6BA3" w:rsidRDefault="00CD6BA3" w:rsidP="00CD6BA3">
      <w:pPr>
        <w:pStyle w:val="a4"/>
        <w:jc w:val="both"/>
      </w:pPr>
      <w:r w:rsidRPr="00C62968">
        <w:rPr>
          <w:position w:val="-32"/>
        </w:rPr>
        <w:object w:dxaOrig="1420" w:dyaOrig="700" w14:anchorId="32AF1353">
          <v:shape id="_x0000_i1026" type="#_x0000_t75" style="width:81pt;height:40.5pt" o:ole="">
            <v:imagedata r:id="rId8" o:title=""/>
          </v:shape>
          <o:OLEObject Type="Embed" ProgID="Equation.3" ShapeID="_x0000_i1026" DrawAspect="Content" ObjectID="_1658217611" r:id="rId9"/>
        </w:object>
      </w:r>
      <w:r>
        <w:t>, [Гц]</w:t>
      </w:r>
      <w:r>
        <w:tab/>
      </w:r>
      <w:r>
        <w:tab/>
      </w:r>
      <w:r>
        <w:tab/>
        <w:t>(3)</w:t>
      </w:r>
    </w:p>
    <w:p w14:paraId="734D5FE0" w14:textId="77777777" w:rsidR="00CD6BA3" w:rsidRDefault="00CD6BA3" w:rsidP="00CD6BA3">
      <w:pPr>
        <w:pStyle w:val="a4"/>
        <w:jc w:val="both"/>
      </w:pPr>
      <w:r>
        <w:t xml:space="preserve">Максимальная скорость передачи двоичных оптических импульсов зависит от </w:t>
      </w:r>
      <w:r>
        <w:rPr>
          <w:rFonts w:ascii="Arial" w:hAnsi="Arial" w:cs="Arial"/>
        </w:rPr>
        <w:t>Δ</w:t>
      </w:r>
      <w:r>
        <w:t xml:space="preserve"> F</w:t>
      </w:r>
      <w:r>
        <w:rPr>
          <w:vertAlign w:val="subscript"/>
        </w:rPr>
        <w:t>ОВ</w:t>
      </w:r>
      <w:r>
        <w:t xml:space="preserve"> и их формы, которую принято считать прямоугольной или гауссовской [8]:</w:t>
      </w:r>
    </w:p>
    <w:p w14:paraId="7A640597" w14:textId="77777777" w:rsidR="00CD6BA3" w:rsidRDefault="00CD6BA3" w:rsidP="00CD6BA3">
      <w:pPr>
        <w:pStyle w:val="a4"/>
        <w:jc w:val="both"/>
      </w:pPr>
      <w:r>
        <w:tab/>
        <w:t>В</w:t>
      </w:r>
      <w:r>
        <w:rPr>
          <w:vertAlign w:val="subscript"/>
        </w:rPr>
        <w:t>П</w:t>
      </w:r>
      <w:r>
        <w:t xml:space="preserve"> = 1,01 </w:t>
      </w:r>
      <w:r>
        <w:rPr>
          <w:rFonts w:ascii="Arial" w:hAnsi="Arial" w:cs="Arial"/>
        </w:rPr>
        <w:t>Δ</w:t>
      </w:r>
      <w:r>
        <w:t>F</w:t>
      </w:r>
      <w:r>
        <w:rPr>
          <w:vertAlign w:val="subscript"/>
        </w:rPr>
        <w:t>ОВ</w:t>
      </w:r>
      <w:r>
        <w:t>, [бит/с],</w:t>
      </w:r>
      <w:r>
        <w:tab/>
      </w:r>
      <w:r>
        <w:tab/>
        <w:t>(4)</w:t>
      </w:r>
    </w:p>
    <w:p w14:paraId="6A375D60" w14:textId="77777777" w:rsidR="00CD6BA3" w:rsidRDefault="00CD6BA3" w:rsidP="00CD6BA3">
      <w:pPr>
        <w:pStyle w:val="a4"/>
        <w:jc w:val="both"/>
      </w:pPr>
      <w:r>
        <w:tab/>
        <w:t>В</w:t>
      </w:r>
      <w:r>
        <w:rPr>
          <w:vertAlign w:val="subscript"/>
        </w:rPr>
        <w:t>Г</w:t>
      </w:r>
      <w:r>
        <w:t xml:space="preserve"> = 1,34 </w:t>
      </w:r>
      <w:r>
        <w:rPr>
          <w:rFonts w:ascii="Arial" w:hAnsi="Arial" w:cs="Arial"/>
        </w:rPr>
        <w:t>Δ</w:t>
      </w:r>
      <w:r>
        <w:t xml:space="preserve"> F</w:t>
      </w:r>
      <w:r>
        <w:rPr>
          <w:vertAlign w:val="subscript"/>
        </w:rPr>
        <w:t>ОВ</w:t>
      </w:r>
      <w:r>
        <w:t>, [бит/с].</w:t>
      </w:r>
      <w:r>
        <w:tab/>
      </w:r>
      <w:r>
        <w:tab/>
        <w:t>(5)</w:t>
      </w:r>
    </w:p>
    <w:p w14:paraId="69061EE3" w14:textId="77777777" w:rsidR="00CD6BA3" w:rsidRDefault="00CD6BA3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2ADBE3B3" w14:textId="77777777" w:rsidR="00CD6BA3" w:rsidRDefault="00CD6BA3" w:rsidP="00CD6BA3">
      <w:pPr>
        <w:pStyle w:val="a4"/>
        <w:jc w:val="both"/>
        <w:rPr>
          <w:u w:val="single"/>
        </w:rPr>
      </w:pPr>
      <w:r>
        <w:rPr>
          <w:u w:val="single"/>
        </w:rPr>
        <w:lastRenderedPageBreak/>
        <w:t>Задача 2</w:t>
      </w:r>
    </w:p>
    <w:p w14:paraId="50BB1FD2" w14:textId="77777777" w:rsidR="00CD6BA3" w:rsidRDefault="00CD6BA3" w:rsidP="00CD6BA3">
      <w:pPr>
        <w:pStyle w:val="a4"/>
        <w:jc w:val="both"/>
      </w:pPr>
      <w:r>
        <w:t xml:space="preserve">По данным таблицы 2.1 построить зависимость выходной мощности источника оптического излучения от величины электрического тока, протекающего через него. Для заданных (по варианту) тока смещения и амплитуды модулирующих однополярных импульсов (таблицы 2.2 и 2.3) определить графически изменение выходной модуляционной мощности </w:t>
      </w:r>
      <w:proofErr w:type="spellStart"/>
      <w:r>
        <w:t>Р</w:t>
      </w:r>
      <w:r>
        <w:rPr>
          <w:vertAlign w:val="subscript"/>
        </w:rPr>
        <w:t>макс</w:t>
      </w:r>
      <w:proofErr w:type="spellEnd"/>
      <w:r>
        <w:t xml:space="preserve"> и </w:t>
      </w:r>
      <w:proofErr w:type="spellStart"/>
      <w:r>
        <w:t>Р</w:t>
      </w:r>
      <w:r>
        <w:rPr>
          <w:vertAlign w:val="subscript"/>
        </w:rPr>
        <w:t>мин</w:t>
      </w:r>
      <w:proofErr w:type="spellEnd"/>
      <w:r>
        <w:t xml:space="preserve"> и определить глубину модуляции h . По построенной характеристике указать вид источника.</w:t>
      </w:r>
    </w:p>
    <w:p w14:paraId="35C0944E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2.1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81"/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703"/>
      </w:tblGrid>
      <w:tr w:rsidR="00CD6BA3" w14:paraId="19C194DF" w14:textId="77777777" w:rsidTr="004F607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6461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I, 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B73F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D7B0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149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3609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D26C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540F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9FEB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CF0F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6238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ECBE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28</w:t>
            </w:r>
          </w:p>
        </w:tc>
      </w:tr>
      <w:tr w:rsidR="00CD6BA3" w14:paraId="127F05AE" w14:textId="77777777" w:rsidTr="004F6073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8DFB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, мкВт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B4BD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A5C11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AB88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6611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7C331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7F0B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B5681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2768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9961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0F9E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370</w:t>
            </w:r>
          </w:p>
        </w:tc>
      </w:tr>
    </w:tbl>
    <w:p w14:paraId="2E09AF11" w14:textId="77777777" w:rsidR="00CD6BA3" w:rsidRDefault="00CD6BA3" w:rsidP="00CD6BA3">
      <w:pPr>
        <w:pStyle w:val="a4"/>
        <w:spacing w:before="0" w:beforeAutospacing="0" w:after="0" w:afterAutospacing="0"/>
        <w:jc w:val="both"/>
      </w:pPr>
    </w:p>
    <w:p w14:paraId="448DE442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2.2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1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838"/>
      </w:tblGrid>
      <w:tr w:rsidR="00CD6BA3" w14:paraId="74377082" w14:textId="77777777" w:rsidTr="004F6073">
        <w:trPr>
          <w:tblCellSpacing w:w="7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AA3F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Ток смещения</w:t>
            </w:r>
          </w:p>
        </w:tc>
        <w:tc>
          <w:tcPr>
            <w:tcW w:w="4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0714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Предпоследняя цифра пароля</w:t>
            </w:r>
          </w:p>
        </w:tc>
      </w:tr>
      <w:tr w:rsidR="00CD6BA3" w14:paraId="41AEAF19" w14:textId="77777777" w:rsidTr="004F607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42DC1" w14:textId="77777777" w:rsidR="00CD6BA3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C08C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96E9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48ED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BA5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4BAA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A709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E205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C122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267B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1E51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</w:tr>
      <w:tr w:rsidR="00CD6BA3" w14:paraId="068E96FC" w14:textId="77777777" w:rsidTr="004F6073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22B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Iсм</w:t>
            </w:r>
            <w:proofErr w:type="spellEnd"/>
            <w:r>
              <w:t>, 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3E4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3649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7EE6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263B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89CC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35FC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E14D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20A6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790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D9FF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19</w:t>
            </w:r>
          </w:p>
        </w:tc>
      </w:tr>
    </w:tbl>
    <w:p w14:paraId="2742E344" w14:textId="77777777" w:rsidR="00CD6BA3" w:rsidRDefault="00CD6BA3" w:rsidP="00CD6BA3">
      <w:pPr>
        <w:pStyle w:val="a4"/>
        <w:spacing w:before="0" w:beforeAutospacing="0" w:after="0" w:afterAutospacing="0"/>
        <w:jc w:val="both"/>
      </w:pPr>
    </w:p>
    <w:p w14:paraId="4C157780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2.3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1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838"/>
      </w:tblGrid>
      <w:tr w:rsidR="00CD6BA3" w14:paraId="2F6C6038" w14:textId="77777777" w:rsidTr="004F6073">
        <w:trPr>
          <w:tblCellSpacing w:w="7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547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Амплитуда тока модуляции</w:t>
            </w:r>
          </w:p>
        </w:tc>
        <w:tc>
          <w:tcPr>
            <w:tcW w:w="4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474A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Предпоследняя цифра пароля</w:t>
            </w:r>
          </w:p>
        </w:tc>
      </w:tr>
      <w:tr w:rsidR="00CD6BA3" w14:paraId="70A36FA7" w14:textId="77777777" w:rsidTr="004F607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4229A" w14:textId="77777777" w:rsidR="00CD6BA3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5B1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5A6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CE66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C89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C901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09B8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B1D2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A20D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B5AB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2BF5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</w:tr>
      <w:tr w:rsidR="00CD6BA3" w14:paraId="6E9EC341" w14:textId="77777777" w:rsidTr="004F6073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F4E0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I, мА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1663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451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A1ED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CCAA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7789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AA99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43D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DB46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FA18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4690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</w:tr>
    </w:tbl>
    <w:p w14:paraId="5BB582FB" w14:textId="723DCBBE" w:rsidR="00CD6BA3" w:rsidRPr="009E2F76" w:rsidRDefault="00CD6BA3" w:rsidP="00CD6BA3">
      <w:pPr>
        <w:pStyle w:val="a4"/>
        <w:jc w:val="both"/>
        <w:rPr>
          <w:b/>
          <w:bCs/>
          <w:u w:val="single"/>
        </w:rPr>
      </w:pPr>
      <w:r w:rsidRPr="009E2F76">
        <w:rPr>
          <w:b/>
          <w:bCs/>
        </w:rPr>
        <w:t> </w:t>
      </w:r>
      <w:r w:rsidRPr="009E2F76">
        <w:rPr>
          <w:b/>
          <w:bCs/>
          <w:u w:val="single"/>
        </w:rPr>
        <w:t>Методические указания к задаче 2</w:t>
      </w:r>
    </w:p>
    <w:p w14:paraId="5D6EC673" w14:textId="77777777" w:rsidR="00CD6BA3" w:rsidRPr="00CD6BA3" w:rsidRDefault="00CD6BA3" w:rsidP="00CD6BA3">
      <w:pPr>
        <w:pStyle w:val="a4"/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(</w:t>
      </w:r>
      <w:r w:rsidRPr="00CD6BA3">
        <w:rPr>
          <w:i/>
          <w:color w:val="FF0000"/>
          <w:u w:val="single"/>
        </w:rPr>
        <w:t xml:space="preserve">Учесть, что оптический импульс однополярный – т.е. </w:t>
      </w:r>
      <w:proofErr w:type="spellStart"/>
      <w:r w:rsidRPr="00CD6BA3">
        <w:rPr>
          <w:i/>
          <w:color w:val="FF0000"/>
          <w:u w:val="single"/>
        </w:rPr>
        <w:t>Iсм</w:t>
      </w:r>
      <w:proofErr w:type="spellEnd"/>
      <w:r w:rsidRPr="00CD6BA3">
        <w:rPr>
          <w:i/>
          <w:color w:val="FF0000"/>
          <w:u w:val="single"/>
        </w:rPr>
        <w:t xml:space="preserve"> = </w:t>
      </w:r>
      <w:proofErr w:type="spellStart"/>
      <w:r w:rsidRPr="00CD6BA3">
        <w:rPr>
          <w:i/>
          <w:color w:val="FF0000"/>
          <w:u w:val="single"/>
          <w:lang w:val="en-US"/>
        </w:rPr>
        <w:t>Imin</w:t>
      </w:r>
      <w:proofErr w:type="spellEnd"/>
      <w:r>
        <w:rPr>
          <w:i/>
          <w:color w:val="FF0000"/>
          <w:u w:val="single"/>
        </w:rPr>
        <w:t>)</w:t>
      </w:r>
    </w:p>
    <w:p w14:paraId="7DC01FDC" w14:textId="77777777" w:rsidR="00B2657A" w:rsidRDefault="00B2657A" w:rsidP="00CD6BA3">
      <w:pPr>
        <w:pStyle w:val="a4"/>
        <w:spacing w:before="0" w:beforeAutospacing="0" w:after="0" w:afterAutospacing="0"/>
        <w:jc w:val="both"/>
      </w:pPr>
      <w:r>
        <w:t>По таблице 2.1 построить график. На графике построить входной и выходной сигналы. Учесть, что оптический сигнал – однополярный.</w:t>
      </w:r>
    </w:p>
    <w:p w14:paraId="4E934550" w14:textId="77777777" w:rsidR="00B2657A" w:rsidRDefault="00B2657A" w:rsidP="00CD6BA3">
      <w:pPr>
        <w:pStyle w:val="a4"/>
        <w:spacing w:before="0" w:beforeAutospacing="0" w:after="0" w:afterAutospacing="0"/>
        <w:jc w:val="both"/>
      </w:pPr>
    </w:p>
    <w:p w14:paraId="02D6FACA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Для определения глубины модуляции использовать соотношение 2.1:</w:t>
      </w:r>
    </w:p>
    <w:p w14:paraId="0C5FBA01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 w:rsidRPr="00102896">
        <w:rPr>
          <w:position w:val="-30"/>
        </w:rPr>
        <w:object w:dxaOrig="1500" w:dyaOrig="700" w14:anchorId="01853677">
          <v:shape id="_x0000_i1027" type="#_x0000_t75" style="width:90pt;height:42.75pt" o:ole="">
            <v:imagedata r:id="rId10" o:title=""/>
          </v:shape>
          <o:OLEObject Type="Embed" ProgID="Equation.3" ShapeID="_x0000_i1027" DrawAspect="Content" ObjectID="_1658217612" r:id="rId11"/>
        </w:object>
      </w:r>
      <w:r>
        <w:tab/>
      </w:r>
      <w:r>
        <w:tab/>
        <w:t>(2.1)</w:t>
      </w:r>
    </w:p>
    <w:p w14:paraId="4F6F68B2" w14:textId="77777777" w:rsidR="00B2657A" w:rsidRDefault="00B2657A" w:rsidP="00CD6BA3">
      <w:pPr>
        <w:pStyle w:val="a4"/>
        <w:spacing w:before="0" w:beforeAutospacing="0" w:after="0" w:afterAutospacing="0"/>
        <w:jc w:val="both"/>
      </w:pPr>
    </w:p>
    <w:p w14:paraId="00104535" w14:textId="77777777" w:rsidR="00B2657A" w:rsidRPr="00B2657A" w:rsidRDefault="00B2657A" w:rsidP="00CD6BA3">
      <w:pPr>
        <w:pStyle w:val="a4"/>
        <w:spacing w:before="0" w:beforeAutospacing="0" w:after="0" w:afterAutospacing="0"/>
        <w:jc w:val="both"/>
      </w:pPr>
      <w:r>
        <w:t xml:space="preserve">Определить коэффициент гашения. </w:t>
      </w:r>
      <w:r>
        <w:rPr>
          <w:lang w:val="en-US"/>
        </w:rPr>
        <w:t>Pmax</w:t>
      </w:r>
      <w:r w:rsidRPr="00B2657A">
        <w:t xml:space="preserve"> </w:t>
      </w:r>
      <w:r>
        <w:t xml:space="preserve"> и </w:t>
      </w:r>
      <w:proofErr w:type="spellStart"/>
      <w:r>
        <w:rPr>
          <w:lang w:val="en-US"/>
        </w:rPr>
        <w:t>Pmin</w:t>
      </w:r>
      <w:proofErr w:type="spellEnd"/>
      <w:r>
        <w:t xml:space="preserve"> определяется по графику.</w:t>
      </w:r>
    </w:p>
    <w:p w14:paraId="0B3BB090" w14:textId="77777777" w:rsidR="00B2657A" w:rsidRPr="00B2657A" w:rsidRDefault="00B2657A" w:rsidP="00CD6BA3">
      <w:pPr>
        <w:pStyle w:val="a4"/>
        <w:spacing w:before="0" w:beforeAutospacing="0" w:after="0" w:afterAutospacing="0"/>
        <w:jc w:val="both"/>
      </w:pPr>
    </w:p>
    <w:p w14:paraId="0BF14189" w14:textId="77777777" w:rsidR="00B2657A" w:rsidRPr="00B2657A" w:rsidRDefault="00B2657A" w:rsidP="00CD6BA3">
      <w:pPr>
        <w:pStyle w:val="a4"/>
        <w:spacing w:before="0" w:beforeAutospacing="0" w:after="0" w:afterAutospacing="0"/>
        <w:jc w:val="both"/>
      </w:pPr>
      <w:r>
        <w:rPr>
          <w:lang w:val="en-US"/>
        </w:rPr>
        <w:t>ER</w:t>
      </w:r>
      <w:r>
        <w:t>=</w:t>
      </w:r>
      <w:r w:rsidRPr="00B2657A">
        <w:t xml:space="preserve"> 10 </w:t>
      </w:r>
      <w:r>
        <w:rPr>
          <w:lang w:val="en-US"/>
        </w:rPr>
        <w:t>lg</w:t>
      </w:r>
      <w:r w:rsidRPr="00B2657A">
        <w:t xml:space="preserve"> (</w:t>
      </w:r>
      <w:r>
        <w:rPr>
          <w:lang w:val="en-US"/>
        </w:rPr>
        <w:t>Pmax</w:t>
      </w:r>
      <w:r w:rsidRPr="00B2657A">
        <w:t>/</w:t>
      </w:r>
      <w:proofErr w:type="spellStart"/>
      <w:r>
        <w:rPr>
          <w:lang w:val="en-US"/>
        </w:rPr>
        <w:t>Pmin</w:t>
      </w:r>
      <w:proofErr w:type="spellEnd"/>
      <w:r w:rsidRPr="00122D3A">
        <w:t>)</w:t>
      </w:r>
      <w:r>
        <w:t>, дБ</w:t>
      </w:r>
    </w:p>
    <w:p w14:paraId="416BCEE6" w14:textId="77777777" w:rsidR="00CD6BA3" w:rsidRDefault="00CD6BA3">
      <w:pPr>
        <w:spacing w:after="200" w:line="276" w:lineRule="auto"/>
      </w:pPr>
      <w:r>
        <w:br w:type="page"/>
      </w:r>
    </w:p>
    <w:p w14:paraId="5FED22B1" w14:textId="77777777" w:rsidR="00CD6BA3" w:rsidRDefault="00CD6BA3" w:rsidP="00CD6BA3">
      <w:pPr>
        <w:pStyle w:val="a4"/>
        <w:jc w:val="both"/>
        <w:rPr>
          <w:u w:val="single"/>
        </w:rPr>
      </w:pPr>
      <w:r>
        <w:lastRenderedPageBreak/>
        <w:t> </w:t>
      </w:r>
      <w:bookmarkStart w:id="0" w:name="#4"/>
      <w:bookmarkEnd w:id="0"/>
      <w:r>
        <w:rPr>
          <w:u w:val="single"/>
        </w:rPr>
        <w:t>Задача 3</w:t>
      </w:r>
    </w:p>
    <w:p w14:paraId="2758BF76" w14:textId="77777777" w:rsidR="00CD6BA3" w:rsidRDefault="00CD6BA3" w:rsidP="00CD6BA3">
      <w:pPr>
        <w:pStyle w:val="a4"/>
        <w:jc w:val="both"/>
      </w:pPr>
      <w:r>
        <w:t>Построить график зависимости чувствительности фотодетектора от длины волны оптического излучения по данным таблицы 3.1. Используя график и данные таблиц 3.2 и 3.3. Определить величину фототока на выходе p-i-n фотодиода. По графику определить длинноволновую границу чувствительности фотодетектора. Определить материал для изготовления прибора.</w:t>
      </w:r>
    </w:p>
    <w:p w14:paraId="12B5DF92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3.1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4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75"/>
      </w:tblGrid>
      <w:tr w:rsidR="00CD6BA3" w14:paraId="44F078F5" w14:textId="77777777" w:rsidTr="004F6073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EA56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Чувствитель</w:t>
            </w:r>
            <w:proofErr w:type="spellEnd"/>
            <w:r>
              <w:t xml:space="preserve">- </w:t>
            </w:r>
            <w:proofErr w:type="spellStart"/>
            <w:r>
              <w:t>ность</w:t>
            </w:r>
            <w:proofErr w:type="spellEnd"/>
            <w:r>
              <w:t>, А/Вт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3CB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47D4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46D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808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1378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CFB0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64D0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5BC1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DA12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D786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0,1</w:t>
            </w:r>
          </w:p>
        </w:tc>
      </w:tr>
      <w:tr w:rsidR="00CD6BA3" w14:paraId="2DE71A4D" w14:textId="77777777" w:rsidTr="004F6073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D26A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Длина</w:t>
            </w:r>
          </w:p>
          <w:p w14:paraId="08A15BE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волны, мкм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F17A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AB1F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9295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D0A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9C0D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8985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9AC2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D5C5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CFE41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CC5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1,78</w:t>
            </w:r>
          </w:p>
        </w:tc>
      </w:tr>
    </w:tbl>
    <w:p w14:paraId="15E8C1E2" w14:textId="77777777" w:rsidR="00CD6BA3" w:rsidRDefault="00CD6BA3" w:rsidP="00CD6BA3">
      <w:pPr>
        <w:pStyle w:val="a4"/>
        <w:spacing w:before="0" w:beforeAutospacing="0" w:after="0" w:afterAutospacing="0"/>
        <w:jc w:val="both"/>
      </w:pPr>
    </w:p>
    <w:p w14:paraId="1D62C0A3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3.2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1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838"/>
      </w:tblGrid>
      <w:tr w:rsidR="00CD6BA3" w14:paraId="7051C581" w14:textId="77777777" w:rsidTr="004F6073">
        <w:trPr>
          <w:tblCellSpacing w:w="7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4F64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Мощность излучения</w:t>
            </w:r>
          </w:p>
        </w:tc>
        <w:tc>
          <w:tcPr>
            <w:tcW w:w="4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892B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Предпоследняя цифра пароля</w:t>
            </w:r>
          </w:p>
        </w:tc>
      </w:tr>
      <w:tr w:rsidR="00CD6BA3" w14:paraId="6EDF1332" w14:textId="77777777" w:rsidTr="004F607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2E133" w14:textId="77777777" w:rsidR="00CD6BA3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6146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99A1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788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4EAF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8209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60BA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AE41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DCE1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8A3A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BCA5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</w:tr>
      <w:tr w:rsidR="00CD6BA3" w14:paraId="4B160FEE" w14:textId="77777777" w:rsidTr="004F6073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54F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Рu</w:t>
            </w:r>
            <w:proofErr w:type="spellEnd"/>
            <w:r>
              <w:t>, мкВт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8152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FF3B3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4E9E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E0E8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FE8B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C3F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DD4D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BFEF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1646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4D9D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5,0</w:t>
            </w:r>
          </w:p>
        </w:tc>
      </w:tr>
    </w:tbl>
    <w:p w14:paraId="286DFCD9" w14:textId="77777777" w:rsidR="00CD6BA3" w:rsidRDefault="00CD6BA3" w:rsidP="00CD6BA3">
      <w:pPr>
        <w:pStyle w:val="a4"/>
        <w:spacing w:before="0" w:beforeAutospacing="0" w:after="0" w:afterAutospacing="0"/>
        <w:jc w:val="both"/>
      </w:pPr>
    </w:p>
    <w:p w14:paraId="1E89CD14" w14:textId="77777777" w:rsidR="00CD6BA3" w:rsidRDefault="00CD6BA3" w:rsidP="00CD6BA3">
      <w:pPr>
        <w:pStyle w:val="a4"/>
        <w:spacing w:before="0" w:beforeAutospacing="0" w:after="0" w:afterAutospacing="0"/>
        <w:jc w:val="both"/>
      </w:pPr>
      <w:r>
        <w:t>Таблица 3.3</w:t>
      </w:r>
    </w:p>
    <w:tbl>
      <w:tblPr>
        <w:tblW w:w="83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1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838"/>
      </w:tblGrid>
      <w:tr w:rsidR="00CD6BA3" w14:paraId="133970DF" w14:textId="77777777" w:rsidTr="004F6073">
        <w:trPr>
          <w:tblCellSpacing w:w="7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D2D3E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Длина волны</w:t>
            </w:r>
          </w:p>
        </w:tc>
        <w:tc>
          <w:tcPr>
            <w:tcW w:w="4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D671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Последняя цифра пароля</w:t>
            </w:r>
          </w:p>
        </w:tc>
      </w:tr>
      <w:tr w:rsidR="00CD6BA3" w14:paraId="11FD3B71" w14:textId="77777777" w:rsidTr="004F607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CA72" w14:textId="77777777" w:rsidR="00CD6BA3" w:rsidRDefault="00CD6BA3" w:rsidP="004F6073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22A10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49FE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80117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EBFD2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1CDD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319FC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8A0B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F028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F156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51FA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</w:t>
            </w:r>
          </w:p>
        </w:tc>
      </w:tr>
      <w:tr w:rsidR="00CD6BA3" w14:paraId="39582C45" w14:textId="77777777" w:rsidTr="004F6073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E20B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 xml:space="preserve">l , </w:t>
            </w:r>
            <w:proofErr w:type="spellStart"/>
            <w:r>
              <w:t>нм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ABF75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1750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FF2AD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1650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DA466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1550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8B6D1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1430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60F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1310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7CDC9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1290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E65DF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1150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6EB4A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D301B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910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3474" w14:textId="77777777" w:rsidR="00CD6BA3" w:rsidRDefault="00CD6BA3" w:rsidP="004F6073">
            <w:pPr>
              <w:pStyle w:val="a4"/>
              <w:spacing w:before="0" w:beforeAutospacing="0" w:after="0" w:afterAutospacing="0"/>
              <w:jc w:val="both"/>
            </w:pPr>
            <w:r>
              <w:t>860</w:t>
            </w:r>
          </w:p>
        </w:tc>
      </w:tr>
    </w:tbl>
    <w:p w14:paraId="06A71CA6" w14:textId="47BE1B14" w:rsidR="00CD6BA3" w:rsidRPr="009E2F76" w:rsidRDefault="00CD6BA3" w:rsidP="00CD6BA3">
      <w:pPr>
        <w:pStyle w:val="a4"/>
        <w:jc w:val="both"/>
        <w:rPr>
          <w:b/>
          <w:bCs/>
          <w:u w:val="single"/>
        </w:rPr>
      </w:pPr>
      <w:r w:rsidRPr="009E2F76">
        <w:rPr>
          <w:b/>
          <w:bCs/>
          <w:u w:val="single"/>
        </w:rPr>
        <w:t>Методические указания к задаче 3</w:t>
      </w:r>
    </w:p>
    <w:p w14:paraId="5402CE04" w14:textId="77777777" w:rsidR="00B2657A" w:rsidRPr="00B2657A" w:rsidRDefault="00B2657A" w:rsidP="00CD6BA3">
      <w:pPr>
        <w:pStyle w:val="a4"/>
        <w:jc w:val="both"/>
      </w:pPr>
      <w:r>
        <w:t xml:space="preserve">По таблице 3.1 построить график. Определить по графику </w:t>
      </w:r>
      <w:r>
        <w:rPr>
          <w:lang w:val="en-US"/>
        </w:rPr>
        <w:t>S</w:t>
      </w:r>
      <w:r>
        <w:t>. Найти фототок, исходя из формулы 3.1.</w:t>
      </w:r>
    </w:p>
    <w:p w14:paraId="0AA654C2" w14:textId="77777777" w:rsidR="00CD6BA3" w:rsidRDefault="00CD6BA3" w:rsidP="00CD6BA3">
      <w:pPr>
        <w:pStyle w:val="a4"/>
        <w:jc w:val="both"/>
      </w:pPr>
      <w:r>
        <w:t xml:space="preserve">При решении задачи необходимо учесть соотношения (3.1): </w:t>
      </w:r>
      <w:r w:rsidRPr="003E274D">
        <w:t xml:space="preserve">  </w:t>
      </w:r>
    </w:p>
    <w:p w14:paraId="2A0E6022" w14:textId="77777777" w:rsidR="00CD6BA3" w:rsidRDefault="00CD6BA3" w:rsidP="00CD6BA3">
      <w:pPr>
        <w:pStyle w:val="a4"/>
        <w:jc w:val="both"/>
      </w:pPr>
      <w:r w:rsidRPr="003E274D">
        <w:t xml:space="preserve">  </w:t>
      </w:r>
      <w:r w:rsidRPr="001444AF">
        <w:rPr>
          <w:position w:val="-30"/>
        </w:rPr>
        <w:object w:dxaOrig="780" w:dyaOrig="720" w14:anchorId="6E872881">
          <v:shape id="_x0000_i1028" type="#_x0000_t75" style="width:39pt;height:36.75pt" o:ole="">
            <v:imagedata r:id="rId12" o:title=""/>
          </v:shape>
          <o:OLEObject Type="Embed" ProgID="Equation.3" ShapeID="_x0000_i1028" DrawAspect="Content" ObjectID="_1658217613" r:id="rId13"/>
        </w:object>
      </w:r>
      <w:r>
        <w:t>,</w:t>
      </w:r>
      <w:r>
        <w:tab/>
        <w:t>(3.</w:t>
      </w:r>
      <w:r w:rsidRPr="003E274D">
        <w:t>1</w:t>
      </w:r>
      <w:r>
        <w:t xml:space="preserve">) </w:t>
      </w:r>
    </w:p>
    <w:p w14:paraId="048AC109" w14:textId="77777777" w:rsidR="00CD6BA3" w:rsidRDefault="00CD6BA3" w:rsidP="00CD6BA3">
      <w:pPr>
        <w:pStyle w:val="a4"/>
        <w:jc w:val="both"/>
      </w:pPr>
      <w:r>
        <w:t>Длинноволновая граница чувствительности фотодетектора определяется соотношением (3.2):</w:t>
      </w:r>
    </w:p>
    <w:p w14:paraId="5A1C3116" w14:textId="77777777" w:rsidR="00CD6BA3" w:rsidRDefault="00CD6BA3" w:rsidP="00CD6BA3">
      <w:pPr>
        <w:pStyle w:val="a4"/>
        <w:jc w:val="both"/>
      </w:pPr>
      <w:r w:rsidRPr="001444AF">
        <w:rPr>
          <w:position w:val="-32"/>
        </w:rPr>
        <w:object w:dxaOrig="2020" w:dyaOrig="700" w14:anchorId="5229BC53">
          <v:shape id="_x0000_i1029" type="#_x0000_t75" style="width:101.25pt;height:34.5pt" o:ole="">
            <v:imagedata r:id="rId14" o:title=""/>
          </v:shape>
          <o:OLEObject Type="Embed" ProgID="Equation.3" ShapeID="_x0000_i1029" DrawAspect="Content" ObjectID="_1658217614" r:id="rId15"/>
        </w:object>
      </w:r>
      <w:r>
        <w:t>,</w:t>
      </w:r>
      <w:r>
        <w:tab/>
      </w:r>
      <w:r>
        <w:tab/>
        <w:t>(3.2)</w:t>
      </w:r>
      <w:r>
        <w:br/>
        <w:t xml:space="preserve">где </w:t>
      </w:r>
      <w:proofErr w:type="spellStart"/>
      <w:r>
        <w:t>Еg</w:t>
      </w:r>
      <w:proofErr w:type="spellEnd"/>
      <w:r>
        <w:t xml:space="preserve"> - ширина запрещенной зоны полупроводникового материала, из которого сделан фотодиод.</w:t>
      </w:r>
      <w:r w:rsidR="00B2657A">
        <w:t xml:space="preserve"> </w:t>
      </w:r>
    </w:p>
    <w:p w14:paraId="06940963" w14:textId="77777777" w:rsidR="00B2657A" w:rsidRPr="00762600" w:rsidRDefault="00B2657A" w:rsidP="00CD6BA3">
      <w:pPr>
        <w:pStyle w:val="a4"/>
        <w:jc w:val="both"/>
      </w:pPr>
      <w:proofErr w:type="spellStart"/>
      <w:r>
        <w:t>λгр</w:t>
      </w:r>
      <w:proofErr w:type="spellEnd"/>
      <w:r>
        <w:t xml:space="preserve"> определить по графику. (конечная точка). Найти</w:t>
      </w:r>
      <w:r w:rsidRPr="00762600">
        <w:t xml:space="preserve"> </w:t>
      </w:r>
      <w:r>
        <w:t>Е</w:t>
      </w:r>
      <w:r w:rsidRPr="00D41183">
        <w:rPr>
          <w:lang w:val="en-US"/>
        </w:rPr>
        <w:t>g</w:t>
      </w:r>
      <w:r w:rsidRPr="00762600">
        <w:t>.</w:t>
      </w:r>
    </w:p>
    <w:p w14:paraId="7838E01F" w14:textId="77777777" w:rsidR="00122D3A" w:rsidRPr="00762600" w:rsidRDefault="00122D3A">
      <w:pPr>
        <w:spacing w:after="200" w:line="276" w:lineRule="auto"/>
      </w:pPr>
      <w:r w:rsidRPr="00762600">
        <w:br w:type="page"/>
      </w:r>
    </w:p>
    <w:p w14:paraId="38FAF834" w14:textId="77777777" w:rsidR="00D41183" w:rsidRDefault="00D41183" w:rsidP="00D41183">
      <w:pPr>
        <w:pStyle w:val="a4"/>
        <w:jc w:val="both"/>
        <w:rPr>
          <w:u w:val="single"/>
        </w:rPr>
      </w:pPr>
      <w:r>
        <w:rPr>
          <w:u w:val="single"/>
        </w:rPr>
        <w:lastRenderedPageBreak/>
        <w:t>Задача</w:t>
      </w:r>
      <w:r w:rsidR="00762600">
        <w:rPr>
          <w:u w:val="single"/>
        </w:rPr>
        <w:t xml:space="preserve"> </w:t>
      </w:r>
      <w:r>
        <w:rPr>
          <w:u w:val="single"/>
        </w:rPr>
        <w:t>4 </w:t>
      </w:r>
      <w:bookmarkStart w:id="1" w:name="#5"/>
      <w:bookmarkEnd w:id="1"/>
    </w:p>
    <w:p w14:paraId="0F10AEF2" w14:textId="77777777" w:rsidR="00D41183" w:rsidRDefault="00D41183" w:rsidP="00D41183">
      <w:pPr>
        <w:pStyle w:val="a4"/>
        <w:jc w:val="both"/>
      </w:pPr>
      <w:r>
        <w:t xml:space="preserve">Используя приложение 1 для оптических интерфейсов аппаратуры SDH, определенных рекомендациями МСЭ-Т G.957 и </w:t>
      </w:r>
      <w:r>
        <w:rPr>
          <w:lang w:val="en-US"/>
        </w:rPr>
        <w:t>G</w:t>
      </w:r>
      <w:r>
        <w:t xml:space="preserve">.691, определить по варианту (табл. 1) предельную дальность передачи без промежуточных регенераторов. Также определить минимальное расстояние между оптическим передатчиком и оптическим приёмником заданного интерфейса, для исключения перегрузки приёмника. Рассчитать уровень сигнала на приеме, мощность сигнала на входе приемника и совокупную хроматическую дисперсию при условии, что длина участка равна </w:t>
      </w:r>
      <w:r>
        <w:rPr>
          <w:lang w:val="en-US"/>
        </w:rPr>
        <w:t>L</w:t>
      </w:r>
      <w:r>
        <w:t xml:space="preserve"> (табл.1)</w:t>
      </w:r>
    </w:p>
    <w:p w14:paraId="0E143B68" w14:textId="77777777" w:rsidR="00D41183" w:rsidRDefault="00D41183" w:rsidP="00D41183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4"/>
        <w:gridCol w:w="763"/>
        <w:gridCol w:w="771"/>
        <w:gridCol w:w="802"/>
        <w:gridCol w:w="814"/>
        <w:gridCol w:w="763"/>
        <w:gridCol w:w="763"/>
        <w:gridCol w:w="763"/>
        <w:gridCol w:w="802"/>
        <w:gridCol w:w="802"/>
        <w:gridCol w:w="854"/>
      </w:tblGrid>
      <w:tr w:rsidR="00D41183" w14:paraId="530DEB57" w14:textId="77777777" w:rsidTr="00D41183">
        <w:trPr>
          <w:trHeight w:val="40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ED1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  <w:p w14:paraId="283A5DF2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D478" w14:textId="63D6DAD7" w:rsidR="00D41183" w:rsidRDefault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цифра пароля</w:t>
            </w:r>
          </w:p>
        </w:tc>
      </w:tr>
      <w:tr w:rsidR="00D41183" w14:paraId="7935C0AF" w14:textId="77777777" w:rsidTr="00D4118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A16" w14:textId="77777777" w:rsidR="00D41183" w:rsidRDefault="00D41183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13E6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33B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C81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B67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D913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515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FEAE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799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2D69" w14:textId="77777777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ACC" w14:textId="4496601E" w:rsidR="00D41183" w:rsidRDefault="00D41183" w:rsidP="009E2F76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1183" w14:paraId="0AA3061C" w14:textId="77777777" w:rsidTr="00D41183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BD8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Интерфейс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7118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L4.2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8554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V4.2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B8AA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L16.2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20BC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U16.2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101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S-4.1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C2DC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L-16.1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030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S-16.1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791B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V-64.2a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C838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S-1.1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C3CB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L1.3FP</w:t>
            </w:r>
          </w:p>
        </w:tc>
      </w:tr>
      <w:tr w:rsidR="00D41183" w14:paraId="5B7B5340" w14:textId="77777777" w:rsidTr="00D41183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EF7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 длина кабеля, 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A573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FDB3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C76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BF1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848E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2AC7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0369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BB4C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1884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6BDA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6,5</w:t>
            </w:r>
          </w:p>
        </w:tc>
      </w:tr>
      <w:tr w:rsidR="00D41183" w14:paraId="5B603AEF" w14:textId="77777777" w:rsidTr="00D41183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BEA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разъемных соединений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156F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A5C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2665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24D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185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6B1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E84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9C1A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7C98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A351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41183" w14:paraId="0D68C025" w14:textId="77777777" w:rsidTr="00D41183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ADE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A89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2FA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360E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8AA2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0A2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124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732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030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859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25D" w14:textId="77777777" w:rsidR="00D41183" w:rsidRDefault="00D41183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14:paraId="06A0146D" w14:textId="77777777" w:rsidR="00D41183" w:rsidRDefault="00D41183" w:rsidP="00D41183">
      <w:pPr>
        <w:jc w:val="center"/>
        <w:rPr>
          <w:lang w:val="en-US"/>
        </w:rPr>
      </w:pPr>
    </w:p>
    <w:p w14:paraId="463C49ED" w14:textId="77777777" w:rsidR="00E71593" w:rsidRDefault="00D41183" w:rsidP="00D41183">
      <w:r>
        <w:t>Использование характеристик одноканальных (</w:t>
      </w:r>
      <w:proofErr w:type="spellStart"/>
      <w:r>
        <w:t>одноволновых</w:t>
      </w:r>
      <w:proofErr w:type="spellEnd"/>
      <w:r>
        <w:t>) оптических интерфейсов при проектировании линейных трактов определено рекомендациями МСЭ-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G</w:t>
      </w:r>
      <w:r>
        <w:t>.655.</w:t>
      </w:r>
    </w:p>
    <w:p w14:paraId="11ECE902" w14:textId="42BD6B91" w:rsidR="00D41183" w:rsidRDefault="00D41183" w:rsidP="00D41183">
      <w:pPr>
        <w:pStyle w:val="a7"/>
        <w:ind w:firstLine="594"/>
        <w:rPr>
          <w:rFonts w:ascii="Times New Roman" w:hAnsi="Times New Roman"/>
          <w:b/>
          <w:sz w:val="24"/>
        </w:rPr>
      </w:pPr>
    </w:p>
    <w:p w14:paraId="2D0CEFDF" w14:textId="6321AD33" w:rsidR="009E2F76" w:rsidRPr="009E2F76" w:rsidRDefault="009E2F76" w:rsidP="009E2F76">
      <w:pPr>
        <w:pStyle w:val="a4"/>
        <w:jc w:val="both"/>
        <w:rPr>
          <w:b/>
          <w:bCs/>
          <w:u w:val="single"/>
        </w:rPr>
      </w:pPr>
      <w:r w:rsidRPr="009E2F76">
        <w:rPr>
          <w:b/>
          <w:bCs/>
          <w:u w:val="single"/>
        </w:rPr>
        <w:t xml:space="preserve">Методические указания к задаче </w:t>
      </w:r>
      <w:r w:rsidRPr="009E2F76">
        <w:rPr>
          <w:b/>
          <w:bCs/>
          <w:u w:val="single"/>
        </w:rPr>
        <w:t>4</w:t>
      </w:r>
    </w:p>
    <w:p w14:paraId="77D47802" w14:textId="77777777" w:rsidR="009E2F76" w:rsidRDefault="009E2F76" w:rsidP="00D41183">
      <w:pPr>
        <w:pStyle w:val="a7"/>
        <w:ind w:firstLine="594"/>
        <w:rPr>
          <w:rFonts w:ascii="Times New Roman" w:hAnsi="Times New Roman"/>
          <w:b/>
          <w:sz w:val="24"/>
        </w:rPr>
      </w:pPr>
    </w:p>
    <w:p w14:paraId="48B3B862" w14:textId="77777777" w:rsidR="00D41183" w:rsidRDefault="00D41183" w:rsidP="00D41183">
      <w:pPr>
        <w:pStyle w:val="a7"/>
        <w:ind w:firstLine="59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Максимальная длина регенерационного участка (РУ)</w:t>
      </w:r>
      <w:r>
        <w:rPr>
          <w:rFonts w:ascii="Times New Roman" w:hAnsi="Times New Roman"/>
          <w:sz w:val="24"/>
        </w:rPr>
        <w:t xml:space="preserve"> с точки зрения энергетического потенциала находится через соотношение:</w:t>
      </w:r>
    </w:p>
    <w:p w14:paraId="31B56C75" w14:textId="77777777" w:rsidR="00D41183" w:rsidRDefault="00D41183" w:rsidP="00D41183">
      <w:pPr>
        <w:pStyle w:val="MTDisplayEquation"/>
        <w:ind w:firstLine="5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position w:val="-62"/>
          <w:sz w:val="24"/>
          <w:szCs w:val="24"/>
        </w:rPr>
        <w:object w:dxaOrig="4725" w:dyaOrig="1215" w14:anchorId="262A8AE7">
          <v:shape id="_x0000_i1030" type="#_x0000_t75" style="width:236.25pt;height:60.75pt" o:ole="">
            <v:imagedata r:id="rId16" o:title=""/>
          </v:shape>
          <o:OLEObject Type="Embed" ProgID="Equation.3" ShapeID="_x0000_i1030" DrawAspect="Content" ObjectID="_1658217615" r:id="rId17"/>
        </w:objec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80E8AB7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i/>
          <w:sz w:val="24"/>
          <w:lang w:val="en-US"/>
        </w:rPr>
        <w:t>P</w:t>
      </w:r>
      <w:r>
        <w:rPr>
          <w:rFonts w:ascii="Times New Roman" w:hAnsi="Times New Roman"/>
          <w:i/>
          <w:sz w:val="24"/>
          <w:vertAlign w:val="subscript"/>
          <w:lang w:val="en-US"/>
        </w:rPr>
        <w:t>S</w:t>
      </w:r>
      <w:proofErr w:type="spellStart"/>
      <w:r>
        <w:rPr>
          <w:rFonts w:ascii="Times New Roman" w:hAnsi="Times New Roman"/>
          <w:i/>
          <w:sz w:val="24"/>
          <w:vertAlign w:val="subscript"/>
        </w:rPr>
        <w:t>min</w:t>
      </w:r>
      <w:proofErr w:type="spellEnd"/>
      <w:r>
        <w:rPr>
          <w:rFonts w:ascii="Times New Roman" w:hAnsi="Times New Roman"/>
          <w:sz w:val="24"/>
        </w:rPr>
        <w:t xml:space="preserve"> – минимальный уровень мощности передатчика в точке 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 xml:space="preserve">; </w:t>
      </w:r>
    </w:p>
    <w:p w14:paraId="00EC4987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P</w:t>
      </w:r>
      <w:r>
        <w:rPr>
          <w:rFonts w:ascii="Times New Roman" w:hAnsi="Times New Roman"/>
          <w:i/>
          <w:sz w:val="24"/>
          <w:vertAlign w:val="subscript"/>
          <w:lang w:val="en-US"/>
        </w:rPr>
        <w:t>Rmin</w:t>
      </w:r>
      <w:proofErr w:type="spellEnd"/>
      <w:r>
        <w:rPr>
          <w:rFonts w:ascii="Times New Roman" w:hAnsi="Times New Roman"/>
          <w:sz w:val="24"/>
        </w:rPr>
        <w:t xml:space="preserve"> – минимально допустимый уровень мощности на входе приемника в точке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</w:rPr>
        <w:t xml:space="preserve"> при заданном коэффициенте ошибки (обычно BER=10</w:t>
      </w:r>
      <w:r>
        <w:rPr>
          <w:rFonts w:ascii="Times New Roman" w:hAnsi="Times New Roman"/>
          <w:sz w:val="24"/>
          <w:vertAlign w:val="superscript"/>
        </w:rPr>
        <w:t>-10</w:t>
      </w:r>
      <w:r>
        <w:rPr>
          <w:rFonts w:ascii="Times New Roman" w:hAnsi="Times New Roman"/>
          <w:sz w:val="24"/>
        </w:rPr>
        <w:t>);</w:t>
      </w:r>
    </w:p>
    <w:p w14:paraId="03CD789E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>P</w:t>
      </w:r>
      <w:r>
        <w:rPr>
          <w:rFonts w:ascii="Times New Roman" w:hAnsi="Times New Roman"/>
          <w:i/>
          <w:sz w:val="24"/>
          <w:vertAlign w:val="subscript"/>
          <w:lang w:val="en-US"/>
        </w:rPr>
        <w:t>D</w:t>
      </w:r>
      <w:r>
        <w:rPr>
          <w:rFonts w:ascii="Times New Roman" w:hAnsi="Times New Roman"/>
          <w:sz w:val="24"/>
        </w:rPr>
        <w:t xml:space="preserve"> – уровень дисперсионных потерь (1 – 2 дБ); </w:t>
      </w:r>
    </w:p>
    <w:p w14:paraId="7C98FE31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- число строительных длин кабеля; </w:t>
      </w:r>
    </w:p>
    <w:p w14:paraId="145C9D5D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lang w:val="en-US"/>
        </w:rPr>
        <w:t>α</w:t>
      </w:r>
      <w:proofErr w:type="spellStart"/>
      <w:r>
        <w:rPr>
          <w:rFonts w:ascii="Times New Roman" w:hAnsi="Times New Roman"/>
          <w:sz w:val="24"/>
          <w:vertAlign w:val="subscript"/>
        </w:rPr>
        <w:t>ст</w:t>
      </w:r>
      <w:proofErr w:type="spellEnd"/>
      <w:r>
        <w:rPr>
          <w:rFonts w:ascii="Times New Roman" w:hAnsi="Times New Roman"/>
          <w:sz w:val="24"/>
        </w:rPr>
        <w:t xml:space="preserve"> – потери на неразъемных стыках кабеля (на сварных соединениях); </w:t>
      </w:r>
      <w:r>
        <w:rPr>
          <w:rFonts w:ascii="Times New Roman" w:hAnsi="Times New Roman"/>
          <w:i/>
          <w:sz w:val="24"/>
          <w:lang w:val="en-US"/>
        </w:rPr>
        <w:t>α</w:t>
      </w:r>
      <w:proofErr w:type="spellStart"/>
      <w:r>
        <w:rPr>
          <w:rFonts w:ascii="Times New Roman" w:hAnsi="Times New Roman"/>
          <w:sz w:val="24"/>
          <w:vertAlign w:val="subscript"/>
        </w:rPr>
        <w:t>ст</w:t>
      </w:r>
      <w:proofErr w:type="spellEnd"/>
      <w:r>
        <w:rPr>
          <w:rFonts w:ascii="Times New Roman" w:hAnsi="Times New Roman"/>
          <w:sz w:val="24"/>
        </w:rPr>
        <w:t>=0.08дБ.</w:t>
      </w:r>
    </w:p>
    <w:p w14:paraId="400DC13E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lang w:val="en-US"/>
        </w:rPr>
        <w:t>N</w:t>
      </w:r>
      <w:proofErr w:type="spellStart"/>
      <w:r>
        <w:rPr>
          <w:rFonts w:ascii="Times New Roman" w:hAnsi="Times New Roman"/>
          <w:i/>
          <w:sz w:val="24"/>
        </w:rPr>
        <w:t>рс</w:t>
      </w:r>
      <w:proofErr w:type="spellEnd"/>
      <w:r>
        <w:rPr>
          <w:rFonts w:ascii="Times New Roman" w:hAnsi="Times New Roman"/>
          <w:sz w:val="24"/>
        </w:rPr>
        <w:t xml:space="preserve"> – число разъемных стыков; </w:t>
      </w:r>
    </w:p>
    <w:p w14:paraId="6ABB33CC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α</w:t>
      </w:r>
      <w:proofErr w:type="spellStart"/>
      <w:r>
        <w:rPr>
          <w:rFonts w:ascii="Times New Roman" w:hAnsi="Times New Roman"/>
          <w:sz w:val="24"/>
          <w:vertAlign w:val="subscript"/>
        </w:rPr>
        <w:t>рс</w:t>
      </w:r>
      <w:proofErr w:type="spellEnd"/>
      <w:r>
        <w:rPr>
          <w:rFonts w:ascii="Times New Roman" w:hAnsi="Times New Roman"/>
          <w:sz w:val="24"/>
        </w:rPr>
        <w:t xml:space="preserve"> – потери мощности на разъемных стыках; </w:t>
      </w:r>
      <w:r>
        <w:rPr>
          <w:rFonts w:ascii="Times New Roman" w:hAnsi="Times New Roman"/>
          <w:sz w:val="24"/>
          <w:lang w:val="en-US"/>
        </w:rPr>
        <w:t>α</w:t>
      </w:r>
      <w:proofErr w:type="spellStart"/>
      <w:r>
        <w:rPr>
          <w:rFonts w:ascii="Times New Roman" w:hAnsi="Times New Roman"/>
          <w:sz w:val="24"/>
          <w:vertAlign w:val="subscript"/>
        </w:rPr>
        <w:t>рс</w:t>
      </w:r>
      <w:proofErr w:type="spellEnd"/>
      <w:r>
        <w:rPr>
          <w:rFonts w:ascii="Times New Roman" w:hAnsi="Times New Roman"/>
          <w:sz w:val="24"/>
        </w:rPr>
        <w:t>=0.3дБ.</w:t>
      </w:r>
    </w:p>
    <w:p w14:paraId="2ABF15DE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F061"/>
      </w:r>
      <w:r>
        <w:rPr>
          <w:rFonts w:ascii="Times New Roman" w:hAnsi="Times New Roman"/>
          <w:i/>
          <w:sz w:val="24"/>
          <w:vertAlign w:val="subscript"/>
        </w:rPr>
        <w:t>к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километрическое</w:t>
      </w:r>
      <w:proofErr w:type="spellEnd"/>
      <w:r>
        <w:rPr>
          <w:rFonts w:ascii="Times New Roman" w:hAnsi="Times New Roman"/>
          <w:sz w:val="24"/>
        </w:rPr>
        <w:t xml:space="preserve"> затухание кабеля на заданной длине волны;</w:t>
      </w:r>
    </w:p>
    <w:p w14:paraId="7FB6A9AE" w14:textId="77777777" w:rsidR="00D41183" w:rsidRDefault="00D41183" w:rsidP="00D41183">
      <w:pPr>
        <w:pStyle w:val="a7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 λ=1.31мкм затухание волокна G.652 составляет 0.36дБ/км, на λ=1.55мкм затухание волокна G.652 и G.653 составляет 0.22дБ/км.</w:t>
      </w:r>
    </w:p>
    <w:p w14:paraId="1D9875B8" w14:textId="77777777" w:rsidR="00D41183" w:rsidRDefault="00D41183" w:rsidP="00D41183">
      <w:pPr>
        <w:pStyle w:val="a7"/>
        <w:ind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sym w:font="Symbol" w:char="F061"/>
      </w:r>
      <w:r>
        <w:rPr>
          <w:rFonts w:ascii="Times New Roman" w:hAnsi="Times New Roman"/>
          <w:i/>
          <w:sz w:val="24"/>
          <w:vertAlign w:val="subscript"/>
          <w:lang w:val="en-US"/>
        </w:rPr>
        <w:t>m</w:t>
      </w:r>
      <w:r>
        <w:rPr>
          <w:rFonts w:ascii="Times New Roman" w:hAnsi="Times New Roman"/>
          <w:sz w:val="24"/>
        </w:rPr>
        <w:t xml:space="preserve"> – строительный запас на повреждение кабеля (дБ/км). </w:t>
      </w:r>
      <w:r>
        <w:rPr>
          <w:rFonts w:ascii="Times New Roman" w:hAnsi="Times New Roman"/>
          <w:sz w:val="24"/>
        </w:rPr>
        <w:sym w:font="Symbol" w:char="F061"/>
      </w:r>
      <w:r>
        <w:rPr>
          <w:rFonts w:ascii="Times New Roman" w:hAnsi="Times New Roman"/>
          <w:i/>
          <w:sz w:val="24"/>
          <w:vertAlign w:val="subscript"/>
          <w:lang w:val="en-US"/>
        </w:rPr>
        <w:t>m</w:t>
      </w:r>
      <w:proofErr w:type="gramStart"/>
      <w:r>
        <w:rPr>
          <w:rFonts w:ascii="Times New Roman" w:hAnsi="Times New Roman"/>
          <w:i/>
          <w:sz w:val="24"/>
        </w:rPr>
        <w:t>=(</w:t>
      </w:r>
      <w:proofErr w:type="gramEnd"/>
      <w:r>
        <w:rPr>
          <w:rFonts w:ascii="Times New Roman" w:hAnsi="Times New Roman"/>
          <w:i/>
          <w:sz w:val="24"/>
        </w:rPr>
        <w:t>0.02÷0.05)дБ/км.</w:t>
      </w:r>
    </w:p>
    <w:p w14:paraId="7CE8D0E8" w14:textId="77777777" w:rsidR="00D41183" w:rsidRDefault="00D41183" w:rsidP="00D41183">
      <w:pPr>
        <w:pStyle w:val="a7"/>
        <w:ind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Здесь энергетический потенциал оборудования находится как</w:t>
      </w:r>
    </w:p>
    <w:p w14:paraId="0AA355E9" w14:textId="77777777" w:rsidR="00D41183" w:rsidRDefault="00D41183" w:rsidP="00D41183">
      <w:pPr>
        <w:pStyle w:val="a7"/>
        <w:ind w:firstLine="0"/>
        <w:rPr>
          <w:rFonts w:ascii="Times New Roman" w:hAnsi="Times New Roman"/>
          <w:i/>
          <w:sz w:val="24"/>
          <w:vertAlign w:val="subscript"/>
        </w:rPr>
      </w:pPr>
      <w:r>
        <w:rPr>
          <w:rFonts w:ascii="Times New Roman" w:hAnsi="Times New Roman"/>
          <w:i/>
          <w:sz w:val="24"/>
        </w:rPr>
        <w:t xml:space="preserve">А= </w:t>
      </w:r>
      <w:r>
        <w:rPr>
          <w:rFonts w:ascii="Times New Roman" w:hAnsi="Times New Roman"/>
          <w:i/>
          <w:sz w:val="24"/>
          <w:lang w:val="en-US"/>
        </w:rPr>
        <w:t>P</w:t>
      </w:r>
      <w:r>
        <w:rPr>
          <w:rFonts w:ascii="Times New Roman" w:hAnsi="Times New Roman"/>
          <w:i/>
          <w:sz w:val="24"/>
          <w:vertAlign w:val="subscript"/>
          <w:lang w:val="en-US"/>
        </w:rPr>
        <w:t>S</w:t>
      </w:r>
      <w:proofErr w:type="spellStart"/>
      <w:r>
        <w:rPr>
          <w:rFonts w:ascii="Times New Roman" w:hAnsi="Times New Roman"/>
          <w:i/>
          <w:sz w:val="24"/>
          <w:vertAlign w:val="subscript"/>
        </w:rPr>
        <w:t>min</w:t>
      </w:r>
      <w:proofErr w:type="spellEnd"/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en-US"/>
        </w:rPr>
        <w:t>P</w:t>
      </w:r>
      <w:r>
        <w:rPr>
          <w:rFonts w:ascii="Times New Roman" w:hAnsi="Times New Roman"/>
          <w:i/>
          <w:sz w:val="24"/>
          <w:vertAlign w:val="subscript"/>
          <w:lang w:val="en-US"/>
        </w:rPr>
        <w:t>Rmin</w:t>
      </w:r>
      <w:proofErr w:type="spellEnd"/>
      <w:r>
        <w:rPr>
          <w:rFonts w:ascii="Times New Roman" w:hAnsi="Times New Roman"/>
          <w:i/>
          <w:sz w:val="24"/>
          <w:vertAlign w:val="subscript"/>
        </w:rPr>
        <w:t>.</w:t>
      </w:r>
    </w:p>
    <w:p w14:paraId="3723886A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Максимальная дальность связи с точки зрения дисперсионных искажений находится как</w:t>
      </w:r>
    </w:p>
    <w:p w14:paraId="693509E5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QUOTE </w:instrText>
      </w:r>
      <w:r w:rsidR="009E2F76">
        <w:rPr>
          <w:rFonts w:ascii="Times New Roman" w:hAnsi="Times New Roman"/>
          <w:position w:val="-23"/>
          <w:sz w:val="24"/>
        </w:rPr>
        <w:pict w14:anchorId="491F9616">
          <v:shape id="_x0000_i1031" type="#_x0000_t75" style="width:59.25pt;height:27pt" equationxml="&lt;">
            <v:imagedata r:id="rId18" o:title="" chromakey="white"/>
          </v:shape>
        </w:pict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9E2F76">
        <w:rPr>
          <w:rFonts w:ascii="Times New Roman" w:hAnsi="Times New Roman"/>
          <w:position w:val="-23"/>
          <w:sz w:val="24"/>
        </w:rPr>
        <w:pict w14:anchorId="5BCD9F7C">
          <v:shape id="_x0000_i1032" type="#_x0000_t75" style="width:59.25pt;height:27pt" equationxml="&lt;">
            <v:imagedata r:id="rId18" o:title="" chromakey="white"/>
          </v:shape>
        </w:pic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</w:t>
      </w:r>
    </w:p>
    <w:p w14:paraId="32C989A8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D</w:t>
      </w:r>
      <w:r>
        <w:rPr>
          <w:rFonts w:ascii="Times New Roman" w:hAnsi="Times New Roman"/>
          <w:sz w:val="24"/>
          <w:vertAlign w:val="subscript"/>
          <w:lang w:val="en-US"/>
        </w:rPr>
        <w:t>max</w:t>
      </w:r>
      <w:r>
        <w:rPr>
          <w:rFonts w:ascii="Times New Roman" w:hAnsi="Times New Roman"/>
          <w:sz w:val="24"/>
        </w:rPr>
        <w:t xml:space="preserve"> – максимально допустимая хроматическая дисперсия на входе приемника (в точке R);</w:t>
      </w:r>
    </w:p>
    <w:p w14:paraId="78B2C858" w14:textId="77777777" w:rsidR="00D41183" w:rsidRDefault="00D41183" w:rsidP="00D41183">
      <w:pPr>
        <w:pStyle w:val="a7"/>
        <w:ind w:firstLine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lang w:val="en-US"/>
        </w:rPr>
        <w:t>D</w:t>
      </w:r>
      <w:proofErr w:type="spellStart"/>
      <w:r>
        <w:rPr>
          <w:rFonts w:ascii="Times New Roman" w:hAnsi="Times New Roman"/>
          <w:b/>
          <w:i/>
          <w:sz w:val="24"/>
          <w:vertAlign w:val="subscript"/>
        </w:rPr>
        <w:t>хр</w:t>
      </w:r>
      <w:proofErr w:type="spellEnd"/>
      <w:r>
        <w:rPr>
          <w:rFonts w:ascii="Times New Roman" w:hAnsi="Times New Roman"/>
          <w:b/>
          <w:i/>
          <w:sz w:val="24"/>
        </w:rPr>
        <w:t xml:space="preserve"> – удельная хроматическая дисперсия ОВ. На λ=1.31мкм </w:t>
      </w:r>
      <w:r>
        <w:rPr>
          <w:rFonts w:ascii="Times New Roman" w:hAnsi="Times New Roman"/>
          <w:b/>
          <w:i/>
          <w:sz w:val="24"/>
          <w:lang w:val="en-US"/>
        </w:rPr>
        <w:t>D</w:t>
      </w:r>
      <w:proofErr w:type="spellStart"/>
      <w:r>
        <w:rPr>
          <w:rFonts w:ascii="Times New Roman" w:hAnsi="Times New Roman"/>
          <w:b/>
          <w:i/>
          <w:sz w:val="24"/>
          <w:vertAlign w:val="subscript"/>
        </w:rPr>
        <w:t>хр</w:t>
      </w:r>
      <w:proofErr w:type="spellEnd"/>
      <w:r>
        <w:rPr>
          <w:rFonts w:ascii="Times New Roman" w:hAnsi="Times New Roman"/>
          <w:b/>
          <w:i/>
          <w:sz w:val="24"/>
        </w:rPr>
        <w:t xml:space="preserve"> для волокна G.652 составляет 3.5 </w:t>
      </w:r>
      <w:proofErr w:type="spellStart"/>
      <w:r>
        <w:rPr>
          <w:rFonts w:ascii="Times New Roman" w:hAnsi="Times New Roman"/>
          <w:b/>
          <w:i/>
          <w:sz w:val="24"/>
        </w:rPr>
        <w:t>пс</w:t>
      </w:r>
      <w:proofErr w:type="spellEnd"/>
      <w:r>
        <w:rPr>
          <w:rFonts w:ascii="Times New Roman" w:hAnsi="Times New Roman"/>
          <w:b/>
          <w:i/>
          <w:sz w:val="24"/>
        </w:rPr>
        <w:t>/(</w:t>
      </w:r>
      <w:proofErr w:type="spellStart"/>
      <w:r>
        <w:rPr>
          <w:rFonts w:ascii="Times New Roman" w:hAnsi="Times New Roman"/>
          <w:b/>
          <w:i/>
          <w:sz w:val="24"/>
        </w:rPr>
        <w:t>нм</w:t>
      </w:r>
      <w:proofErr w:type="spellEnd"/>
      <w:r>
        <w:rPr>
          <w:rFonts w:ascii="Times New Roman" w:hAnsi="Times New Roman"/>
          <w:b/>
          <w:i/>
          <w:sz w:val="24"/>
        </w:rPr>
        <w:t xml:space="preserve">*км), на λ=1.55мкм </w:t>
      </w:r>
      <w:r>
        <w:rPr>
          <w:rFonts w:ascii="Times New Roman" w:hAnsi="Times New Roman"/>
          <w:b/>
          <w:i/>
          <w:sz w:val="24"/>
          <w:lang w:val="en-US"/>
        </w:rPr>
        <w:t>D</w:t>
      </w:r>
      <w:proofErr w:type="spellStart"/>
      <w:r>
        <w:rPr>
          <w:rFonts w:ascii="Times New Roman" w:hAnsi="Times New Roman"/>
          <w:b/>
          <w:i/>
          <w:sz w:val="24"/>
          <w:vertAlign w:val="subscript"/>
        </w:rPr>
        <w:t>хр</w:t>
      </w:r>
      <w:proofErr w:type="spellEnd"/>
      <w:r>
        <w:rPr>
          <w:rFonts w:ascii="Times New Roman" w:hAnsi="Times New Roman"/>
          <w:b/>
          <w:i/>
          <w:sz w:val="24"/>
        </w:rPr>
        <w:t xml:space="preserve"> волокна G.652 составляет 18 </w:t>
      </w:r>
      <w:proofErr w:type="spellStart"/>
      <w:r>
        <w:rPr>
          <w:rFonts w:ascii="Times New Roman" w:hAnsi="Times New Roman"/>
          <w:b/>
          <w:i/>
          <w:sz w:val="24"/>
        </w:rPr>
        <w:t>пс</w:t>
      </w:r>
      <w:proofErr w:type="spellEnd"/>
      <w:r>
        <w:rPr>
          <w:rFonts w:ascii="Times New Roman" w:hAnsi="Times New Roman"/>
          <w:b/>
          <w:i/>
          <w:sz w:val="24"/>
        </w:rPr>
        <w:t>/(</w:t>
      </w:r>
      <w:proofErr w:type="spellStart"/>
      <w:r>
        <w:rPr>
          <w:rFonts w:ascii="Times New Roman" w:hAnsi="Times New Roman"/>
          <w:b/>
          <w:i/>
          <w:sz w:val="24"/>
        </w:rPr>
        <w:t>нм</w:t>
      </w:r>
      <w:proofErr w:type="spellEnd"/>
      <w:r>
        <w:rPr>
          <w:rFonts w:ascii="Times New Roman" w:hAnsi="Times New Roman"/>
          <w:b/>
          <w:i/>
          <w:sz w:val="24"/>
        </w:rPr>
        <w:t>*км). Для ОВ</w:t>
      </w:r>
      <w:r>
        <w:rPr>
          <w:rFonts w:ascii="Times New Roman" w:hAnsi="Times New Roman"/>
          <w:b/>
          <w:i/>
          <w:color w:val="FF000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G.653 </w:t>
      </w:r>
      <w:proofErr w:type="spellStart"/>
      <w:r>
        <w:rPr>
          <w:rFonts w:ascii="Times New Roman" w:hAnsi="Times New Roman"/>
          <w:b/>
          <w:i/>
          <w:sz w:val="24"/>
        </w:rPr>
        <w:t>D</w:t>
      </w:r>
      <w:r>
        <w:rPr>
          <w:rFonts w:ascii="Times New Roman" w:hAnsi="Times New Roman"/>
          <w:b/>
          <w:i/>
          <w:sz w:val="24"/>
          <w:vertAlign w:val="subscript"/>
        </w:rPr>
        <w:t>хр</w:t>
      </w:r>
      <w:proofErr w:type="spellEnd"/>
      <w:r>
        <w:rPr>
          <w:rFonts w:ascii="Times New Roman" w:hAnsi="Times New Roman"/>
          <w:b/>
          <w:i/>
          <w:sz w:val="24"/>
        </w:rPr>
        <w:t>=2пс/(</w:t>
      </w:r>
      <w:proofErr w:type="spellStart"/>
      <w:r>
        <w:rPr>
          <w:rFonts w:ascii="Times New Roman" w:hAnsi="Times New Roman"/>
          <w:b/>
          <w:i/>
          <w:sz w:val="24"/>
        </w:rPr>
        <w:t>нм</w:t>
      </w:r>
      <w:proofErr w:type="spellEnd"/>
      <w:r>
        <w:rPr>
          <w:rFonts w:ascii="Times New Roman" w:hAnsi="Times New Roman"/>
          <w:b/>
          <w:i/>
          <w:sz w:val="24"/>
        </w:rPr>
        <w:t>*км)</w:t>
      </w:r>
    </w:p>
    <w:p w14:paraId="7DBCE1C2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определить, чем в основном ограничивается максимальная длина регенерационного участка: затуханием или дисперсией.</w:t>
      </w:r>
    </w:p>
    <w:p w14:paraId="522DD12D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position w:val="-16"/>
          <w:sz w:val="24"/>
        </w:rPr>
        <w:object w:dxaOrig="1740" w:dyaOrig="555" w14:anchorId="7A6C3B8C">
          <v:shape id="_x0000_i1033" type="#_x0000_t75" style="width:87pt;height:27.75pt" o:ole="">
            <v:imagedata r:id="rId19" o:title=""/>
          </v:shape>
          <o:OLEObject Type="Embed" ProgID="Equation.3" ShapeID="_x0000_i1033" DrawAspect="Content" ObjectID="_1658217616" r:id="rId20"/>
        </w:object>
      </w:r>
      <w:r>
        <w:rPr>
          <w:rFonts w:ascii="Times New Roman" w:hAnsi="Times New Roman"/>
          <w:sz w:val="24"/>
        </w:rPr>
        <w:t xml:space="preserve">, то максимально допустимая длина участка регенерации </w:t>
      </w:r>
    </w:p>
    <w:p w14:paraId="42BE955F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6"/>
          <w:sz w:val="24"/>
        </w:rPr>
        <w:object w:dxaOrig="2130" w:dyaOrig="555" w14:anchorId="25357275">
          <v:shape id="_x0000_i1034" type="#_x0000_t75" style="width:106.5pt;height:27.75pt" o:ole="">
            <v:imagedata r:id="rId21" o:title=""/>
          </v:shape>
          <o:OLEObject Type="Embed" ProgID="Equation.3" ShapeID="_x0000_i1034" DrawAspect="Content" ObjectID="_1658217617" r:id="rId22"/>
        </w:object>
      </w:r>
      <w:r>
        <w:rPr>
          <w:rFonts w:ascii="Times New Roman" w:hAnsi="Times New Roman"/>
          <w:sz w:val="24"/>
        </w:rPr>
        <w:t>.</w:t>
      </w:r>
    </w:p>
    <w:p w14:paraId="2475382D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position w:val="-16"/>
          <w:sz w:val="24"/>
        </w:rPr>
        <w:object w:dxaOrig="1740" w:dyaOrig="555" w14:anchorId="0E74AB14">
          <v:shape id="_x0000_i1035" type="#_x0000_t75" style="width:87pt;height:27.75pt" o:ole="">
            <v:imagedata r:id="rId23" o:title=""/>
          </v:shape>
          <o:OLEObject Type="Embed" ProgID="Equation.3" ShapeID="_x0000_i1035" DrawAspect="Content" ObjectID="_1658217618" r:id="rId24"/>
        </w:object>
      </w:r>
      <w:r>
        <w:rPr>
          <w:rFonts w:ascii="Times New Roman" w:hAnsi="Times New Roman"/>
          <w:sz w:val="24"/>
        </w:rPr>
        <w:t xml:space="preserve">, то максимально допустимая длина участка регенерации </w:t>
      </w:r>
    </w:p>
    <w:p w14:paraId="3FF8E7F2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4"/>
          <w:sz w:val="24"/>
        </w:rPr>
        <w:object w:dxaOrig="1575" w:dyaOrig="540" w14:anchorId="2CD3D710">
          <v:shape id="_x0000_i1036" type="#_x0000_t75" style="width:78.75pt;height:27pt" o:ole="">
            <v:imagedata r:id="rId25" o:title=""/>
          </v:shape>
          <o:OLEObject Type="Embed" ProgID="Equation.3" ShapeID="_x0000_i1036" DrawAspect="Content" ObjectID="_1658217619" r:id="rId26"/>
        </w:object>
      </w:r>
      <w:r>
        <w:rPr>
          <w:rFonts w:ascii="Times New Roman" w:hAnsi="Times New Roman"/>
          <w:sz w:val="24"/>
        </w:rPr>
        <w:t xml:space="preserve">. </w:t>
      </w:r>
    </w:p>
    <w:p w14:paraId="4AE70156" w14:textId="77777777" w:rsidR="00D41183" w:rsidRDefault="00D41183" w:rsidP="00D41183">
      <w:pPr>
        <w:ind w:firstLine="900"/>
        <w:jc w:val="both"/>
        <w:rPr>
          <w:b/>
        </w:rPr>
      </w:pPr>
    </w:p>
    <w:p w14:paraId="1B2B1297" w14:textId="77777777" w:rsidR="00D41183" w:rsidRDefault="00D41183" w:rsidP="00D41183">
      <w:pPr>
        <w:ind w:firstLine="900"/>
        <w:jc w:val="both"/>
      </w:pPr>
      <w:r>
        <w:rPr>
          <w:b/>
        </w:rPr>
        <w:t>Минимальная длина РУ</w:t>
      </w:r>
      <w:r>
        <w:t xml:space="preserve"> ограничивается уровнем перегрузки фотоприемника (P</w:t>
      </w:r>
      <w:proofErr w:type="spellStart"/>
      <w:r>
        <w:rPr>
          <w:vertAlign w:val="subscript"/>
          <w:lang w:val="en-US"/>
        </w:rPr>
        <w:t>Rmax</w:t>
      </w:r>
      <w:proofErr w:type="spellEnd"/>
      <w:r>
        <w:t>), данный параметр приведен в характеристиках оптических интерфейсов в приложении 1.</w:t>
      </w:r>
    </w:p>
    <w:p w14:paraId="5E74F63B" w14:textId="77777777" w:rsidR="00D41183" w:rsidRDefault="00D41183" w:rsidP="00D41183">
      <w:pPr>
        <w:tabs>
          <w:tab w:val="left" w:pos="2925"/>
        </w:tabs>
        <w:ind w:firstLine="540"/>
        <w:jc w:val="both"/>
      </w:pPr>
      <w:r>
        <w:t>Если уровень перегрузки фотоприемника (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Rmax</w:t>
      </w:r>
      <w:proofErr w:type="spellEnd"/>
      <w:r>
        <w:t>), минимальную длину регенерационного участка находят по следующей формуле:</w:t>
      </w:r>
    </w:p>
    <w:p w14:paraId="48172B4C" w14:textId="77777777" w:rsidR="00D41183" w:rsidRDefault="00D41183" w:rsidP="00D41183">
      <w:pPr>
        <w:ind w:firstLine="720"/>
        <w:jc w:val="both"/>
      </w:pPr>
      <w:r>
        <w:t xml:space="preserve">                 </w:t>
      </w:r>
      <w:r>
        <w:rPr>
          <w:position w:val="-64"/>
        </w:rPr>
        <w:object w:dxaOrig="4275" w:dyaOrig="1260" w14:anchorId="55EE4E83">
          <v:shape id="_x0000_i1037" type="#_x0000_t75" style="width:213.75pt;height:63pt" o:ole="">
            <v:imagedata r:id="rId27" o:title=""/>
          </v:shape>
          <o:OLEObject Type="Embed" ProgID="Equation.3" ShapeID="_x0000_i1037" DrawAspect="Content" ObjectID="_1658217620" r:id="rId28"/>
        </w:object>
      </w:r>
      <w:r>
        <w:t xml:space="preserve"> .</w:t>
      </w:r>
    </w:p>
    <w:p w14:paraId="3BE4D1BC" w14:textId="77777777" w:rsidR="00D41183" w:rsidRDefault="00D41183" w:rsidP="00D41183">
      <w:pPr>
        <w:ind w:firstLine="720"/>
        <w:jc w:val="both"/>
      </w:pPr>
      <w:r>
        <w:t>Итоговая длина регенерационного участка должна находиться в пределах:</w:t>
      </w:r>
    </w:p>
    <w:p w14:paraId="544EEBF1" w14:textId="77777777" w:rsidR="00D41183" w:rsidRDefault="00D41183" w:rsidP="00D41183">
      <w:pPr>
        <w:ind w:firstLine="720"/>
        <w:jc w:val="both"/>
        <w:rPr>
          <w:vertAlign w:val="subscript"/>
        </w:rPr>
      </w:pPr>
      <w:r>
        <w:rPr>
          <w:lang w:val="en-US"/>
        </w:rPr>
        <w:t>L</w:t>
      </w:r>
      <w:r>
        <w:rPr>
          <w:vertAlign w:val="subscript"/>
        </w:rPr>
        <w:t>РУ</w:t>
      </w:r>
      <w:r>
        <w:rPr>
          <w:vertAlign w:val="subscript"/>
          <w:lang w:val="en-US"/>
        </w:rPr>
        <w:t>min</w:t>
      </w:r>
      <w:r>
        <w:t>&lt;</w:t>
      </w:r>
      <w:r>
        <w:rPr>
          <w:lang w:val="en-US"/>
        </w:rPr>
        <w:t>L</w:t>
      </w:r>
      <w:r>
        <w:rPr>
          <w:vertAlign w:val="subscript"/>
        </w:rPr>
        <w:t>РУ</w:t>
      </w:r>
      <w:r>
        <w:t xml:space="preserve">&lt; </w:t>
      </w:r>
      <w:r>
        <w:rPr>
          <w:lang w:val="en-US"/>
        </w:rPr>
        <w:t>L</w:t>
      </w:r>
      <w:r>
        <w:rPr>
          <w:vertAlign w:val="subscript"/>
        </w:rPr>
        <w:t>РУ</w:t>
      </w:r>
      <w:r>
        <w:rPr>
          <w:vertAlign w:val="subscript"/>
          <w:lang w:val="en-US"/>
        </w:rPr>
        <w:t>max</w:t>
      </w:r>
    </w:p>
    <w:p w14:paraId="72BE63CD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Уровень сигнала на входе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приемника</w:t>
      </w:r>
      <w:r>
        <w:rPr>
          <w:rFonts w:ascii="Times New Roman" w:hAnsi="Times New Roman"/>
          <w:sz w:val="24"/>
        </w:rPr>
        <w:t xml:space="preserve"> к концу срока эксплуатации можно найти по формуле:</w:t>
      </w:r>
    </w:p>
    <w:p w14:paraId="0D0794DB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4"/>
          <w:sz w:val="24"/>
        </w:rPr>
        <w:object w:dxaOrig="5055" w:dyaOrig="450" w14:anchorId="3246DF4B">
          <v:shape id="_x0000_i1038" type="#_x0000_t75" style="width:252.75pt;height:22.5pt" o:ole="">
            <v:imagedata r:id="rId29" o:title=""/>
          </v:shape>
          <o:OLEObject Type="Embed" ProgID="Equation.3" ShapeID="_x0000_i1038" DrawAspect="Content" ObjectID="_1658217621" r:id="rId30"/>
        </w:object>
      </w:r>
    </w:p>
    <w:p w14:paraId="76E63FE4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</w:rPr>
        <w:t xml:space="preserve"> – число строительных длин.</w:t>
      </w:r>
    </w:p>
    <w:p w14:paraId="7A2DFFB7" w14:textId="77777777" w:rsidR="00D41183" w:rsidRDefault="009E2F76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 w14:anchorId="63F102B5">
          <v:shape id="_x0000_i1039" type="#_x0000_t75" style="width:52.5pt;height:36pt" equationxml="&lt;">
            <v:imagedata r:id="rId31" o:title="" chromakey="white"/>
          </v:shape>
        </w:pict>
      </w:r>
    </w:p>
    <w:p w14:paraId="51B81347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  <w:vertAlign w:val="subscript"/>
        </w:rPr>
        <w:t>л</w:t>
      </w:r>
      <w:r>
        <w:rPr>
          <w:rFonts w:ascii="Times New Roman" w:hAnsi="Times New Roman"/>
          <w:sz w:val="24"/>
        </w:rPr>
        <w:t xml:space="preserve"> – линейный энергетический запас на старение и ремонт кабеля. Э</w:t>
      </w:r>
      <w:r>
        <w:rPr>
          <w:rFonts w:ascii="Times New Roman" w:hAnsi="Times New Roman"/>
          <w:sz w:val="24"/>
          <w:vertAlign w:val="subscript"/>
        </w:rPr>
        <w:t>л</w:t>
      </w:r>
      <w:r>
        <w:rPr>
          <w:rFonts w:ascii="Times New Roman" w:hAnsi="Times New Roman"/>
          <w:sz w:val="24"/>
        </w:rPr>
        <w:t xml:space="preserve"> =2÷4дБ.</w:t>
      </w:r>
    </w:p>
    <w:p w14:paraId="1DC8781E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Мощность на входе приемника:</w:t>
      </w:r>
    </w:p>
    <w:p w14:paraId="2EB4CAE6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10"/>
          <w:sz w:val="24"/>
        </w:rPr>
        <w:object w:dxaOrig="2775" w:dyaOrig="375" w14:anchorId="3001B804">
          <v:shape id="_x0000_i1040" type="#_x0000_t75" style="width:138.75pt;height:18.75pt" o:ole="">
            <v:imagedata r:id="rId32" o:title=""/>
          </v:shape>
          <o:OLEObject Type="Embed" ProgID="Equation.3" ShapeID="_x0000_i1040" DrawAspect="Content" ObjectID="_1658217622" r:id="rId33"/>
        </w:object>
      </w:r>
    </w:p>
    <w:p w14:paraId="68D8B5A4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Накопленная </w:t>
      </w:r>
      <w:proofErr w:type="gramStart"/>
      <w:r>
        <w:rPr>
          <w:rFonts w:ascii="Times New Roman" w:hAnsi="Times New Roman"/>
          <w:sz w:val="24"/>
        </w:rPr>
        <w:t>хроматическая  дисперсия</w:t>
      </w:r>
      <w:proofErr w:type="gramEnd"/>
      <w:r>
        <w:rPr>
          <w:rFonts w:ascii="Times New Roman" w:hAnsi="Times New Roman"/>
          <w:sz w:val="24"/>
        </w:rPr>
        <w:t xml:space="preserve"> будет равна:</w:t>
      </w:r>
    </w:p>
    <w:p w14:paraId="5CBD377B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  <w:vertAlign w:val="subscript"/>
          <w:lang w:val="en-US"/>
        </w:rPr>
        <w:t>Σ</w:t>
      </w:r>
      <w:proofErr w:type="spellStart"/>
      <w:r>
        <w:rPr>
          <w:rFonts w:ascii="Times New Roman" w:hAnsi="Times New Roman"/>
          <w:sz w:val="24"/>
          <w:vertAlign w:val="subscript"/>
        </w:rPr>
        <w:t>хр</w:t>
      </w:r>
      <w:proofErr w:type="spellEnd"/>
      <w:r>
        <w:rPr>
          <w:rFonts w:ascii="Times New Roman" w:hAnsi="Times New Roman"/>
          <w:sz w:val="24"/>
        </w:rPr>
        <w:t>=</w:t>
      </w:r>
      <w:proofErr w:type="spellStart"/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  <w:vertAlign w:val="subscript"/>
        </w:rPr>
        <w:t>хр</w:t>
      </w:r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  <w:lang w:val="en-US"/>
        </w:rPr>
        <w:t>σ</w:t>
      </w:r>
      <w:proofErr w:type="spellStart"/>
      <w:r>
        <w:rPr>
          <w:rFonts w:ascii="Times New Roman" w:hAnsi="Times New Roman"/>
          <w:sz w:val="24"/>
          <w:vertAlign w:val="subscript"/>
        </w:rPr>
        <w:t>ии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пс</w:t>
      </w:r>
      <w:proofErr w:type="spellEnd"/>
    </w:p>
    <w:p w14:paraId="620660E5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sz w:val="24"/>
          <w:lang w:val="en-US"/>
        </w:rPr>
        <w:t>σ</w:t>
      </w:r>
      <w:proofErr w:type="spellStart"/>
      <w:r>
        <w:rPr>
          <w:rFonts w:ascii="Times New Roman" w:hAnsi="Times New Roman"/>
          <w:sz w:val="24"/>
          <w:vertAlign w:val="subscript"/>
        </w:rPr>
        <w:t>ии</w:t>
      </w:r>
      <w:proofErr w:type="spellEnd"/>
      <w:r>
        <w:rPr>
          <w:rFonts w:ascii="Times New Roman" w:hAnsi="Times New Roman"/>
          <w:sz w:val="24"/>
        </w:rPr>
        <w:t xml:space="preserve"> – среднеквадратическая ширина спектра источника излучения.</w:t>
      </w:r>
    </w:p>
    <w:p w14:paraId="29C00AA8" w14:textId="77777777" w:rsidR="00D41183" w:rsidRDefault="00D41183" w:rsidP="00D41183">
      <w:pPr>
        <w:pStyle w:val="a7"/>
        <w:ind w:firstLine="0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lang w:val="en-US"/>
        </w:rPr>
        <w:t>σ</w:t>
      </w:r>
      <w:proofErr w:type="spellStart"/>
      <w:r>
        <w:rPr>
          <w:rFonts w:ascii="Times New Roman" w:hAnsi="Times New Roman"/>
          <w:sz w:val="24"/>
          <w:vertAlign w:val="subscript"/>
        </w:rPr>
        <w:t>ии</w:t>
      </w:r>
      <w:proofErr w:type="spellEnd"/>
      <w:r>
        <w:rPr>
          <w:rFonts w:ascii="Times New Roman" w:hAnsi="Times New Roman"/>
          <w:sz w:val="24"/>
        </w:rPr>
        <w:t>=0.212*Δλ</w:t>
      </w:r>
      <w:r>
        <w:rPr>
          <w:rFonts w:ascii="Times New Roman" w:hAnsi="Times New Roman"/>
          <w:sz w:val="24"/>
          <w:vertAlign w:val="subscript"/>
        </w:rPr>
        <w:t>-20дБ</w:t>
      </w:r>
    </w:p>
    <w:p w14:paraId="4765A439" w14:textId="77777777" w:rsidR="00D41183" w:rsidRDefault="00D41183" w:rsidP="00D41183"/>
    <w:p w14:paraId="215A0CB4" w14:textId="77777777" w:rsidR="00D41183" w:rsidRDefault="00D41183">
      <w:pPr>
        <w:spacing w:after="200" w:line="276" w:lineRule="auto"/>
      </w:pPr>
      <w:r>
        <w:br w:type="page"/>
      </w:r>
    </w:p>
    <w:p w14:paraId="16A621BF" w14:textId="77777777" w:rsidR="00D41183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Характеристики оптических интерфейсов </w:t>
      </w:r>
      <w:r>
        <w:rPr>
          <w:b/>
          <w:sz w:val="28"/>
          <w:szCs w:val="28"/>
          <w:lang w:val="en-US"/>
        </w:rPr>
        <w:t>SDH</w:t>
      </w:r>
      <w:r>
        <w:rPr>
          <w:b/>
          <w:sz w:val="28"/>
          <w:szCs w:val="28"/>
        </w:rPr>
        <w:t xml:space="preserve">  </w:t>
      </w:r>
    </w:p>
    <w:p w14:paraId="7E695361" w14:textId="77777777" w:rsidR="00D41183" w:rsidRDefault="00D41183" w:rsidP="00D41183">
      <w:pPr>
        <w:rPr>
          <w:b/>
          <w:sz w:val="28"/>
          <w:szCs w:val="28"/>
        </w:rPr>
      </w:pPr>
    </w:p>
    <w:p w14:paraId="29B0BCE1" w14:textId="77777777" w:rsidR="00D41183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П1.1.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-1</w:t>
      </w:r>
    </w:p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60"/>
        <w:gridCol w:w="1440"/>
        <w:gridCol w:w="900"/>
        <w:gridCol w:w="900"/>
        <w:gridCol w:w="1106"/>
      </w:tblGrid>
      <w:tr w:rsidR="00D41183" w14:paraId="6EC9C968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B53" w14:textId="77777777" w:rsidR="00D41183" w:rsidRPr="00D41183" w:rsidRDefault="00D41183" w:rsidP="00D41183">
            <w:pPr>
              <w:rPr>
                <w:rFonts w:eastAsia="MS Mincho"/>
                <w:b/>
              </w:rPr>
            </w:pPr>
            <w:r w:rsidRPr="00D41183">
              <w:rPr>
                <w:rFonts w:eastAsia="MS Mincho"/>
                <w:b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C51" w14:textId="77777777" w:rsidR="00D41183" w:rsidRPr="00D41183" w:rsidRDefault="00D41183" w:rsidP="00D41183">
            <w:pPr>
              <w:jc w:val="center"/>
              <w:rPr>
                <w:rFonts w:eastAsia="MS Mincho"/>
                <w:b/>
              </w:rPr>
            </w:pPr>
            <w:r w:rsidRPr="00D41183">
              <w:rPr>
                <w:rFonts w:eastAsia="MS Mincho"/>
                <w:b/>
              </w:rPr>
              <w:t>Единица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15B" w14:textId="77777777" w:rsidR="00D41183" w:rsidRPr="00D41183" w:rsidRDefault="00D41183" w:rsidP="00D41183">
            <w:pPr>
              <w:jc w:val="center"/>
              <w:rPr>
                <w:rFonts w:eastAsia="MS Mincho"/>
                <w:b/>
              </w:rPr>
            </w:pPr>
            <w:r w:rsidRPr="00D41183">
              <w:rPr>
                <w:rFonts w:eastAsia="MS Mincho"/>
                <w:b/>
              </w:rPr>
              <w:t>Значение</w:t>
            </w:r>
          </w:p>
        </w:tc>
      </w:tr>
      <w:tr w:rsidR="00D41183" w14:paraId="152AE2CE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839B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Цифровой сигнал, </w:t>
            </w:r>
          </w:p>
          <w:p w14:paraId="1C05AFA5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скорость передачи,</w:t>
            </w:r>
          </w:p>
          <w:p w14:paraId="21301AB8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D26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6E340F81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кбит/с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CDC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STM</w:t>
            </w:r>
            <w:r>
              <w:rPr>
                <w:rFonts w:eastAsia="MS Mincho"/>
              </w:rPr>
              <w:t>-1,</w:t>
            </w:r>
          </w:p>
          <w:p w14:paraId="6A16FDA5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</w:t>
            </w:r>
            <w:r>
              <w:rPr>
                <w:rFonts w:eastAsia="MS Mincho"/>
                <w:lang w:val="en-US"/>
              </w:rPr>
              <w:t> </w:t>
            </w:r>
            <w:r>
              <w:rPr>
                <w:rFonts w:eastAsia="MS Mincho"/>
              </w:rPr>
              <w:t>520,</w:t>
            </w:r>
          </w:p>
          <w:p w14:paraId="0F0D8819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скремблированный </w:t>
            </w:r>
            <w:r>
              <w:rPr>
                <w:rFonts w:eastAsia="MS Mincho"/>
                <w:lang w:val="en-US"/>
              </w:rPr>
              <w:t>NRZ</w:t>
            </w:r>
          </w:p>
        </w:tc>
      </w:tr>
      <w:tr w:rsidR="00D41183" w14:paraId="71CF0112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366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A20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EB2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I-1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D10A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S-1.1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F2C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S-1.2</w:t>
            </w:r>
          </w:p>
        </w:tc>
      </w:tr>
      <w:tr w:rsidR="00D41183" w14:paraId="44C8F93F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F09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BA89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F16F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1260-1360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1D18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1261-1360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F9A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1430-1576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A7A3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1430-1580</w:t>
            </w:r>
          </w:p>
        </w:tc>
      </w:tr>
      <w:tr w:rsidR="00D41183" w14:paraId="161DA7A8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C86A" w14:textId="77777777" w:rsidR="00D41183" w:rsidRDefault="00D41183" w:rsidP="00D4118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Передатчик в опорной точке S</w:t>
            </w:r>
          </w:p>
          <w:p w14:paraId="6B2B853D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Тип источника</w:t>
            </w:r>
          </w:p>
          <w:p w14:paraId="7FA36360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Спектральные характеристики:</w:t>
            </w:r>
          </w:p>
          <w:p w14:paraId="3A286192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–  максимальное СКЗ ширины (</w:t>
            </w:r>
            <w:proofErr w:type="spellStart"/>
            <w:r>
              <w:rPr>
                <w:rFonts w:eastAsia="MS Mincho"/>
              </w:rPr>
              <w:t>Δλ</w:t>
            </w:r>
            <w:proofErr w:type="spellEnd"/>
            <w:r>
              <w:rPr>
                <w:rFonts w:eastAsia="MS Mincho"/>
              </w:rPr>
              <w:t>)</w:t>
            </w:r>
          </w:p>
          <w:p w14:paraId="3A33F615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–  максимальная ширина на </w:t>
            </w:r>
            <w:proofErr w:type="gramStart"/>
            <w:r>
              <w:rPr>
                <w:rFonts w:eastAsia="MS Mincho"/>
              </w:rPr>
              <w:t>уровне  −</w:t>
            </w:r>
            <w:proofErr w:type="gramEnd"/>
            <w:r>
              <w:rPr>
                <w:rFonts w:eastAsia="MS Mincho"/>
              </w:rPr>
              <w:t>20 дБ</w:t>
            </w:r>
          </w:p>
          <w:p w14:paraId="76744783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65E85C28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Средняя вводимая мощность:</w:t>
            </w:r>
          </w:p>
          <w:p w14:paraId="1E245635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– максимальная</w:t>
            </w:r>
          </w:p>
          <w:p w14:paraId="730BE367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– минимальная</w:t>
            </w:r>
          </w:p>
          <w:p w14:paraId="2A1FD071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Миним. коэффициент гашения (ЕХ)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9CB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205D72F3" w14:textId="77777777" w:rsidR="00D41183" w:rsidRDefault="00D41183" w:rsidP="00D41183">
            <w:pPr>
              <w:rPr>
                <w:rFonts w:eastAsia="MS Mincho"/>
              </w:rPr>
            </w:pPr>
          </w:p>
          <w:p w14:paraId="3C0FA29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EDCDA7D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нм</w:t>
            </w:r>
            <w:proofErr w:type="spellEnd"/>
          </w:p>
          <w:p w14:paraId="39B6B54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154D2F6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нм</w:t>
            </w:r>
            <w:proofErr w:type="spellEnd"/>
          </w:p>
          <w:p w14:paraId="1E2DF85E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649DEF2F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  <w:p w14:paraId="19EDD16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5386B1B5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дБм</w:t>
            </w:r>
            <w:proofErr w:type="spellEnd"/>
          </w:p>
          <w:p w14:paraId="715C586C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дБм</w:t>
            </w:r>
            <w:proofErr w:type="spellEnd"/>
          </w:p>
          <w:p w14:paraId="7EB9281C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33" w14:textId="77777777" w:rsidR="00D41183" w:rsidRDefault="00D41183" w:rsidP="00D41183">
            <w:pPr>
              <w:rPr>
                <w:rFonts w:eastAsia="MS Mincho"/>
              </w:rPr>
            </w:pPr>
          </w:p>
          <w:p w14:paraId="045BECE8" w14:textId="77777777" w:rsidR="00D41183" w:rsidRDefault="00D41183" w:rsidP="00D41183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FP     </w:t>
            </w:r>
            <w:r>
              <w:rPr>
                <w:rFonts w:eastAsia="MS Mincho"/>
              </w:rPr>
              <w:t xml:space="preserve">   </w:t>
            </w:r>
            <w:r>
              <w:rPr>
                <w:rFonts w:eastAsia="MS Mincho"/>
                <w:lang w:val="en-US"/>
              </w:rPr>
              <w:t>LED</w:t>
            </w:r>
          </w:p>
          <w:p w14:paraId="559C327B" w14:textId="77777777" w:rsidR="00D41183" w:rsidRDefault="00D41183" w:rsidP="00D41183">
            <w:pPr>
              <w:rPr>
                <w:rFonts w:eastAsia="MS Mincho"/>
              </w:rPr>
            </w:pPr>
          </w:p>
          <w:p w14:paraId="64498D58" w14:textId="77777777" w:rsidR="00D41183" w:rsidRDefault="00D41183" w:rsidP="00D41183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40        </w:t>
            </w:r>
            <w:r>
              <w:rPr>
                <w:rFonts w:eastAsia="MS Mincho"/>
              </w:rPr>
              <w:t xml:space="preserve">   </w:t>
            </w:r>
            <w:r>
              <w:rPr>
                <w:rFonts w:eastAsia="MS Mincho"/>
                <w:lang w:val="en-US"/>
              </w:rPr>
              <w:t>80</w:t>
            </w:r>
          </w:p>
          <w:p w14:paraId="74C0620D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137E7AF2" w14:textId="77777777" w:rsidR="00D41183" w:rsidRDefault="00D41183" w:rsidP="00D41183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-            </w:t>
            </w:r>
            <w:r>
              <w:rPr>
                <w:rFonts w:eastAsia="MS Mincho"/>
              </w:rPr>
              <w:t xml:space="preserve">   </w:t>
            </w:r>
            <w:r>
              <w:rPr>
                <w:rFonts w:eastAsia="MS Mincho"/>
                <w:lang w:val="en-US"/>
              </w:rPr>
              <w:t>-</w:t>
            </w:r>
          </w:p>
          <w:p w14:paraId="763F50E1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760EC610" w14:textId="77777777" w:rsidR="00D41183" w:rsidRDefault="00D41183" w:rsidP="00D41183">
            <w:pPr>
              <w:numPr>
                <w:ilvl w:val="0"/>
                <w:numId w:val="2"/>
              </w:num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  <w:p w14:paraId="2FD15D9B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0E00DEA6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-8</w:t>
            </w:r>
          </w:p>
          <w:p w14:paraId="526A49E4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-15</w:t>
            </w:r>
          </w:p>
          <w:p w14:paraId="52A18386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8166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3453F81A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FP</w:t>
            </w:r>
          </w:p>
          <w:p w14:paraId="1461D351" w14:textId="77777777" w:rsidR="00D41183" w:rsidRDefault="00D41183" w:rsidP="00D41183">
            <w:pPr>
              <w:rPr>
                <w:rFonts w:eastAsia="MS Mincho"/>
              </w:rPr>
            </w:pPr>
          </w:p>
          <w:p w14:paraId="07F4840D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7,7</w:t>
            </w:r>
          </w:p>
          <w:p w14:paraId="4A7A8DFC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5AA5DD47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  <w:p w14:paraId="2826D9BE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757C058B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  <w:p w14:paraId="31ED9630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02A79079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-8</w:t>
            </w:r>
          </w:p>
          <w:p w14:paraId="715E2E0C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-15</w:t>
            </w:r>
          </w:p>
          <w:p w14:paraId="45197620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8,2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74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277A2E63" w14:textId="77777777" w:rsidR="00D41183" w:rsidRDefault="00D41183" w:rsidP="00D41183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FP           </w:t>
            </w:r>
            <w:r>
              <w:rPr>
                <w:rFonts w:eastAsia="MS Mincho"/>
              </w:rPr>
              <w:t xml:space="preserve">     </w:t>
            </w:r>
            <w:r>
              <w:rPr>
                <w:rFonts w:eastAsia="MS Mincho"/>
                <w:lang w:val="en-US"/>
              </w:rPr>
              <w:t>DFB</w:t>
            </w:r>
          </w:p>
          <w:p w14:paraId="15524357" w14:textId="77777777" w:rsidR="00D41183" w:rsidRDefault="00D41183" w:rsidP="00D41183">
            <w:pPr>
              <w:rPr>
                <w:rFonts w:eastAsia="MS Mincho"/>
              </w:rPr>
            </w:pPr>
          </w:p>
          <w:p w14:paraId="0FEE1D00" w14:textId="77777777" w:rsidR="00D41183" w:rsidRDefault="00D41183" w:rsidP="00D41183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2,5              -   </w:t>
            </w:r>
          </w:p>
          <w:p w14:paraId="3CDB4BE9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43FC0B5A" w14:textId="77777777" w:rsidR="00D41183" w:rsidRDefault="00D41183" w:rsidP="00D41183">
            <w:pPr>
              <w:numPr>
                <w:ilvl w:val="0"/>
                <w:numId w:val="3"/>
              </w:num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1</w:t>
            </w:r>
          </w:p>
          <w:p w14:paraId="374C5024" w14:textId="77777777" w:rsidR="00D41183" w:rsidRDefault="00D41183" w:rsidP="00D41183">
            <w:pPr>
              <w:ind w:left="75"/>
              <w:rPr>
                <w:rFonts w:eastAsia="MS Mincho"/>
                <w:lang w:val="en-US"/>
              </w:rPr>
            </w:pPr>
          </w:p>
          <w:p w14:paraId="05AB43C2" w14:textId="77777777" w:rsidR="00D41183" w:rsidRDefault="00D41183" w:rsidP="00D41183">
            <w:pPr>
              <w:numPr>
                <w:ilvl w:val="0"/>
                <w:numId w:val="3"/>
              </w:num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</w:t>
            </w:r>
          </w:p>
          <w:p w14:paraId="16531251" w14:textId="77777777" w:rsidR="00D41183" w:rsidRDefault="00D41183" w:rsidP="00D41183">
            <w:pPr>
              <w:rPr>
                <w:rFonts w:eastAsia="MS Mincho"/>
                <w:lang w:val="en-US"/>
              </w:rPr>
            </w:pPr>
          </w:p>
          <w:p w14:paraId="0BF260AE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-8</w:t>
            </w:r>
          </w:p>
          <w:p w14:paraId="6C73AFFA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-15</w:t>
            </w:r>
          </w:p>
          <w:p w14:paraId="2D32EF93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8,2</w:t>
            </w:r>
          </w:p>
        </w:tc>
      </w:tr>
      <w:tr w:rsidR="00D41183" w14:paraId="53A4DE25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95ED" w14:textId="77777777" w:rsidR="00D41183" w:rsidRDefault="00D41183" w:rsidP="00D4118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Оптический тракт между S и R</w:t>
            </w:r>
          </w:p>
          <w:p w14:paraId="734559EB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Диапазон ослабления</w:t>
            </w:r>
          </w:p>
          <w:p w14:paraId="46978EBF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Максим. дисперсия</w:t>
            </w:r>
          </w:p>
          <w:p w14:paraId="3F4C1153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Минимальные оптические возвратные потери на кабельном участке в S, включая любые соединители  </w:t>
            </w:r>
          </w:p>
          <w:p w14:paraId="6441721E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Максимальная дискретная </w:t>
            </w:r>
            <w:proofErr w:type="spellStart"/>
            <w:r>
              <w:rPr>
                <w:rFonts w:eastAsia="MS Mincho"/>
              </w:rPr>
              <w:t>отража</w:t>
            </w:r>
            <w:proofErr w:type="spellEnd"/>
            <w:r>
              <w:rPr>
                <w:rFonts w:eastAsia="MS Mincho"/>
              </w:rPr>
              <w:t>-тельная способность между S и 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85A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1FB59D6A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  <w:p w14:paraId="1564A162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пс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нм</w:t>
            </w:r>
            <w:proofErr w:type="spellEnd"/>
          </w:p>
          <w:p w14:paraId="508FF71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E06A93C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20973D03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  <w:p w14:paraId="650C6A3D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2854914F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3CC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6436999D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0-7</w:t>
            </w:r>
          </w:p>
          <w:p w14:paraId="1DB01A71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18   </w:t>
            </w:r>
            <w:r>
              <w:rPr>
                <w:rFonts w:eastAsia="MS Mincho"/>
              </w:rPr>
              <w:t xml:space="preserve">     </w:t>
            </w:r>
            <w:r>
              <w:rPr>
                <w:rFonts w:eastAsia="MS Mincho"/>
                <w:lang w:val="en-US"/>
              </w:rPr>
              <w:t xml:space="preserve"> 25</w:t>
            </w:r>
          </w:p>
          <w:p w14:paraId="07F324F1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15DCD465" w14:textId="77777777" w:rsidR="00D41183" w:rsidRDefault="00D41183" w:rsidP="00D41183">
            <w:pPr>
              <w:jc w:val="center"/>
              <w:rPr>
                <w:rFonts w:eastAsia="MS Mincho"/>
                <w:lang w:val="en-US"/>
              </w:rPr>
            </w:pPr>
          </w:p>
          <w:p w14:paraId="53CCEBED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  <w:p w14:paraId="7783B6A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13029FBA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6A5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7C26DAFE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0-12</w:t>
            </w:r>
          </w:p>
          <w:p w14:paraId="79AC476B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</w:t>
            </w:r>
          </w:p>
          <w:p w14:paraId="613CCB88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7458FD6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14FDCF21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  <w:p w14:paraId="67FFEABF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5FDD7F58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4AA1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621ADF66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0-12</w:t>
            </w:r>
          </w:p>
          <w:p w14:paraId="3BF92EE3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296             Н/О</w:t>
            </w:r>
          </w:p>
          <w:p w14:paraId="61888458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4D4A018E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2B2A7968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  <w:p w14:paraId="178055F0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16D92C8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</w:tr>
      <w:tr w:rsidR="00D41183" w14:paraId="6E04E4BD" w14:textId="77777777" w:rsidTr="00D411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02F6" w14:textId="77777777" w:rsidR="00D41183" w:rsidRDefault="00D41183" w:rsidP="00D4118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Приемник в опорной точке R</w:t>
            </w:r>
          </w:p>
          <w:p w14:paraId="30DD892F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Минимальная чувствительность</w:t>
            </w:r>
          </w:p>
          <w:p w14:paraId="3DE4A69E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Минимальная перегрузка</w:t>
            </w:r>
          </w:p>
          <w:p w14:paraId="07D8CD60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Максимальный штраф оптического тракта</w:t>
            </w:r>
          </w:p>
          <w:p w14:paraId="234B846A" w14:textId="77777777" w:rsidR="00D41183" w:rsidRDefault="00D41183" w:rsidP="00D41183">
            <w:pPr>
              <w:rPr>
                <w:rFonts w:eastAsia="MS Mincho"/>
              </w:rPr>
            </w:pPr>
            <w:r>
              <w:rPr>
                <w:rFonts w:eastAsia="MS Mincho"/>
              </w:rPr>
              <w:t>Максимальная отражательная способность, измеренная в 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440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26FB2881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дБм</w:t>
            </w:r>
            <w:proofErr w:type="spellEnd"/>
          </w:p>
          <w:p w14:paraId="0C4D9AC2" w14:textId="77777777" w:rsidR="00D41183" w:rsidRDefault="00D41183" w:rsidP="00D41183">
            <w:pPr>
              <w:jc w:val="center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дБм</w:t>
            </w:r>
            <w:proofErr w:type="spellEnd"/>
          </w:p>
          <w:p w14:paraId="1836B94E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066F9AFD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  <w:p w14:paraId="0299917D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586F1704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D8C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0A243D38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-23</w:t>
            </w:r>
          </w:p>
          <w:p w14:paraId="2B4D3A27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-8</w:t>
            </w:r>
          </w:p>
          <w:p w14:paraId="4CBCB578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7E8AAB7C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14:paraId="28E1ADA8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74CFD860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C9D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5432990C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-28</w:t>
            </w:r>
          </w:p>
          <w:p w14:paraId="34263E6C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-8</w:t>
            </w:r>
          </w:p>
          <w:p w14:paraId="3A357FA4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16E7837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14:paraId="7606B450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7A405533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459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65A946AF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-28</w:t>
            </w:r>
          </w:p>
          <w:p w14:paraId="2A0984F0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-8</w:t>
            </w:r>
          </w:p>
          <w:p w14:paraId="4A3DAB1A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3AD9DBF6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  <w:p w14:paraId="52D84C33" w14:textId="77777777" w:rsidR="00D41183" w:rsidRDefault="00D41183" w:rsidP="00D41183">
            <w:pPr>
              <w:jc w:val="center"/>
              <w:rPr>
                <w:rFonts w:eastAsia="MS Mincho"/>
              </w:rPr>
            </w:pPr>
          </w:p>
          <w:p w14:paraId="4EF02694" w14:textId="77777777" w:rsidR="00D41183" w:rsidRDefault="00D41183" w:rsidP="00D4118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Н/О</w:t>
            </w:r>
          </w:p>
        </w:tc>
      </w:tr>
    </w:tbl>
    <w:p w14:paraId="4CC812DB" w14:textId="77777777" w:rsidR="00D41183" w:rsidRDefault="00D41183" w:rsidP="00D41183"/>
    <w:p w14:paraId="3288407D" w14:textId="77777777" w:rsidR="00D41183" w:rsidRDefault="00D41183" w:rsidP="00D41183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t xml:space="preserve">Сокращения: СКЗ, средняя квадратическая зависимость; Н/О, не определено; </w:t>
      </w:r>
      <w:r>
        <w:rPr>
          <w:lang w:val="en-US"/>
        </w:rPr>
        <w:t>NRZ</w:t>
      </w:r>
      <w:r>
        <w:t xml:space="preserve">, </w:t>
      </w:r>
      <w:r>
        <w:rPr>
          <w:lang w:val="en-US"/>
        </w:rPr>
        <w:t>non</w:t>
      </w:r>
      <w:r w:rsidRPr="00D41183">
        <w:t xml:space="preserve"> </w:t>
      </w:r>
      <w:r>
        <w:rPr>
          <w:lang w:val="en-US"/>
        </w:rPr>
        <w:t>return</w:t>
      </w:r>
      <w:r w:rsidRPr="00D41183">
        <w:t xml:space="preserve"> </w:t>
      </w:r>
      <w:r>
        <w:rPr>
          <w:lang w:val="en-US"/>
        </w:rPr>
        <w:t>to</w:t>
      </w:r>
      <w:r w:rsidRPr="00D41183">
        <w:t xml:space="preserve"> </w:t>
      </w:r>
      <w:r>
        <w:rPr>
          <w:lang w:val="en-US"/>
        </w:rPr>
        <w:t>zero</w:t>
      </w:r>
      <w:r>
        <w:t xml:space="preserve"> – без возвращения к нулю; </w:t>
      </w:r>
      <w:r>
        <w:rPr>
          <w:lang w:val="en-US"/>
        </w:rPr>
        <w:t>FP</w:t>
      </w:r>
      <w:r>
        <w:t xml:space="preserve">, </w:t>
      </w:r>
      <w:r>
        <w:rPr>
          <w:lang w:val="en-US"/>
        </w:rPr>
        <w:t>Fabry</w:t>
      </w:r>
      <w:r>
        <w:t>-</w:t>
      </w:r>
      <w:r>
        <w:rPr>
          <w:lang w:val="en-US"/>
        </w:rPr>
        <w:t>Perot</w:t>
      </w:r>
      <w:r>
        <w:t xml:space="preserve"> – Фабри-Перо (конструкция полупроводникового лазера); </w:t>
      </w:r>
      <w:r>
        <w:rPr>
          <w:lang w:val="en-US"/>
        </w:rPr>
        <w:t>LED</w:t>
      </w:r>
      <w:r>
        <w:t xml:space="preserve">, </w:t>
      </w:r>
      <w:r>
        <w:rPr>
          <w:lang w:val="en-US"/>
        </w:rPr>
        <w:t>light</w:t>
      </w:r>
      <w:r>
        <w:t>-</w:t>
      </w:r>
      <w:r>
        <w:rPr>
          <w:lang w:val="en-US"/>
        </w:rPr>
        <w:t>emitting</w:t>
      </w:r>
      <w:r w:rsidRPr="00D41183">
        <w:t xml:space="preserve"> </w:t>
      </w:r>
      <w:r>
        <w:rPr>
          <w:lang w:val="en-US"/>
        </w:rPr>
        <w:t>diode</w:t>
      </w:r>
      <w:r>
        <w:t xml:space="preserve"> – светодиод; </w:t>
      </w:r>
      <w:r>
        <w:rPr>
          <w:lang w:val="en-US"/>
        </w:rPr>
        <w:t>DFB</w:t>
      </w:r>
      <w:r>
        <w:t xml:space="preserve">, </w:t>
      </w:r>
      <w:r>
        <w:rPr>
          <w:lang w:val="en-US"/>
        </w:rPr>
        <w:t>distributed</w:t>
      </w:r>
      <w:r w:rsidRPr="00D41183">
        <w:t xml:space="preserve"> </w:t>
      </w:r>
      <w:r>
        <w:rPr>
          <w:lang w:val="en-US"/>
        </w:rPr>
        <w:t>feedback</w:t>
      </w:r>
      <w:r>
        <w:t xml:space="preserve"> – распределённая обратная связь . </w:t>
      </w:r>
      <w:r>
        <w:rPr>
          <w:rFonts w:eastAsia="Batang"/>
          <w:lang w:eastAsia="ko-KR"/>
        </w:rPr>
        <w:t xml:space="preserve">Коэффициент гашения (EX) определяют как: EX 10 </w:t>
      </w:r>
      <w:proofErr w:type="spellStart"/>
      <w:r>
        <w:rPr>
          <w:rFonts w:eastAsia="Batang"/>
          <w:lang w:eastAsia="ko-KR"/>
        </w:rPr>
        <w:t>Log</w:t>
      </w:r>
      <w:proofErr w:type="spellEnd"/>
      <w:r>
        <w:rPr>
          <w:rFonts w:eastAsia="Batang"/>
          <w:lang w:eastAsia="ko-KR"/>
        </w:rPr>
        <w:t xml:space="preserve"> (A/B) 10, где A – средний уровень оптической мощности в центре логической "1", а B – средний уровень оптической мощности в центре логического "0". Общеприняты следующие условия для уровней оптической логики:</w:t>
      </w:r>
    </w:p>
    <w:p w14:paraId="301EC896" w14:textId="77777777" w:rsidR="00D41183" w:rsidRDefault="00D41183" w:rsidP="00D41183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– излучение света – логическая единица "1";</w:t>
      </w:r>
    </w:p>
    <w:p w14:paraId="2801FFC8" w14:textId="77777777" w:rsidR="00D41183" w:rsidRDefault="00D41183" w:rsidP="00D41183">
      <w:pPr>
        <w:jc w:val="both"/>
      </w:pPr>
      <w:r>
        <w:rPr>
          <w:rFonts w:eastAsia="Batang"/>
          <w:lang w:eastAsia="ko-KR"/>
        </w:rPr>
        <w:t>– отсутствие излучения – логический нуль "0".</w:t>
      </w:r>
    </w:p>
    <w:p w14:paraId="6FBE5499" w14:textId="77777777" w:rsidR="00D41183" w:rsidRDefault="00D41183">
      <w:pPr>
        <w:spacing w:after="200" w:line="276" w:lineRule="auto"/>
      </w:pPr>
      <w:r>
        <w:br w:type="page"/>
      </w:r>
    </w:p>
    <w:p w14:paraId="73C07394" w14:textId="77777777" w:rsidR="00D41183" w:rsidRPr="00CF6E64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П1.2. Характеристики </w:t>
      </w:r>
      <w:r>
        <w:rPr>
          <w:b/>
          <w:sz w:val="28"/>
          <w:szCs w:val="28"/>
          <w:lang w:val="en-US"/>
        </w:rPr>
        <w:t>STM</w:t>
      </w:r>
      <w:r w:rsidRPr="00B766C3">
        <w:rPr>
          <w:b/>
          <w:sz w:val="28"/>
          <w:szCs w:val="28"/>
        </w:rPr>
        <w:t>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60"/>
        <w:gridCol w:w="1440"/>
        <w:gridCol w:w="900"/>
        <w:gridCol w:w="1080"/>
        <w:gridCol w:w="926"/>
      </w:tblGrid>
      <w:tr w:rsidR="00D41183" w:rsidRPr="00F07D3D" w14:paraId="147FFDE6" w14:textId="77777777" w:rsidTr="00AA265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91EFAA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483160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F04B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F07D3D" w14:paraId="4DF3946C" w14:textId="77777777" w:rsidTr="00AA2654">
        <w:tc>
          <w:tcPr>
            <w:tcW w:w="4248" w:type="dxa"/>
            <w:shd w:val="clear" w:color="auto" w:fill="auto"/>
          </w:tcPr>
          <w:p w14:paraId="0D3C152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550466A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24E2638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1C1092C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DC7F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3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1E4C0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-1,</w:t>
            </w:r>
          </w:p>
          <w:p w14:paraId="4556BF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155</w:t>
            </w:r>
            <w:r w:rsidRPr="00CB28DF">
              <w:rPr>
                <w:rFonts w:eastAsia="MS Mincho"/>
                <w:lang w:val="en-US"/>
              </w:rPr>
              <w:t> </w:t>
            </w:r>
            <w:r w:rsidRPr="00CB28DF">
              <w:rPr>
                <w:rFonts w:eastAsia="MS Mincho"/>
              </w:rPr>
              <w:t>520,</w:t>
            </w:r>
          </w:p>
          <w:p w14:paraId="2BF76B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F07D3D" w14:paraId="5993E04F" w14:textId="77777777" w:rsidTr="00AA2654">
        <w:tc>
          <w:tcPr>
            <w:tcW w:w="4248" w:type="dxa"/>
            <w:shd w:val="clear" w:color="auto" w:fill="auto"/>
          </w:tcPr>
          <w:p w14:paraId="1491D7B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3A0D5136" w14:textId="77777777" w:rsidR="00D41183" w:rsidRPr="00CB28DF" w:rsidRDefault="00D41183" w:rsidP="00AA2654">
            <w:pPr>
              <w:rPr>
                <w:rFonts w:eastAsia="MS Mincho"/>
              </w:rPr>
            </w:pPr>
          </w:p>
        </w:tc>
        <w:tc>
          <w:tcPr>
            <w:tcW w:w="1440" w:type="dxa"/>
            <w:shd w:val="clear" w:color="auto" w:fill="auto"/>
          </w:tcPr>
          <w:p w14:paraId="2BF1544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L-1.1</w:t>
            </w:r>
          </w:p>
        </w:tc>
        <w:tc>
          <w:tcPr>
            <w:tcW w:w="900" w:type="dxa"/>
            <w:shd w:val="clear" w:color="auto" w:fill="auto"/>
          </w:tcPr>
          <w:p w14:paraId="643A91C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L-1.2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D69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L-1.3</w:t>
            </w:r>
          </w:p>
        </w:tc>
      </w:tr>
      <w:tr w:rsidR="00D41183" w:rsidRPr="00F07D3D" w14:paraId="647CCEFD" w14:textId="77777777" w:rsidTr="00AA2654">
        <w:tc>
          <w:tcPr>
            <w:tcW w:w="4248" w:type="dxa"/>
            <w:shd w:val="clear" w:color="auto" w:fill="auto"/>
          </w:tcPr>
          <w:p w14:paraId="1911150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3F60C80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EE73CA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126</w:t>
            </w:r>
            <w:r w:rsidRPr="00CB28DF">
              <w:rPr>
                <w:rFonts w:eastAsia="MS Mincho"/>
                <w:lang w:val="en-US"/>
              </w:rPr>
              <w:t>3</w:t>
            </w:r>
            <w:r w:rsidRPr="00CB28DF">
              <w:rPr>
                <w:rFonts w:eastAsia="MS Mincho"/>
              </w:rPr>
              <w:t>-1360</w:t>
            </w:r>
          </w:p>
        </w:tc>
        <w:tc>
          <w:tcPr>
            <w:tcW w:w="900" w:type="dxa"/>
            <w:shd w:val="clear" w:color="auto" w:fill="auto"/>
          </w:tcPr>
          <w:p w14:paraId="080F2A77" w14:textId="77777777" w:rsidR="00D41183" w:rsidRPr="00CB28DF" w:rsidRDefault="00D41183" w:rsidP="00AA2654">
            <w:pPr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</w:t>
            </w:r>
            <w:r w:rsidRPr="00CB28DF">
              <w:rPr>
                <w:rFonts w:eastAsia="MS Mincho"/>
                <w:lang w:val="en-US"/>
              </w:rPr>
              <w:t>480</w:t>
            </w:r>
            <w:r w:rsidRPr="00CB28DF">
              <w:rPr>
                <w:rFonts w:eastAsia="MS Mincho"/>
              </w:rPr>
              <w:t>-1</w:t>
            </w:r>
            <w:r w:rsidRPr="00CB28DF">
              <w:rPr>
                <w:rFonts w:eastAsia="MS Mincho"/>
                <w:lang w:val="en-US"/>
              </w:rPr>
              <w:t>580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48DCCF8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</w:t>
            </w:r>
            <w:r w:rsidRPr="00CB28DF">
              <w:rPr>
                <w:rFonts w:eastAsia="MS Mincho"/>
                <w:lang w:val="en-US"/>
              </w:rPr>
              <w:t>5</w:t>
            </w:r>
            <w:r w:rsidRPr="00CB28DF">
              <w:rPr>
                <w:rFonts w:eastAsia="MS Mincho"/>
              </w:rPr>
              <w:t>3</w:t>
            </w:r>
            <w:r w:rsidRPr="00CB28DF">
              <w:rPr>
                <w:rFonts w:eastAsia="MS Mincho"/>
                <w:lang w:val="en-US"/>
              </w:rPr>
              <w:t>4</w:t>
            </w:r>
            <w:r w:rsidRPr="00CB28DF">
              <w:rPr>
                <w:rFonts w:eastAsia="MS Mincho"/>
              </w:rPr>
              <w:t>-15</w:t>
            </w:r>
            <w:r w:rsidRPr="00CB28DF">
              <w:rPr>
                <w:rFonts w:eastAsia="MS Mincho"/>
                <w:lang w:val="en-US"/>
              </w:rPr>
              <w:t>6</w:t>
            </w:r>
            <w:r w:rsidRPr="00CB28DF">
              <w:rPr>
                <w:rFonts w:eastAsia="MS Mincho"/>
              </w:rPr>
              <w:t>6</w:t>
            </w:r>
            <w:r w:rsidRPr="00CB28DF">
              <w:rPr>
                <w:rFonts w:eastAsia="MS Mincho"/>
                <w:lang w:val="en-US"/>
              </w:rPr>
              <w:t>/ 1523-1577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</w:tcPr>
          <w:p w14:paraId="5A114B2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14</w:t>
            </w:r>
            <w:r w:rsidRPr="00CB28DF">
              <w:rPr>
                <w:rFonts w:eastAsia="MS Mincho"/>
                <w:lang w:val="en-US"/>
              </w:rPr>
              <w:t>8</w:t>
            </w:r>
            <w:r w:rsidRPr="00CB28DF">
              <w:rPr>
                <w:rFonts w:eastAsia="MS Mincho"/>
              </w:rPr>
              <w:t>0-1580</w:t>
            </w:r>
          </w:p>
        </w:tc>
      </w:tr>
      <w:tr w:rsidR="00D41183" w:rsidRPr="00F07D3D" w14:paraId="646373F8" w14:textId="77777777" w:rsidTr="00AA2654">
        <w:tc>
          <w:tcPr>
            <w:tcW w:w="4248" w:type="dxa"/>
            <w:shd w:val="clear" w:color="auto" w:fill="auto"/>
          </w:tcPr>
          <w:p w14:paraId="231DA61D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Передатчик в опорной точке S</w:t>
            </w:r>
          </w:p>
          <w:p w14:paraId="437A771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4C37449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7F4EEDC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максимальное СКЗ ширины (</w:t>
            </w:r>
            <w:proofErr w:type="spellStart"/>
            <w:r w:rsidRPr="00CB28DF">
              <w:rPr>
                <w:rFonts w:eastAsia="MS Mincho"/>
              </w:rPr>
              <w:t>Δλ</w:t>
            </w:r>
            <w:proofErr w:type="spellEnd"/>
            <w:r w:rsidRPr="00CB28DF">
              <w:rPr>
                <w:rFonts w:eastAsia="MS Mincho"/>
              </w:rPr>
              <w:t>)</w:t>
            </w:r>
          </w:p>
          <w:p w14:paraId="1205E45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07156B5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5BC2E57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5EEA7E7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650292D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2EC731D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 (ЕХ)</w:t>
            </w:r>
          </w:p>
        </w:tc>
        <w:tc>
          <w:tcPr>
            <w:tcW w:w="1260" w:type="dxa"/>
            <w:shd w:val="clear" w:color="auto" w:fill="auto"/>
          </w:tcPr>
          <w:p w14:paraId="2AD0F8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DDF57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1E1DE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96D50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11B7145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93805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30AFF27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8F6473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4B166CA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6534F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352D602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28CFA9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41B745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EE801F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        DFB</w:t>
            </w:r>
          </w:p>
          <w:p w14:paraId="15A01B2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A3F5AE6" w14:textId="77777777" w:rsidR="00D41183" w:rsidRPr="00CB28DF" w:rsidRDefault="00D41183" w:rsidP="00D41183">
            <w:pPr>
              <w:numPr>
                <w:ilvl w:val="0"/>
                <w:numId w:val="21"/>
              </w:num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 xml:space="preserve">- </w:t>
            </w:r>
          </w:p>
          <w:p w14:paraId="2B8F0352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</w:p>
          <w:p w14:paraId="287F2B7F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           1</w:t>
            </w:r>
          </w:p>
          <w:p w14:paraId="31B45E49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</w:p>
          <w:p w14:paraId="6F91E45E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         30</w:t>
            </w:r>
          </w:p>
          <w:p w14:paraId="4AF2DFC9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</w:p>
          <w:p w14:paraId="628002C0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</w:t>
            </w:r>
          </w:p>
          <w:p w14:paraId="63F66CB2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-5</w:t>
            </w:r>
          </w:p>
          <w:p w14:paraId="7FB4C68C" w14:textId="77777777" w:rsidR="00D41183" w:rsidRPr="00CB28DF" w:rsidRDefault="00D41183" w:rsidP="00AA2654">
            <w:pPr>
              <w:ind w:left="360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5531D98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473D74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1B15BB1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BB66F1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10D09F1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E7532F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61310B3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189176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73528D2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0FDCB6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</w:t>
            </w:r>
          </w:p>
          <w:p w14:paraId="6370740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-5</w:t>
            </w:r>
          </w:p>
          <w:p w14:paraId="6C20DD7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43DC96F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09843E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             DFB</w:t>
            </w:r>
          </w:p>
          <w:p w14:paraId="6C716A9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3/2,5               -</w:t>
            </w:r>
          </w:p>
          <w:p w14:paraId="5612870F" w14:textId="77777777" w:rsidR="00D41183" w:rsidRPr="00CB28DF" w:rsidRDefault="00D41183" w:rsidP="00D41183">
            <w:pPr>
              <w:numPr>
                <w:ilvl w:val="0"/>
                <w:numId w:val="18"/>
              </w:num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1FD420FE" w14:textId="77777777" w:rsidR="00D41183" w:rsidRPr="00CB28DF" w:rsidRDefault="00D41183" w:rsidP="00AA2654">
            <w:pPr>
              <w:rPr>
                <w:rFonts w:eastAsia="MS Mincho"/>
                <w:lang w:val="en-US"/>
              </w:rPr>
            </w:pPr>
          </w:p>
          <w:p w14:paraId="2802823F" w14:textId="77777777" w:rsidR="00D41183" w:rsidRPr="00CB28DF" w:rsidRDefault="00D41183" w:rsidP="00AA2654">
            <w:pPr>
              <w:rPr>
                <w:rFonts w:eastAsia="MS Mincho"/>
                <w:lang w:val="en-US"/>
              </w:rPr>
            </w:pPr>
          </w:p>
          <w:p w14:paraId="034B79CA" w14:textId="77777777" w:rsidR="00D41183" w:rsidRPr="00CB28DF" w:rsidRDefault="00D41183" w:rsidP="00AA2654">
            <w:pPr>
              <w:rPr>
                <w:rFonts w:eastAsia="MS Mincho"/>
                <w:lang w:val="en-US"/>
              </w:rPr>
            </w:pPr>
          </w:p>
          <w:p w14:paraId="018BF821" w14:textId="77777777" w:rsidR="00D41183" w:rsidRPr="00CB28DF" w:rsidRDefault="00D41183" w:rsidP="00D41183">
            <w:pPr>
              <w:numPr>
                <w:ilvl w:val="0"/>
                <w:numId w:val="18"/>
              </w:num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71BAB0E0" w14:textId="77777777" w:rsidR="00D41183" w:rsidRPr="00CB28DF" w:rsidRDefault="00D41183" w:rsidP="00AA2654">
            <w:pPr>
              <w:ind w:left="75"/>
              <w:jc w:val="center"/>
              <w:rPr>
                <w:rFonts w:eastAsia="MS Mincho"/>
                <w:lang w:val="en-US"/>
              </w:rPr>
            </w:pPr>
          </w:p>
          <w:p w14:paraId="22207CA1" w14:textId="77777777" w:rsidR="00D41183" w:rsidRPr="00CB28DF" w:rsidRDefault="00D41183" w:rsidP="00AA2654">
            <w:pPr>
              <w:ind w:left="75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</w:t>
            </w:r>
          </w:p>
          <w:p w14:paraId="5359EB81" w14:textId="77777777" w:rsidR="00D41183" w:rsidRPr="00CB28DF" w:rsidRDefault="00D41183" w:rsidP="00AA2654">
            <w:pPr>
              <w:ind w:left="75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-5</w:t>
            </w:r>
          </w:p>
          <w:p w14:paraId="3BAC847D" w14:textId="77777777" w:rsidR="00D41183" w:rsidRPr="00CB28DF" w:rsidRDefault="00D41183" w:rsidP="00AA2654">
            <w:pPr>
              <w:ind w:left="75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</w:tr>
      <w:tr w:rsidR="00D41183" w:rsidRPr="00F07D3D" w14:paraId="0BA4D371" w14:textId="77777777" w:rsidTr="00AA2654">
        <w:tc>
          <w:tcPr>
            <w:tcW w:w="4248" w:type="dxa"/>
            <w:shd w:val="clear" w:color="auto" w:fill="auto"/>
          </w:tcPr>
          <w:p w14:paraId="5664D2A6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Оптический тракт между S и R</w:t>
            </w:r>
          </w:p>
          <w:p w14:paraId="74F2172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066FF04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Максим. дисперсия</w:t>
            </w:r>
          </w:p>
          <w:p w14:paraId="0F612F2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Минимальные оптические возвратные потери на кабельном участке в S, включая любые соединители</w:t>
            </w:r>
          </w:p>
          <w:p w14:paraId="1E5ACBD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</w:t>
            </w:r>
            <w:proofErr w:type="spellStart"/>
            <w:r w:rsidRPr="00CB28DF">
              <w:rPr>
                <w:rFonts w:eastAsia="MS Mincho"/>
              </w:rPr>
              <w:t>отража</w:t>
            </w:r>
            <w:proofErr w:type="spellEnd"/>
            <w:r w:rsidRPr="00CB28DF">
              <w:rPr>
                <w:rFonts w:eastAsia="MS Mincho"/>
              </w:rPr>
              <w:t>-тельная способность между S и R</w:t>
            </w:r>
          </w:p>
        </w:tc>
        <w:tc>
          <w:tcPr>
            <w:tcW w:w="1260" w:type="dxa"/>
            <w:shd w:val="clear" w:color="auto" w:fill="auto"/>
          </w:tcPr>
          <w:p w14:paraId="1C4A43A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811597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7CA3271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1A1F81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5C7987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531F33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384D405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AAAA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5C6314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01C280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10-28</w:t>
            </w:r>
          </w:p>
          <w:p w14:paraId="33387AD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 xml:space="preserve">246    </w:t>
            </w:r>
            <w:r w:rsidRPr="00CB28DF">
              <w:rPr>
                <w:rFonts w:eastAsia="MS Mincho"/>
              </w:rPr>
              <w:t xml:space="preserve">  Н/О</w:t>
            </w:r>
          </w:p>
          <w:p w14:paraId="18CCA1C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D683BA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2C5F52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F5B821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49B3F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900" w:type="dxa"/>
            <w:shd w:val="clear" w:color="auto" w:fill="auto"/>
          </w:tcPr>
          <w:p w14:paraId="22F0DD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643B1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10-28</w:t>
            </w:r>
          </w:p>
          <w:p w14:paraId="593B913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5D3F874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934CE5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9DD82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20</w:t>
            </w:r>
          </w:p>
          <w:p w14:paraId="31D221E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56A9EA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-25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465699A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50B1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10-28</w:t>
            </w:r>
          </w:p>
          <w:p w14:paraId="49B9001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246/296         Н/О</w:t>
            </w:r>
          </w:p>
          <w:p w14:paraId="594521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C30EB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BD70E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5448C27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587C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</w:tr>
      <w:tr w:rsidR="00D41183" w:rsidRPr="00F07D3D" w14:paraId="3DAF12D4" w14:textId="77777777" w:rsidTr="00AA2654">
        <w:tc>
          <w:tcPr>
            <w:tcW w:w="4248" w:type="dxa"/>
            <w:shd w:val="clear" w:color="auto" w:fill="auto"/>
          </w:tcPr>
          <w:p w14:paraId="4D503E23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Приемник в опорной точке R</w:t>
            </w:r>
          </w:p>
          <w:p w14:paraId="1A6CA56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</w:t>
            </w:r>
          </w:p>
          <w:p w14:paraId="5511137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0B25846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3955C6D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отражательная способность, измеренная в R</w:t>
            </w:r>
          </w:p>
        </w:tc>
        <w:tc>
          <w:tcPr>
            <w:tcW w:w="1260" w:type="dxa"/>
            <w:shd w:val="clear" w:color="auto" w:fill="auto"/>
          </w:tcPr>
          <w:p w14:paraId="2AB971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738CEF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968322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3D59790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85FB5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B07BF4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41C0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6C880FB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AD0E6C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7B3168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-10</w:t>
            </w:r>
          </w:p>
          <w:p w14:paraId="317C66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C671DD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6AF1764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C52AD0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900" w:type="dxa"/>
            <w:shd w:val="clear" w:color="auto" w:fill="auto"/>
          </w:tcPr>
          <w:p w14:paraId="1AC594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8EF33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7B9F07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-10</w:t>
            </w:r>
          </w:p>
          <w:p w14:paraId="1EE46A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D2A57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1B23B5D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0364C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-25</w:t>
            </w:r>
          </w:p>
        </w:tc>
        <w:tc>
          <w:tcPr>
            <w:tcW w:w="2006" w:type="dxa"/>
            <w:gridSpan w:val="2"/>
            <w:shd w:val="clear" w:color="auto" w:fill="auto"/>
          </w:tcPr>
          <w:p w14:paraId="513EDD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CBCB9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6C4EE04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-10</w:t>
            </w:r>
          </w:p>
          <w:p w14:paraId="28FE33F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1D866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76B9927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8353E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</w:tr>
    </w:tbl>
    <w:p w14:paraId="00721F0B" w14:textId="77777777" w:rsidR="00D41183" w:rsidRPr="00020199" w:rsidRDefault="00D41183" w:rsidP="00D41183">
      <w:pPr>
        <w:jc w:val="center"/>
        <w:rPr>
          <w:sz w:val="28"/>
          <w:szCs w:val="28"/>
        </w:rPr>
      </w:pPr>
    </w:p>
    <w:p w14:paraId="351D9C2C" w14:textId="77777777" w:rsidR="00D41183" w:rsidRPr="006C0142" w:rsidRDefault="00D41183" w:rsidP="00D41183">
      <w:pPr>
        <w:jc w:val="both"/>
      </w:pPr>
      <w:r w:rsidRPr="006C0142">
        <w:t xml:space="preserve">Сокращения: СКЗ, средняя квадратическая зависимость; Н/О, не определено; </w:t>
      </w:r>
      <w:r w:rsidRPr="006C0142">
        <w:rPr>
          <w:lang w:val="en-US"/>
        </w:rPr>
        <w:t>NRZ</w:t>
      </w:r>
      <w:r w:rsidRPr="006C0142">
        <w:t xml:space="preserve">, </w:t>
      </w:r>
      <w:r w:rsidRPr="006C0142">
        <w:rPr>
          <w:lang w:val="en-US"/>
        </w:rPr>
        <w:t>non</w:t>
      </w:r>
      <w:r w:rsidRPr="006C0142">
        <w:t xml:space="preserve"> </w:t>
      </w:r>
      <w:r w:rsidRPr="006C0142">
        <w:rPr>
          <w:lang w:val="en-US"/>
        </w:rPr>
        <w:t>return</w:t>
      </w:r>
      <w:r w:rsidRPr="006C0142">
        <w:t xml:space="preserve"> </w:t>
      </w:r>
      <w:r w:rsidRPr="006C0142">
        <w:rPr>
          <w:lang w:val="en-US"/>
        </w:rPr>
        <w:t>to</w:t>
      </w:r>
      <w:r w:rsidRPr="006C0142">
        <w:t xml:space="preserve"> </w:t>
      </w:r>
      <w:r w:rsidRPr="006C0142">
        <w:rPr>
          <w:lang w:val="en-US"/>
        </w:rPr>
        <w:t>zero</w:t>
      </w:r>
      <w:r w:rsidRPr="006C0142">
        <w:t xml:space="preserve"> – без возвращения к нулю; </w:t>
      </w:r>
      <w:r w:rsidRPr="006C0142">
        <w:rPr>
          <w:lang w:val="en-US"/>
        </w:rPr>
        <w:t>FP</w:t>
      </w:r>
      <w:r w:rsidRPr="006C0142">
        <w:t xml:space="preserve">, </w:t>
      </w:r>
      <w:r w:rsidRPr="006C0142">
        <w:rPr>
          <w:lang w:val="en-US"/>
        </w:rPr>
        <w:t>Fabry</w:t>
      </w:r>
      <w:r w:rsidRPr="006C0142">
        <w:t>-</w:t>
      </w:r>
      <w:r w:rsidRPr="006C0142">
        <w:rPr>
          <w:lang w:val="en-US"/>
        </w:rPr>
        <w:t>Perot</w:t>
      </w:r>
      <w:r w:rsidRPr="006C0142">
        <w:t xml:space="preserve"> – Фабри-Перо (конструкция полупроводникового лазера); </w:t>
      </w:r>
      <w:r w:rsidRPr="006C0142">
        <w:rPr>
          <w:lang w:val="en-US"/>
        </w:rPr>
        <w:t>LED</w:t>
      </w:r>
      <w:r w:rsidRPr="006C0142">
        <w:t xml:space="preserve">, </w:t>
      </w:r>
      <w:r w:rsidRPr="006C0142">
        <w:rPr>
          <w:lang w:val="en-US"/>
        </w:rPr>
        <w:t>light</w:t>
      </w:r>
      <w:r w:rsidRPr="006C0142">
        <w:t>-</w:t>
      </w:r>
      <w:r w:rsidRPr="006C0142">
        <w:rPr>
          <w:lang w:val="en-US"/>
        </w:rPr>
        <w:t>emitting</w:t>
      </w:r>
      <w:r w:rsidRPr="006C0142">
        <w:t xml:space="preserve"> </w:t>
      </w:r>
      <w:r w:rsidRPr="006C0142">
        <w:rPr>
          <w:lang w:val="en-US"/>
        </w:rPr>
        <w:t>diode</w:t>
      </w:r>
      <w:r w:rsidRPr="006C0142">
        <w:t xml:space="preserve"> – светодиод; </w:t>
      </w:r>
      <w:r w:rsidRPr="006C0142">
        <w:rPr>
          <w:lang w:val="en-US"/>
        </w:rPr>
        <w:t>DFB</w:t>
      </w:r>
      <w:r w:rsidRPr="006C0142">
        <w:t xml:space="preserve">, </w:t>
      </w:r>
      <w:r w:rsidRPr="006C0142">
        <w:rPr>
          <w:lang w:val="en-US"/>
        </w:rPr>
        <w:t>distributed</w:t>
      </w:r>
      <w:r w:rsidRPr="006C0142">
        <w:t xml:space="preserve"> </w:t>
      </w:r>
      <w:r w:rsidRPr="006C0142">
        <w:rPr>
          <w:lang w:val="en-US"/>
        </w:rPr>
        <w:t>feedback</w:t>
      </w:r>
      <w:r w:rsidRPr="006C0142">
        <w:t xml:space="preserve"> – распределённая обратная связь </w:t>
      </w:r>
    </w:p>
    <w:p w14:paraId="4BFD2026" w14:textId="77777777" w:rsidR="00D41183" w:rsidRPr="006C0142" w:rsidRDefault="00D41183" w:rsidP="00D41183">
      <w:pPr>
        <w:jc w:val="both"/>
      </w:pPr>
    </w:p>
    <w:p w14:paraId="48C720D1" w14:textId="77777777" w:rsidR="00D41183" w:rsidRDefault="00D4118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42CD57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П1.3.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60"/>
        <w:gridCol w:w="1440"/>
        <w:gridCol w:w="1620"/>
        <w:gridCol w:w="1440"/>
      </w:tblGrid>
      <w:tr w:rsidR="00D41183" w:rsidRPr="00C44BFA" w14:paraId="368A3077" w14:textId="77777777" w:rsidTr="00AA265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0FCC4D2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BB8ED7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7AEAA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686C915D" w14:textId="77777777" w:rsidTr="00AA2654">
        <w:tc>
          <w:tcPr>
            <w:tcW w:w="4248" w:type="dxa"/>
            <w:shd w:val="clear" w:color="auto" w:fill="auto"/>
          </w:tcPr>
          <w:p w14:paraId="6E72067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276FF1A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0C95900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60C2E42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FB8CD2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A2D7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4</w:t>
            </w:r>
            <w:r w:rsidRPr="00CB28DF">
              <w:rPr>
                <w:rFonts w:eastAsia="MS Mincho"/>
              </w:rPr>
              <w:t>,</w:t>
            </w:r>
          </w:p>
          <w:p w14:paraId="053C2D1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622 080</w:t>
            </w:r>
            <w:r w:rsidRPr="00CB28DF">
              <w:rPr>
                <w:rFonts w:eastAsia="MS Mincho"/>
              </w:rPr>
              <w:t>,</w:t>
            </w:r>
          </w:p>
          <w:p w14:paraId="709A3EE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786B6360" w14:textId="77777777" w:rsidTr="00AA2654">
        <w:tc>
          <w:tcPr>
            <w:tcW w:w="4248" w:type="dxa"/>
            <w:shd w:val="clear" w:color="auto" w:fill="auto"/>
          </w:tcPr>
          <w:p w14:paraId="28118E7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4492C0A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1440" w:type="dxa"/>
            <w:shd w:val="clear" w:color="auto" w:fill="auto"/>
          </w:tcPr>
          <w:p w14:paraId="4CF659B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I-4</w:t>
            </w:r>
          </w:p>
        </w:tc>
        <w:tc>
          <w:tcPr>
            <w:tcW w:w="1620" w:type="dxa"/>
            <w:shd w:val="clear" w:color="auto" w:fill="auto"/>
          </w:tcPr>
          <w:p w14:paraId="21DD2D3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S-4.1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EA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S-4.2</w:t>
            </w:r>
          </w:p>
        </w:tc>
      </w:tr>
      <w:tr w:rsidR="00D41183" w:rsidRPr="00C44BFA" w14:paraId="1B8032BD" w14:textId="77777777" w:rsidTr="00AA2654">
        <w:tc>
          <w:tcPr>
            <w:tcW w:w="4248" w:type="dxa"/>
            <w:shd w:val="clear" w:color="auto" w:fill="auto"/>
          </w:tcPr>
          <w:p w14:paraId="4AD04EF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347316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E25B2A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126</w:t>
            </w:r>
            <w:r w:rsidRPr="00CB28DF">
              <w:rPr>
                <w:rFonts w:eastAsia="MS Mincho"/>
                <w:lang w:val="en-US"/>
              </w:rPr>
              <w:t>1</w:t>
            </w:r>
            <w:r w:rsidRPr="00CB28DF">
              <w:rPr>
                <w:rFonts w:eastAsia="MS Mincho"/>
              </w:rPr>
              <w:t>-1360</w:t>
            </w:r>
          </w:p>
        </w:tc>
        <w:tc>
          <w:tcPr>
            <w:tcW w:w="1620" w:type="dxa"/>
            <w:shd w:val="clear" w:color="auto" w:fill="auto"/>
          </w:tcPr>
          <w:p w14:paraId="4742A9D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12</w:t>
            </w:r>
            <w:r w:rsidRPr="00CB28DF">
              <w:rPr>
                <w:rFonts w:eastAsia="MS Mincho"/>
                <w:lang w:val="en-US"/>
              </w:rPr>
              <w:t>93-</w:t>
            </w:r>
            <w:r w:rsidRPr="00CB28DF">
              <w:rPr>
                <w:rFonts w:eastAsia="MS Mincho"/>
              </w:rPr>
              <w:t>13</w:t>
            </w:r>
            <w:r w:rsidRPr="00CB28DF">
              <w:rPr>
                <w:rFonts w:eastAsia="MS Mincho"/>
                <w:lang w:val="en-US"/>
              </w:rPr>
              <w:t>34/ 1274-1356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7BB29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1430-1580</w:t>
            </w:r>
          </w:p>
        </w:tc>
      </w:tr>
      <w:tr w:rsidR="00D41183" w:rsidRPr="00C44BFA" w14:paraId="73D5EBE0" w14:textId="77777777" w:rsidTr="00AA2654">
        <w:tc>
          <w:tcPr>
            <w:tcW w:w="4248" w:type="dxa"/>
            <w:shd w:val="clear" w:color="auto" w:fill="auto"/>
          </w:tcPr>
          <w:p w14:paraId="2027403F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Передатчик в опорной точке S</w:t>
            </w:r>
          </w:p>
          <w:p w14:paraId="1CD8849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39631DD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2A7CDFE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максимальное СКЗ ширины (</w:t>
            </w:r>
            <w:proofErr w:type="spellStart"/>
            <w:r w:rsidRPr="00CB28DF">
              <w:rPr>
                <w:rFonts w:eastAsia="MS Mincho"/>
              </w:rPr>
              <w:t>Δλ</w:t>
            </w:r>
            <w:proofErr w:type="spellEnd"/>
            <w:r w:rsidRPr="00CB28DF">
              <w:rPr>
                <w:rFonts w:eastAsia="MS Mincho"/>
              </w:rPr>
              <w:t>)</w:t>
            </w:r>
          </w:p>
          <w:p w14:paraId="13A5909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51A96A4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6B5F8CD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4BAC27B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267D910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3A3237D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33956C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6C8C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6359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70AE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78E90A5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F3F9F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66E430A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B2B7B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E25B3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752EC8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34841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615B6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4A0B10C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590870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       LED</w:t>
            </w:r>
          </w:p>
          <w:p w14:paraId="3498E95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93D7C1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14,5        35</w:t>
            </w:r>
          </w:p>
          <w:p w14:paraId="76CF2A8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49EFCD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6255C94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0184D9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0F66542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3B841E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-8</w:t>
            </w:r>
          </w:p>
          <w:p w14:paraId="2EC40E0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-15</w:t>
            </w:r>
          </w:p>
          <w:p w14:paraId="325C2D9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620" w:type="dxa"/>
            <w:shd w:val="clear" w:color="auto" w:fill="auto"/>
          </w:tcPr>
          <w:p w14:paraId="154CDE8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101CC7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</w:t>
            </w:r>
          </w:p>
          <w:p w14:paraId="7D0EC36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A6A56A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4/2,5</w:t>
            </w:r>
          </w:p>
          <w:p w14:paraId="1C8A11A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7D482E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2EAF5B3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84C4CB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4226DCB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7EF58E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-8</w:t>
            </w:r>
          </w:p>
          <w:p w14:paraId="6433C8F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-15</w:t>
            </w:r>
          </w:p>
          <w:p w14:paraId="31B1035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440" w:type="dxa"/>
            <w:shd w:val="clear" w:color="auto" w:fill="auto"/>
          </w:tcPr>
          <w:p w14:paraId="6EDA247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1B6508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0A3C671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A4CD17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000C03A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7F5774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4EED0B6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6DB292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50C6F35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B715A2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-8</w:t>
            </w:r>
          </w:p>
          <w:p w14:paraId="469C109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-15</w:t>
            </w:r>
          </w:p>
          <w:p w14:paraId="6C36227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</w:tr>
      <w:tr w:rsidR="00D41183" w:rsidRPr="00C44BFA" w14:paraId="23C7B11B" w14:textId="77777777" w:rsidTr="00AA2654">
        <w:tc>
          <w:tcPr>
            <w:tcW w:w="4248" w:type="dxa"/>
            <w:shd w:val="clear" w:color="auto" w:fill="auto"/>
          </w:tcPr>
          <w:p w14:paraId="70C6E1E4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Оптический тракт между S и R</w:t>
            </w:r>
          </w:p>
          <w:p w14:paraId="18D4C8D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362A827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Максим. дисперсия</w:t>
            </w:r>
          </w:p>
          <w:p w14:paraId="17DB708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S, включая любые соединители  </w:t>
            </w:r>
          </w:p>
          <w:p w14:paraId="5878194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</w:t>
            </w:r>
            <w:proofErr w:type="spellStart"/>
            <w:r w:rsidRPr="00CB28DF">
              <w:rPr>
                <w:rFonts w:eastAsia="MS Mincho"/>
              </w:rPr>
              <w:t>отража</w:t>
            </w:r>
            <w:proofErr w:type="spellEnd"/>
            <w:r w:rsidRPr="00CB28DF">
              <w:rPr>
                <w:rFonts w:eastAsia="MS Mincho"/>
              </w:rPr>
              <w:t>-тельная способность между S и R</w:t>
            </w:r>
          </w:p>
        </w:tc>
        <w:tc>
          <w:tcPr>
            <w:tcW w:w="1260" w:type="dxa"/>
            <w:shd w:val="clear" w:color="auto" w:fill="auto"/>
          </w:tcPr>
          <w:p w14:paraId="126F4BE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2C0C2B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47FA33A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649D6E3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99B27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161009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1161380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9AFA9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43078E5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3EC617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0-7</w:t>
            </w:r>
          </w:p>
          <w:p w14:paraId="6E64057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13        14</w:t>
            </w:r>
          </w:p>
          <w:p w14:paraId="0E32B45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3E6A0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775FC8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466E35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2DA3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1620" w:type="dxa"/>
            <w:shd w:val="clear" w:color="auto" w:fill="auto"/>
          </w:tcPr>
          <w:p w14:paraId="23D901B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72458B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0-12</w:t>
            </w:r>
          </w:p>
          <w:p w14:paraId="286C795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46/74</w:t>
            </w:r>
          </w:p>
          <w:p w14:paraId="6478BB8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BFF71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7762F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81D1C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FD7D13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1440" w:type="dxa"/>
            <w:shd w:val="clear" w:color="auto" w:fill="auto"/>
          </w:tcPr>
          <w:p w14:paraId="258137F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94CDF8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0-12</w:t>
            </w:r>
          </w:p>
          <w:p w14:paraId="45287EA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D90D95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8EEA94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6E219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5AEDFA7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6AE9C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  <w:tr w:rsidR="00D41183" w:rsidRPr="00C44BFA" w14:paraId="4B476B0B" w14:textId="77777777" w:rsidTr="00AA2654">
        <w:tc>
          <w:tcPr>
            <w:tcW w:w="4248" w:type="dxa"/>
            <w:shd w:val="clear" w:color="auto" w:fill="auto"/>
          </w:tcPr>
          <w:p w14:paraId="3EE20D7C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Приемник в опорной точке R</w:t>
            </w:r>
          </w:p>
          <w:p w14:paraId="012C1C2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</w:t>
            </w:r>
          </w:p>
          <w:p w14:paraId="143FB57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6B20844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597F36B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отражательная способность, измеренная в R</w:t>
            </w:r>
          </w:p>
        </w:tc>
        <w:tc>
          <w:tcPr>
            <w:tcW w:w="1260" w:type="dxa"/>
            <w:shd w:val="clear" w:color="auto" w:fill="auto"/>
          </w:tcPr>
          <w:p w14:paraId="00625B5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8575BD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2A6C3B2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15251CE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BD3BC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14EB36F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EA800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2E34F58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BCD3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-23</w:t>
            </w:r>
          </w:p>
          <w:p w14:paraId="270E89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73B6E87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B017A6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12C23C8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97EE5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1620" w:type="dxa"/>
            <w:shd w:val="clear" w:color="auto" w:fill="auto"/>
          </w:tcPr>
          <w:p w14:paraId="1F9F52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E29083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</w:t>
            </w:r>
          </w:p>
          <w:p w14:paraId="472E0FA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4D1B97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69A1E1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5180EA5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9AAD5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</w:tc>
        <w:tc>
          <w:tcPr>
            <w:tcW w:w="1440" w:type="dxa"/>
            <w:shd w:val="clear" w:color="auto" w:fill="auto"/>
          </w:tcPr>
          <w:p w14:paraId="09DB32F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93FD42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</w:t>
            </w:r>
          </w:p>
          <w:p w14:paraId="60B99CA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4BBB820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77BB0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534DF0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006ADD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0DE25459" w14:textId="77777777" w:rsidR="00D41183" w:rsidRDefault="00D41183" w:rsidP="00D41183">
      <w:pPr>
        <w:rPr>
          <w:sz w:val="28"/>
          <w:szCs w:val="28"/>
        </w:rPr>
      </w:pPr>
    </w:p>
    <w:p w14:paraId="3ECA9B85" w14:textId="77777777" w:rsidR="00D41183" w:rsidRDefault="00D41183" w:rsidP="00D41183">
      <w:pPr>
        <w:rPr>
          <w:sz w:val="28"/>
          <w:szCs w:val="28"/>
          <w:lang w:val="en-US"/>
        </w:rPr>
      </w:pPr>
    </w:p>
    <w:p w14:paraId="7DBD1833" w14:textId="77777777" w:rsidR="00D41183" w:rsidRDefault="00D41183" w:rsidP="00D41183">
      <w:pPr>
        <w:rPr>
          <w:sz w:val="28"/>
          <w:szCs w:val="28"/>
          <w:lang w:val="en-US"/>
        </w:rPr>
      </w:pPr>
    </w:p>
    <w:p w14:paraId="5A566964" w14:textId="77777777" w:rsidR="00D41183" w:rsidRDefault="00D41183" w:rsidP="00D41183">
      <w:pPr>
        <w:rPr>
          <w:sz w:val="28"/>
          <w:szCs w:val="28"/>
          <w:lang w:val="en-US"/>
        </w:rPr>
      </w:pPr>
    </w:p>
    <w:p w14:paraId="40160DC0" w14:textId="77777777" w:rsidR="00D41183" w:rsidRDefault="00D41183" w:rsidP="00D41183">
      <w:pPr>
        <w:rPr>
          <w:sz w:val="28"/>
          <w:szCs w:val="28"/>
          <w:lang w:val="en-US"/>
        </w:rPr>
      </w:pPr>
    </w:p>
    <w:p w14:paraId="291A5239" w14:textId="77777777" w:rsidR="00D41183" w:rsidRDefault="00D41183" w:rsidP="00D41183">
      <w:pPr>
        <w:rPr>
          <w:sz w:val="28"/>
          <w:szCs w:val="28"/>
          <w:lang w:val="en-US"/>
        </w:rPr>
      </w:pPr>
    </w:p>
    <w:p w14:paraId="71D11584" w14:textId="77777777" w:rsidR="00D41183" w:rsidRDefault="00D41183" w:rsidP="00D41183">
      <w:pPr>
        <w:rPr>
          <w:sz w:val="28"/>
          <w:szCs w:val="28"/>
          <w:lang w:val="en-US"/>
        </w:rPr>
      </w:pPr>
    </w:p>
    <w:p w14:paraId="7D336DB9" w14:textId="77777777" w:rsidR="00D41183" w:rsidRDefault="00D41183" w:rsidP="00D41183">
      <w:pPr>
        <w:rPr>
          <w:sz w:val="28"/>
          <w:szCs w:val="28"/>
          <w:lang w:val="en-US"/>
        </w:rPr>
      </w:pPr>
    </w:p>
    <w:p w14:paraId="39054D51" w14:textId="77777777" w:rsidR="00D41183" w:rsidRDefault="00D41183" w:rsidP="00D41183">
      <w:pPr>
        <w:rPr>
          <w:sz w:val="28"/>
          <w:szCs w:val="28"/>
        </w:rPr>
      </w:pPr>
    </w:p>
    <w:p w14:paraId="1B73E0B0" w14:textId="77777777" w:rsidR="00D41183" w:rsidRDefault="00D41183" w:rsidP="00D41183">
      <w:pPr>
        <w:rPr>
          <w:sz w:val="28"/>
          <w:szCs w:val="28"/>
        </w:rPr>
      </w:pPr>
    </w:p>
    <w:p w14:paraId="477F859F" w14:textId="77777777" w:rsidR="00D41183" w:rsidRDefault="00D41183" w:rsidP="00D41183">
      <w:pPr>
        <w:rPr>
          <w:sz w:val="28"/>
          <w:szCs w:val="28"/>
        </w:rPr>
      </w:pPr>
    </w:p>
    <w:p w14:paraId="0235FBC2" w14:textId="77777777" w:rsidR="00D41183" w:rsidRPr="006C0142" w:rsidRDefault="00D41183" w:rsidP="00D41183">
      <w:pPr>
        <w:rPr>
          <w:sz w:val="28"/>
          <w:szCs w:val="28"/>
        </w:rPr>
      </w:pPr>
    </w:p>
    <w:p w14:paraId="6C07F087" w14:textId="77777777" w:rsidR="00D41183" w:rsidRPr="006C0142" w:rsidRDefault="00D41183" w:rsidP="00D41183">
      <w:pPr>
        <w:rPr>
          <w:sz w:val="28"/>
          <w:szCs w:val="28"/>
        </w:rPr>
      </w:pPr>
    </w:p>
    <w:p w14:paraId="07A36DF3" w14:textId="77777777" w:rsidR="00D41183" w:rsidRDefault="00D41183" w:rsidP="00D41183">
      <w:pPr>
        <w:rPr>
          <w:b/>
          <w:sz w:val="28"/>
          <w:szCs w:val="28"/>
        </w:rPr>
      </w:pPr>
    </w:p>
    <w:p w14:paraId="23BDB3E8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П1.4.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60"/>
        <w:gridCol w:w="1260"/>
        <w:gridCol w:w="900"/>
        <w:gridCol w:w="1080"/>
        <w:gridCol w:w="1260"/>
      </w:tblGrid>
      <w:tr w:rsidR="00D41183" w:rsidRPr="00C44BFA" w14:paraId="777E313D" w14:textId="77777777" w:rsidTr="00AA2654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3FABA0B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640CF9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67ADA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72300B94" w14:textId="77777777" w:rsidTr="00AA2654">
        <w:tc>
          <w:tcPr>
            <w:tcW w:w="4248" w:type="dxa"/>
            <w:shd w:val="clear" w:color="auto" w:fill="auto"/>
          </w:tcPr>
          <w:p w14:paraId="3F33F35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470A0B2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675B58E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366F299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19AF66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0EC570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4</w:t>
            </w:r>
            <w:r w:rsidRPr="00CB28DF">
              <w:rPr>
                <w:rFonts w:eastAsia="MS Mincho"/>
              </w:rPr>
              <w:t>,</w:t>
            </w:r>
          </w:p>
          <w:p w14:paraId="55D3F1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622 080</w:t>
            </w:r>
            <w:r w:rsidRPr="00CB28DF">
              <w:rPr>
                <w:rFonts w:eastAsia="MS Mincho"/>
              </w:rPr>
              <w:t>,</w:t>
            </w:r>
          </w:p>
          <w:p w14:paraId="3EDAFD3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54DCC1E7" w14:textId="77777777" w:rsidTr="00AA2654">
        <w:tc>
          <w:tcPr>
            <w:tcW w:w="4248" w:type="dxa"/>
            <w:shd w:val="clear" w:color="auto" w:fill="auto"/>
          </w:tcPr>
          <w:p w14:paraId="3839113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005767B2" w14:textId="77777777" w:rsidR="00D41183" w:rsidRPr="00CB28DF" w:rsidRDefault="00D41183" w:rsidP="00AA2654">
            <w:pPr>
              <w:rPr>
                <w:rFonts w:eastAsia="MS Mincho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431C7E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L-4.1</w:t>
            </w:r>
          </w:p>
        </w:tc>
        <w:tc>
          <w:tcPr>
            <w:tcW w:w="1080" w:type="dxa"/>
            <w:shd w:val="clear" w:color="auto" w:fill="auto"/>
          </w:tcPr>
          <w:p w14:paraId="74CF5B4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L-4.2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E53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L-4.3</w:t>
            </w:r>
          </w:p>
        </w:tc>
      </w:tr>
      <w:tr w:rsidR="00D41183" w:rsidRPr="00C44BFA" w14:paraId="286E885F" w14:textId="77777777" w:rsidTr="00AA2654">
        <w:tc>
          <w:tcPr>
            <w:tcW w:w="4248" w:type="dxa"/>
            <w:shd w:val="clear" w:color="auto" w:fill="auto"/>
          </w:tcPr>
          <w:p w14:paraId="3407A0F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23B7331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62EFF5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1300-1325/ 1296-1330</w:t>
            </w:r>
          </w:p>
        </w:tc>
        <w:tc>
          <w:tcPr>
            <w:tcW w:w="900" w:type="dxa"/>
            <w:shd w:val="clear" w:color="auto" w:fill="auto"/>
          </w:tcPr>
          <w:p w14:paraId="1407C47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1280-1335</w:t>
            </w:r>
          </w:p>
        </w:tc>
        <w:tc>
          <w:tcPr>
            <w:tcW w:w="1080" w:type="dxa"/>
            <w:shd w:val="clear" w:color="auto" w:fill="auto"/>
          </w:tcPr>
          <w:p w14:paraId="0907F03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14</w:t>
            </w:r>
            <w:r w:rsidRPr="00CB28DF">
              <w:rPr>
                <w:rFonts w:eastAsia="MS Mincho"/>
                <w:lang w:val="en-US"/>
              </w:rPr>
              <w:t>8</w:t>
            </w:r>
            <w:r w:rsidRPr="00CB28DF">
              <w:rPr>
                <w:rFonts w:eastAsia="MS Mincho"/>
              </w:rPr>
              <w:t>0-1580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097BE5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14</w:t>
            </w:r>
            <w:r w:rsidRPr="00CB28DF">
              <w:rPr>
                <w:rFonts w:eastAsia="MS Mincho"/>
                <w:lang w:val="en-US"/>
              </w:rPr>
              <w:t>8</w:t>
            </w:r>
            <w:r w:rsidRPr="00CB28DF">
              <w:rPr>
                <w:rFonts w:eastAsia="MS Mincho"/>
              </w:rPr>
              <w:t>0-1580</w:t>
            </w:r>
          </w:p>
        </w:tc>
      </w:tr>
      <w:tr w:rsidR="00D41183" w:rsidRPr="00C44BFA" w14:paraId="51CBDCFC" w14:textId="77777777" w:rsidTr="00AA2654">
        <w:tc>
          <w:tcPr>
            <w:tcW w:w="4248" w:type="dxa"/>
            <w:shd w:val="clear" w:color="auto" w:fill="auto"/>
          </w:tcPr>
          <w:p w14:paraId="337259C9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Передатчик в опорной точке S</w:t>
            </w:r>
          </w:p>
          <w:p w14:paraId="44EB537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12EE58E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5CD5206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максимальное СКЗ ширины (</w:t>
            </w:r>
            <w:proofErr w:type="spellStart"/>
            <w:r w:rsidRPr="00CB28DF">
              <w:rPr>
                <w:rFonts w:eastAsia="MS Mincho"/>
              </w:rPr>
              <w:t>Δλ</w:t>
            </w:r>
            <w:proofErr w:type="spellEnd"/>
            <w:r w:rsidRPr="00CB28DF">
              <w:rPr>
                <w:rFonts w:eastAsia="MS Mincho"/>
              </w:rPr>
              <w:t>)</w:t>
            </w:r>
          </w:p>
          <w:p w14:paraId="7749201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4B617BF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75DE33C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68766E0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2268F19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2F0A0EC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2FE56346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E1E47C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AB369FE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FF5F591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69DA694E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B06C6ED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4E0A5A06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E2C6F9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09C2FFA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8D58773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52BA16F3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80F4FC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E73730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E10E48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               DFB</w:t>
            </w:r>
          </w:p>
          <w:p w14:paraId="691BFB1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17C787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2,0/1,7              -</w:t>
            </w:r>
          </w:p>
          <w:p w14:paraId="4F27837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9EC4D3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                   1</w:t>
            </w:r>
          </w:p>
          <w:p w14:paraId="395B2C0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9B48B0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                 30</w:t>
            </w:r>
          </w:p>
          <w:p w14:paraId="1E45F21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C64594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+2</w:t>
            </w:r>
          </w:p>
          <w:p w14:paraId="30C2EB1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-3</w:t>
            </w:r>
          </w:p>
          <w:p w14:paraId="40C19E9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5EEE849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F60637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2FD6018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004DA8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1540420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D31462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&lt;1</w:t>
            </w:r>
          </w:p>
          <w:p w14:paraId="465E2B6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5B4D0D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24BC6C3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B908F4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+2</w:t>
            </w:r>
          </w:p>
          <w:p w14:paraId="23D6CA4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-3</w:t>
            </w:r>
          </w:p>
          <w:p w14:paraId="021AD3F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5A41AFB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4FE362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476F612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6EE4AB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4EB42D0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12F953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497C69F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4FA4D3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51706BE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0E8569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+2</w:t>
            </w:r>
          </w:p>
          <w:p w14:paraId="4C4F626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-3</w:t>
            </w:r>
          </w:p>
          <w:p w14:paraId="1C7F116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</w:tr>
      <w:tr w:rsidR="00D41183" w:rsidRPr="00C44BFA" w14:paraId="2478F9A2" w14:textId="77777777" w:rsidTr="00AA2654">
        <w:tc>
          <w:tcPr>
            <w:tcW w:w="4248" w:type="dxa"/>
            <w:shd w:val="clear" w:color="auto" w:fill="auto"/>
          </w:tcPr>
          <w:p w14:paraId="14E98258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Оптический тракт между S и R</w:t>
            </w:r>
          </w:p>
          <w:p w14:paraId="5D3A38C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1DA1A0E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Максим. дисперсия</w:t>
            </w:r>
          </w:p>
          <w:p w14:paraId="5CA5CF7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S, включая любые соединители  </w:t>
            </w:r>
          </w:p>
          <w:p w14:paraId="601538D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дискретная отражательная способность между      S и R</w:t>
            </w:r>
          </w:p>
        </w:tc>
        <w:tc>
          <w:tcPr>
            <w:tcW w:w="1260" w:type="dxa"/>
            <w:shd w:val="clear" w:color="auto" w:fill="auto"/>
          </w:tcPr>
          <w:p w14:paraId="29324874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912546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1F3C80C2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6F2452B0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5F851D53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0C2EED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1527BD7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4659BA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91055F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2BFB75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E90B6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10-24</w:t>
            </w:r>
          </w:p>
          <w:p w14:paraId="7A681C6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 xml:space="preserve">92/109  </w:t>
            </w:r>
            <w:r w:rsidRPr="00CB28DF">
              <w:rPr>
                <w:rFonts w:eastAsia="MS Mincho"/>
              </w:rPr>
              <w:t xml:space="preserve">      </w:t>
            </w:r>
            <w:r w:rsidRPr="00CB28DF">
              <w:rPr>
                <w:rFonts w:eastAsia="MS Mincho"/>
                <w:lang w:val="en-US"/>
              </w:rPr>
              <w:t xml:space="preserve">   </w:t>
            </w:r>
            <w:r w:rsidRPr="00CB28DF">
              <w:rPr>
                <w:rFonts w:eastAsia="MS Mincho"/>
              </w:rPr>
              <w:t>Н/О</w:t>
            </w:r>
          </w:p>
          <w:p w14:paraId="0715A68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4A27B7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8671F5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20</w:t>
            </w:r>
          </w:p>
          <w:p w14:paraId="372AB67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CA67C8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A03E8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-25</w:t>
            </w:r>
          </w:p>
        </w:tc>
        <w:tc>
          <w:tcPr>
            <w:tcW w:w="1080" w:type="dxa"/>
            <w:shd w:val="clear" w:color="auto" w:fill="auto"/>
          </w:tcPr>
          <w:p w14:paraId="22F1319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A0962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10-24</w:t>
            </w:r>
          </w:p>
          <w:p w14:paraId="7522009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1600</w:t>
            </w:r>
          </w:p>
          <w:p w14:paraId="347E627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F93A0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7AAC7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3636B4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BB2F01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B0753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-25</w:t>
            </w:r>
          </w:p>
        </w:tc>
        <w:tc>
          <w:tcPr>
            <w:tcW w:w="1260" w:type="dxa"/>
            <w:shd w:val="clear" w:color="auto" w:fill="auto"/>
          </w:tcPr>
          <w:p w14:paraId="6E8CE1D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C0FDC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10-24</w:t>
            </w:r>
          </w:p>
          <w:p w14:paraId="5FD47AC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576388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36425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3EE6DF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20</w:t>
            </w:r>
          </w:p>
          <w:p w14:paraId="2CFD7B7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375684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A2F52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-25</w:t>
            </w:r>
          </w:p>
        </w:tc>
      </w:tr>
      <w:tr w:rsidR="00D41183" w:rsidRPr="00C44BFA" w14:paraId="23F18A1C" w14:textId="77777777" w:rsidTr="00AA2654">
        <w:tc>
          <w:tcPr>
            <w:tcW w:w="4248" w:type="dxa"/>
            <w:shd w:val="clear" w:color="auto" w:fill="auto"/>
          </w:tcPr>
          <w:p w14:paraId="500D88E1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Приемник в опорной точке R</w:t>
            </w:r>
          </w:p>
          <w:p w14:paraId="3248EF1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</w:t>
            </w:r>
          </w:p>
          <w:p w14:paraId="3309068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7C4CDD6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2BD5DF1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отражательная способность, измеренная в R</w:t>
            </w:r>
          </w:p>
        </w:tc>
        <w:tc>
          <w:tcPr>
            <w:tcW w:w="1260" w:type="dxa"/>
            <w:shd w:val="clear" w:color="auto" w:fill="auto"/>
          </w:tcPr>
          <w:p w14:paraId="46DCD4DE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0DF1C1F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2A469214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05EC14F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E2AEEC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50183F75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4D4757A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4F9731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0C0E4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</w:t>
            </w:r>
          </w:p>
          <w:p w14:paraId="7302C7C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4CB799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A8B8CB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16A253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C6640C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-14</w:t>
            </w:r>
          </w:p>
        </w:tc>
        <w:tc>
          <w:tcPr>
            <w:tcW w:w="1080" w:type="dxa"/>
            <w:shd w:val="clear" w:color="auto" w:fill="auto"/>
          </w:tcPr>
          <w:p w14:paraId="29CEF7A5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3FF2C0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</w:t>
            </w:r>
          </w:p>
          <w:p w14:paraId="6F485C5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460B22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3CA78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15F29C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76FE97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260" w:type="dxa"/>
            <w:shd w:val="clear" w:color="auto" w:fill="auto"/>
          </w:tcPr>
          <w:p w14:paraId="3B5C425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D68C6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</w:t>
            </w:r>
          </w:p>
          <w:p w14:paraId="17A1D0E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-8</w:t>
            </w:r>
          </w:p>
          <w:p w14:paraId="35D8AFE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4E0CC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4F2310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49F9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-14</w:t>
            </w:r>
          </w:p>
        </w:tc>
      </w:tr>
    </w:tbl>
    <w:p w14:paraId="044C15AA" w14:textId="77777777" w:rsidR="00D41183" w:rsidRDefault="00D41183" w:rsidP="00D41183">
      <w:pPr>
        <w:rPr>
          <w:sz w:val="28"/>
          <w:szCs w:val="28"/>
        </w:rPr>
      </w:pPr>
    </w:p>
    <w:p w14:paraId="75E7C4CA" w14:textId="77777777" w:rsidR="00D41183" w:rsidRDefault="00D41183" w:rsidP="00D41183">
      <w:pPr>
        <w:rPr>
          <w:sz w:val="28"/>
          <w:szCs w:val="28"/>
        </w:rPr>
      </w:pPr>
    </w:p>
    <w:p w14:paraId="577575C3" w14:textId="77777777" w:rsidR="00D41183" w:rsidRDefault="00D41183" w:rsidP="00D41183">
      <w:pPr>
        <w:rPr>
          <w:sz w:val="28"/>
          <w:szCs w:val="28"/>
        </w:rPr>
      </w:pPr>
    </w:p>
    <w:p w14:paraId="5033A7C2" w14:textId="77777777" w:rsidR="00D41183" w:rsidRDefault="00D41183" w:rsidP="00D41183">
      <w:pPr>
        <w:rPr>
          <w:sz w:val="28"/>
          <w:szCs w:val="28"/>
        </w:rPr>
      </w:pPr>
    </w:p>
    <w:p w14:paraId="68B7A939" w14:textId="77777777" w:rsidR="00D41183" w:rsidRDefault="00D41183" w:rsidP="00D41183">
      <w:pPr>
        <w:rPr>
          <w:sz w:val="28"/>
          <w:szCs w:val="28"/>
        </w:rPr>
      </w:pPr>
    </w:p>
    <w:p w14:paraId="68E3D130" w14:textId="77777777" w:rsidR="00D41183" w:rsidRDefault="00D41183" w:rsidP="00D41183">
      <w:pPr>
        <w:rPr>
          <w:sz w:val="28"/>
          <w:szCs w:val="28"/>
        </w:rPr>
      </w:pPr>
    </w:p>
    <w:p w14:paraId="06DD0458" w14:textId="77777777" w:rsidR="00D41183" w:rsidRDefault="00D41183" w:rsidP="00D41183">
      <w:pPr>
        <w:rPr>
          <w:sz w:val="28"/>
          <w:szCs w:val="28"/>
        </w:rPr>
      </w:pPr>
    </w:p>
    <w:p w14:paraId="67FC58A4" w14:textId="77777777" w:rsidR="00D41183" w:rsidRDefault="00D41183" w:rsidP="00D41183">
      <w:pPr>
        <w:rPr>
          <w:sz w:val="28"/>
          <w:szCs w:val="28"/>
        </w:rPr>
      </w:pPr>
    </w:p>
    <w:p w14:paraId="56E18004" w14:textId="77777777" w:rsidR="00D41183" w:rsidRDefault="00D41183" w:rsidP="00D41183">
      <w:pPr>
        <w:rPr>
          <w:sz w:val="28"/>
          <w:szCs w:val="28"/>
        </w:rPr>
      </w:pPr>
    </w:p>
    <w:p w14:paraId="23F8FDA2" w14:textId="77777777" w:rsidR="00D41183" w:rsidRDefault="00D41183" w:rsidP="00D41183">
      <w:pPr>
        <w:rPr>
          <w:sz w:val="28"/>
          <w:szCs w:val="28"/>
        </w:rPr>
      </w:pPr>
    </w:p>
    <w:p w14:paraId="22270413" w14:textId="77777777" w:rsidR="00D41183" w:rsidRDefault="00D41183" w:rsidP="00D41183">
      <w:pPr>
        <w:rPr>
          <w:sz w:val="28"/>
          <w:szCs w:val="28"/>
        </w:rPr>
      </w:pPr>
    </w:p>
    <w:p w14:paraId="4DD406AC" w14:textId="77777777" w:rsidR="00D41183" w:rsidRDefault="00D41183" w:rsidP="00D41183">
      <w:pPr>
        <w:rPr>
          <w:sz w:val="28"/>
          <w:szCs w:val="28"/>
        </w:rPr>
      </w:pPr>
    </w:p>
    <w:p w14:paraId="5A10D00C" w14:textId="77777777" w:rsidR="00D41183" w:rsidRDefault="00D41183" w:rsidP="00D41183">
      <w:pPr>
        <w:rPr>
          <w:sz w:val="28"/>
          <w:szCs w:val="28"/>
        </w:rPr>
      </w:pPr>
    </w:p>
    <w:p w14:paraId="520A34D9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П1.5.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900"/>
        <w:gridCol w:w="900"/>
        <w:gridCol w:w="900"/>
        <w:gridCol w:w="900"/>
        <w:gridCol w:w="900"/>
      </w:tblGrid>
      <w:tr w:rsidR="00D41183" w:rsidRPr="00C44BFA" w14:paraId="670CCEA3" w14:textId="77777777" w:rsidTr="00AA265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C9A568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7F64FE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F637F0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29B6A4F6" w14:textId="77777777" w:rsidTr="00AA2654">
        <w:tc>
          <w:tcPr>
            <w:tcW w:w="4068" w:type="dxa"/>
            <w:shd w:val="clear" w:color="auto" w:fill="auto"/>
          </w:tcPr>
          <w:p w14:paraId="71602BA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1177FA8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42D35B9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416EB44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F071FF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50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F6269E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4</w:t>
            </w:r>
            <w:r w:rsidRPr="00CB28DF">
              <w:rPr>
                <w:rFonts w:eastAsia="MS Mincho"/>
              </w:rPr>
              <w:t>,</w:t>
            </w:r>
          </w:p>
          <w:p w14:paraId="5D86741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622 080</w:t>
            </w:r>
            <w:r w:rsidRPr="00CB28DF">
              <w:rPr>
                <w:rFonts w:eastAsia="MS Mincho"/>
              </w:rPr>
              <w:t>,</w:t>
            </w:r>
          </w:p>
          <w:p w14:paraId="0A20DC7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63E1F80E" w14:textId="77777777" w:rsidTr="00AA2654">
        <w:tc>
          <w:tcPr>
            <w:tcW w:w="4068" w:type="dxa"/>
            <w:shd w:val="clear" w:color="auto" w:fill="auto"/>
          </w:tcPr>
          <w:p w14:paraId="5EE3422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4F6D3193" w14:textId="77777777" w:rsidR="00D41183" w:rsidRPr="00CB28DF" w:rsidRDefault="00D41183" w:rsidP="00AA2654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14:paraId="2B13ADB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V-4.1</w:t>
            </w:r>
          </w:p>
        </w:tc>
        <w:tc>
          <w:tcPr>
            <w:tcW w:w="900" w:type="dxa"/>
            <w:shd w:val="clear" w:color="auto" w:fill="auto"/>
          </w:tcPr>
          <w:p w14:paraId="2CFC331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V-4.2</w:t>
            </w:r>
          </w:p>
        </w:tc>
        <w:tc>
          <w:tcPr>
            <w:tcW w:w="900" w:type="dxa"/>
            <w:shd w:val="clear" w:color="auto" w:fill="auto"/>
          </w:tcPr>
          <w:p w14:paraId="62413C5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V-4.3</w:t>
            </w:r>
          </w:p>
        </w:tc>
        <w:tc>
          <w:tcPr>
            <w:tcW w:w="900" w:type="dxa"/>
            <w:shd w:val="clear" w:color="auto" w:fill="auto"/>
          </w:tcPr>
          <w:p w14:paraId="7BB3E16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U-4.2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9DB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U-4.3</w:t>
            </w:r>
          </w:p>
        </w:tc>
      </w:tr>
      <w:tr w:rsidR="00D41183" w:rsidRPr="00C44BFA" w14:paraId="7B6971FA" w14:textId="77777777" w:rsidTr="00AA2654">
        <w:tc>
          <w:tcPr>
            <w:tcW w:w="4068" w:type="dxa"/>
            <w:shd w:val="clear" w:color="auto" w:fill="auto"/>
          </w:tcPr>
          <w:p w14:paraId="6EF62B3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74E4E0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0B7360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1290-1330</w:t>
            </w:r>
          </w:p>
        </w:tc>
        <w:tc>
          <w:tcPr>
            <w:tcW w:w="900" w:type="dxa"/>
            <w:shd w:val="clear" w:color="auto" w:fill="auto"/>
          </w:tcPr>
          <w:p w14:paraId="6459819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900" w:type="dxa"/>
            <w:shd w:val="clear" w:color="auto" w:fill="auto"/>
          </w:tcPr>
          <w:p w14:paraId="58CC76F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900" w:type="dxa"/>
            <w:shd w:val="clear" w:color="auto" w:fill="auto"/>
          </w:tcPr>
          <w:p w14:paraId="36FD7D2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5B8538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</w:tr>
      <w:tr w:rsidR="00D41183" w:rsidRPr="00C44BFA" w14:paraId="02ABD943" w14:textId="77777777" w:rsidTr="00AA2654">
        <w:tc>
          <w:tcPr>
            <w:tcW w:w="4068" w:type="dxa"/>
            <w:shd w:val="clear" w:color="auto" w:fill="auto"/>
          </w:tcPr>
          <w:p w14:paraId="17468167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Передатчик в опорной точке  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-S</w:t>
            </w:r>
          </w:p>
          <w:p w14:paraId="06DF106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3684296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073588A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параметр линейной частотной модуляции</w:t>
            </w:r>
          </w:p>
          <w:p w14:paraId="2BC70FA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0EB170D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4842876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- максимальная спектральная плотность мощности</w:t>
            </w:r>
          </w:p>
          <w:p w14:paraId="3B52379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5C2B714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09A566F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296BF81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2E191C1D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4586040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D71375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B63DD85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135E88B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C27034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Рад</w:t>
            </w:r>
          </w:p>
          <w:p w14:paraId="2FB65C8B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2090390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2EDA4E3B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7F7F9A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4F30C8A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мВт/ 10МГц</w:t>
            </w:r>
          </w:p>
          <w:p w14:paraId="1D8E2109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096077F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6AA79F0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1514CE1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5A343E3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144DF9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A4167A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6A31A74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EAA7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E241F9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4ADD88A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FD128F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1E717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8F2B55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224D5A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A244C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D91912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796B9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</w:t>
            </w:r>
          </w:p>
          <w:p w14:paraId="0120659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0</w:t>
            </w:r>
          </w:p>
          <w:p w14:paraId="52E5B8A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51EAC3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66862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DA80B0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12BC82E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4F5E26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7FC76F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B6DD0B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EED635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408A61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AD7D37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4D918E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9C71F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7CCDEB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989892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</w:t>
            </w:r>
          </w:p>
          <w:p w14:paraId="7C5F28C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0</w:t>
            </w:r>
          </w:p>
          <w:p w14:paraId="69AC60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14FBA1B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478CA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904CBE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480E5FF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A8354E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B5DE0A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B80A8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41BC1A2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844D1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333065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4787EEC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E0560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D524A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8FD19C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</w:t>
            </w:r>
          </w:p>
          <w:p w14:paraId="70D392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0</w:t>
            </w:r>
          </w:p>
          <w:p w14:paraId="7FB89C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686878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AE688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91BF64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50C48DD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F8133F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AB4391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EFE17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4E95F6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FEC17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3520A5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D647AD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C9308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B58256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F9ECEC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</w:t>
            </w:r>
          </w:p>
          <w:p w14:paraId="4A6EBE1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</w:t>
            </w:r>
          </w:p>
          <w:p w14:paraId="158076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C48C1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E37C3D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C606D2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6A48B3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210C98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90F495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A7E0C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0B9AA9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DD2E10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E0F0EB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02B4B8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A2487B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6786A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4901AA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</w:t>
            </w:r>
          </w:p>
          <w:p w14:paraId="475A20A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</w:t>
            </w:r>
          </w:p>
          <w:p w14:paraId="67A366C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</w:tr>
      <w:tr w:rsidR="00D41183" w:rsidRPr="00C44BFA" w14:paraId="4484376F" w14:textId="77777777" w:rsidTr="00AA2654">
        <w:tc>
          <w:tcPr>
            <w:tcW w:w="4068" w:type="dxa"/>
            <w:shd w:val="clear" w:color="auto" w:fill="auto"/>
          </w:tcPr>
          <w:p w14:paraId="15BA8C73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Оптический тракт между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 xml:space="preserve">-S и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30AAD89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25440E4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дисперсия</w:t>
            </w:r>
          </w:p>
          <w:p w14:paraId="3EE438B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дисперсия</w:t>
            </w:r>
          </w:p>
          <w:p w14:paraId="5461BC6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ДГВЗ</w:t>
            </w:r>
          </w:p>
          <w:p w14:paraId="448553B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-S, включая любые соединители  </w:t>
            </w:r>
          </w:p>
          <w:p w14:paraId="49E8A7C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отражательная способность между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 и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7D7A895C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0F49478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1F097C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5FBCBD8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47C7DE6E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59AD0E4E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</w:p>
          <w:p w14:paraId="5F0AB933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96FC4D3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FDEB0B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D2D283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786C2BAD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8D4957D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E77D02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157A1A2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84B034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CA310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27C6EE9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200</w:t>
            </w:r>
          </w:p>
          <w:p w14:paraId="15BD1BE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12E389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480</w:t>
            </w:r>
          </w:p>
          <w:p w14:paraId="3E2F980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E8F8B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E9AAE6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F22173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29E1527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424EBD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7780CF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3397321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6A1AB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9091D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3C379C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2400</w:t>
            </w:r>
          </w:p>
          <w:p w14:paraId="3C6997D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39F361D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480</w:t>
            </w:r>
          </w:p>
          <w:p w14:paraId="48FD07D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E22865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D87A8A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85D85E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16E6BF2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D409CB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2C8753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7F449D6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5893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2CD4A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45E70F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400</w:t>
            </w:r>
          </w:p>
          <w:p w14:paraId="4C42770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2CDE208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480</w:t>
            </w:r>
          </w:p>
          <w:p w14:paraId="609225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1C58A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26034E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FDB912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555BBD2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B74B8D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7E30B7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2C3C5A8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26AD08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6CDB34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33-44</w:t>
            </w:r>
          </w:p>
          <w:p w14:paraId="4C64E4B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3200</w:t>
            </w:r>
          </w:p>
          <w:p w14:paraId="55A74CF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0E40B60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480</w:t>
            </w:r>
          </w:p>
          <w:p w14:paraId="63945F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E1A984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D507F1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42837A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55ECA2D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22F03E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0B5251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105D70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BB483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71B41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33-44</w:t>
            </w:r>
          </w:p>
          <w:p w14:paraId="3BA8031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530</w:t>
            </w:r>
          </w:p>
          <w:p w14:paraId="378ACBC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62B7EC3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480</w:t>
            </w:r>
          </w:p>
          <w:p w14:paraId="44ED641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22611C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9852BC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4ED506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0F315FF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43B98E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D66317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</w:tr>
      <w:tr w:rsidR="00D41183" w:rsidRPr="00C44BFA" w14:paraId="720FEE6E" w14:textId="77777777" w:rsidTr="00AA2654">
        <w:tc>
          <w:tcPr>
            <w:tcW w:w="4068" w:type="dxa"/>
            <w:shd w:val="clear" w:color="auto" w:fill="auto"/>
          </w:tcPr>
          <w:p w14:paraId="1F4F86AD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Приемник в опорной точке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48EE5D2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 (коэффициент ошибок 10</w:t>
            </w:r>
            <w:r w:rsidRPr="00CB28DF">
              <w:rPr>
                <w:rFonts w:eastAsia="MS Mincho"/>
                <w:vertAlign w:val="superscript"/>
              </w:rPr>
              <w:t>-12</w:t>
            </w:r>
            <w:r w:rsidRPr="00CB28DF">
              <w:rPr>
                <w:rFonts w:eastAsia="MS Mincho"/>
              </w:rPr>
              <w:t>)</w:t>
            </w:r>
          </w:p>
          <w:p w14:paraId="7B78BE3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6226396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6F74A37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отражательная способность, измеренная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68AF1864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047955D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539CCE0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575A124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4CB3ADFB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426501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6CDBA7B8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41BE397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39AFCC1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834A4B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9F89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3161196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7517F38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E793C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791E448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93841E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1E44A71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C9E57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E75834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3D398A8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6384AAD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9C05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438ECD1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85DD7F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23333A4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F4FB9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084439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5D22E86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1F3B8A3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3354E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2E4CD65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4C8B3A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32A20AC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83613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43518F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040B154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383CB11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B63A1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</w:t>
            </w:r>
          </w:p>
          <w:p w14:paraId="083EDC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E96E12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2D4935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C903B3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43CD3C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-33</w:t>
            </w:r>
          </w:p>
          <w:p w14:paraId="5C95134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5E11FF4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7B619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5F5BE86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EF655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683AEFC3" w14:textId="77777777" w:rsidR="00D41183" w:rsidRPr="006C0142" w:rsidRDefault="00D41183" w:rsidP="00D41183">
      <w:pPr>
        <w:jc w:val="both"/>
      </w:pPr>
      <w:r w:rsidRPr="006C0142">
        <w:t xml:space="preserve">Сокращения: ОМЛ, </w:t>
      </w:r>
      <w:proofErr w:type="spellStart"/>
      <w:r w:rsidRPr="006C0142">
        <w:t>одномодовый</w:t>
      </w:r>
      <w:proofErr w:type="spellEnd"/>
      <w:r w:rsidRPr="006C0142">
        <w:t xml:space="preserve"> лазер; Н/О - не определено (смотреть характеристики от производителя); ДГВЗ, дифференциальное групповое время задержки. В интерфейсах </w:t>
      </w:r>
      <w:r w:rsidRPr="006C0142">
        <w:rPr>
          <w:lang w:val="en-US"/>
        </w:rPr>
        <w:t>U</w:t>
      </w:r>
      <w:r w:rsidRPr="00F23085">
        <w:t xml:space="preserve">-4.2 </w:t>
      </w:r>
      <w:r w:rsidRPr="006C0142">
        <w:t xml:space="preserve">и </w:t>
      </w:r>
      <w:r w:rsidRPr="006C0142">
        <w:rPr>
          <w:lang w:val="en-US"/>
        </w:rPr>
        <w:t>U</w:t>
      </w:r>
      <w:r w:rsidRPr="00F23085">
        <w:t xml:space="preserve">-4.3 </w:t>
      </w:r>
      <w:r w:rsidRPr="006C0142">
        <w:t>может применяться оптический предусилитель.</w:t>
      </w:r>
    </w:p>
    <w:p w14:paraId="380D0B25" w14:textId="77777777" w:rsidR="00D41183" w:rsidRDefault="00D41183" w:rsidP="00D41183">
      <w:pPr>
        <w:jc w:val="both"/>
        <w:rPr>
          <w:sz w:val="28"/>
          <w:szCs w:val="28"/>
        </w:rPr>
      </w:pPr>
    </w:p>
    <w:p w14:paraId="67715538" w14:textId="77777777" w:rsidR="00D41183" w:rsidRDefault="00D41183" w:rsidP="00D41183">
      <w:pPr>
        <w:jc w:val="both"/>
        <w:rPr>
          <w:sz w:val="28"/>
          <w:szCs w:val="28"/>
        </w:rPr>
      </w:pPr>
    </w:p>
    <w:p w14:paraId="01DF29D4" w14:textId="77777777" w:rsidR="00D41183" w:rsidRDefault="00D41183" w:rsidP="00D41183">
      <w:pPr>
        <w:jc w:val="both"/>
        <w:rPr>
          <w:sz w:val="28"/>
          <w:szCs w:val="28"/>
        </w:rPr>
      </w:pPr>
    </w:p>
    <w:p w14:paraId="69544D61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П1.6. Характеристики </w:t>
      </w:r>
      <w:r>
        <w:rPr>
          <w:b/>
          <w:sz w:val="28"/>
          <w:szCs w:val="28"/>
          <w:lang w:val="en-US"/>
        </w:rPr>
        <w:t>STM</w:t>
      </w:r>
      <w:r w:rsidRPr="00B766C3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1080"/>
        <w:gridCol w:w="900"/>
        <w:gridCol w:w="900"/>
        <w:gridCol w:w="900"/>
        <w:gridCol w:w="1080"/>
      </w:tblGrid>
      <w:tr w:rsidR="00D41183" w:rsidRPr="00C44BFA" w14:paraId="7BEE70A9" w14:textId="77777777" w:rsidTr="00AA2654"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14:paraId="6229784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BF7235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3129B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47AF822E" w14:textId="77777777" w:rsidTr="00AA2654">
        <w:tc>
          <w:tcPr>
            <w:tcW w:w="3888" w:type="dxa"/>
            <w:shd w:val="clear" w:color="auto" w:fill="auto"/>
          </w:tcPr>
          <w:p w14:paraId="0565080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0FF185B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3FA314B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6E5EB7E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C0EED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972E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-16,</w:t>
            </w:r>
          </w:p>
          <w:p w14:paraId="08F03A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2 488 320,</w:t>
            </w:r>
          </w:p>
          <w:p w14:paraId="02F68D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71A0FAC7" w14:textId="77777777" w:rsidTr="00AA2654">
        <w:tc>
          <w:tcPr>
            <w:tcW w:w="3888" w:type="dxa"/>
            <w:shd w:val="clear" w:color="auto" w:fill="auto"/>
          </w:tcPr>
          <w:p w14:paraId="33220AB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3C00C29A" w14:textId="77777777" w:rsidR="00D41183" w:rsidRPr="00CB28DF" w:rsidRDefault="00D41183" w:rsidP="00AA2654">
            <w:pPr>
              <w:rPr>
                <w:rFonts w:eastAsia="MS Mincho"/>
              </w:rPr>
            </w:pPr>
          </w:p>
        </w:tc>
        <w:tc>
          <w:tcPr>
            <w:tcW w:w="1080" w:type="dxa"/>
            <w:shd w:val="clear" w:color="auto" w:fill="auto"/>
          </w:tcPr>
          <w:p w14:paraId="04365E6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I-16</w:t>
            </w:r>
          </w:p>
        </w:tc>
        <w:tc>
          <w:tcPr>
            <w:tcW w:w="900" w:type="dxa"/>
            <w:shd w:val="clear" w:color="auto" w:fill="auto"/>
          </w:tcPr>
          <w:p w14:paraId="34D10BD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S-16.1</w:t>
            </w:r>
          </w:p>
        </w:tc>
        <w:tc>
          <w:tcPr>
            <w:tcW w:w="900" w:type="dxa"/>
            <w:shd w:val="clear" w:color="auto" w:fill="auto"/>
          </w:tcPr>
          <w:p w14:paraId="52C0BA5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S-16.2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212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L-16.1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BFA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L-16.2/ L-16.3</w:t>
            </w:r>
          </w:p>
        </w:tc>
      </w:tr>
      <w:tr w:rsidR="00D41183" w:rsidRPr="00C44BFA" w14:paraId="640F0BC4" w14:textId="77777777" w:rsidTr="00AA2654">
        <w:tc>
          <w:tcPr>
            <w:tcW w:w="3888" w:type="dxa"/>
            <w:shd w:val="clear" w:color="auto" w:fill="auto"/>
          </w:tcPr>
          <w:p w14:paraId="47C1A7A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6B49287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0A1B6D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14:paraId="06F13C7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14:paraId="6FAA592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52B33E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5727C1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</w:tr>
      <w:tr w:rsidR="00D41183" w:rsidRPr="00C44BFA" w14:paraId="1B88891F" w14:textId="77777777" w:rsidTr="00AA2654">
        <w:tc>
          <w:tcPr>
            <w:tcW w:w="3888" w:type="dxa"/>
            <w:shd w:val="clear" w:color="auto" w:fill="auto"/>
          </w:tcPr>
          <w:p w14:paraId="30434BC0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Передатчик в опорной точке S</w:t>
            </w:r>
          </w:p>
          <w:p w14:paraId="20BDCDA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2C8775C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63BD512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максимальное СКЗ ширины (</w:t>
            </w:r>
            <w:proofErr w:type="spellStart"/>
            <w:r w:rsidRPr="00CB28DF">
              <w:rPr>
                <w:rFonts w:eastAsia="MS Mincho"/>
              </w:rPr>
              <w:t>Δλ</w:t>
            </w:r>
            <w:proofErr w:type="spellEnd"/>
            <w:r w:rsidRPr="00CB28DF">
              <w:rPr>
                <w:rFonts w:eastAsia="MS Mincho"/>
              </w:rPr>
              <w:t>)</w:t>
            </w:r>
          </w:p>
          <w:p w14:paraId="70DEBEB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2C47A79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53F4DA0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735CB1F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4623CA1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660B9B5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6653E033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ACD052E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64C8AD4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176CE0B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65CB4C78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43417494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41223B91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5953EF6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0415534A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4128E8D1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597876D6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D73D29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5F621B4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1BD76E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FP</w:t>
            </w:r>
          </w:p>
          <w:p w14:paraId="6C86EB9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F089C6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4</w:t>
            </w:r>
          </w:p>
          <w:p w14:paraId="5864FD3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55268F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3590B01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AC0CB6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214744B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6232F3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-3</w:t>
            </w:r>
          </w:p>
          <w:p w14:paraId="4ED62C1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-10</w:t>
            </w:r>
          </w:p>
          <w:p w14:paraId="096543A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14:paraId="0CE1D98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F61F04C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7B4C638E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</w:p>
          <w:p w14:paraId="3C943785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1D22C9C0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</w:p>
          <w:p w14:paraId="5AA29BD2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2B40B5A9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</w:p>
          <w:p w14:paraId="6C85DD39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6684C2D3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</w:p>
          <w:p w14:paraId="0E3300E2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</w:t>
            </w:r>
          </w:p>
          <w:p w14:paraId="55B5849D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-5</w:t>
            </w:r>
          </w:p>
          <w:p w14:paraId="2FAD62D0" w14:textId="77777777" w:rsidR="00D41183" w:rsidRPr="00CB28DF" w:rsidRDefault="00D41183" w:rsidP="00AA2654">
            <w:pPr>
              <w:ind w:left="59"/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14:paraId="29B48EF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EDE806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08F129B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6D9343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75B4A4F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E29EED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&lt;1</w:t>
            </w:r>
          </w:p>
          <w:p w14:paraId="19BCE78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F0BFB9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09BEC05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5E6B62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</w:t>
            </w:r>
          </w:p>
          <w:p w14:paraId="2EE603F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</w:t>
            </w:r>
          </w:p>
          <w:p w14:paraId="49336E8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14:paraId="5525042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81DC38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78E21C8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56E549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44B113E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85665D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058D641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C45735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2F659D4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850799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+3</w:t>
            </w:r>
          </w:p>
          <w:p w14:paraId="7256C31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</w:t>
            </w:r>
          </w:p>
          <w:p w14:paraId="0588477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080" w:type="dxa"/>
            <w:shd w:val="clear" w:color="auto" w:fill="auto"/>
          </w:tcPr>
          <w:p w14:paraId="582B6E5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534B09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DFB</w:t>
            </w:r>
          </w:p>
          <w:p w14:paraId="2168229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30302F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</w:t>
            </w:r>
          </w:p>
          <w:p w14:paraId="1595CC5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ECC32A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&lt;1</w:t>
            </w:r>
          </w:p>
          <w:p w14:paraId="6AC08B8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7B5D03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15010EA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49C7D6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+3</w:t>
            </w:r>
          </w:p>
          <w:p w14:paraId="6282C21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</w:t>
            </w:r>
          </w:p>
          <w:p w14:paraId="4D5D9E2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</w:tr>
      <w:tr w:rsidR="00D41183" w:rsidRPr="00C44BFA" w14:paraId="00FDDC6A" w14:textId="77777777" w:rsidTr="00AA2654">
        <w:tc>
          <w:tcPr>
            <w:tcW w:w="3888" w:type="dxa"/>
            <w:shd w:val="clear" w:color="auto" w:fill="auto"/>
          </w:tcPr>
          <w:p w14:paraId="60012D05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Оптический тракт между S и R</w:t>
            </w:r>
          </w:p>
          <w:p w14:paraId="282912F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4AC8D0F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</w:t>
            </w:r>
            <w:proofErr w:type="gramStart"/>
            <w:r w:rsidRPr="00CB28DF">
              <w:rPr>
                <w:rFonts w:eastAsia="MS Mincho"/>
              </w:rPr>
              <w:t>дисперсия  на</w:t>
            </w:r>
            <w:proofErr w:type="gramEnd"/>
            <w:r w:rsidRPr="00CB28DF">
              <w:rPr>
                <w:rFonts w:eastAsia="MS Mincho"/>
              </w:rPr>
              <w:t xml:space="preserve"> верхнем пределе длины волны</w:t>
            </w:r>
          </w:p>
          <w:p w14:paraId="150561A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дисперсия на нижнем пределе длины волны</w:t>
            </w:r>
          </w:p>
          <w:p w14:paraId="0A80404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S, включая любые соединители  </w:t>
            </w:r>
          </w:p>
          <w:p w14:paraId="752E99E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дискретная отражательная способность между      S и R</w:t>
            </w:r>
          </w:p>
        </w:tc>
        <w:tc>
          <w:tcPr>
            <w:tcW w:w="1260" w:type="dxa"/>
            <w:shd w:val="clear" w:color="auto" w:fill="auto"/>
          </w:tcPr>
          <w:p w14:paraId="17D29F37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632BD4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6394EEEA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39E6CD5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4FC221D0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597FAC2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127BC849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1BF49E6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1282CAEF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3EAFE62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7D1D29E6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2DD648C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626742C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2E797F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6249A5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0-7</w:t>
            </w:r>
          </w:p>
          <w:p w14:paraId="4542E5A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71523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12</w:t>
            </w:r>
          </w:p>
          <w:p w14:paraId="406D0A2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2BA77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</w:t>
            </w:r>
          </w:p>
          <w:p w14:paraId="4FC4D2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CC5C6A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62718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A9E36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498558A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BA6088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BA12B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011E447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135534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0-12</w:t>
            </w:r>
          </w:p>
          <w:p w14:paraId="75C7F67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348649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5B47456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83F414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0DB778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2A7619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A58700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CE3B3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5BC1BCD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7554A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3C48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55B74B0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C6C3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0-12</w:t>
            </w:r>
          </w:p>
          <w:p w14:paraId="2B4061A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FEF327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800</w:t>
            </w:r>
          </w:p>
          <w:p w14:paraId="7670B1A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C5D83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420</w:t>
            </w:r>
          </w:p>
          <w:p w14:paraId="0A8417F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899230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5E1560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0AF056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356EB10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28B5D3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84263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53BA724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BF02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12-24</w:t>
            </w:r>
          </w:p>
          <w:p w14:paraId="64CB355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2CAB00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4D02A2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0EDEE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2EAAB9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FC53E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CF0513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A6997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0FD7C48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9A317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68DA0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080" w:type="dxa"/>
            <w:shd w:val="clear" w:color="auto" w:fill="auto"/>
          </w:tcPr>
          <w:p w14:paraId="2A812E0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8CFF3E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12-24</w:t>
            </w:r>
          </w:p>
          <w:p w14:paraId="1CCC963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1600/ 450</w:t>
            </w:r>
          </w:p>
          <w:p w14:paraId="6FABD01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1200/ 450</w:t>
            </w:r>
          </w:p>
          <w:p w14:paraId="2D5BC65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D507B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B94F67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CBFA23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6EBF35B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87C21C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2935B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  <w:tr w:rsidR="00D41183" w:rsidRPr="00C44BFA" w14:paraId="5880ECCF" w14:textId="77777777" w:rsidTr="00AA2654">
        <w:tc>
          <w:tcPr>
            <w:tcW w:w="3888" w:type="dxa"/>
            <w:shd w:val="clear" w:color="auto" w:fill="auto"/>
          </w:tcPr>
          <w:p w14:paraId="25FD6D75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>Приемник в опорной точке R</w:t>
            </w:r>
          </w:p>
          <w:p w14:paraId="065CD5A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</w:t>
            </w:r>
          </w:p>
          <w:p w14:paraId="327D5D3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0E6D0A1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0829CC8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отражательная способность, измеренная в R</w:t>
            </w:r>
          </w:p>
        </w:tc>
        <w:tc>
          <w:tcPr>
            <w:tcW w:w="1260" w:type="dxa"/>
            <w:shd w:val="clear" w:color="auto" w:fill="auto"/>
          </w:tcPr>
          <w:p w14:paraId="4698D610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7058F2AC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1F62A453" w14:textId="77777777" w:rsidR="00D41183" w:rsidRPr="00CB28DF" w:rsidRDefault="00D41183" w:rsidP="00AA2654">
            <w:pPr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2646D71A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06B6B6D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A91515D" w14:textId="77777777" w:rsidR="00D41183" w:rsidRPr="00CB28DF" w:rsidRDefault="00D41183" w:rsidP="00AA2654">
            <w:pPr>
              <w:rPr>
                <w:rFonts w:eastAsia="MS Mincho"/>
              </w:rPr>
            </w:pPr>
          </w:p>
          <w:p w14:paraId="23EB2EE9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1073571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3E1F5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7E9E07D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</w:t>
            </w:r>
          </w:p>
          <w:p w14:paraId="0F9FA0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9D61B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25F40DF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EC875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0B54699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648F9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6CE663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0</w:t>
            </w:r>
          </w:p>
          <w:p w14:paraId="5D79CF8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51B936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2DF2F8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D30C91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339FFF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C15F02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10AAEA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0</w:t>
            </w:r>
          </w:p>
          <w:p w14:paraId="0803490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114B37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12347DC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2C9BD3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106DCE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F8D48F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  <w:p w14:paraId="4A354C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-9</w:t>
            </w:r>
          </w:p>
          <w:p w14:paraId="79C9F90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4629BD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66025AE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66462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080" w:type="dxa"/>
            <w:shd w:val="clear" w:color="auto" w:fill="auto"/>
          </w:tcPr>
          <w:p w14:paraId="059E38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1DC54C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-28/-27</w:t>
            </w:r>
          </w:p>
          <w:p w14:paraId="1CAC59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-9</w:t>
            </w:r>
          </w:p>
          <w:p w14:paraId="1AE84CE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CDC232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2/1</w:t>
            </w:r>
          </w:p>
          <w:p w14:paraId="043D36B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697A2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6509A095" w14:textId="77777777" w:rsidR="00D41183" w:rsidRDefault="00D41183" w:rsidP="00D41183">
      <w:pPr>
        <w:rPr>
          <w:sz w:val="28"/>
          <w:szCs w:val="28"/>
        </w:rPr>
      </w:pPr>
    </w:p>
    <w:p w14:paraId="3D6256BC" w14:textId="77777777" w:rsidR="00D41183" w:rsidRDefault="00D41183" w:rsidP="00D41183">
      <w:pPr>
        <w:rPr>
          <w:sz w:val="28"/>
          <w:szCs w:val="28"/>
        </w:rPr>
      </w:pPr>
    </w:p>
    <w:p w14:paraId="00A645A3" w14:textId="77777777" w:rsidR="00D41183" w:rsidRDefault="00D41183" w:rsidP="00D41183">
      <w:pPr>
        <w:rPr>
          <w:sz w:val="28"/>
          <w:szCs w:val="28"/>
        </w:rPr>
      </w:pPr>
    </w:p>
    <w:p w14:paraId="05CA41CE" w14:textId="77777777" w:rsidR="00D41183" w:rsidRDefault="00D41183" w:rsidP="00D41183">
      <w:pPr>
        <w:rPr>
          <w:sz w:val="28"/>
          <w:szCs w:val="28"/>
        </w:rPr>
      </w:pPr>
    </w:p>
    <w:p w14:paraId="3B4B292B" w14:textId="77777777" w:rsidR="00D41183" w:rsidRDefault="00D41183" w:rsidP="00D41183">
      <w:pPr>
        <w:rPr>
          <w:sz w:val="28"/>
          <w:szCs w:val="28"/>
        </w:rPr>
      </w:pPr>
    </w:p>
    <w:p w14:paraId="4D7737D6" w14:textId="77777777" w:rsidR="00D41183" w:rsidRDefault="00D41183" w:rsidP="00D41183">
      <w:pPr>
        <w:rPr>
          <w:sz w:val="28"/>
          <w:szCs w:val="28"/>
        </w:rPr>
      </w:pPr>
    </w:p>
    <w:p w14:paraId="71A5E5D4" w14:textId="77777777" w:rsidR="00D41183" w:rsidRDefault="00D41183" w:rsidP="00D41183">
      <w:pPr>
        <w:rPr>
          <w:sz w:val="28"/>
          <w:szCs w:val="28"/>
        </w:rPr>
      </w:pPr>
    </w:p>
    <w:p w14:paraId="046EF519" w14:textId="77777777" w:rsidR="00D41183" w:rsidRDefault="00D41183" w:rsidP="00D41183">
      <w:pPr>
        <w:rPr>
          <w:sz w:val="28"/>
          <w:szCs w:val="28"/>
        </w:rPr>
      </w:pPr>
    </w:p>
    <w:p w14:paraId="2FBD75F5" w14:textId="77777777" w:rsidR="00D41183" w:rsidRDefault="00D41183" w:rsidP="00D41183">
      <w:pPr>
        <w:rPr>
          <w:sz w:val="28"/>
          <w:szCs w:val="28"/>
        </w:rPr>
      </w:pPr>
    </w:p>
    <w:p w14:paraId="1263027C" w14:textId="77777777" w:rsidR="00D41183" w:rsidRDefault="00D41183" w:rsidP="00D41183">
      <w:pPr>
        <w:rPr>
          <w:sz w:val="28"/>
          <w:szCs w:val="28"/>
        </w:rPr>
      </w:pPr>
    </w:p>
    <w:p w14:paraId="7B6317A6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П1.7. Характеристики </w:t>
      </w:r>
      <w:r>
        <w:rPr>
          <w:b/>
          <w:sz w:val="28"/>
          <w:szCs w:val="28"/>
          <w:lang w:val="en-US"/>
        </w:rPr>
        <w:t>STM</w:t>
      </w:r>
      <w:r w:rsidRPr="00B766C3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900"/>
        <w:gridCol w:w="900"/>
        <w:gridCol w:w="1440"/>
        <w:gridCol w:w="1260"/>
      </w:tblGrid>
      <w:tr w:rsidR="00D41183" w:rsidRPr="00C44BFA" w14:paraId="231A8628" w14:textId="77777777" w:rsidTr="00AA265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238F3BE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48F91B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9751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30CD6C0C" w14:textId="77777777" w:rsidTr="00AA2654">
        <w:tc>
          <w:tcPr>
            <w:tcW w:w="4068" w:type="dxa"/>
            <w:shd w:val="clear" w:color="auto" w:fill="auto"/>
          </w:tcPr>
          <w:p w14:paraId="4B9966A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5704D2E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6F1B38B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025B8D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575E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C771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-16,</w:t>
            </w:r>
          </w:p>
          <w:p w14:paraId="5D56571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2 488 320,</w:t>
            </w:r>
          </w:p>
          <w:p w14:paraId="5457365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56EDBBC6" w14:textId="77777777" w:rsidTr="00AA2654">
        <w:tc>
          <w:tcPr>
            <w:tcW w:w="4068" w:type="dxa"/>
            <w:shd w:val="clear" w:color="auto" w:fill="auto"/>
          </w:tcPr>
          <w:p w14:paraId="53B6CF2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2736710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14:paraId="6E9BBDB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V-</w:t>
            </w:r>
            <w:r w:rsidRPr="00CB28DF">
              <w:rPr>
                <w:rFonts w:eastAsia="MS Mincho"/>
              </w:rPr>
              <w:t>16.2</w:t>
            </w:r>
          </w:p>
        </w:tc>
        <w:tc>
          <w:tcPr>
            <w:tcW w:w="900" w:type="dxa"/>
            <w:shd w:val="clear" w:color="auto" w:fill="auto"/>
          </w:tcPr>
          <w:p w14:paraId="67C8EB1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V-</w:t>
            </w:r>
            <w:r w:rsidRPr="00CB28DF">
              <w:rPr>
                <w:rFonts w:eastAsia="MS Mincho"/>
              </w:rPr>
              <w:t>16.3</w:t>
            </w:r>
          </w:p>
        </w:tc>
        <w:tc>
          <w:tcPr>
            <w:tcW w:w="1440" w:type="dxa"/>
            <w:shd w:val="clear" w:color="auto" w:fill="auto"/>
          </w:tcPr>
          <w:p w14:paraId="21EFCF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U-16.2/</w:t>
            </w:r>
            <w:r w:rsidRPr="00CB28DF">
              <w:rPr>
                <w:rFonts w:eastAsia="MS Mincho"/>
              </w:rPr>
              <w:t xml:space="preserve"> </w:t>
            </w:r>
            <w:r w:rsidRPr="00CB28DF">
              <w:rPr>
                <w:rFonts w:eastAsia="MS Mincho"/>
                <w:lang w:val="en-US"/>
              </w:rPr>
              <w:t>P1U1-1A2</w:t>
            </w:r>
          </w:p>
        </w:tc>
        <w:tc>
          <w:tcPr>
            <w:tcW w:w="1260" w:type="dxa"/>
            <w:shd w:val="clear" w:color="auto" w:fill="auto"/>
          </w:tcPr>
          <w:p w14:paraId="08022FB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U-16.3/ P1U1-1A3</w:t>
            </w:r>
          </w:p>
        </w:tc>
      </w:tr>
      <w:tr w:rsidR="00D41183" w:rsidRPr="00C44BFA" w14:paraId="520F3B75" w14:textId="77777777" w:rsidTr="00AA2654">
        <w:tc>
          <w:tcPr>
            <w:tcW w:w="4068" w:type="dxa"/>
            <w:shd w:val="clear" w:color="auto" w:fill="auto"/>
          </w:tcPr>
          <w:p w14:paraId="7949868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14BABC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AE1B4B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900" w:type="dxa"/>
            <w:shd w:val="clear" w:color="auto" w:fill="auto"/>
          </w:tcPr>
          <w:p w14:paraId="1FDE8B6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440" w:type="dxa"/>
            <w:shd w:val="clear" w:color="auto" w:fill="auto"/>
          </w:tcPr>
          <w:p w14:paraId="3795B2E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260" w:type="dxa"/>
            <w:shd w:val="clear" w:color="auto" w:fill="auto"/>
          </w:tcPr>
          <w:p w14:paraId="04FBFC6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</w:tr>
      <w:tr w:rsidR="00D41183" w:rsidRPr="00C44BFA" w14:paraId="469A9C0E" w14:textId="77777777" w:rsidTr="00AA2654">
        <w:tc>
          <w:tcPr>
            <w:tcW w:w="4068" w:type="dxa"/>
            <w:shd w:val="clear" w:color="auto" w:fill="auto"/>
          </w:tcPr>
          <w:p w14:paraId="2D68E640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Передатчик в опорной точке  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-S</w:t>
            </w:r>
          </w:p>
          <w:p w14:paraId="2C55EA8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77144A7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60797AE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параметр линейной частотной модуляции</w:t>
            </w:r>
          </w:p>
          <w:p w14:paraId="2F6C579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6A682E3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39C2CED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- максимальная спектральная плотность мощности</w:t>
            </w:r>
          </w:p>
          <w:p w14:paraId="0185476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710FF5B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0C52E83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63A27C5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6B88D59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B7706B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049032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0BC2D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3DB4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C37E8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рад</w:t>
            </w:r>
          </w:p>
          <w:p w14:paraId="57EF3CA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F70F9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141CDDE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7ACC6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C00563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мВт/ 10МГц</w:t>
            </w:r>
          </w:p>
          <w:p w14:paraId="23F7A0A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DDAA3A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7C5CD2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A5B6E7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20AA82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86AF67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A7EAE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78EF47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E84D4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8E5711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530D31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D1F726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A757B3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805C37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02903E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08679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1E5592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69AC22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+13</w:t>
            </w:r>
          </w:p>
          <w:p w14:paraId="1A1826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+1</w:t>
            </w:r>
            <w:r w:rsidRPr="00CB28DF">
              <w:rPr>
                <w:rFonts w:eastAsia="MS Mincho"/>
              </w:rPr>
              <w:t>0</w:t>
            </w:r>
          </w:p>
          <w:p w14:paraId="2B83CA5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14:paraId="79F5892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B9B5D1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24EC63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5317392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CF8226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64B7FD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975039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4917D4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4F975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6D638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99129F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103810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E78FDD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B02D2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+13</w:t>
            </w:r>
          </w:p>
          <w:p w14:paraId="7BC1F7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+1</w:t>
            </w:r>
            <w:r w:rsidRPr="00CB28DF">
              <w:rPr>
                <w:rFonts w:eastAsia="MS Mincho"/>
              </w:rPr>
              <w:t>0</w:t>
            </w:r>
          </w:p>
          <w:p w14:paraId="5B2EC60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440" w:type="dxa"/>
            <w:shd w:val="clear" w:color="auto" w:fill="auto"/>
          </w:tcPr>
          <w:p w14:paraId="2C6F9F0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134E15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4B625A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0ACFE12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3FD21F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10D765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C81F7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10DE63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D44F18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8F3321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34D693D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6F1C0D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3800B5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23FDF8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+15</w:t>
            </w:r>
          </w:p>
          <w:p w14:paraId="676EE62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+12</w:t>
            </w:r>
          </w:p>
          <w:p w14:paraId="247F60A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260" w:type="dxa"/>
            <w:shd w:val="clear" w:color="auto" w:fill="auto"/>
          </w:tcPr>
          <w:p w14:paraId="45AB96E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2C9B4A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F251BA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7DA1AD9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E8DDD1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36878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9D928F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5B05EBD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D357BF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7E1529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7A29B2C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CBD8E2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7F028D9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FFE882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+15</w:t>
            </w:r>
          </w:p>
          <w:p w14:paraId="02BA70A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+12</w:t>
            </w:r>
          </w:p>
          <w:p w14:paraId="457F7AE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</w:tr>
      <w:tr w:rsidR="00D41183" w:rsidRPr="00C44BFA" w14:paraId="2083DE0A" w14:textId="77777777" w:rsidTr="00AA2654">
        <w:tc>
          <w:tcPr>
            <w:tcW w:w="4068" w:type="dxa"/>
            <w:shd w:val="clear" w:color="auto" w:fill="auto"/>
          </w:tcPr>
          <w:p w14:paraId="34618F0B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Оптический тракт между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 xml:space="preserve">-S и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1DB9573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6A529D2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дисперсия</w:t>
            </w:r>
          </w:p>
          <w:p w14:paraId="7E63133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дисперсия</w:t>
            </w:r>
          </w:p>
          <w:p w14:paraId="39E60EF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ДГВЗ</w:t>
            </w:r>
          </w:p>
          <w:p w14:paraId="49D8BA5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-S, включая любые соединители  </w:t>
            </w:r>
          </w:p>
          <w:p w14:paraId="1A70DC8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отражательная способность между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 и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76C8900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74AB28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7B028F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1C20FE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38D5FB8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041E25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</w:p>
          <w:p w14:paraId="138355B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07BB7C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545270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8F70F1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5909924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F3DBA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E1D6C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29CDD94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914EAA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27A160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70ABE7D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2</w:t>
            </w:r>
            <w:r w:rsidRPr="00CB28DF">
              <w:rPr>
                <w:rFonts w:eastAsia="MS Mincho"/>
                <w:lang w:val="en-US"/>
              </w:rPr>
              <w:t>400</w:t>
            </w:r>
          </w:p>
          <w:p w14:paraId="0DE98F5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542C3EC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120</w:t>
            </w:r>
          </w:p>
          <w:p w14:paraId="4071AA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B3E3A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732616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2D07CE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035539E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79B60C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EDBC66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7057126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769704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0527A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77CE7BD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400</w:t>
            </w:r>
          </w:p>
          <w:p w14:paraId="4772E3D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1D9AB68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120</w:t>
            </w:r>
          </w:p>
          <w:p w14:paraId="5359E8B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423FE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79A3EF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36E262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63B993D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169361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C4DA0F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1440" w:type="dxa"/>
            <w:shd w:val="clear" w:color="auto" w:fill="auto"/>
          </w:tcPr>
          <w:p w14:paraId="6924366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48337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5EAFD2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33-44</w:t>
            </w:r>
          </w:p>
          <w:p w14:paraId="62FD847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3200</w:t>
            </w:r>
          </w:p>
          <w:p w14:paraId="32D0EE1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44B3F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120</w:t>
            </w:r>
          </w:p>
          <w:p w14:paraId="25DD50F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6779AC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5797A9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61CD5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030EBF6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D162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6AF518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260" w:type="dxa"/>
            <w:shd w:val="clear" w:color="auto" w:fill="auto"/>
          </w:tcPr>
          <w:p w14:paraId="6ED887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DFC8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21733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33-44</w:t>
            </w:r>
          </w:p>
          <w:p w14:paraId="0D4E59A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530</w:t>
            </w:r>
          </w:p>
          <w:p w14:paraId="11D13C0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2F77C8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120</w:t>
            </w:r>
          </w:p>
          <w:p w14:paraId="0B72220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9093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987D11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6CA7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15725F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FCA552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030F06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  <w:tr w:rsidR="00D41183" w:rsidRPr="00C44BFA" w14:paraId="691F0ECE" w14:textId="77777777" w:rsidTr="00AA2654">
        <w:tc>
          <w:tcPr>
            <w:tcW w:w="4068" w:type="dxa"/>
            <w:shd w:val="clear" w:color="auto" w:fill="auto"/>
          </w:tcPr>
          <w:p w14:paraId="7DE9DCB4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Приемник в опорной точке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0FC4D2A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 (коэффициент ошибок 10</w:t>
            </w:r>
            <w:r w:rsidRPr="00CB28DF">
              <w:rPr>
                <w:rFonts w:eastAsia="MS Mincho"/>
                <w:vertAlign w:val="superscript"/>
              </w:rPr>
              <w:t>-12</w:t>
            </w:r>
            <w:r w:rsidRPr="00CB28DF">
              <w:rPr>
                <w:rFonts w:eastAsia="MS Mincho"/>
              </w:rPr>
              <w:t>)</w:t>
            </w:r>
          </w:p>
          <w:p w14:paraId="0CD18AC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5DC5229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6ECE080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отражательная способность, измеренная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7117AF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C1B22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5DB92E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539F658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250611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4E9B76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452E37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925220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900" w:type="dxa"/>
            <w:shd w:val="clear" w:color="auto" w:fill="auto"/>
          </w:tcPr>
          <w:p w14:paraId="4097E5C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E55C3D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B47588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25</w:t>
            </w:r>
          </w:p>
          <w:p w14:paraId="5B1B7D0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4898041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AE156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01B686B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25A7CB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900" w:type="dxa"/>
            <w:shd w:val="clear" w:color="auto" w:fill="auto"/>
          </w:tcPr>
          <w:p w14:paraId="74700DD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9D0D8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1885E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</w:t>
            </w:r>
            <w:r w:rsidRPr="00CB28DF">
              <w:rPr>
                <w:rFonts w:eastAsia="MS Mincho"/>
              </w:rPr>
              <w:t>4</w:t>
            </w:r>
          </w:p>
          <w:p w14:paraId="43D50F2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5FB36C7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155D4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54B3B1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C9F661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440" w:type="dxa"/>
            <w:shd w:val="clear" w:color="auto" w:fill="auto"/>
          </w:tcPr>
          <w:p w14:paraId="5A1BF4D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D8BD0C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7D6A21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-34</w:t>
            </w:r>
          </w:p>
          <w:p w14:paraId="00142C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20F1CD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75F70C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</w:t>
            </w:r>
          </w:p>
          <w:p w14:paraId="23755DA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8978D4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260" w:type="dxa"/>
            <w:shd w:val="clear" w:color="auto" w:fill="auto"/>
          </w:tcPr>
          <w:p w14:paraId="191428C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56C119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EA838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-33</w:t>
            </w:r>
          </w:p>
          <w:p w14:paraId="78C5819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-18</w:t>
            </w:r>
          </w:p>
          <w:p w14:paraId="4C08DDF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B370BA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59C6690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BB8BC5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6787D890" w14:textId="77777777" w:rsidR="00D41183" w:rsidRDefault="00D41183" w:rsidP="00D41183">
      <w:r w:rsidRPr="000D4196">
        <w:t xml:space="preserve">Примечание: характеристики ряда </w:t>
      </w:r>
      <w:proofErr w:type="spellStart"/>
      <w:r w:rsidRPr="000D4196">
        <w:t>одноволновых</w:t>
      </w:r>
      <w:proofErr w:type="spellEnd"/>
      <w:r w:rsidRPr="000D4196">
        <w:t xml:space="preserve"> </w:t>
      </w:r>
      <w:r>
        <w:t xml:space="preserve">(одноканальных) </w:t>
      </w:r>
      <w:r w:rsidRPr="000D4196">
        <w:t>оптических интерфейсов (</w:t>
      </w:r>
      <w:r w:rsidRPr="000D4196">
        <w:rPr>
          <w:lang w:val="en-US"/>
        </w:rPr>
        <w:t>STM</w:t>
      </w:r>
      <w:r w:rsidRPr="000D4196">
        <w:t xml:space="preserve">-16, 64 и 256) определены в рекомендации </w:t>
      </w:r>
      <w:r w:rsidRPr="000D4196">
        <w:rPr>
          <w:lang w:val="en-US"/>
        </w:rPr>
        <w:t>G</w:t>
      </w:r>
      <w:r w:rsidRPr="000D4196">
        <w:t>.959.1</w:t>
      </w:r>
      <w:r>
        <w:t>.</w:t>
      </w:r>
    </w:p>
    <w:p w14:paraId="618C0372" w14:textId="77777777" w:rsidR="00D41183" w:rsidRDefault="00D41183" w:rsidP="00D41183"/>
    <w:p w14:paraId="536D2546" w14:textId="77777777" w:rsidR="00D41183" w:rsidRDefault="00D41183" w:rsidP="00D41183"/>
    <w:p w14:paraId="1D3BC7BF" w14:textId="77777777" w:rsidR="00D41183" w:rsidRDefault="00D41183" w:rsidP="00D41183"/>
    <w:p w14:paraId="196AB1A5" w14:textId="77777777" w:rsidR="00D41183" w:rsidRDefault="00D41183" w:rsidP="00D41183"/>
    <w:p w14:paraId="2D2DD6D1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П1.8.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-64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080"/>
        <w:gridCol w:w="1260"/>
        <w:gridCol w:w="1316"/>
        <w:gridCol w:w="1080"/>
      </w:tblGrid>
      <w:tr w:rsidR="00D41183" w:rsidRPr="00C44BFA" w14:paraId="43A965E7" w14:textId="77777777" w:rsidTr="00AA265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5296DB8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070AE7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7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E1348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2EBD6F9E" w14:textId="77777777" w:rsidTr="00AA2654">
        <w:tc>
          <w:tcPr>
            <w:tcW w:w="4068" w:type="dxa"/>
            <w:shd w:val="clear" w:color="auto" w:fill="auto"/>
          </w:tcPr>
          <w:p w14:paraId="54B7372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13CB5352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7A48323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3EBABE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D2429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7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6956A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-64,</w:t>
            </w:r>
          </w:p>
          <w:p w14:paraId="572DC0D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9 953 280,</w:t>
            </w:r>
          </w:p>
          <w:p w14:paraId="114C148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2D99FFE4" w14:textId="77777777" w:rsidTr="00AA2654">
        <w:tc>
          <w:tcPr>
            <w:tcW w:w="4068" w:type="dxa"/>
            <w:shd w:val="clear" w:color="auto" w:fill="auto"/>
          </w:tcPr>
          <w:p w14:paraId="346FC6A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3F25E99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1080" w:type="dxa"/>
            <w:shd w:val="clear" w:color="auto" w:fill="auto"/>
          </w:tcPr>
          <w:p w14:paraId="2C7EFA4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L-</w:t>
            </w:r>
            <w:r w:rsidRPr="00CB28DF">
              <w:rPr>
                <w:rFonts w:eastAsia="MS Mincho"/>
              </w:rPr>
              <w:t>6</w:t>
            </w:r>
            <w:r w:rsidRPr="00CB28DF">
              <w:rPr>
                <w:rFonts w:eastAsia="MS Mincho"/>
                <w:lang w:val="en-US"/>
              </w:rPr>
              <w:t>4</w:t>
            </w:r>
            <w:r w:rsidRPr="00CB28DF">
              <w:rPr>
                <w:rFonts w:eastAsia="MS Mincho"/>
              </w:rPr>
              <w:t>.2а</w:t>
            </w:r>
          </w:p>
        </w:tc>
        <w:tc>
          <w:tcPr>
            <w:tcW w:w="1260" w:type="dxa"/>
            <w:shd w:val="clear" w:color="auto" w:fill="auto"/>
          </w:tcPr>
          <w:p w14:paraId="1E5561D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L-64.2b</w:t>
            </w:r>
          </w:p>
        </w:tc>
        <w:tc>
          <w:tcPr>
            <w:tcW w:w="1316" w:type="dxa"/>
            <w:shd w:val="clear" w:color="auto" w:fill="auto"/>
          </w:tcPr>
          <w:p w14:paraId="4C98723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L-64.2c</w:t>
            </w:r>
          </w:p>
        </w:tc>
        <w:tc>
          <w:tcPr>
            <w:tcW w:w="1080" w:type="dxa"/>
            <w:shd w:val="clear" w:color="auto" w:fill="auto"/>
          </w:tcPr>
          <w:p w14:paraId="0F6194E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L-64.3</w:t>
            </w:r>
          </w:p>
        </w:tc>
      </w:tr>
      <w:tr w:rsidR="00D41183" w:rsidRPr="00C44BFA" w14:paraId="5D1B3CC2" w14:textId="77777777" w:rsidTr="00AA2654">
        <w:tc>
          <w:tcPr>
            <w:tcW w:w="4068" w:type="dxa"/>
            <w:shd w:val="clear" w:color="auto" w:fill="auto"/>
          </w:tcPr>
          <w:p w14:paraId="07FA9A7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3405338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4697A46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260" w:type="dxa"/>
            <w:shd w:val="clear" w:color="auto" w:fill="auto"/>
          </w:tcPr>
          <w:p w14:paraId="4289F64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316" w:type="dxa"/>
            <w:shd w:val="clear" w:color="auto" w:fill="auto"/>
          </w:tcPr>
          <w:p w14:paraId="41B8ED5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080" w:type="dxa"/>
            <w:shd w:val="clear" w:color="auto" w:fill="auto"/>
          </w:tcPr>
          <w:p w14:paraId="6E76C2C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</w:tr>
      <w:tr w:rsidR="00D41183" w:rsidRPr="00C44BFA" w14:paraId="69BBA646" w14:textId="77777777" w:rsidTr="00AA2654">
        <w:tc>
          <w:tcPr>
            <w:tcW w:w="4068" w:type="dxa"/>
            <w:shd w:val="clear" w:color="auto" w:fill="auto"/>
          </w:tcPr>
          <w:p w14:paraId="78F6D10A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Передатчик в опорной точке  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-S</w:t>
            </w:r>
          </w:p>
          <w:p w14:paraId="2FBE626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35D2916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6A20801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параметр линейной частотной модуляции</w:t>
            </w:r>
          </w:p>
          <w:p w14:paraId="7BDEFF9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3500531F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68818B20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- максимальная спектральная плотность мощности</w:t>
            </w:r>
          </w:p>
          <w:p w14:paraId="4CC333A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77A240A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2697011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0A12831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033BBC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5C5292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7C9A7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E211A9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704CC8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E26EBB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рад</w:t>
            </w:r>
          </w:p>
          <w:p w14:paraId="562DF72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C6EFF3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094294D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55A39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272F3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мВт/ 10МГц</w:t>
            </w:r>
          </w:p>
          <w:p w14:paraId="2EF79FC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CB875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B90AB2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7803283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2C2AF4F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7037A2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B70D66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22DEBAF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5B64A8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D55DF8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26C361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C65306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0FFDE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3142FF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8805B4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F3BE45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7B3437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32FAA5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+2</w:t>
            </w:r>
          </w:p>
          <w:p w14:paraId="36A7508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</w:t>
            </w:r>
          </w:p>
          <w:p w14:paraId="4BC850D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5ED1F1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34C5B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E92E62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649582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6CD711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277ED1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DCEBF7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F939EE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D43F52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32004C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E64F21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1A7DF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03BE33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488446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+13</w:t>
            </w:r>
          </w:p>
          <w:p w14:paraId="2AB580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+1</w:t>
            </w:r>
            <w:r w:rsidRPr="00CB28DF">
              <w:rPr>
                <w:rFonts w:eastAsia="MS Mincho"/>
              </w:rPr>
              <w:t>0</w:t>
            </w:r>
          </w:p>
          <w:p w14:paraId="100AFC6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  <w:tc>
          <w:tcPr>
            <w:tcW w:w="1316" w:type="dxa"/>
            <w:shd w:val="clear" w:color="auto" w:fill="auto"/>
          </w:tcPr>
          <w:p w14:paraId="1081DC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0EA6A9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C092F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277118C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8CF34E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02D296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5F9A4A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D17DBA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7531C8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A79D54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1EF8297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15C5D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F752CD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D461F5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+2</w:t>
            </w:r>
          </w:p>
          <w:p w14:paraId="562CB09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</w:t>
            </w:r>
          </w:p>
          <w:p w14:paraId="0B7F208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270F405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253CE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29D385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048728B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031B66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E2FFAB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1B222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9D4628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3D45EF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54ACFC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22115CF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F28EDA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30325C7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712F71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+13</w:t>
            </w:r>
          </w:p>
          <w:p w14:paraId="4D9CD78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+10</w:t>
            </w:r>
          </w:p>
          <w:p w14:paraId="150486F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</w:tr>
      <w:tr w:rsidR="00D41183" w:rsidRPr="00C44BFA" w14:paraId="6CC6100C" w14:textId="77777777" w:rsidTr="00AA2654">
        <w:tc>
          <w:tcPr>
            <w:tcW w:w="4068" w:type="dxa"/>
            <w:shd w:val="clear" w:color="auto" w:fill="auto"/>
          </w:tcPr>
          <w:p w14:paraId="5EE6A9C3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Оптический тракт между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 xml:space="preserve">-S и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520B91F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20EC127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дисперсия</w:t>
            </w:r>
          </w:p>
          <w:p w14:paraId="1B8E2A1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дисперсия</w:t>
            </w:r>
          </w:p>
          <w:p w14:paraId="37F2792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ДГВЗ</w:t>
            </w:r>
          </w:p>
          <w:p w14:paraId="6C1F504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-S, включая любые соединители  </w:t>
            </w:r>
          </w:p>
          <w:p w14:paraId="0857454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отражательная способность между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 и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17088E8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E50A88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5F55C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5F6ABFB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1D496BB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24B6AAC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</w:p>
          <w:p w14:paraId="0EC2062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72138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63FF5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24718D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7C90324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E620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173AA4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1D577B1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1A2EB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78025D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11-</w:t>
            </w:r>
            <w:r w:rsidRPr="00CB28DF">
              <w:rPr>
                <w:rFonts w:eastAsia="MS Mincho"/>
              </w:rPr>
              <w:t>22</w:t>
            </w:r>
          </w:p>
          <w:p w14:paraId="1A3945E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1600</w:t>
            </w:r>
          </w:p>
          <w:p w14:paraId="223BBF1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691E4E6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4AB209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B339A6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5B6F19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65F83C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194F334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0E6DDC7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7AEABC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1260" w:type="dxa"/>
            <w:shd w:val="clear" w:color="auto" w:fill="auto"/>
          </w:tcPr>
          <w:p w14:paraId="72FFB04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61A713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F76AB6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16-</w:t>
            </w:r>
            <w:r w:rsidRPr="00CB28DF">
              <w:rPr>
                <w:rFonts w:eastAsia="MS Mincho"/>
              </w:rPr>
              <w:t>22</w:t>
            </w:r>
          </w:p>
          <w:p w14:paraId="1699F5B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1600</w:t>
            </w:r>
          </w:p>
          <w:p w14:paraId="2B73636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04B8AFE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3C3FCE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6EFA7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2F5562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8F72A9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3D2A2944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57DEEF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B447A35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1316" w:type="dxa"/>
            <w:shd w:val="clear" w:color="auto" w:fill="auto"/>
          </w:tcPr>
          <w:p w14:paraId="2D10F0E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DF5FFB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15F113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11-22</w:t>
            </w:r>
          </w:p>
          <w:p w14:paraId="1724B58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1600</w:t>
            </w:r>
          </w:p>
          <w:p w14:paraId="76543B7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879BB5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1113D4B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0D526F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C45609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C97994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7EDF645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B198F5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E9CAA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080" w:type="dxa"/>
            <w:shd w:val="clear" w:color="auto" w:fill="auto"/>
          </w:tcPr>
          <w:p w14:paraId="5B41712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89DDED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B7A045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16-22</w:t>
            </w:r>
          </w:p>
          <w:p w14:paraId="730566B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260</w:t>
            </w:r>
          </w:p>
          <w:p w14:paraId="3142E7B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EBFC13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4D64A9E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9D803F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F1D52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2F6D46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523F7A4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84340E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71E9EF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  <w:tr w:rsidR="00D41183" w:rsidRPr="00C44BFA" w14:paraId="0FB95AF9" w14:textId="77777777" w:rsidTr="00AA2654">
        <w:tc>
          <w:tcPr>
            <w:tcW w:w="4068" w:type="dxa"/>
            <w:shd w:val="clear" w:color="auto" w:fill="auto"/>
          </w:tcPr>
          <w:p w14:paraId="056288C9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Приемник в опорной точке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3026343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 (коэффициент ошибок 10</w:t>
            </w:r>
            <w:r w:rsidRPr="00CB28DF">
              <w:rPr>
                <w:rFonts w:eastAsia="MS Mincho"/>
                <w:vertAlign w:val="superscript"/>
              </w:rPr>
              <w:t>-12</w:t>
            </w:r>
            <w:r w:rsidRPr="00CB28DF">
              <w:rPr>
                <w:rFonts w:eastAsia="MS Mincho"/>
              </w:rPr>
              <w:t>)</w:t>
            </w:r>
          </w:p>
          <w:p w14:paraId="44AD76A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4DAE7EC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3A42470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отражательная способность, измеренная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1BAC7E6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3796C7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441E1A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0E7B6D4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301C4F4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91A34C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0D66A1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54B16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080" w:type="dxa"/>
            <w:shd w:val="clear" w:color="auto" w:fill="auto"/>
          </w:tcPr>
          <w:p w14:paraId="1C99F9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1576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46652D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26</w:t>
            </w:r>
          </w:p>
          <w:p w14:paraId="6484B08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51764F7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D3693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</w:t>
            </w:r>
          </w:p>
          <w:p w14:paraId="437731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EC3229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260" w:type="dxa"/>
            <w:shd w:val="clear" w:color="auto" w:fill="auto"/>
          </w:tcPr>
          <w:p w14:paraId="2F13F93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4C897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F41CBC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1</w:t>
            </w:r>
            <w:r w:rsidRPr="00CB28DF">
              <w:rPr>
                <w:rFonts w:eastAsia="MS Mincho"/>
              </w:rPr>
              <w:t>4</w:t>
            </w:r>
          </w:p>
          <w:p w14:paraId="6A338AA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3</w:t>
            </w:r>
          </w:p>
          <w:p w14:paraId="565BF29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075E88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</w:t>
            </w:r>
          </w:p>
          <w:p w14:paraId="6666C8A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02BA1C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316" w:type="dxa"/>
            <w:shd w:val="clear" w:color="auto" w:fill="auto"/>
          </w:tcPr>
          <w:p w14:paraId="74EB231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BAE1F9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1FED5F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26</w:t>
            </w:r>
          </w:p>
          <w:p w14:paraId="08637D8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6BD2CC1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0EBEBA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</w:t>
            </w:r>
          </w:p>
          <w:p w14:paraId="45BCAE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28CAFB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080" w:type="dxa"/>
            <w:shd w:val="clear" w:color="auto" w:fill="auto"/>
          </w:tcPr>
          <w:p w14:paraId="1A3E0D7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997968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7767C0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1</w:t>
            </w:r>
            <w:r w:rsidRPr="00CB28DF">
              <w:rPr>
                <w:rFonts w:eastAsia="MS Mincho"/>
              </w:rPr>
              <w:t>3</w:t>
            </w:r>
          </w:p>
          <w:p w14:paraId="0781013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3</w:t>
            </w:r>
          </w:p>
          <w:p w14:paraId="7B1891A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8991C2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</w:t>
            </w:r>
          </w:p>
          <w:p w14:paraId="24DA8FB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FC911B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54E3ACA4" w14:textId="77777777" w:rsidR="00D41183" w:rsidRPr="000D4196" w:rsidRDefault="00D41183" w:rsidP="00D41183">
      <w:r w:rsidRPr="000D4196">
        <w:t>Примечание: х</w:t>
      </w:r>
      <w:r>
        <w:t xml:space="preserve">арактеристики ряда одноканальных оптических интерфейсов </w:t>
      </w:r>
      <w:r>
        <w:rPr>
          <w:lang w:val="en-US"/>
        </w:rPr>
        <w:t>I</w:t>
      </w:r>
      <w:r w:rsidRPr="00C1506D">
        <w:t>-64.1</w:t>
      </w:r>
      <w:r>
        <w:rPr>
          <w:lang w:val="en-US"/>
        </w:rPr>
        <w:t>r</w:t>
      </w:r>
      <w:r w:rsidRPr="00C1506D">
        <w:t xml:space="preserve">, </w:t>
      </w:r>
      <w:r>
        <w:rPr>
          <w:lang w:val="en-US"/>
        </w:rPr>
        <w:t>I</w:t>
      </w:r>
      <w:r w:rsidRPr="00C1506D">
        <w:t xml:space="preserve">-64.1, </w:t>
      </w:r>
      <w:r>
        <w:rPr>
          <w:lang w:val="en-US"/>
        </w:rPr>
        <w:t>I</w:t>
      </w:r>
      <w:r w:rsidRPr="00C1506D">
        <w:t>-64.2</w:t>
      </w:r>
      <w:r>
        <w:rPr>
          <w:lang w:val="en-US"/>
        </w:rPr>
        <w:t>r</w:t>
      </w:r>
      <w:r w:rsidRPr="00C1506D">
        <w:t xml:space="preserve">, </w:t>
      </w:r>
      <w:r>
        <w:rPr>
          <w:lang w:val="en-US"/>
        </w:rPr>
        <w:t>I</w:t>
      </w:r>
      <w:r w:rsidRPr="00C1506D">
        <w:t xml:space="preserve">-64.2, </w:t>
      </w:r>
      <w:r>
        <w:rPr>
          <w:lang w:val="en-US"/>
        </w:rPr>
        <w:t>I</w:t>
      </w:r>
      <w:r w:rsidRPr="00C1506D">
        <w:t xml:space="preserve">-64.3, </w:t>
      </w:r>
      <w:r>
        <w:rPr>
          <w:lang w:val="en-US"/>
        </w:rPr>
        <w:t>I</w:t>
      </w:r>
      <w:r w:rsidRPr="00C1506D">
        <w:t xml:space="preserve">-64.5, </w:t>
      </w:r>
      <w:r>
        <w:rPr>
          <w:lang w:val="en-US"/>
        </w:rPr>
        <w:t>S</w:t>
      </w:r>
      <w:r w:rsidRPr="00C1506D">
        <w:t xml:space="preserve">-64.1, </w:t>
      </w:r>
      <w:r>
        <w:rPr>
          <w:lang w:val="en-US"/>
        </w:rPr>
        <w:t>S</w:t>
      </w:r>
      <w:r w:rsidRPr="00C1506D">
        <w:t>-64.2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-64.2</w:t>
      </w:r>
      <w:r>
        <w:rPr>
          <w:lang w:val="en-US"/>
        </w:rPr>
        <w:t>b</w:t>
      </w:r>
      <w:r w:rsidRPr="00C1506D">
        <w:t xml:space="preserve">, </w:t>
      </w:r>
      <w:r>
        <w:rPr>
          <w:lang w:val="en-US"/>
        </w:rPr>
        <w:t>S</w:t>
      </w:r>
      <w:r w:rsidRPr="00C1506D">
        <w:t>-64.3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-64.3</w:t>
      </w:r>
      <w:r>
        <w:rPr>
          <w:lang w:val="en-US"/>
        </w:rPr>
        <w:t>b</w:t>
      </w:r>
      <w:r w:rsidRPr="00C1506D">
        <w:t xml:space="preserve">, </w:t>
      </w:r>
      <w:r>
        <w:rPr>
          <w:lang w:val="en-US"/>
        </w:rPr>
        <w:t>S</w:t>
      </w:r>
      <w:r w:rsidRPr="00C1506D">
        <w:t>-64.5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-64.5</w:t>
      </w:r>
      <w:r>
        <w:rPr>
          <w:lang w:val="en-US"/>
        </w:rPr>
        <w:t>b</w:t>
      </w:r>
      <w:r w:rsidRPr="000D4196">
        <w:t xml:space="preserve"> определены в рекомендации </w:t>
      </w:r>
      <w:r w:rsidRPr="000D4196">
        <w:rPr>
          <w:lang w:val="en-US"/>
        </w:rPr>
        <w:t>G</w:t>
      </w:r>
      <w:r w:rsidRPr="000D4196">
        <w:t>.959.1</w:t>
      </w:r>
      <w:r>
        <w:t>.</w:t>
      </w:r>
    </w:p>
    <w:p w14:paraId="3D62F388" w14:textId="77777777" w:rsidR="00D41183" w:rsidRDefault="00D41183" w:rsidP="00D41183"/>
    <w:p w14:paraId="18258E16" w14:textId="77777777" w:rsidR="00D41183" w:rsidRDefault="00D41183" w:rsidP="00D41183"/>
    <w:p w14:paraId="73C8A81F" w14:textId="77777777" w:rsidR="00D41183" w:rsidRDefault="00D41183" w:rsidP="00D41183"/>
    <w:p w14:paraId="73E6AE10" w14:textId="77777777" w:rsidR="00D41183" w:rsidRDefault="00D41183" w:rsidP="00D41183"/>
    <w:p w14:paraId="73B07EF1" w14:textId="77777777" w:rsidR="00D41183" w:rsidRPr="00B94D31" w:rsidRDefault="00D41183" w:rsidP="00D411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П1.9. Характеристики </w:t>
      </w:r>
      <w:r>
        <w:rPr>
          <w:b/>
          <w:sz w:val="28"/>
          <w:szCs w:val="28"/>
          <w:lang w:val="en-US"/>
        </w:rPr>
        <w:t>STM</w:t>
      </w:r>
      <w:r>
        <w:rPr>
          <w:b/>
          <w:sz w:val="28"/>
          <w:szCs w:val="28"/>
        </w:rPr>
        <w:t>-64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1440"/>
        <w:gridCol w:w="1440"/>
        <w:gridCol w:w="1676"/>
      </w:tblGrid>
      <w:tr w:rsidR="00D41183" w:rsidRPr="00C44BFA" w14:paraId="6A9598E2" w14:textId="77777777" w:rsidTr="00AA2654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5502C96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Характеристики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6F4626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Единица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6F22C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Значение</w:t>
            </w:r>
          </w:p>
        </w:tc>
      </w:tr>
      <w:tr w:rsidR="00D41183" w:rsidRPr="00C44BFA" w14:paraId="19945350" w14:textId="77777777" w:rsidTr="00AA2654">
        <w:tc>
          <w:tcPr>
            <w:tcW w:w="4068" w:type="dxa"/>
            <w:shd w:val="clear" w:color="auto" w:fill="auto"/>
          </w:tcPr>
          <w:p w14:paraId="0817149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Цифровой сигнал, </w:t>
            </w:r>
          </w:p>
          <w:p w14:paraId="787D62F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скорость передачи,</w:t>
            </w:r>
          </w:p>
          <w:p w14:paraId="7D4B22A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 линейное кодирование</w:t>
            </w:r>
          </w:p>
        </w:tc>
        <w:tc>
          <w:tcPr>
            <w:tcW w:w="1260" w:type="dxa"/>
            <w:shd w:val="clear" w:color="auto" w:fill="auto"/>
          </w:tcPr>
          <w:p w14:paraId="467C669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D794CB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кбит/с</w:t>
            </w:r>
          </w:p>
        </w:tc>
        <w:tc>
          <w:tcPr>
            <w:tcW w:w="4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180940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STM</w:t>
            </w:r>
            <w:r w:rsidRPr="00CB28DF">
              <w:rPr>
                <w:rFonts w:eastAsia="MS Mincho"/>
              </w:rPr>
              <w:t>-64,</w:t>
            </w:r>
          </w:p>
          <w:p w14:paraId="5CBB5C9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9 953 280,</w:t>
            </w:r>
          </w:p>
          <w:p w14:paraId="1ADC898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скремблированный </w:t>
            </w:r>
            <w:r w:rsidRPr="00CB28DF">
              <w:rPr>
                <w:rFonts w:eastAsia="MS Mincho"/>
                <w:lang w:val="en-US"/>
              </w:rPr>
              <w:t>NRZ</w:t>
            </w:r>
          </w:p>
        </w:tc>
      </w:tr>
      <w:tr w:rsidR="00D41183" w:rsidRPr="00C44BFA" w14:paraId="6939D9E9" w14:textId="77777777" w:rsidTr="00AA2654">
        <w:tc>
          <w:tcPr>
            <w:tcW w:w="4068" w:type="dxa"/>
            <w:shd w:val="clear" w:color="auto" w:fill="auto"/>
          </w:tcPr>
          <w:p w14:paraId="6A4CED0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Прикладной код</w:t>
            </w:r>
          </w:p>
        </w:tc>
        <w:tc>
          <w:tcPr>
            <w:tcW w:w="1260" w:type="dxa"/>
            <w:shd w:val="clear" w:color="auto" w:fill="auto"/>
          </w:tcPr>
          <w:p w14:paraId="242E95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</w:tc>
        <w:tc>
          <w:tcPr>
            <w:tcW w:w="1440" w:type="dxa"/>
            <w:shd w:val="clear" w:color="auto" w:fill="auto"/>
          </w:tcPr>
          <w:p w14:paraId="2A3160D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V-64.2a</w:t>
            </w:r>
          </w:p>
        </w:tc>
        <w:tc>
          <w:tcPr>
            <w:tcW w:w="1440" w:type="dxa"/>
            <w:shd w:val="clear" w:color="auto" w:fill="auto"/>
          </w:tcPr>
          <w:p w14:paraId="435D2B7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V-64.2b</w:t>
            </w:r>
          </w:p>
        </w:tc>
        <w:tc>
          <w:tcPr>
            <w:tcW w:w="1676" w:type="dxa"/>
            <w:shd w:val="clear" w:color="auto" w:fill="auto"/>
          </w:tcPr>
          <w:p w14:paraId="685A3F4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V-64.3</w:t>
            </w:r>
          </w:p>
        </w:tc>
      </w:tr>
      <w:tr w:rsidR="00D41183" w:rsidRPr="00C44BFA" w14:paraId="3CC2D28E" w14:textId="77777777" w:rsidTr="00AA2654">
        <w:tc>
          <w:tcPr>
            <w:tcW w:w="4068" w:type="dxa"/>
            <w:shd w:val="clear" w:color="auto" w:fill="auto"/>
          </w:tcPr>
          <w:p w14:paraId="6B69A10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Рабочий диапазон волн</w:t>
            </w:r>
          </w:p>
        </w:tc>
        <w:tc>
          <w:tcPr>
            <w:tcW w:w="1260" w:type="dxa"/>
            <w:shd w:val="clear" w:color="auto" w:fill="auto"/>
          </w:tcPr>
          <w:p w14:paraId="4E544EA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35A624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440" w:type="dxa"/>
            <w:shd w:val="clear" w:color="auto" w:fill="auto"/>
          </w:tcPr>
          <w:p w14:paraId="0D789F6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1530-1565</w:t>
            </w:r>
          </w:p>
        </w:tc>
        <w:tc>
          <w:tcPr>
            <w:tcW w:w="1676" w:type="dxa"/>
            <w:shd w:val="clear" w:color="auto" w:fill="auto"/>
          </w:tcPr>
          <w:p w14:paraId="6786E31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1530-1565</w:t>
            </w:r>
          </w:p>
        </w:tc>
      </w:tr>
      <w:tr w:rsidR="00D41183" w:rsidRPr="00C44BFA" w14:paraId="560C3BDA" w14:textId="77777777" w:rsidTr="00AA2654">
        <w:tc>
          <w:tcPr>
            <w:tcW w:w="4068" w:type="dxa"/>
            <w:shd w:val="clear" w:color="auto" w:fill="auto"/>
          </w:tcPr>
          <w:p w14:paraId="19146C54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Передатчик в опорной точке  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-S</w:t>
            </w:r>
          </w:p>
          <w:p w14:paraId="3F8C84B8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Тип источника</w:t>
            </w:r>
          </w:p>
          <w:p w14:paraId="0CCC5526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Спектральные характеристики:</w:t>
            </w:r>
          </w:p>
          <w:p w14:paraId="15EB3F2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параметр линейной частотной модуляции</w:t>
            </w:r>
          </w:p>
          <w:p w14:paraId="7CE2F61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максимальная ширина на уровне −20 дБ</w:t>
            </w:r>
          </w:p>
          <w:p w14:paraId="2A0897C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 минимальный коэффициент подавления боковой моды</w:t>
            </w:r>
          </w:p>
          <w:p w14:paraId="26B417E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- максимальная спектральная плотность мощности</w:t>
            </w:r>
          </w:p>
          <w:p w14:paraId="66057B2A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Средняя вводимая мощность:</w:t>
            </w:r>
          </w:p>
          <w:p w14:paraId="7B52E55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максимальная</w:t>
            </w:r>
          </w:p>
          <w:p w14:paraId="3634B70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– минимальная</w:t>
            </w:r>
          </w:p>
          <w:p w14:paraId="1F5DAC5C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Миним. коэффициент гашения</w:t>
            </w:r>
          </w:p>
        </w:tc>
        <w:tc>
          <w:tcPr>
            <w:tcW w:w="1260" w:type="dxa"/>
            <w:shd w:val="clear" w:color="auto" w:fill="auto"/>
          </w:tcPr>
          <w:p w14:paraId="67A9F6B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E6B04F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AAAC8A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DFB23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4C4A6C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73EB5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рад</w:t>
            </w:r>
          </w:p>
          <w:p w14:paraId="0BCB723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6E9FB8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296254F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C61433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7A5B9DF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мВт/ 10МГц</w:t>
            </w:r>
          </w:p>
          <w:p w14:paraId="27C9086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653CC8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37DB307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6EDF06A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7D0EB15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7B763A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176C4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146D87F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906270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C154ED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87EEA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27F01F9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1F78D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101742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FD15F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E42A94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E63DBA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7EDB87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+13</w:t>
            </w:r>
          </w:p>
          <w:p w14:paraId="15CA3BD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+10</w:t>
            </w:r>
          </w:p>
          <w:p w14:paraId="0A66910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1BD799C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933636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782BE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3439D29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9513DE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C1A11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B4DA9B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0D750B2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E39B50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6E3A4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4627578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E562B9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AD30D4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DB068E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+15</w:t>
            </w:r>
          </w:p>
          <w:p w14:paraId="43B459B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+12</w:t>
            </w:r>
          </w:p>
          <w:p w14:paraId="78E3142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8,2</w:t>
            </w:r>
          </w:p>
        </w:tc>
        <w:tc>
          <w:tcPr>
            <w:tcW w:w="1676" w:type="dxa"/>
            <w:shd w:val="clear" w:color="auto" w:fill="auto"/>
          </w:tcPr>
          <w:p w14:paraId="3A89F9D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A433BF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0608B2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ОМЛ</w:t>
            </w:r>
          </w:p>
          <w:p w14:paraId="72C682B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91D83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A2063C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37A0090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11864B0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7F9E379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78988A2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0EF9A56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1A4C591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7E025896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3B0D6A2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+13</w:t>
            </w:r>
          </w:p>
          <w:p w14:paraId="0CAE372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+10</w:t>
            </w:r>
          </w:p>
          <w:p w14:paraId="1286BCF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8,2</w:t>
            </w:r>
          </w:p>
        </w:tc>
      </w:tr>
      <w:tr w:rsidR="00D41183" w:rsidRPr="00C44BFA" w14:paraId="1F36AC53" w14:textId="77777777" w:rsidTr="00AA2654">
        <w:tc>
          <w:tcPr>
            <w:tcW w:w="4068" w:type="dxa"/>
            <w:shd w:val="clear" w:color="auto" w:fill="auto"/>
          </w:tcPr>
          <w:p w14:paraId="2E60F828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Оптический тракт между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 xml:space="preserve">-S и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591CE7D4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Диапазон ослабления</w:t>
            </w:r>
          </w:p>
          <w:p w14:paraId="44F68CE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дисперсия</w:t>
            </w:r>
          </w:p>
          <w:p w14:paraId="418942E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дисперсия</w:t>
            </w:r>
          </w:p>
          <w:p w14:paraId="49D96E57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Максимальная ДГВЗ</w:t>
            </w:r>
          </w:p>
          <w:p w14:paraId="356ADD31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Минимальные оптические возвратные потери на кабельном участке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-S, включая любые соединители  </w:t>
            </w:r>
          </w:p>
          <w:p w14:paraId="5FB4759E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дискретная отражательная способность между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 xml:space="preserve">-S и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29111FE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10234F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CB6C33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2A6C0CD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0E366C1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  <w:r w:rsidRPr="00CB28DF">
              <w:rPr>
                <w:rFonts w:eastAsia="MS Mincho"/>
              </w:rPr>
              <w:t>/</w:t>
            </w:r>
            <w:proofErr w:type="spellStart"/>
            <w:r w:rsidRPr="00CB28DF">
              <w:rPr>
                <w:rFonts w:eastAsia="MS Mincho"/>
              </w:rPr>
              <w:t>нм</w:t>
            </w:r>
            <w:proofErr w:type="spellEnd"/>
          </w:p>
          <w:p w14:paraId="58DDF7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пс</w:t>
            </w:r>
            <w:proofErr w:type="spellEnd"/>
          </w:p>
          <w:p w14:paraId="567C970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4BA211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39512E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902F8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420B70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BF8DB2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4FCBFA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0F50A0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3371CAB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453875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637AF4EE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2</w:t>
            </w:r>
            <w:r w:rsidRPr="00CB28DF">
              <w:rPr>
                <w:rFonts w:eastAsia="MS Mincho"/>
                <w:lang w:val="en-US"/>
              </w:rPr>
              <w:t>400</w:t>
            </w:r>
          </w:p>
          <w:p w14:paraId="7F134BB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224D867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132CB0B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4833CE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9C387F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D44BF3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6169683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23CF0242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57966B6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1440" w:type="dxa"/>
            <w:shd w:val="clear" w:color="auto" w:fill="auto"/>
          </w:tcPr>
          <w:p w14:paraId="40A2341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9B4432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37FD90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22-33</w:t>
            </w:r>
          </w:p>
          <w:p w14:paraId="5AB5901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2</w:t>
            </w:r>
            <w:r w:rsidRPr="00CB28DF">
              <w:rPr>
                <w:rFonts w:eastAsia="MS Mincho"/>
              </w:rPr>
              <w:t>400</w:t>
            </w:r>
          </w:p>
          <w:p w14:paraId="0264FB0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Н/О</w:t>
            </w:r>
          </w:p>
          <w:p w14:paraId="76FEF20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30</w:t>
            </w:r>
          </w:p>
          <w:p w14:paraId="2D975F5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3308B8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864AEFB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99981D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24</w:t>
            </w:r>
          </w:p>
          <w:p w14:paraId="4117DB58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4B46939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</w:p>
          <w:p w14:paraId="6D97D7E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-27</w:t>
            </w:r>
          </w:p>
        </w:tc>
        <w:tc>
          <w:tcPr>
            <w:tcW w:w="1676" w:type="dxa"/>
            <w:shd w:val="clear" w:color="auto" w:fill="auto"/>
          </w:tcPr>
          <w:p w14:paraId="7543660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5AF018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5DA54D0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22-33</w:t>
            </w:r>
          </w:p>
          <w:p w14:paraId="73F46EF3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400</w:t>
            </w:r>
          </w:p>
          <w:p w14:paraId="035153B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Н/О</w:t>
            </w:r>
          </w:p>
          <w:p w14:paraId="6206766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  <w:lang w:val="en-US"/>
              </w:rPr>
              <w:t>3</w:t>
            </w:r>
            <w:r w:rsidRPr="00CB28DF">
              <w:rPr>
                <w:rFonts w:eastAsia="MS Mincho"/>
              </w:rPr>
              <w:t>0</w:t>
            </w:r>
          </w:p>
          <w:p w14:paraId="2CF9AAE9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11E746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086553E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2500096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24</w:t>
            </w:r>
          </w:p>
          <w:p w14:paraId="423346A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42A7A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2C9D078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  <w:tr w:rsidR="00D41183" w:rsidRPr="00C44BFA" w14:paraId="050ACDA8" w14:textId="77777777" w:rsidTr="00AA2654">
        <w:tc>
          <w:tcPr>
            <w:tcW w:w="4068" w:type="dxa"/>
            <w:shd w:val="clear" w:color="auto" w:fill="auto"/>
          </w:tcPr>
          <w:p w14:paraId="0F7D9D4F" w14:textId="77777777" w:rsidR="00D41183" w:rsidRPr="00CB28DF" w:rsidRDefault="00D41183" w:rsidP="00AA2654">
            <w:pPr>
              <w:rPr>
                <w:rFonts w:eastAsia="MS Mincho"/>
                <w:b/>
              </w:rPr>
            </w:pPr>
            <w:r w:rsidRPr="00CB28DF">
              <w:rPr>
                <w:rFonts w:eastAsia="MS Mincho"/>
                <w:b/>
              </w:rPr>
              <w:t xml:space="preserve">Приемник в опорной точке </w:t>
            </w:r>
            <w:r w:rsidRPr="00CB28DF">
              <w:rPr>
                <w:rFonts w:eastAsia="MS Mincho"/>
                <w:b/>
                <w:lang w:val="en-US"/>
              </w:rPr>
              <w:t>MPI</w:t>
            </w:r>
            <w:r w:rsidRPr="00CB28DF">
              <w:rPr>
                <w:rFonts w:eastAsia="MS Mincho"/>
                <w:b/>
              </w:rPr>
              <w:t>-R</w:t>
            </w:r>
          </w:p>
          <w:p w14:paraId="6108992B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чувствительность (коэффициент ошибок 10</w:t>
            </w:r>
            <w:r w:rsidRPr="00CB28DF">
              <w:rPr>
                <w:rFonts w:eastAsia="MS Mincho"/>
                <w:vertAlign w:val="superscript"/>
              </w:rPr>
              <w:t>-12</w:t>
            </w:r>
            <w:r w:rsidRPr="00CB28DF">
              <w:rPr>
                <w:rFonts w:eastAsia="MS Mincho"/>
              </w:rPr>
              <w:t>)</w:t>
            </w:r>
          </w:p>
          <w:p w14:paraId="21E8ECAD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Минимальная перегрузка</w:t>
            </w:r>
          </w:p>
          <w:p w14:paraId="7FCC6B75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>Максимальный штраф оптического тракта</w:t>
            </w:r>
          </w:p>
          <w:p w14:paraId="604353B3" w14:textId="77777777" w:rsidR="00D41183" w:rsidRPr="00CB28DF" w:rsidRDefault="00D41183" w:rsidP="00AA2654">
            <w:pPr>
              <w:rPr>
                <w:rFonts w:eastAsia="MS Mincho"/>
              </w:rPr>
            </w:pPr>
            <w:r w:rsidRPr="00CB28DF">
              <w:rPr>
                <w:rFonts w:eastAsia="MS Mincho"/>
              </w:rPr>
              <w:t xml:space="preserve">Максимальная отражательная способность, измеренная в </w:t>
            </w:r>
            <w:r w:rsidRPr="00CB28DF">
              <w:rPr>
                <w:rFonts w:eastAsia="MS Mincho"/>
                <w:lang w:val="en-US"/>
              </w:rPr>
              <w:t>MPI</w:t>
            </w:r>
            <w:r w:rsidRPr="00CB28DF">
              <w:rPr>
                <w:rFonts w:eastAsia="MS Mincho"/>
              </w:rPr>
              <w:t>-R</w:t>
            </w:r>
          </w:p>
        </w:tc>
        <w:tc>
          <w:tcPr>
            <w:tcW w:w="1260" w:type="dxa"/>
            <w:shd w:val="clear" w:color="auto" w:fill="auto"/>
          </w:tcPr>
          <w:p w14:paraId="11EEDEF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3EC2A2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61B03F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35752CF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proofErr w:type="spellStart"/>
            <w:r w:rsidRPr="00CB28DF">
              <w:rPr>
                <w:rFonts w:eastAsia="MS Mincho"/>
              </w:rPr>
              <w:t>дБм</w:t>
            </w:r>
            <w:proofErr w:type="spellEnd"/>
          </w:p>
          <w:p w14:paraId="6B4A1B8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50FCFA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  <w:p w14:paraId="1A9F2FF0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7FEC8F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дБ</w:t>
            </w:r>
          </w:p>
        </w:tc>
        <w:tc>
          <w:tcPr>
            <w:tcW w:w="1440" w:type="dxa"/>
            <w:shd w:val="clear" w:color="auto" w:fill="auto"/>
          </w:tcPr>
          <w:p w14:paraId="347100E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6E3C6ED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F750E8A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25</w:t>
            </w:r>
          </w:p>
          <w:p w14:paraId="68BB9547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7F5ABA21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6A36F0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</w:t>
            </w:r>
          </w:p>
          <w:p w14:paraId="56E8820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0D0BF0D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440" w:type="dxa"/>
            <w:shd w:val="clear" w:color="auto" w:fill="auto"/>
          </w:tcPr>
          <w:p w14:paraId="533E294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2C203DA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81A761F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23</w:t>
            </w:r>
          </w:p>
          <w:p w14:paraId="6A325861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7</w:t>
            </w:r>
          </w:p>
          <w:p w14:paraId="28756844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3B2DC92D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2</w:t>
            </w:r>
          </w:p>
          <w:p w14:paraId="668BA055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1592C6A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  <w:tc>
          <w:tcPr>
            <w:tcW w:w="1676" w:type="dxa"/>
            <w:shd w:val="clear" w:color="auto" w:fill="auto"/>
          </w:tcPr>
          <w:p w14:paraId="3ADCC6F8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42C9F60E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8F14862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2</w:t>
            </w:r>
            <w:r w:rsidRPr="00CB28DF">
              <w:rPr>
                <w:rFonts w:eastAsia="MS Mincho"/>
              </w:rPr>
              <w:t>4</w:t>
            </w:r>
          </w:p>
          <w:p w14:paraId="3B72B483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</w:rPr>
              <w:t>-</w:t>
            </w:r>
            <w:r w:rsidRPr="00CB28DF">
              <w:rPr>
                <w:rFonts w:eastAsia="MS Mincho"/>
                <w:lang w:val="en-US"/>
              </w:rPr>
              <w:t>9</w:t>
            </w:r>
          </w:p>
          <w:p w14:paraId="3A83E86C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7178411C" w14:textId="77777777" w:rsidR="00D41183" w:rsidRPr="00CB28DF" w:rsidRDefault="00D41183" w:rsidP="00AA2654">
            <w:pPr>
              <w:jc w:val="center"/>
              <w:rPr>
                <w:rFonts w:eastAsia="MS Mincho"/>
                <w:lang w:val="en-US"/>
              </w:rPr>
            </w:pPr>
            <w:r w:rsidRPr="00CB28DF">
              <w:rPr>
                <w:rFonts w:eastAsia="MS Mincho"/>
                <w:lang w:val="en-US"/>
              </w:rPr>
              <w:t>1</w:t>
            </w:r>
          </w:p>
          <w:p w14:paraId="2D66D31F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</w:p>
          <w:p w14:paraId="5CBE2127" w14:textId="77777777" w:rsidR="00D41183" w:rsidRPr="00CB28DF" w:rsidRDefault="00D41183" w:rsidP="00AA2654">
            <w:pPr>
              <w:jc w:val="center"/>
              <w:rPr>
                <w:rFonts w:eastAsia="MS Mincho"/>
              </w:rPr>
            </w:pPr>
            <w:r w:rsidRPr="00CB28DF">
              <w:rPr>
                <w:rFonts w:eastAsia="MS Mincho"/>
              </w:rPr>
              <w:t>-27</w:t>
            </w:r>
          </w:p>
        </w:tc>
      </w:tr>
    </w:tbl>
    <w:p w14:paraId="0A805C82" w14:textId="77777777" w:rsidR="00D41183" w:rsidRPr="000D4196" w:rsidRDefault="00D41183" w:rsidP="00D41183">
      <w:r w:rsidRPr="000D4196">
        <w:t>Примечание: х</w:t>
      </w:r>
      <w:r>
        <w:t>арактеристики ряда одноканальных оптических интерфейсов</w:t>
      </w:r>
      <w:r w:rsidRPr="00A674EA">
        <w:t xml:space="preserve"> </w:t>
      </w:r>
      <w:r>
        <w:rPr>
          <w:lang w:val="en-US"/>
        </w:rPr>
        <w:t>STM</w:t>
      </w:r>
      <w:r w:rsidRPr="00A674EA">
        <w:t>-64</w:t>
      </w:r>
      <w:r>
        <w:t xml:space="preserve"> </w:t>
      </w:r>
      <w:r w:rsidRPr="00A674EA">
        <w:t>(</w:t>
      </w:r>
      <w:r>
        <w:rPr>
          <w:lang w:val="en-US"/>
        </w:rPr>
        <w:t>I</w:t>
      </w:r>
      <w:r w:rsidRPr="00C1506D">
        <w:t>-64.1</w:t>
      </w:r>
      <w:r>
        <w:rPr>
          <w:lang w:val="en-US"/>
        </w:rPr>
        <w:t>r</w:t>
      </w:r>
      <w:r w:rsidRPr="00C1506D">
        <w:t xml:space="preserve">, </w:t>
      </w:r>
      <w:r>
        <w:rPr>
          <w:lang w:val="en-US"/>
        </w:rPr>
        <w:t>I</w:t>
      </w:r>
      <w:r w:rsidRPr="00C1506D">
        <w:t xml:space="preserve">-64.1, </w:t>
      </w:r>
      <w:r>
        <w:rPr>
          <w:lang w:val="en-US"/>
        </w:rPr>
        <w:t>I</w:t>
      </w:r>
      <w:r w:rsidRPr="00C1506D">
        <w:t>-64.2</w:t>
      </w:r>
      <w:r>
        <w:rPr>
          <w:lang w:val="en-US"/>
        </w:rPr>
        <w:t>r</w:t>
      </w:r>
      <w:r w:rsidRPr="00C1506D">
        <w:t xml:space="preserve">, </w:t>
      </w:r>
      <w:r>
        <w:rPr>
          <w:lang w:val="en-US"/>
        </w:rPr>
        <w:t>I</w:t>
      </w:r>
      <w:r w:rsidRPr="00C1506D">
        <w:t xml:space="preserve">-64.2, </w:t>
      </w:r>
      <w:r>
        <w:rPr>
          <w:lang w:val="en-US"/>
        </w:rPr>
        <w:t>I</w:t>
      </w:r>
      <w:r w:rsidRPr="00C1506D">
        <w:t xml:space="preserve">-64.3, </w:t>
      </w:r>
      <w:r>
        <w:rPr>
          <w:lang w:val="en-US"/>
        </w:rPr>
        <w:t>I</w:t>
      </w:r>
      <w:r w:rsidRPr="00C1506D">
        <w:t xml:space="preserve">-64.5, </w:t>
      </w:r>
      <w:r>
        <w:rPr>
          <w:lang w:val="en-US"/>
        </w:rPr>
        <w:t>S</w:t>
      </w:r>
      <w:r w:rsidRPr="00C1506D">
        <w:t xml:space="preserve">-64.1, </w:t>
      </w:r>
      <w:r>
        <w:rPr>
          <w:lang w:val="en-US"/>
        </w:rPr>
        <w:t>S</w:t>
      </w:r>
      <w:r w:rsidRPr="00C1506D">
        <w:t>-64.2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-64.2</w:t>
      </w:r>
      <w:r>
        <w:rPr>
          <w:lang w:val="en-US"/>
        </w:rPr>
        <w:t>b</w:t>
      </w:r>
      <w:r w:rsidRPr="00C1506D">
        <w:t xml:space="preserve">, </w:t>
      </w:r>
      <w:r>
        <w:rPr>
          <w:lang w:val="en-US"/>
        </w:rPr>
        <w:t>S</w:t>
      </w:r>
      <w:r w:rsidRPr="00C1506D">
        <w:t>-64.3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-64.3</w:t>
      </w:r>
      <w:r>
        <w:rPr>
          <w:lang w:val="en-US"/>
        </w:rPr>
        <w:t>b</w:t>
      </w:r>
      <w:r w:rsidRPr="00C1506D">
        <w:t xml:space="preserve">, </w:t>
      </w:r>
      <w:r>
        <w:rPr>
          <w:lang w:val="en-US"/>
        </w:rPr>
        <w:t>S</w:t>
      </w:r>
      <w:r w:rsidRPr="00C1506D">
        <w:t>-64.5</w:t>
      </w:r>
      <w:r>
        <w:rPr>
          <w:lang w:val="en-US"/>
        </w:rPr>
        <w:t>a</w:t>
      </w:r>
      <w:r w:rsidRPr="00C1506D">
        <w:t xml:space="preserve">, </w:t>
      </w:r>
      <w:r>
        <w:rPr>
          <w:lang w:val="en-US"/>
        </w:rPr>
        <w:t>S</w:t>
      </w:r>
      <w:r w:rsidRPr="00C1506D">
        <w:t>-64.5</w:t>
      </w:r>
      <w:r>
        <w:rPr>
          <w:lang w:val="en-US"/>
        </w:rPr>
        <w:t>b</w:t>
      </w:r>
      <w:r w:rsidRPr="00A674EA">
        <w:t xml:space="preserve">) </w:t>
      </w:r>
      <w:r>
        <w:t xml:space="preserve">и </w:t>
      </w:r>
      <w:r>
        <w:rPr>
          <w:lang w:val="en-US"/>
        </w:rPr>
        <w:t>STM</w:t>
      </w:r>
      <w:r w:rsidRPr="000F186D">
        <w:t>-256</w:t>
      </w:r>
      <w:r w:rsidRPr="000D4196">
        <w:t xml:space="preserve"> определены в рекомендации </w:t>
      </w:r>
      <w:r w:rsidRPr="000D4196">
        <w:rPr>
          <w:lang w:val="en-US"/>
        </w:rPr>
        <w:t>G</w:t>
      </w:r>
      <w:r w:rsidRPr="000D4196">
        <w:t>.959.1</w:t>
      </w:r>
      <w:r>
        <w:t>.</w:t>
      </w:r>
    </w:p>
    <w:p w14:paraId="79699CB9" w14:textId="77777777" w:rsidR="00D41183" w:rsidRPr="00D41183" w:rsidRDefault="00D41183" w:rsidP="00D41183"/>
    <w:sectPr w:rsidR="00D41183" w:rsidRPr="00D41183" w:rsidSect="00E7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7B2"/>
    <w:multiLevelType w:val="multilevel"/>
    <w:tmpl w:val="43C2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2F26"/>
    <w:multiLevelType w:val="multilevel"/>
    <w:tmpl w:val="22C6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015AD"/>
    <w:multiLevelType w:val="multilevel"/>
    <w:tmpl w:val="76FE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1F83"/>
    <w:multiLevelType w:val="hybridMultilevel"/>
    <w:tmpl w:val="71763E76"/>
    <w:lvl w:ilvl="0" w:tplc="83D88DE0">
      <w:start w:val="40"/>
      <w:numFmt w:val="bullet"/>
      <w:lvlText w:val="-"/>
      <w:lvlJc w:val="left"/>
      <w:pPr>
        <w:tabs>
          <w:tab w:val="num" w:pos="1380"/>
        </w:tabs>
        <w:ind w:left="1380" w:hanging="102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39F"/>
    <w:multiLevelType w:val="multilevel"/>
    <w:tmpl w:val="567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01EEC"/>
    <w:multiLevelType w:val="multilevel"/>
    <w:tmpl w:val="EE48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91C20"/>
    <w:multiLevelType w:val="hybridMultilevel"/>
    <w:tmpl w:val="C9FEAD60"/>
    <w:lvl w:ilvl="0" w:tplc="95404D82">
      <w:start w:val="40"/>
      <w:numFmt w:val="bullet"/>
      <w:lvlText w:val="-"/>
      <w:lvlJc w:val="left"/>
      <w:pPr>
        <w:tabs>
          <w:tab w:val="num" w:pos="1440"/>
        </w:tabs>
        <w:ind w:left="1440" w:hanging="1365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EE95453"/>
    <w:multiLevelType w:val="multilevel"/>
    <w:tmpl w:val="83B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B6057"/>
    <w:multiLevelType w:val="multilevel"/>
    <w:tmpl w:val="76D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915A6"/>
    <w:multiLevelType w:val="multilevel"/>
    <w:tmpl w:val="56F0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E0344"/>
    <w:multiLevelType w:val="multilevel"/>
    <w:tmpl w:val="D782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E65CE"/>
    <w:multiLevelType w:val="multilevel"/>
    <w:tmpl w:val="DB2C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91038"/>
    <w:multiLevelType w:val="multilevel"/>
    <w:tmpl w:val="AF7C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86FF0"/>
    <w:multiLevelType w:val="hybridMultilevel"/>
    <w:tmpl w:val="DB76C886"/>
    <w:lvl w:ilvl="0" w:tplc="39340F9A">
      <w:start w:val="40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87F84"/>
    <w:multiLevelType w:val="hybridMultilevel"/>
    <w:tmpl w:val="2C0E9476"/>
    <w:lvl w:ilvl="0" w:tplc="5F1C0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501DC2"/>
    <w:multiLevelType w:val="hybridMultilevel"/>
    <w:tmpl w:val="8AD46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35759"/>
    <w:multiLevelType w:val="hybridMultilevel"/>
    <w:tmpl w:val="16D2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01C42"/>
    <w:multiLevelType w:val="hybridMultilevel"/>
    <w:tmpl w:val="8D58097E"/>
    <w:lvl w:ilvl="0" w:tplc="5A1A001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6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A3"/>
    <w:rsid w:val="00122D3A"/>
    <w:rsid w:val="00162CBE"/>
    <w:rsid w:val="00762600"/>
    <w:rsid w:val="009E2F76"/>
    <w:rsid w:val="00A07B98"/>
    <w:rsid w:val="00B2657A"/>
    <w:rsid w:val="00CD6BA3"/>
    <w:rsid w:val="00D41183"/>
    <w:rsid w:val="00E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42EC5"/>
  <w15:docId w15:val="{7B08C146-D757-4519-944D-58A5D3BD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6BA3"/>
    <w:rPr>
      <w:color w:val="0000FF"/>
      <w:u w:val="single"/>
    </w:rPr>
  </w:style>
  <w:style w:type="paragraph" w:styleId="a4">
    <w:name w:val="Normal (Web)"/>
    <w:basedOn w:val="a"/>
    <w:rsid w:val="00CD6BA3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D41183"/>
    <w:pPr>
      <w:spacing w:after="120"/>
      <w:ind w:firstLine="720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118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7">
    <w:name w:val="Осн."/>
    <w:basedOn w:val="a"/>
    <w:rsid w:val="00D41183"/>
    <w:pPr>
      <w:ind w:firstLine="284"/>
      <w:jc w:val="both"/>
    </w:pPr>
    <w:rPr>
      <w:rFonts w:ascii="Arial" w:hAnsi="Arial"/>
      <w:sz w:val="20"/>
    </w:rPr>
  </w:style>
  <w:style w:type="paragraph" w:customStyle="1" w:styleId="MTDisplayEquation">
    <w:name w:val="MTDisplayEquation"/>
    <w:basedOn w:val="a7"/>
    <w:rsid w:val="00D41183"/>
    <w:pPr>
      <w:tabs>
        <w:tab w:val="center" w:pos="3204"/>
        <w:tab w:val="right" w:pos="6407"/>
      </w:tabs>
      <w:autoSpaceDE w:val="0"/>
      <w:autoSpaceDN w:val="0"/>
      <w:adjustRightInd w:val="0"/>
      <w:snapToGrid w:val="0"/>
      <w:spacing w:before="100" w:after="100"/>
      <w:ind w:firstLine="0"/>
    </w:pPr>
    <w:rPr>
      <w:szCs w:val="20"/>
      <w:lang w:val="en-US"/>
    </w:rPr>
  </w:style>
  <w:style w:type="character" w:styleId="a8">
    <w:name w:val="FollowedHyperlink"/>
    <w:rsid w:val="00D41183"/>
    <w:rPr>
      <w:color w:val="0000FF"/>
      <w:u w:val="single"/>
    </w:rPr>
  </w:style>
  <w:style w:type="table" w:styleId="a9">
    <w:name w:val="Table Grid"/>
    <w:basedOn w:val="a1"/>
    <w:rsid w:val="00D411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D41183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b">
    <w:name w:val="Нижний колонтитул Знак"/>
    <w:basedOn w:val="a0"/>
    <w:link w:val="aa"/>
    <w:rsid w:val="00D4118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page number"/>
    <w:rsid w:val="00D4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5" Type="http://schemas.openxmlformats.org/officeDocument/2006/relationships/hyperlink" Target="../Local%20Settings/Temp/Rar$DI00.828/COURSE101/TabK12.htm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skorpgamer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woldemar</dc:creator>
  <cp:lastModifiedBy>User User</cp:lastModifiedBy>
  <cp:revision>5</cp:revision>
  <dcterms:created xsi:type="dcterms:W3CDTF">2018-06-21T02:53:00Z</dcterms:created>
  <dcterms:modified xsi:type="dcterms:W3CDTF">2020-08-06T04:14:00Z</dcterms:modified>
</cp:coreProperties>
</file>