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Задание №2  для самостоятельной работы по теме 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Построение аналитических моделей типовых схем одно- и многоканальных СМО без очереди и с ограниченной очередью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состоит из трех задач, каждая из которых включает построение схемы, графа состояний,  системы уравнений, решение этой системы до получения формул в общем виде, выполнение расчётов характеристик схем с указанием единиц измерения этих характеристик: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одноканальная СМО с ограниченной очередью в 4 места;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четырёхканальная СМО без очереди (с отказом) 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четырёхканальная СМО с ограниченной очередью в 3 места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Отчёт о выполнении задания должен содержать для каждой из схем следующее: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изображение схемы СМО с указанием всех атрибутов , определяющих особенности моделируемой СМО;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граф состояний СМО с описанием содержания каждого состояния;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система алгебраических уравнений, построенных по графу состояний СМО;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процесс решения системы уравнений, заканчивающийся получением  алгебраических выражений зависимости вероятностей  от интенсивностей.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каждой из схем при заданных 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интенсивности входного потока заявок и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среднем значении времени обслуживании заявки в канале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рассчитать численные значения характеристик: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-вероятностей Рi всех состояний;  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вероятности отказа;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вероятности обслуживания;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-коэффициент загрузки каналов СМО;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абсолютную пропускную способность системы– в мин и в час..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4149E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1qSyOBWL3tGu9Hi0Lo8A26UVg==">AMUW2mVO9ARfzKgmgl/06uwKjQreT/RMzQTMXeCCXs3qQW/0IjWN21fpHuDglqkfr4RGxLv8mo1s0FckRqJUgTKttWTR1Aa9Ry0CvNRNQdtiSYKcW139MCILwFFbriUGwvjf3o4sBjp5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2021-07-16T17:50:00Z</dcterms:created>
  <dc:creator>RePack by Diakov</dc:creator>
</cp:coreProperties>
</file>