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BDC8" w14:textId="77777777" w:rsidR="00997ADC" w:rsidRPr="00130B16" w:rsidRDefault="00B42953" w:rsidP="00F6670D">
      <w:pPr>
        <w:suppressAutoHyphens/>
        <w:spacing w:before="1800"/>
        <w:ind w:firstLine="0"/>
        <w:jc w:val="center"/>
        <w:rPr>
          <w:b/>
          <w:caps/>
          <w:sz w:val="44"/>
          <w:szCs w:val="28"/>
        </w:rPr>
      </w:pPr>
      <w:bookmarkStart w:id="0" w:name="_Toc339286261"/>
      <w:r w:rsidRPr="00130B16">
        <w:rPr>
          <w:b/>
          <w:caps/>
          <w:sz w:val="44"/>
          <w:szCs w:val="28"/>
        </w:rPr>
        <w:t>Программно конфигурируемые сети</w:t>
      </w:r>
    </w:p>
    <w:p w14:paraId="07665EE0" w14:textId="77777777" w:rsidR="00737D21" w:rsidRPr="00750E1F" w:rsidRDefault="00A579F9" w:rsidP="00F6670D">
      <w:pPr>
        <w:suppressAutoHyphens/>
        <w:spacing w:before="720"/>
        <w:ind w:firstLine="0"/>
        <w:jc w:val="center"/>
        <w:rPr>
          <w:b/>
          <w:caps/>
          <w:sz w:val="44"/>
          <w:szCs w:val="28"/>
        </w:rPr>
      </w:pPr>
      <w:r w:rsidRPr="00130B16">
        <w:rPr>
          <w:b/>
          <w:caps/>
          <w:sz w:val="44"/>
          <w:szCs w:val="28"/>
        </w:rPr>
        <w:t>Анализ</w:t>
      </w:r>
      <w:r w:rsidRPr="00750E1F">
        <w:rPr>
          <w:b/>
          <w:caps/>
          <w:sz w:val="44"/>
          <w:szCs w:val="28"/>
        </w:rPr>
        <w:t xml:space="preserve"> </w:t>
      </w:r>
      <w:r w:rsidRPr="00130B16">
        <w:rPr>
          <w:b/>
          <w:caps/>
          <w:sz w:val="44"/>
          <w:szCs w:val="28"/>
        </w:rPr>
        <w:t>эффективности</w:t>
      </w:r>
      <w:r w:rsidRPr="00750E1F">
        <w:rPr>
          <w:b/>
          <w:caps/>
          <w:sz w:val="44"/>
          <w:szCs w:val="28"/>
        </w:rPr>
        <w:t xml:space="preserve"> </w:t>
      </w:r>
    </w:p>
    <w:p w14:paraId="7D527A35" w14:textId="77777777" w:rsidR="000957B3" w:rsidRPr="00394C0E" w:rsidRDefault="000957B3" w:rsidP="00F6670D">
      <w:pPr>
        <w:suppressAutoHyphens/>
        <w:spacing w:before="600"/>
        <w:ind w:firstLine="0"/>
        <w:jc w:val="center"/>
        <w:rPr>
          <w:b/>
          <w:caps/>
          <w:sz w:val="28"/>
          <w:szCs w:val="28"/>
        </w:rPr>
      </w:pPr>
      <w:r w:rsidRPr="00394C0E">
        <w:rPr>
          <w:b/>
          <w:caps/>
          <w:sz w:val="28"/>
          <w:szCs w:val="28"/>
        </w:rPr>
        <w:t>Контрольная работа</w:t>
      </w:r>
    </w:p>
    <w:p w14:paraId="6027445B" w14:textId="77777777" w:rsidR="00997ADC" w:rsidRPr="00394C0E" w:rsidRDefault="00997ADC" w:rsidP="00F6670D">
      <w:pPr>
        <w:suppressAutoHyphens/>
        <w:spacing w:before="2160"/>
        <w:ind w:firstLine="0"/>
        <w:jc w:val="center"/>
        <w:rPr>
          <w:b/>
          <w:caps/>
          <w:sz w:val="28"/>
          <w:szCs w:val="28"/>
        </w:rPr>
      </w:pPr>
      <w:r w:rsidRPr="00394C0E">
        <w:rPr>
          <w:b/>
          <w:caps/>
          <w:sz w:val="28"/>
          <w:szCs w:val="28"/>
        </w:rPr>
        <w:t>учебно-методическое пособие</w:t>
      </w:r>
    </w:p>
    <w:p w14:paraId="3A358184" w14:textId="6D2DEAA5" w:rsidR="00997ADC" w:rsidRPr="00394C0E" w:rsidRDefault="00997ADC" w:rsidP="009804B9">
      <w:pPr>
        <w:suppressAutoHyphens/>
        <w:ind w:firstLine="0"/>
        <w:jc w:val="center"/>
        <w:rPr>
          <w:rFonts w:ascii="Arial" w:hAnsi="Arial"/>
          <w:sz w:val="28"/>
          <w:szCs w:val="28"/>
        </w:rPr>
      </w:pPr>
      <w:r w:rsidRPr="00394C0E">
        <w:rPr>
          <w:sz w:val="28"/>
          <w:szCs w:val="28"/>
        </w:rPr>
        <w:br w:type="page"/>
      </w:r>
    </w:p>
    <w:p w14:paraId="4433D5A7" w14:textId="77777777" w:rsidR="00997ADC" w:rsidRPr="00394C0E" w:rsidRDefault="00997ADC" w:rsidP="00F6670D">
      <w:pPr>
        <w:pStyle w:val="100"/>
        <w:spacing w:before="0" w:after="480"/>
        <w:rPr>
          <w:sz w:val="28"/>
          <w:szCs w:val="28"/>
        </w:rPr>
        <w:sectPr w:rsidR="00997ADC" w:rsidRPr="00394C0E" w:rsidSect="002E6F71">
          <w:pgSz w:w="11906" w:h="16838"/>
          <w:pgMar w:top="1134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p w14:paraId="13983705" w14:textId="2C8EDAB5" w:rsidR="00B52C1D" w:rsidRPr="00394C0E" w:rsidRDefault="00B16BDD" w:rsidP="00F6670D">
      <w:pPr>
        <w:pStyle w:val="100"/>
        <w:spacing w:before="0" w:after="480"/>
        <w:rPr>
          <w:sz w:val="28"/>
          <w:szCs w:val="28"/>
        </w:rPr>
      </w:pPr>
      <w:bookmarkStart w:id="1" w:name="_Toc81169903"/>
      <w:r w:rsidRPr="00B16BDD">
        <w:rPr>
          <w:sz w:val="36"/>
          <w:szCs w:val="36"/>
        </w:rPr>
        <w:lastRenderedPageBreak/>
        <w:t>Оглавление</w:t>
      </w:r>
      <w:bookmarkEnd w:id="0"/>
      <w:bookmarkEnd w:id="1"/>
    </w:p>
    <w:p w14:paraId="21A9B274" w14:textId="025E6E51" w:rsidR="00731618" w:rsidRPr="00731618" w:rsidRDefault="00C83D47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394C0E">
        <w:fldChar w:fldCharType="begin"/>
      </w:r>
      <w:r w:rsidRPr="00394C0E">
        <w:instrText xml:space="preserve"> TOC \o "1-3" \h \z \u </w:instrText>
      </w:r>
      <w:r w:rsidRPr="00394C0E">
        <w:fldChar w:fldCharType="separate"/>
      </w:r>
      <w:hyperlink w:anchor="_Toc81169903" w:history="1"/>
    </w:p>
    <w:p w14:paraId="062FDE6A" w14:textId="7E116DA9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04" w:history="1">
        <w:r w:rsidR="00731618" w:rsidRPr="00731618">
          <w:rPr>
            <w:rStyle w:val="af3"/>
            <w:b w:val="0"/>
            <w:bCs w:val="0"/>
          </w:rPr>
          <w:t>Замечания по выполнению и оформлению контрольной работы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_Toc81169904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4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75744CEA" w14:textId="57BF2B91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05" w:history="1">
        <w:r w:rsidR="00731618" w:rsidRPr="00731618">
          <w:rPr>
            <w:rStyle w:val="af3"/>
            <w:b w:val="0"/>
            <w:bCs w:val="0"/>
          </w:rPr>
          <w:t>Введение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_Toc81169905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5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09B7A6FF" w14:textId="61754940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06" w:history="1">
        <w:r w:rsidR="00731618" w:rsidRPr="00731618">
          <w:rPr>
            <w:rStyle w:val="af3"/>
            <w:b w:val="0"/>
            <w:bCs w:val="0"/>
          </w:rPr>
          <w:t>Теоретическая часть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_Toc81169906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6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658E2D05" w14:textId="62BB4453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07" w:history="1">
        <w:r w:rsidR="00731618" w:rsidRPr="00731618">
          <w:rPr>
            <w:rStyle w:val="af3"/>
            <w:b w:val="0"/>
            <w:bCs w:val="0"/>
          </w:rPr>
          <w:t>I  </w:t>
        </w:r>
        <w:r w:rsidR="00731618" w:rsidRPr="00731618">
          <w:rPr>
            <w:rStyle w:val="af3"/>
            <w:b w:val="0"/>
            <w:bCs w:val="0"/>
            <w:lang w:val="ru-RU"/>
          </w:rPr>
          <w:t>Определение сети массового обслуживания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_Toc81169907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6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1A62155A" w14:textId="771BC207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08" w:history="1">
        <w:r w:rsidR="00731618" w:rsidRPr="00731618">
          <w:rPr>
            <w:rStyle w:val="af3"/>
            <w:b w:val="0"/>
            <w:bCs w:val="0"/>
          </w:rPr>
          <w:t>II  </w:t>
        </w:r>
        <w:r w:rsidR="00731618" w:rsidRPr="00731618">
          <w:rPr>
            <w:rStyle w:val="af3"/>
            <w:b w:val="0"/>
            <w:bCs w:val="0"/>
            <w:lang w:val="ru-RU"/>
          </w:rPr>
          <w:t xml:space="preserve">Классификация </w:t>
        </w:r>
        <w:r w:rsidR="00731618" w:rsidRPr="00731618">
          <w:rPr>
            <w:rStyle w:val="af3"/>
            <w:b w:val="0"/>
            <w:bCs w:val="0"/>
          </w:rPr>
          <w:t>CeMO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_Toc81169908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7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3FD9CCD3" w14:textId="684DEAE3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09" w:history="1">
        <w:r w:rsidR="00731618" w:rsidRPr="00731618">
          <w:rPr>
            <w:rStyle w:val="af3"/>
            <w:b w:val="0"/>
            <w:bCs w:val="0"/>
          </w:rPr>
          <w:t>III  </w:t>
        </w:r>
        <w:r w:rsidR="00731618" w:rsidRPr="00731618">
          <w:rPr>
            <w:rStyle w:val="af3"/>
            <w:b w:val="0"/>
            <w:bCs w:val="0"/>
            <w:lang w:val="ru-RU"/>
          </w:rPr>
          <w:t>Марковские СеМО. Теорема Берке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_Toc81169909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8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21939E29" w14:textId="0587510A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0" w:history="1">
        <w:r w:rsidR="00731618" w:rsidRPr="00731618">
          <w:rPr>
            <w:rStyle w:val="af3"/>
            <w:b w:val="0"/>
            <w:bCs w:val="0"/>
          </w:rPr>
          <w:t>IV  </w:t>
        </w:r>
        <w:r w:rsidR="00731618" w:rsidRPr="00731618">
          <w:rPr>
            <w:rStyle w:val="af3"/>
            <w:b w:val="0"/>
            <w:bCs w:val="0"/>
            <w:lang w:val="ru-RU"/>
          </w:rPr>
          <w:t>Параметры СеМО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_Toc81169910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10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372746C3" w14:textId="2CA02030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1" w:history="1">
        <w:r w:rsidR="00731618" w:rsidRPr="00731618">
          <w:rPr>
            <w:rStyle w:val="af3"/>
            <w:b w:val="0"/>
            <w:bCs w:val="0"/>
            <w:lang w:val="ru-RU"/>
          </w:rPr>
          <w:t>4.1</w:t>
        </w:r>
        <w:r w:rsidR="00731618" w:rsidRPr="00731618">
          <w:rPr>
            <w:rStyle w:val="af3"/>
            <w:b w:val="0"/>
            <w:bCs w:val="0"/>
          </w:rPr>
          <w:t>   </w:t>
        </w:r>
        <w:r w:rsidR="00731618" w:rsidRPr="00731618">
          <w:rPr>
            <w:rStyle w:val="af3"/>
            <w:b w:val="0"/>
            <w:bCs w:val="0"/>
            <w:lang w:val="ru-RU"/>
          </w:rPr>
          <w:t>Параметры однородной СеМО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_Toc81169911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10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78D285B2" w14:textId="0E92F8F9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2" w:history="1">
        <w:r w:rsidR="00731618" w:rsidRPr="00731618">
          <w:rPr>
            <w:rStyle w:val="af3"/>
            <w:b w:val="0"/>
            <w:bCs w:val="0"/>
            <w:lang w:val="ru-RU"/>
          </w:rPr>
          <w:t>4.2   Параметры неоднородной СеМО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_Toc81169912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12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3F5FFC38" w14:textId="4F11736D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3" w:history="1">
        <w:r w:rsidR="00731618" w:rsidRPr="00731618">
          <w:rPr>
            <w:rStyle w:val="af3"/>
            <w:b w:val="0"/>
            <w:bCs w:val="0"/>
          </w:rPr>
          <w:t>V  </w:t>
        </w:r>
        <w:r w:rsidR="00731618" w:rsidRPr="00731618">
          <w:rPr>
            <w:rStyle w:val="af3"/>
            <w:b w:val="0"/>
            <w:bCs w:val="0"/>
            <w:lang w:val="ru-RU"/>
          </w:rPr>
          <w:t>Характеристики СеМО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_Toc81169913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12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605BC23D" w14:textId="268C9890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4" w:history="1">
        <w:r w:rsidR="00731618" w:rsidRPr="00731618">
          <w:rPr>
            <w:rStyle w:val="af3"/>
            <w:b w:val="0"/>
            <w:bCs w:val="0"/>
          </w:rPr>
          <w:t>VI  </w:t>
        </w:r>
        <w:r w:rsidR="00731618" w:rsidRPr="00731618">
          <w:rPr>
            <w:rStyle w:val="af3"/>
            <w:b w:val="0"/>
            <w:bCs w:val="0"/>
            <w:lang w:val="ru-RU"/>
          </w:rPr>
          <w:t>Сети Джексона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_Toc81169914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14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3B378C75" w14:textId="66E13B4E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5" w:history="1">
        <w:r w:rsidR="00731618" w:rsidRPr="00731618">
          <w:rPr>
            <w:rStyle w:val="af3"/>
            <w:b w:val="0"/>
            <w:bCs w:val="0"/>
          </w:rPr>
          <w:t>VII Метод анализа средних значений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_Toc81169915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15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5D14265D" w14:textId="6FD25B47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6" w:history="1">
        <w:r w:rsidR="00731618" w:rsidRPr="00731618">
          <w:rPr>
            <w:rStyle w:val="af3"/>
            <w:b w:val="0"/>
            <w:bCs w:val="0"/>
          </w:rPr>
          <w:t>Задание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_Toc81169916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20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6910B106" w14:textId="7093D077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7" w:history="1">
        <w:r w:rsidR="00731618" w:rsidRPr="00731618">
          <w:rPr>
            <w:rStyle w:val="af3"/>
            <w:b w:val="0"/>
            <w:bCs w:val="0"/>
          </w:rPr>
          <w:t>Варианты задания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_Toc81169917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21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40641AF5" w14:textId="660FE589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8" w:history="1">
        <w:r w:rsidR="00731618" w:rsidRPr="00731618">
          <w:rPr>
            <w:rStyle w:val="af3"/>
            <w:b w:val="0"/>
            <w:bCs w:val="0"/>
          </w:rPr>
          <w:t>Контрольные вопросы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_Toc81169918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23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5B6AF26F" w14:textId="6A77C88A" w:rsidR="00731618" w:rsidRPr="00731618" w:rsidRDefault="009804B9" w:rsidP="00731618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81169919" w:history="1">
        <w:r w:rsidR="00731618" w:rsidRPr="00731618">
          <w:rPr>
            <w:rStyle w:val="af3"/>
            <w:b w:val="0"/>
            <w:bCs w:val="0"/>
          </w:rPr>
          <w:t>Список литературы</w:t>
        </w:r>
        <w:r w:rsidR="00731618" w:rsidRPr="00731618">
          <w:rPr>
            <w:b w:val="0"/>
            <w:bCs w:val="0"/>
            <w:webHidden/>
          </w:rPr>
          <w:tab/>
        </w:r>
        <w:r w:rsidR="00731618" w:rsidRPr="00731618">
          <w:rPr>
            <w:b w:val="0"/>
            <w:bCs w:val="0"/>
            <w:webHidden/>
          </w:rPr>
          <w:fldChar w:fldCharType="begin"/>
        </w:r>
        <w:r w:rsidR="00731618" w:rsidRPr="00731618">
          <w:rPr>
            <w:b w:val="0"/>
            <w:bCs w:val="0"/>
            <w:webHidden/>
          </w:rPr>
          <w:instrText xml:space="preserve"> PAGEREF _Toc81169919 \h </w:instrText>
        </w:r>
        <w:r w:rsidR="00731618" w:rsidRPr="00731618">
          <w:rPr>
            <w:b w:val="0"/>
            <w:bCs w:val="0"/>
            <w:webHidden/>
          </w:rPr>
        </w:r>
        <w:r w:rsidR="00731618" w:rsidRPr="00731618">
          <w:rPr>
            <w:b w:val="0"/>
            <w:bCs w:val="0"/>
            <w:webHidden/>
          </w:rPr>
          <w:fldChar w:fldCharType="separate"/>
        </w:r>
        <w:r w:rsidR="00731618" w:rsidRPr="00731618">
          <w:rPr>
            <w:b w:val="0"/>
            <w:bCs w:val="0"/>
            <w:webHidden/>
          </w:rPr>
          <w:t>24</w:t>
        </w:r>
        <w:r w:rsidR="00731618" w:rsidRPr="00731618">
          <w:rPr>
            <w:b w:val="0"/>
            <w:bCs w:val="0"/>
            <w:webHidden/>
          </w:rPr>
          <w:fldChar w:fldCharType="end"/>
        </w:r>
      </w:hyperlink>
    </w:p>
    <w:p w14:paraId="6CC24BB0" w14:textId="30E36677" w:rsidR="00EE4EB3" w:rsidRPr="005B75F7" w:rsidRDefault="00C83D47" w:rsidP="005B75F7">
      <w:pPr>
        <w:pStyle w:val="100"/>
        <w:spacing w:before="0"/>
        <w:jc w:val="both"/>
        <w:rPr>
          <w:sz w:val="36"/>
          <w:szCs w:val="28"/>
        </w:rPr>
      </w:pPr>
      <w:r w:rsidRPr="00394C0E">
        <w:rPr>
          <w:rFonts w:ascii="Times New Roman" w:eastAsia="Calibri" w:hAnsi="Times New Roman"/>
          <w:b w:val="0"/>
          <w:bCs w:val="0"/>
          <w:noProof w:val="0"/>
          <w:color w:val="auto"/>
          <w:sz w:val="28"/>
          <w:szCs w:val="28"/>
        </w:rPr>
        <w:fldChar w:fldCharType="end"/>
      </w:r>
      <w:r w:rsidR="00B52C1D" w:rsidRPr="00394C0E">
        <w:rPr>
          <w:sz w:val="28"/>
          <w:szCs w:val="28"/>
        </w:rPr>
        <w:br w:type="page"/>
      </w:r>
      <w:bookmarkStart w:id="2" w:name="_Toc16624841"/>
      <w:bookmarkStart w:id="3" w:name="_Toc81169904"/>
      <w:r w:rsidR="00EE4EB3" w:rsidRPr="005B75F7">
        <w:rPr>
          <w:sz w:val="36"/>
          <w:szCs w:val="28"/>
        </w:rPr>
        <w:lastRenderedPageBreak/>
        <w:t>Замечания по выполнению и оформлению контрольной работы</w:t>
      </w:r>
      <w:bookmarkEnd w:id="2"/>
      <w:bookmarkEnd w:id="3"/>
    </w:p>
    <w:p w14:paraId="74DE85F6" w14:textId="77777777" w:rsidR="00EE4EB3" w:rsidRPr="00394C0E" w:rsidRDefault="00EE4EB3" w:rsidP="00F6670D">
      <w:pPr>
        <w:pStyle w:val="1"/>
      </w:pPr>
      <w:r w:rsidRPr="00394C0E">
        <w:t>Выполнение контрольной работы</w:t>
      </w:r>
    </w:p>
    <w:p w14:paraId="17C62548" w14:textId="77777777" w:rsidR="00EE4EB3" w:rsidRPr="00394C0E" w:rsidRDefault="00EE4EB3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Контрольная работа требует для своего выполнения наличия на компьютере пакета математических и инженерных расчётов, такого как </w:t>
      </w:r>
      <w:r w:rsidRPr="00394C0E">
        <w:rPr>
          <w:sz w:val="28"/>
          <w:szCs w:val="28"/>
          <w:lang w:val="en-US"/>
        </w:rPr>
        <w:t>Mathcad</w:t>
      </w:r>
      <w:r w:rsidRPr="00394C0E">
        <w:rPr>
          <w:sz w:val="28"/>
          <w:szCs w:val="28"/>
        </w:rPr>
        <w:t xml:space="preserve"> или </w:t>
      </w:r>
      <w:proofErr w:type="spellStart"/>
      <w:r w:rsidRPr="00394C0E">
        <w:rPr>
          <w:color w:val="222222"/>
          <w:sz w:val="28"/>
          <w:szCs w:val="28"/>
          <w:shd w:val="clear" w:color="auto" w:fill="FFFFFF"/>
        </w:rPr>
        <w:t>SMath</w:t>
      </w:r>
      <w:proofErr w:type="spellEnd"/>
      <w:r w:rsidRPr="00394C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94C0E">
        <w:rPr>
          <w:color w:val="222222"/>
          <w:sz w:val="28"/>
          <w:szCs w:val="28"/>
          <w:shd w:val="clear" w:color="auto" w:fill="FFFFFF"/>
        </w:rPr>
        <w:t>Studio</w:t>
      </w:r>
      <w:proofErr w:type="spellEnd"/>
      <w:r w:rsidRPr="00394C0E">
        <w:rPr>
          <w:sz w:val="28"/>
          <w:szCs w:val="28"/>
        </w:rPr>
        <w:t xml:space="preserve">. Рекомендуется использование последнего из них, </w:t>
      </w:r>
      <w:r w:rsidRPr="00394C0E">
        <w:rPr>
          <w:color w:val="222222"/>
          <w:sz w:val="28"/>
          <w:szCs w:val="28"/>
          <w:shd w:val="clear" w:color="auto" w:fill="FFFFFF"/>
        </w:rPr>
        <w:t>т.к. данный пакет является свободно распространяемым, легко устанавливается на компьютер и не требует каких-либо специальных знаний для его использования.</w:t>
      </w:r>
    </w:p>
    <w:p w14:paraId="2790F8D3" w14:textId="6BF59B6C" w:rsidR="00EE4EB3" w:rsidRPr="00394C0E" w:rsidRDefault="00EE4EB3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Вариант задания выбирается из таблицы 1 (ячейка таблицы содержит номер варианта, соответствующие заголовки строки и столбца – исходные данные для расчёта) по двум последним цифрам пароля. Если число, образованное двумя последними цифрами пароля, превышает </w:t>
      </w:r>
      <w:r w:rsidR="00646C38">
        <w:rPr>
          <w:sz w:val="28"/>
          <w:szCs w:val="28"/>
        </w:rPr>
        <w:t>25</w:t>
      </w:r>
      <w:r w:rsidRPr="00394C0E">
        <w:rPr>
          <w:sz w:val="28"/>
          <w:szCs w:val="28"/>
        </w:rPr>
        <w:t>, то в качестве номера варианта принимается сумма этих цифр.</w:t>
      </w:r>
    </w:p>
    <w:p w14:paraId="7FA67CEE" w14:textId="77777777" w:rsidR="00EE4EB3" w:rsidRPr="00394C0E" w:rsidRDefault="00EE4EB3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Преподаватель должен получить от студента на проверку архив, содержащий два документа:</w:t>
      </w:r>
    </w:p>
    <w:p w14:paraId="3113C533" w14:textId="77777777" w:rsidR="00EE4EB3" w:rsidRPr="00394C0E" w:rsidRDefault="00EE4EB3" w:rsidP="0045470B">
      <w:pPr>
        <w:numPr>
          <w:ilvl w:val="0"/>
          <w:numId w:val="15"/>
        </w:numPr>
        <w:spacing w:before="120"/>
        <w:ind w:left="924" w:hanging="357"/>
        <w:rPr>
          <w:sz w:val="28"/>
          <w:szCs w:val="28"/>
        </w:rPr>
      </w:pPr>
      <w:r w:rsidRPr="00394C0E">
        <w:rPr>
          <w:sz w:val="28"/>
          <w:szCs w:val="28"/>
        </w:rPr>
        <w:t>Отчёт в виде текстового документа (.</w:t>
      </w:r>
      <w:r w:rsidRPr="00394C0E">
        <w:rPr>
          <w:rFonts w:ascii="Courier New" w:hAnsi="Courier New" w:cs="Courier New"/>
          <w:sz w:val="28"/>
          <w:szCs w:val="28"/>
          <w:lang w:val="en-US"/>
        </w:rPr>
        <w:t>doc</w:t>
      </w:r>
      <w:r w:rsidRPr="00394C0E">
        <w:rPr>
          <w:sz w:val="28"/>
          <w:szCs w:val="28"/>
        </w:rPr>
        <w:t>, .</w:t>
      </w:r>
      <w:r w:rsidRPr="00394C0E">
        <w:rPr>
          <w:rFonts w:ascii="Courier New" w:hAnsi="Courier New" w:cs="Courier New"/>
          <w:sz w:val="28"/>
          <w:szCs w:val="28"/>
          <w:lang w:val="en-US"/>
        </w:rPr>
        <w:t>docx</w:t>
      </w:r>
      <w:r w:rsidRPr="00394C0E">
        <w:rPr>
          <w:sz w:val="28"/>
          <w:szCs w:val="28"/>
        </w:rPr>
        <w:t xml:space="preserve"> или .</w:t>
      </w:r>
      <w:r w:rsidRPr="00394C0E">
        <w:rPr>
          <w:rFonts w:ascii="Courier New" w:hAnsi="Courier New" w:cs="Courier New"/>
          <w:sz w:val="28"/>
          <w:szCs w:val="28"/>
          <w:lang w:val="en-US"/>
        </w:rPr>
        <w:t>pdf</w:t>
      </w:r>
      <w:r w:rsidRPr="00394C0E">
        <w:rPr>
          <w:sz w:val="28"/>
          <w:szCs w:val="28"/>
        </w:rPr>
        <w:t>).</w:t>
      </w:r>
    </w:p>
    <w:p w14:paraId="5E81106A" w14:textId="77777777" w:rsidR="00EE4EB3" w:rsidRPr="00394C0E" w:rsidRDefault="00EE4EB3" w:rsidP="00F6670D">
      <w:pPr>
        <w:numPr>
          <w:ilvl w:val="0"/>
          <w:numId w:val="15"/>
        </w:numPr>
        <w:rPr>
          <w:sz w:val="28"/>
          <w:szCs w:val="28"/>
        </w:rPr>
      </w:pPr>
      <w:r w:rsidRPr="00394C0E">
        <w:rPr>
          <w:sz w:val="28"/>
          <w:szCs w:val="28"/>
        </w:rPr>
        <w:t xml:space="preserve">Файл рабочий лист </w:t>
      </w:r>
      <w:r w:rsidRPr="00394C0E">
        <w:rPr>
          <w:sz w:val="28"/>
          <w:szCs w:val="28"/>
          <w:lang w:val="en-US"/>
        </w:rPr>
        <w:t>Mathcad</w:t>
      </w:r>
      <w:r w:rsidRPr="00394C0E">
        <w:rPr>
          <w:sz w:val="28"/>
          <w:szCs w:val="28"/>
        </w:rPr>
        <w:t xml:space="preserve"> в </w:t>
      </w:r>
      <w:proofErr w:type="gramStart"/>
      <w:r w:rsidRPr="00394C0E">
        <w:rPr>
          <w:sz w:val="28"/>
          <w:szCs w:val="28"/>
        </w:rPr>
        <w:t xml:space="preserve">формате </w:t>
      </w:r>
      <w:r w:rsidRPr="00394C0E">
        <w:rPr>
          <w:rFonts w:ascii="Courier New" w:hAnsi="Courier New" w:cs="Courier New"/>
          <w:sz w:val="28"/>
          <w:szCs w:val="28"/>
        </w:rPr>
        <w:t>.</w:t>
      </w:r>
      <w:r w:rsidRPr="00394C0E">
        <w:rPr>
          <w:rFonts w:ascii="Courier New" w:hAnsi="Courier New" w:cs="Courier New"/>
          <w:sz w:val="28"/>
          <w:szCs w:val="28"/>
          <w:lang w:val="en-US"/>
        </w:rPr>
        <w:t>mcd</w:t>
      </w:r>
      <w:proofErr w:type="gramEnd"/>
      <w:r w:rsidRPr="00394C0E">
        <w:rPr>
          <w:sz w:val="28"/>
          <w:szCs w:val="28"/>
        </w:rPr>
        <w:t xml:space="preserve">, </w:t>
      </w:r>
      <w:r w:rsidRPr="00394C0E">
        <w:rPr>
          <w:rFonts w:ascii="Courier New" w:hAnsi="Courier New" w:cs="Courier New"/>
          <w:sz w:val="28"/>
          <w:szCs w:val="28"/>
        </w:rPr>
        <w:t>.</w:t>
      </w:r>
      <w:proofErr w:type="spellStart"/>
      <w:r w:rsidRPr="00394C0E">
        <w:rPr>
          <w:rFonts w:ascii="Courier New" w:hAnsi="Courier New" w:cs="Courier New"/>
          <w:sz w:val="28"/>
          <w:szCs w:val="28"/>
          <w:lang w:val="en-US"/>
        </w:rPr>
        <w:t>xmcd</w:t>
      </w:r>
      <w:proofErr w:type="spellEnd"/>
      <w:r w:rsidRPr="00394C0E">
        <w:rPr>
          <w:sz w:val="28"/>
          <w:szCs w:val="28"/>
        </w:rPr>
        <w:t xml:space="preserve"> или рабочий лист </w:t>
      </w:r>
      <w:proofErr w:type="spellStart"/>
      <w:r w:rsidRPr="00394C0E">
        <w:rPr>
          <w:color w:val="222222"/>
          <w:sz w:val="28"/>
          <w:szCs w:val="28"/>
          <w:shd w:val="clear" w:color="auto" w:fill="FFFFFF"/>
        </w:rPr>
        <w:t>SMath</w:t>
      </w:r>
      <w:proofErr w:type="spellEnd"/>
      <w:r w:rsidRPr="00394C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94C0E">
        <w:rPr>
          <w:color w:val="222222"/>
          <w:sz w:val="28"/>
          <w:szCs w:val="28"/>
          <w:shd w:val="clear" w:color="auto" w:fill="FFFFFF"/>
        </w:rPr>
        <w:t>Studio</w:t>
      </w:r>
      <w:proofErr w:type="spellEnd"/>
      <w:r w:rsidRPr="00394C0E">
        <w:rPr>
          <w:color w:val="222222"/>
          <w:sz w:val="28"/>
          <w:szCs w:val="28"/>
          <w:shd w:val="clear" w:color="auto" w:fill="FFFFFF"/>
        </w:rPr>
        <w:t xml:space="preserve"> в формате</w:t>
      </w:r>
      <w:r w:rsidRPr="00394C0E">
        <w:rPr>
          <w:sz w:val="28"/>
          <w:szCs w:val="28"/>
        </w:rPr>
        <w:t xml:space="preserve"> </w:t>
      </w:r>
      <w:r w:rsidRPr="00394C0E">
        <w:rPr>
          <w:rFonts w:ascii="Courier New" w:hAnsi="Courier New" w:cs="Courier New"/>
          <w:sz w:val="28"/>
          <w:szCs w:val="28"/>
        </w:rPr>
        <w:t>.</w:t>
      </w:r>
      <w:proofErr w:type="spellStart"/>
      <w:r w:rsidRPr="00394C0E">
        <w:rPr>
          <w:rFonts w:ascii="Courier New" w:hAnsi="Courier New" w:cs="Courier New"/>
          <w:sz w:val="28"/>
          <w:szCs w:val="28"/>
          <w:lang w:val="en-US"/>
        </w:rPr>
        <w:t>sm</w:t>
      </w:r>
      <w:proofErr w:type="spellEnd"/>
      <w:r w:rsidRPr="00394C0E">
        <w:rPr>
          <w:sz w:val="28"/>
          <w:szCs w:val="28"/>
        </w:rPr>
        <w:t xml:space="preserve"> с расчётами и графиками.</w:t>
      </w:r>
    </w:p>
    <w:p w14:paraId="185F9903" w14:textId="77777777" w:rsidR="00EE4EB3" w:rsidRPr="00394C0E" w:rsidRDefault="00EE4EB3" w:rsidP="00F6670D">
      <w:pPr>
        <w:pStyle w:val="1"/>
      </w:pPr>
      <w:r w:rsidRPr="00394C0E">
        <w:t>Оформление отчёта</w:t>
      </w:r>
    </w:p>
    <w:p w14:paraId="267DCE26" w14:textId="77777777" w:rsidR="00EE4EB3" w:rsidRPr="00394C0E" w:rsidRDefault="00EE4EB3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Отчёт по выполнению контрольной работы должен быть оформлен в соответствии с ГОСТ 2.105-95, </w:t>
      </w:r>
      <w:r w:rsidRPr="00394C0E">
        <w:rPr>
          <w:color w:val="000000"/>
          <w:sz w:val="28"/>
          <w:szCs w:val="28"/>
          <w:lang w:eastAsia="ru-RU"/>
        </w:rPr>
        <w:t>ГОСТ 7.32-2017</w:t>
      </w:r>
      <w:r w:rsidR="00737D21" w:rsidRPr="00394C0E">
        <w:rPr>
          <w:color w:val="000000"/>
          <w:sz w:val="28"/>
          <w:szCs w:val="28"/>
          <w:lang w:eastAsia="ru-RU"/>
        </w:rPr>
        <w:t>, ГОСТ Р 2.105-2019</w:t>
      </w:r>
      <w:r w:rsidRPr="00394C0E">
        <w:rPr>
          <w:sz w:val="28"/>
          <w:szCs w:val="28"/>
        </w:rPr>
        <w:t xml:space="preserve"> и содержать:</w:t>
      </w:r>
    </w:p>
    <w:p w14:paraId="435A5B46" w14:textId="77777777" w:rsidR="00EE4EB3" w:rsidRPr="00394C0E" w:rsidRDefault="00EE4EB3" w:rsidP="00B16BDD">
      <w:pPr>
        <w:pStyle w:val="a3"/>
        <w:numPr>
          <w:ilvl w:val="0"/>
          <w:numId w:val="12"/>
        </w:numPr>
        <w:spacing w:before="120"/>
        <w:ind w:left="924" w:hanging="357"/>
        <w:rPr>
          <w:sz w:val="28"/>
          <w:szCs w:val="28"/>
        </w:rPr>
      </w:pPr>
      <w:r w:rsidRPr="00394C0E">
        <w:rPr>
          <w:sz w:val="28"/>
          <w:szCs w:val="28"/>
        </w:rPr>
        <w:t>Титульный лист.</w:t>
      </w:r>
    </w:p>
    <w:p w14:paraId="7C6C739A" w14:textId="77777777" w:rsidR="00EE4EB3" w:rsidRPr="00394C0E" w:rsidRDefault="00EE4EB3" w:rsidP="00B16BDD">
      <w:pPr>
        <w:pStyle w:val="a3"/>
        <w:numPr>
          <w:ilvl w:val="0"/>
          <w:numId w:val="12"/>
        </w:numPr>
        <w:spacing w:before="120"/>
        <w:ind w:left="924" w:hanging="357"/>
        <w:rPr>
          <w:sz w:val="28"/>
          <w:szCs w:val="28"/>
        </w:rPr>
      </w:pPr>
      <w:r w:rsidRPr="00394C0E">
        <w:rPr>
          <w:sz w:val="28"/>
          <w:szCs w:val="28"/>
        </w:rPr>
        <w:t>Аннотацию.</w:t>
      </w:r>
    </w:p>
    <w:p w14:paraId="679BDFB7" w14:textId="77777777" w:rsidR="00EE4EB3" w:rsidRPr="00394C0E" w:rsidRDefault="00EE4EB3" w:rsidP="00B16BDD">
      <w:pPr>
        <w:pStyle w:val="a3"/>
        <w:numPr>
          <w:ilvl w:val="0"/>
          <w:numId w:val="12"/>
        </w:numPr>
        <w:ind w:left="927"/>
        <w:rPr>
          <w:sz w:val="28"/>
          <w:szCs w:val="28"/>
        </w:rPr>
      </w:pPr>
      <w:r w:rsidRPr="00394C0E">
        <w:rPr>
          <w:sz w:val="28"/>
          <w:szCs w:val="28"/>
        </w:rPr>
        <w:t>Содержание (с нумерацией страниц).</w:t>
      </w:r>
    </w:p>
    <w:p w14:paraId="61E26A96" w14:textId="77777777" w:rsidR="00EE4EB3" w:rsidRPr="00394C0E" w:rsidRDefault="00EE4EB3" w:rsidP="00B16BDD">
      <w:pPr>
        <w:pStyle w:val="a3"/>
        <w:numPr>
          <w:ilvl w:val="0"/>
          <w:numId w:val="12"/>
        </w:numPr>
        <w:ind w:left="927"/>
        <w:rPr>
          <w:sz w:val="28"/>
          <w:szCs w:val="28"/>
        </w:rPr>
      </w:pPr>
      <w:r w:rsidRPr="00394C0E">
        <w:rPr>
          <w:sz w:val="28"/>
          <w:szCs w:val="28"/>
        </w:rPr>
        <w:t>Задание в соответствии с вариантом.</w:t>
      </w:r>
    </w:p>
    <w:p w14:paraId="461FE70A" w14:textId="77777777" w:rsidR="00EE4EB3" w:rsidRPr="00394C0E" w:rsidRDefault="00EE4EB3" w:rsidP="00B16BDD">
      <w:pPr>
        <w:pStyle w:val="a3"/>
        <w:numPr>
          <w:ilvl w:val="0"/>
          <w:numId w:val="12"/>
        </w:numPr>
        <w:ind w:left="927"/>
        <w:rPr>
          <w:sz w:val="28"/>
          <w:szCs w:val="28"/>
        </w:rPr>
      </w:pPr>
      <w:r w:rsidRPr="00394C0E">
        <w:rPr>
          <w:sz w:val="28"/>
          <w:szCs w:val="28"/>
        </w:rPr>
        <w:t>Краткое теоретическое описание моделируемой системы.</w:t>
      </w:r>
    </w:p>
    <w:p w14:paraId="50EF4FB6" w14:textId="77777777" w:rsidR="00EE4EB3" w:rsidRPr="00B16BDD" w:rsidRDefault="00EE4EB3" w:rsidP="00B16BDD">
      <w:pPr>
        <w:pStyle w:val="afb"/>
        <w:pBdr>
          <w:top w:val="single" w:sz="4" w:space="1" w:color="auto"/>
          <w:bottom w:val="single" w:sz="4" w:space="1" w:color="auto"/>
        </w:pBdr>
        <w:spacing w:before="240" w:after="240"/>
        <w:ind w:left="567"/>
        <w:rPr>
          <w:sz w:val="24"/>
          <w:szCs w:val="24"/>
        </w:rPr>
      </w:pPr>
      <w:r w:rsidRPr="00B16BD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5CD2B1B" wp14:editId="0919D2A3">
            <wp:simplePos x="0" y="0"/>
            <wp:positionH relativeFrom="column">
              <wp:posOffset>99060</wp:posOffset>
            </wp:positionH>
            <wp:positionV relativeFrom="paragraph">
              <wp:posOffset>140970</wp:posOffset>
            </wp:positionV>
            <wp:extent cx="307975" cy="3759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618">
        <w:rPr>
          <w:b/>
          <w:sz w:val="24"/>
          <w:szCs w:val="24"/>
        </w:rPr>
        <w:t>Примечание</w:t>
      </w:r>
      <w:r w:rsidR="00866BD9" w:rsidRPr="00B16BDD">
        <w:rPr>
          <w:b/>
          <w:sz w:val="24"/>
          <w:szCs w:val="24"/>
        </w:rPr>
        <w:t> </w:t>
      </w:r>
      <w:r w:rsidRPr="00B16BDD">
        <w:rPr>
          <w:b/>
          <w:sz w:val="24"/>
          <w:szCs w:val="24"/>
        </w:rPr>
        <w:t>1:</w:t>
      </w:r>
      <w:r w:rsidRPr="00B16BDD">
        <w:rPr>
          <w:sz w:val="24"/>
          <w:szCs w:val="24"/>
        </w:rPr>
        <w:t xml:space="preserve"> Копирование материала данного пособия в качестве теоретического описания не допускается.</w:t>
      </w:r>
    </w:p>
    <w:p w14:paraId="07D1D43C" w14:textId="77777777" w:rsidR="00EE4EB3" w:rsidRPr="00394C0E" w:rsidRDefault="00EE4EB3" w:rsidP="00B16BDD">
      <w:pPr>
        <w:pStyle w:val="a3"/>
        <w:numPr>
          <w:ilvl w:val="0"/>
          <w:numId w:val="12"/>
        </w:numPr>
        <w:ind w:left="927"/>
        <w:rPr>
          <w:sz w:val="28"/>
          <w:szCs w:val="28"/>
        </w:rPr>
      </w:pPr>
      <w:r w:rsidRPr="00394C0E">
        <w:rPr>
          <w:sz w:val="28"/>
          <w:szCs w:val="28"/>
        </w:rPr>
        <w:t>Выполнение задания с описанием основных этапов.</w:t>
      </w:r>
    </w:p>
    <w:p w14:paraId="17C7B07B" w14:textId="77777777" w:rsidR="00EE4EB3" w:rsidRPr="00394C0E" w:rsidRDefault="00EE4EB3" w:rsidP="00B16BDD">
      <w:pPr>
        <w:pStyle w:val="a3"/>
        <w:numPr>
          <w:ilvl w:val="0"/>
          <w:numId w:val="12"/>
        </w:numPr>
        <w:ind w:left="927"/>
        <w:rPr>
          <w:sz w:val="28"/>
          <w:szCs w:val="28"/>
        </w:rPr>
      </w:pPr>
      <w:r w:rsidRPr="00394C0E">
        <w:rPr>
          <w:sz w:val="28"/>
          <w:szCs w:val="28"/>
        </w:rPr>
        <w:t>Результаты выполнения в виде графиков зависимостей, полученных в ходе расчёта.</w:t>
      </w:r>
    </w:p>
    <w:p w14:paraId="62CA1860" w14:textId="77777777" w:rsidR="00EE4EB3" w:rsidRPr="00394C0E" w:rsidRDefault="00EE4EB3" w:rsidP="00B16BDD">
      <w:pPr>
        <w:pStyle w:val="a3"/>
        <w:numPr>
          <w:ilvl w:val="0"/>
          <w:numId w:val="12"/>
        </w:numPr>
        <w:ind w:left="927"/>
        <w:rPr>
          <w:sz w:val="28"/>
          <w:szCs w:val="28"/>
        </w:rPr>
      </w:pPr>
      <w:r w:rsidRPr="00394C0E">
        <w:rPr>
          <w:sz w:val="28"/>
          <w:szCs w:val="28"/>
        </w:rPr>
        <w:t>Выводы по проделанной работе.</w:t>
      </w:r>
    </w:p>
    <w:p w14:paraId="7E1615D4" w14:textId="77777777" w:rsidR="00EE4EB3" w:rsidRPr="00394C0E" w:rsidRDefault="00EE4EB3" w:rsidP="00B16BDD">
      <w:pPr>
        <w:pStyle w:val="a3"/>
        <w:numPr>
          <w:ilvl w:val="0"/>
          <w:numId w:val="12"/>
        </w:numPr>
        <w:ind w:left="927"/>
        <w:rPr>
          <w:sz w:val="28"/>
          <w:szCs w:val="28"/>
        </w:rPr>
      </w:pPr>
      <w:r w:rsidRPr="00394C0E">
        <w:rPr>
          <w:sz w:val="28"/>
          <w:szCs w:val="28"/>
        </w:rPr>
        <w:t>Список литературы (по ГОСТ 7.1-2019).</w:t>
      </w:r>
    </w:p>
    <w:p w14:paraId="305068FE" w14:textId="77777777" w:rsidR="00EE4EB3" w:rsidRPr="00394C0E" w:rsidRDefault="00EE4EB3" w:rsidP="00B16BDD">
      <w:pPr>
        <w:spacing w:before="120" w:after="120"/>
        <w:rPr>
          <w:sz w:val="28"/>
          <w:szCs w:val="28"/>
        </w:rPr>
      </w:pPr>
      <w:r w:rsidRPr="00394C0E">
        <w:rPr>
          <w:sz w:val="28"/>
          <w:szCs w:val="28"/>
        </w:rPr>
        <w:t>Рисунки (графики, схемы, диаграммы и пр.), таблицы, формулы и другие объекты должны быть пронумерованы и подписаны в соответствии с ГОСТ 2.105-95.</w:t>
      </w:r>
    </w:p>
    <w:p w14:paraId="17D89F3C" w14:textId="77777777" w:rsidR="00C83D47" w:rsidRPr="00394C0E" w:rsidRDefault="00EE4EB3" w:rsidP="00F6670D">
      <w:pPr>
        <w:pStyle w:val="100"/>
        <w:spacing w:before="0" w:after="480"/>
        <w:rPr>
          <w:sz w:val="28"/>
          <w:szCs w:val="28"/>
        </w:rPr>
      </w:pPr>
      <w:r w:rsidRPr="00394C0E">
        <w:rPr>
          <w:sz w:val="28"/>
          <w:szCs w:val="28"/>
        </w:rPr>
        <w:br w:type="page"/>
      </w:r>
      <w:bookmarkStart w:id="4" w:name="_Toc81169905"/>
      <w:r w:rsidR="005B75F7" w:rsidRPr="005B75F7">
        <w:rPr>
          <w:sz w:val="36"/>
          <w:szCs w:val="28"/>
        </w:rPr>
        <w:lastRenderedPageBreak/>
        <w:t>Введение</w:t>
      </w:r>
      <w:bookmarkEnd w:id="4"/>
    </w:p>
    <w:p w14:paraId="6C6174CB" w14:textId="6F1B8975" w:rsidR="0045519B" w:rsidRPr="00394C0E" w:rsidRDefault="0045519B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Программно-конфигурируемая сеть (SDN от англ. </w:t>
      </w:r>
      <w:proofErr w:type="spellStart"/>
      <w:r w:rsidRPr="00394C0E">
        <w:rPr>
          <w:sz w:val="28"/>
          <w:szCs w:val="28"/>
        </w:rPr>
        <w:t>Software-Defined</w:t>
      </w:r>
      <w:proofErr w:type="spellEnd"/>
      <w:r w:rsidRPr="00394C0E">
        <w:rPr>
          <w:sz w:val="28"/>
          <w:szCs w:val="28"/>
        </w:rPr>
        <w:t xml:space="preserve"> </w:t>
      </w:r>
      <w:proofErr w:type="spellStart"/>
      <w:r w:rsidRPr="00394C0E">
        <w:rPr>
          <w:sz w:val="28"/>
          <w:szCs w:val="28"/>
        </w:rPr>
        <w:t>Networking</w:t>
      </w:r>
      <w:proofErr w:type="spellEnd"/>
      <w:r w:rsidRPr="00394C0E">
        <w:rPr>
          <w:sz w:val="28"/>
          <w:szCs w:val="28"/>
        </w:rPr>
        <w:t xml:space="preserve">) </w:t>
      </w:r>
      <w:r w:rsidR="00874AE4">
        <w:rPr>
          <w:sz w:val="28"/>
          <w:szCs w:val="28"/>
        </w:rPr>
        <w:t>–</w:t>
      </w:r>
      <w:r w:rsidRPr="00394C0E">
        <w:rPr>
          <w:sz w:val="28"/>
          <w:szCs w:val="28"/>
        </w:rPr>
        <w:t xml:space="preserve"> сеть передачи данных, в которой уровень управления сетью отделён от устройств передачи данных и реализуется </w:t>
      </w:r>
      <w:proofErr w:type="spellStart"/>
      <w:r w:rsidRPr="00394C0E">
        <w:rPr>
          <w:sz w:val="28"/>
          <w:szCs w:val="28"/>
        </w:rPr>
        <w:t>программно</w:t>
      </w:r>
      <w:proofErr w:type="spellEnd"/>
      <w:r w:rsidR="00731618">
        <w:rPr>
          <w:sz w:val="28"/>
          <w:szCs w:val="28"/>
        </w:rPr>
        <w:t xml:space="preserve"> </w:t>
      </w:r>
      <w:r w:rsidR="00731618" w:rsidRPr="00731618">
        <w:rPr>
          <w:sz w:val="28"/>
          <w:szCs w:val="28"/>
        </w:rPr>
        <w:t>[1]</w:t>
      </w:r>
      <w:r w:rsidRPr="00394C0E">
        <w:rPr>
          <w:sz w:val="28"/>
          <w:szCs w:val="28"/>
        </w:rPr>
        <w:t>.</w:t>
      </w:r>
    </w:p>
    <w:p w14:paraId="71CA9232" w14:textId="77777777" w:rsidR="0045519B" w:rsidRPr="00394C0E" w:rsidRDefault="0045519B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Физически сеть строится из тех же основных компонентов, что и традиционные телекоммуникации: </w:t>
      </w:r>
      <w:r w:rsidR="00B40C38" w:rsidRPr="00394C0E">
        <w:rPr>
          <w:sz w:val="28"/>
          <w:szCs w:val="28"/>
        </w:rPr>
        <w:t>контроллера, маршрутизаторов, коммутаторов, концентраторов, абонентских устройств, соединяемых друг с другом проводными и беспроводными линиями связи.</w:t>
      </w:r>
    </w:p>
    <w:p w14:paraId="03576B26" w14:textId="77777777" w:rsidR="00B40C38" w:rsidRPr="00394C0E" w:rsidRDefault="00B40C38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Аналитическое моделирование позволяет получить </w:t>
      </w:r>
      <w:r w:rsidR="005017C5" w:rsidRPr="00394C0E">
        <w:rPr>
          <w:sz w:val="28"/>
          <w:szCs w:val="28"/>
        </w:rPr>
        <w:t xml:space="preserve">и оценить </w:t>
      </w:r>
      <w:r w:rsidRPr="00394C0E">
        <w:rPr>
          <w:sz w:val="28"/>
          <w:szCs w:val="28"/>
        </w:rPr>
        <w:t>показатели качества обслуживания ТКС</w:t>
      </w:r>
      <w:r w:rsidR="005017C5" w:rsidRPr="00394C0E">
        <w:rPr>
          <w:sz w:val="28"/>
          <w:szCs w:val="28"/>
        </w:rPr>
        <w:t xml:space="preserve">, такие как интервал задержки, вероятность потерь, коэффициент загрузки сети и пр. </w:t>
      </w:r>
    </w:p>
    <w:p w14:paraId="4BB64255" w14:textId="77777777" w:rsidR="00C83D47" w:rsidRPr="00394C0E" w:rsidRDefault="006378AE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При выполнении </w:t>
      </w:r>
      <w:r w:rsidR="00A579F9" w:rsidRPr="00394C0E">
        <w:rPr>
          <w:sz w:val="28"/>
          <w:szCs w:val="28"/>
        </w:rPr>
        <w:t>контрольной</w:t>
      </w:r>
      <w:r w:rsidR="00671A95" w:rsidRPr="00394C0E">
        <w:rPr>
          <w:sz w:val="28"/>
          <w:szCs w:val="28"/>
        </w:rPr>
        <w:t xml:space="preserve"> работы</w:t>
      </w:r>
      <w:r w:rsidR="00C83D47" w:rsidRPr="00394C0E">
        <w:rPr>
          <w:sz w:val="28"/>
          <w:szCs w:val="28"/>
        </w:rPr>
        <w:t xml:space="preserve"> необходимо построить математическую модель </w:t>
      </w:r>
      <w:r w:rsidR="00A579F9" w:rsidRPr="00394C0E">
        <w:rPr>
          <w:sz w:val="28"/>
          <w:szCs w:val="28"/>
        </w:rPr>
        <w:t>замкнутой однородной сети массового обслуживания (</w:t>
      </w:r>
      <w:proofErr w:type="spellStart"/>
      <w:r w:rsidR="00A579F9" w:rsidRPr="00394C0E">
        <w:rPr>
          <w:sz w:val="28"/>
          <w:szCs w:val="28"/>
        </w:rPr>
        <w:t>СеМО</w:t>
      </w:r>
      <w:proofErr w:type="spellEnd"/>
      <w:r w:rsidR="00A579F9" w:rsidRPr="00394C0E">
        <w:rPr>
          <w:sz w:val="28"/>
          <w:szCs w:val="28"/>
        </w:rPr>
        <w:t>) в соответствии с заданной топологией инфокоммуникационной сети, определить маршрутную матрицу, предположив, что все направления передачи равновероятны.</w:t>
      </w:r>
    </w:p>
    <w:p w14:paraId="2A1B9331" w14:textId="77777777" w:rsidR="00C83D47" w:rsidRPr="00394C0E" w:rsidRDefault="00C83D47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Требуется получить и проанализировать вероятностно-временные характеристики данной сети</w:t>
      </w:r>
      <w:r w:rsidR="00A579F9" w:rsidRPr="00394C0E">
        <w:rPr>
          <w:sz w:val="28"/>
          <w:szCs w:val="28"/>
        </w:rPr>
        <w:t xml:space="preserve">, используя метод анализа средних значений </w:t>
      </w:r>
      <w:r w:rsidR="00A579F9" w:rsidRPr="00394C0E">
        <w:rPr>
          <w:sz w:val="28"/>
          <w:szCs w:val="28"/>
          <w:lang w:val="en-US"/>
        </w:rPr>
        <w:t>MVA</w:t>
      </w:r>
      <w:r w:rsidR="00A579F9" w:rsidRPr="00394C0E">
        <w:rPr>
          <w:sz w:val="28"/>
          <w:szCs w:val="28"/>
        </w:rPr>
        <w:t xml:space="preserve"> (англ. </w:t>
      </w:r>
      <w:proofErr w:type="spellStart"/>
      <w:r w:rsidR="00A579F9" w:rsidRPr="00394C0E">
        <w:rPr>
          <w:sz w:val="28"/>
          <w:szCs w:val="28"/>
        </w:rPr>
        <w:t>Mean</w:t>
      </w:r>
      <w:proofErr w:type="spellEnd"/>
      <w:r w:rsidR="00A579F9" w:rsidRPr="00394C0E">
        <w:rPr>
          <w:sz w:val="28"/>
          <w:szCs w:val="28"/>
        </w:rPr>
        <w:t xml:space="preserve"> </w:t>
      </w:r>
      <w:proofErr w:type="spellStart"/>
      <w:r w:rsidR="00A579F9" w:rsidRPr="00394C0E">
        <w:rPr>
          <w:sz w:val="28"/>
          <w:szCs w:val="28"/>
        </w:rPr>
        <w:t>Value</w:t>
      </w:r>
      <w:proofErr w:type="spellEnd"/>
      <w:r w:rsidR="00A579F9" w:rsidRPr="00394C0E">
        <w:rPr>
          <w:sz w:val="28"/>
          <w:szCs w:val="28"/>
        </w:rPr>
        <w:t xml:space="preserve"> </w:t>
      </w:r>
      <w:proofErr w:type="spellStart"/>
      <w:r w:rsidR="00A579F9" w:rsidRPr="00394C0E">
        <w:rPr>
          <w:sz w:val="28"/>
          <w:szCs w:val="28"/>
        </w:rPr>
        <w:t>Analysis</w:t>
      </w:r>
      <w:proofErr w:type="spellEnd"/>
      <w:r w:rsidR="00A579F9" w:rsidRPr="00394C0E">
        <w:rPr>
          <w:sz w:val="28"/>
          <w:szCs w:val="28"/>
        </w:rPr>
        <w:t>)</w:t>
      </w:r>
      <w:r w:rsidRPr="00394C0E">
        <w:rPr>
          <w:sz w:val="28"/>
          <w:szCs w:val="28"/>
        </w:rPr>
        <w:t>.</w:t>
      </w:r>
    </w:p>
    <w:p w14:paraId="7EEA903F" w14:textId="77777777" w:rsidR="00B52C1D" w:rsidRPr="005B75F7" w:rsidRDefault="00C83D47" w:rsidP="00F6670D">
      <w:pPr>
        <w:pStyle w:val="100"/>
        <w:spacing w:before="0" w:after="480"/>
        <w:rPr>
          <w:sz w:val="36"/>
          <w:szCs w:val="28"/>
        </w:rPr>
      </w:pPr>
      <w:r w:rsidRPr="00394C0E">
        <w:rPr>
          <w:sz w:val="28"/>
          <w:szCs w:val="28"/>
        </w:rPr>
        <w:br w:type="page"/>
      </w:r>
      <w:bookmarkStart w:id="5" w:name="_Toc81169906"/>
      <w:r w:rsidR="005B75F7" w:rsidRPr="005B75F7">
        <w:rPr>
          <w:sz w:val="36"/>
          <w:szCs w:val="28"/>
        </w:rPr>
        <w:lastRenderedPageBreak/>
        <w:t>Теоретическая часть</w:t>
      </w:r>
      <w:bookmarkEnd w:id="5"/>
    </w:p>
    <w:p w14:paraId="07ACABBD" w14:textId="77777777" w:rsidR="007F7B99" w:rsidRPr="00394C0E" w:rsidRDefault="007F7B99" w:rsidP="00F6670D">
      <w:pPr>
        <w:pStyle w:val="I"/>
        <w:spacing w:line="240" w:lineRule="auto"/>
        <w:rPr>
          <w:sz w:val="28"/>
          <w:szCs w:val="28"/>
          <w:lang w:val="ru-RU"/>
        </w:rPr>
      </w:pPr>
      <w:bookmarkStart w:id="6" w:name="_Toc81169907"/>
      <w:proofErr w:type="gramStart"/>
      <w:r w:rsidRPr="00394C0E">
        <w:rPr>
          <w:sz w:val="28"/>
          <w:szCs w:val="28"/>
        </w:rPr>
        <w:t>I  </w:t>
      </w:r>
      <w:r w:rsidRPr="00394C0E">
        <w:rPr>
          <w:sz w:val="28"/>
          <w:szCs w:val="28"/>
          <w:lang w:val="ru-RU"/>
        </w:rPr>
        <w:t>Определение</w:t>
      </w:r>
      <w:proofErr w:type="gramEnd"/>
      <w:r w:rsidRPr="00394C0E">
        <w:rPr>
          <w:sz w:val="28"/>
          <w:szCs w:val="28"/>
          <w:lang w:val="ru-RU"/>
        </w:rPr>
        <w:t xml:space="preserve"> сети массового обслуживания</w:t>
      </w:r>
      <w:bookmarkEnd w:id="6"/>
    </w:p>
    <w:p w14:paraId="0645260A" w14:textId="4413776F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Сеть массового обслуживания (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) – это совокупность систем массового обслуживания (СМО) с различными интенсивностями обслуживания, в которой циркулирует некоторое количество заявок различных классов, обсуживаемых в соответствии с заданной дисциплиной [</w:t>
      </w:r>
      <w:r w:rsidR="00731618" w:rsidRPr="00731618">
        <w:rPr>
          <w:sz w:val="28"/>
          <w:szCs w:val="28"/>
        </w:rPr>
        <w:t>2</w:t>
      </w:r>
      <w:r w:rsidRPr="00394C0E">
        <w:rPr>
          <w:sz w:val="28"/>
          <w:szCs w:val="28"/>
        </w:rPr>
        <w:t>].</w:t>
      </w:r>
    </w:p>
    <w:p w14:paraId="25D0FFD6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Понятие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ввёл в обращение Дж.</w:t>
      </w:r>
      <w:r w:rsidR="00DF598A" w:rsidRPr="00394C0E">
        <w:rPr>
          <w:sz w:val="28"/>
          <w:szCs w:val="28"/>
        </w:rPr>
        <w:t xml:space="preserve"> </w:t>
      </w:r>
      <w:r w:rsidRPr="00394C0E">
        <w:rPr>
          <w:sz w:val="28"/>
          <w:szCs w:val="28"/>
        </w:rPr>
        <w:t>Р.</w:t>
      </w:r>
      <w:r w:rsidR="00B965EF" w:rsidRPr="00394C0E">
        <w:rPr>
          <w:sz w:val="28"/>
          <w:szCs w:val="28"/>
        </w:rPr>
        <w:t xml:space="preserve"> </w:t>
      </w:r>
      <w:r w:rsidRPr="00394C0E">
        <w:rPr>
          <w:sz w:val="28"/>
          <w:szCs w:val="28"/>
        </w:rPr>
        <w:t>Джексон в 1957</w:t>
      </w:r>
      <w:r w:rsidRPr="00394C0E">
        <w:rPr>
          <w:sz w:val="28"/>
          <w:szCs w:val="28"/>
          <w:lang w:val="en-US"/>
        </w:rPr>
        <w:t> </w:t>
      </w:r>
      <w:r w:rsidRPr="00394C0E">
        <w:rPr>
          <w:sz w:val="28"/>
          <w:szCs w:val="28"/>
        </w:rPr>
        <w:t>г. в статье “</w:t>
      </w:r>
      <w:r w:rsidRPr="00394C0E">
        <w:rPr>
          <w:sz w:val="28"/>
          <w:szCs w:val="28"/>
          <w:lang w:val="en-US"/>
        </w:rPr>
        <w:t>Networks</w:t>
      </w:r>
      <w:r w:rsidRPr="00394C0E">
        <w:rPr>
          <w:sz w:val="28"/>
          <w:szCs w:val="28"/>
        </w:rPr>
        <w:t xml:space="preserve"> </w:t>
      </w:r>
      <w:r w:rsidRPr="00394C0E">
        <w:rPr>
          <w:sz w:val="28"/>
          <w:szCs w:val="28"/>
          <w:lang w:val="en-US"/>
        </w:rPr>
        <w:t>of</w:t>
      </w:r>
      <w:r w:rsidRPr="00394C0E">
        <w:rPr>
          <w:sz w:val="28"/>
          <w:szCs w:val="28"/>
        </w:rPr>
        <w:t xml:space="preserve"> </w:t>
      </w:r>
      <w:r w:rsidRPr="00394C0E">
        <w:rPr>
          <w:sz w:val="28"/>
          <w:szCs w:val="28"/>
          <w:lang w:val="en-US"/>
        </w:rPr>
        <w:t>Waiting</w:t>
      </w:r>
      <w:r w:rsidRPr="00394C0E">
        <w:rPr>
          <w:sz w:val="28"/>
          <w:szCs w:val="28"/>
        </w:rPr>
        <w:t xml:space="preserve"> </w:t>
      </w:r>
      <w:r w:rsidRPr="00394C0E">
        <w:rPr>
          <w:sz w:val="28"/>
          <w:szCs w:val="28"/>
          <w:lang w:val="en-US"/>
        </w:rPr>
        <w:t>Lines</w:t>
      </w:r>
      <w:r w:rsidRPr="00394C0E">
        <w:rPr>
          <w:sz w:val="28"/>
          <w:szCs w:val="28"/>
        </w:rPr>
        <w:t xml:space="preserve">”. Пример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, являющейся моделью компьютерной системы, можно видеть на рис. 1.</w:t>
      </w:r>
    </w:p>
    <w:p w14:paraId="5DF3830A" w14:textId="77777777" w:rsidR="007F7B99" w:rsidRPr="00394C0E" w:rsidRDefault="007F7B99" w:rsidP="00F6670D">
      <w:pPr>
        <w:pStyle w:val="aff"/>
        <w:spacing w:line="240" w:lineRule="auto"/>
      </w:pPr>
      <w:r w:rsidRPr="00394C0E">
        <w:object w:dxaOrig="6288" w:dyaOrig="3624" w14:anchorId="4B764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3pt;height:184.55pt" o:ole="">
            <v:imagedata r:id="rId10" o:title="" croptop="1750f" cropbottom="1750f" cropleft="-2647f" cropright="-2657f"/>
          </v:shape>
          <o:OLEObject Type="Embed" ProgID="Visio.Drawing.11" ShapeID="_x0000_i1025" DrawAspect="Content" ObjectID="_1714644816" r:id="rId11"/>
        </w:object>
      </w:r>
    </w:p>
    <w:p w14:paraId="61F70FB7" w14:textId="77777777" w:rsidR="007F7B99" w:rsidRPr="00394C0E" w:rsidRDefault="007F7B99" w:rsidP="00F6670D">
      <w:pPr>
        <w:pStyle w:val="aff1"/>
        <w:spacing w:line="240" w:lineRule="auto"/>
      </w:pPr>
      <w:r w:rsidRPr="00394C0E">
        <w:t>Рис. 1. Пример сети массового обслуживания</w:t>
      </w:r>
    </w:p>
    <w:p w14:paraId="5E22CDB3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Заявки поступают в систему в разных точках, ждут в очереди обслуживания и, покинув один узел, поступают в другой для дальнейшего обслуживания в соответствии с маршрутной матрицей </w:t>
      </w:r>
      <w:r w:rsidRPr="00394C0E">
        <w:rPr>
          <w:position w:val="-18"/>
          <w:sz w:val="28"/>
          <w:szCs w:val="28"/>
          <w:lang w:val="en-US"/>
        </w:rPr>
        <w:object w:dxaOrig="2260" w:dyaOrig="499" w14:anchorId="132EA32B">
          <v:shape id="_x0000_i1026" type="#_x0000_t75" style="width:130.7pt;height:25.85pt" o:ole="">
            <v:imagedata r:id="rId12" o:title=""/>
          </v:shape>
          <o:OLEObject Type="Embed" ProgID="Equation.DSMT4" ShapeID="_x0000_i1026" DrawAspect="Content" ObjectID="_1714644817" r:id="rId13"/>
        </w:object>
      </w:r>
      <w:r w:rsidRPr="00394C0E">
        <w:rPr>
          <w:sz w:val="28"/>
          <w:szCs w:val="28"/>
        </w:rPr>
        <w:t>.</w:t>
      </w:r>
    </w:p>
    <w:p w14:paraId="783A2D48" w14:textId="6FD33DBF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Пример маршрутной матрицы [</w:t>
      </w:r>
      <w:r w:rsidR="00731618" w:rsidRPr="009804B9">
        <w:rPr>
          <w:sz w:val="28"/>
          <w:szCs w:val="28"/>
        </w:rPr>
        <w:t>2</w:t>
      </w:r>
      <w:r w:rsidRPr="00394C0E">
        <w:rPr>
          <w:sz w:val="28"/>
          <w:szCs w:val="28"/>
        </w:rPr>
        <w:t>]:</w:t>
      </w:r>
    </w:p>
    <w:p w14:paraId="6AE81A84" w14:textId="77777777" w:rsidR="007F7B99" w:rsidRPr="00394C0E" w:rsidRDefault="007F7B99" w:rsidP="00F6670D">
      <w:pPr>
        <w:ind w:firstLine="0"/>
        <w:jc w:val="right"/>
        <w:rPr>
          <w:sz w:val="28"/>
          <w:szCs w:val="28"/>
        </w:rPr>
      </w:pPr>
      <w:r w:rsidRPr="00394C0E">
        <w:rPr>
          <w:position w:val="-58"/>
          <w:sz w:val="28"/>
          <w:szCs w:val="28"/>
        </w:rPr>
        <w:object w:dxaOrig="3159" w:dyaOrig="1300" w14:anchorId="7F3652BA">
          <v:shape id="_x0000_i1027" type="#_x0000_t75" style="width:157.3pt;height:65.7pt" o:ole="">
            <v:imagedata r:id="rId14" o:title=""/>
          </v:shape>
          <o:OLEObject Type="Embed" ProgID="Equation.DSMT4" ShapeID="_x0000_i1027" DrawAspect="Content" ObjectID="_1714644818" r:id="rId15"/>
        </w:object>
      </w:r>
      <w:r w:rsidRPr="00394C0E">
        <w:rPr>
          <w:sz w:val="28"/>
          <w:szCs w:val="28"/>
        </w:rPr>
        <w:t>,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F6670D" w:rsidRPr="00750E1F">
        <w:rPr>
          <w:sz w:val="28"/>
          <w:szCs w:val="28"/>
        </w:rPr>
        <w:t>(</w:t>
      </w:r>
      <w:r w:rsidRPr="00394C0E">
        <w:rPr>
          <w:sz w:val="28"/>
          <w:szCs w:val="28"/>
        </w:rPr>
        <w:t>1)</w:t>
      </w:r>
    </w:p>
    <w:p w14:paraId="654E216D" w14:textId="77777777" w:rsidR="007F7B99" w:rsidRPr="00394C0E" w:rsidRDefault="007F7B99" w:rsidP="00F6670D">
      <w:pPr>
        <w:ind w:firstLine="0"/>
        <w:rPr>
          <w:sz w:val="28"/>
          <w:szCs w:val="28"/>
        </w:rPr>
      </w:pPr>
      <w:r w:rsidRPr="00394C0E">
        <w:rPr>
          <w:sz w:val="28"/>
          <w:szCs w:val="28"/>
        </w:rPr>
        <w:t xml:space="preserve">где </w:t>
      </w:r>
      <w:r w:rsidRPr="00394C0E">
        <w:rPr>
          <w:position w:val="-18"/>
          <w:sz w:val="28"/>
          <w:szCs w:val="28"/>
        </w:rPr>
        <w:object w:dxaOrig="340" w:dyaOrig="440" w14:anchorId="6210ACEB">
          <v:shape id="_x0000_i1028" type="#_x0000_t75" style="width:18.15pt;height:22.35pt" o:ole="">
            <v:imagedata r:id="rId16" o:title=""/>
          </v:shape>
          <o:OLEObject Type="Embed" ProgID="Equation.DSMT4" ShapeID="_x0000_i1028" DrawAspect="Content" ObjectID="_1714644819" r:id="rId17"/>
        </w:object>
      </w:r>
      <w:r w:rsidRPr="00394C0E">
        <w:rPr>
          <w:sz w:val="28"/>
          <w:szCs w:val="28"/>
        </w:rPr>
        <w:t xml:space="preserve"> – вероятность перехода заявки из </w:t>
      </w:r>
      <w:proofErr w:type="spellStart"/>
      <w:r w:rsidRPr="00394C0E">
        <w:rPr>
          <w:i/>
          <w:sz w:val="28"/>
          <w:szCs w:val="28"/>
          <w:lang w:val="en-US"/>
        </w:rPr>
        <w:t>i</w:t>
      </w:r>
      <w:proofErr w:type="spellEnd"/>
      <w:r w:rsidRPr="00394C0E">
        <w:rPr>
          <w:sz w:val="28"/>
          <w:szCs w:val="28"/>
        </w:rPr>
        <w:t xml:space="preserve">-го узла в </w:t>
      </w:r>
      <w:r w:rsidRPr="00394C0E">
        <w:rPr>
          <w:i/>
          <w:sz w:val="28"/>
          <w:szCs w:val="28"/>
          <w:lang w:val="en-US"/>
        </w:rPr>
        <w:t>j</w:t>
      </w:r>
      <w:r w:rsidRPr="00394C0E">
        <w:rPr>
          <w:sz w:val="28"/>
          <w:szCs w:val="28"/>
        </w:rPr>
        <w:t xml:space="preserve">-й узел; </w:t>
      </w:r>
      <w:r w:rsidRPr="00394C0E">
        <w:rPr>
          <w:i/>
          <w:sz w:val="28"/>
          <w:szCs w:val="28"/>
          <w:lang w:val="en-US"/>
        </w:rPr>
        <w:t>N</w:t>
      </w:r>
      <w:r w:rsidRPr="00394C0E">
        <w:rPr>
          <w:sz w:val="28"/>
          <w:szCs w:val="28"/>
        </w:rPr>
        <w:t xml:space="preserve"> – количество узлов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.</w:t>
      </w:r>
    </w:p>
    <w:p w14:paraId="01654CF6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Маршрутная матрица определяет топологию сети массового обслуживания, и для неё должны выполняться условия стохастичности:</w:t>
      </w:r>
    </w:p>
    <w:p w14:paraId="26461E3C" w14:textId="17AE05E4" w:rsidR="007F7B99" w:rsidRPr="00394C0E" w:rsidRDefault="007F7B99" w:rsidP="00F6670D">
      <w:pPr>
        <w:ind w:firstLine="0"/>
        <w:jc w:val="right"/>
        <w:rPr>
          <w:sz w:val="28"/>
          <w:szCs w:val="28"/>
        </w:rPr>
      </w:pPr>
      <w:r w:rsidRPr="00394C0E">
        <w:rPr>
          <w:position w:val="-44"/>
          <w:sz w:val="28"/>
          <w:szCs w:val="28"/>
        </w:rPr>
        <w:object w:dxaOrig="3280" w:dyaOrig="960" w14:anchorId="34C69D3F">
          <v:shape id="_x0000_i1029" type="#_x0000_t75" style="width:163.55pt;height:48.25pt" o:ole="">
            <v:imagedata r:id="rId18" o:title=""/>
          </v:shape>
          <o:OLEObject Type="Embed" ProgID="Equation.DSMT4" ShapeID="_x0000_i1029" DrawAspect="Content" ObjectID="_1714644820" r:id="rId19"/>
        </w:objec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74AE4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(2)</w:t>
      </w:r>
    </w:p>
    <w:p w14:paraId="6B02A55C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Дисциплины обслуживания, принятые в теории сетей массового обслуживания:</w:t>
      </w:r>
    </w:p>
    <w:p w14:paraId="5F8E9D4A" w14:textId="77777777" w:rsidR="007F7B99" w:rsidRPr="00394C0E" w:rsidRDefault="007F7B99" w:rsidP="00045355">
      <w:pPr>
        <w:pStyle w:val="a3"/>
        <w:numPr>
          <w:ilvl w:val="0"/>
          <w:numId w:val="16"/>
        </w:numPr>
        <w:ind w:left="924" w:hanging="357"/>
        <w:rPr>
          <w:sz w:val="28"/>
          <w:szCs w:val="28"/>
        </w:rPr>
      </w:pPr>
      <w:r w:rsidRPr="00394C0E">
        <w:rPr>
          <w:sz w:val="28"/>
          <w:szCs w:val="28"/>
        </w:rPr>
        <w:lastRenderedPageBreak/>
        <w:t xml:space="preserve">FCFS (англ. </w:t>
      </w:r>
      <w:r w:rsidRPr="00394C0E">
        <w:rPr>
          <w:i/>
          <w:sz w:val="28"/>
          <w:szCs w:val="28"/>
          <w:lang w:val="en-US"/>
        </w:rPr>
        <w:t>First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Come</w:t>
      </w:r>
      <w:r w:rsidRPr="00394C0E">
        <w:rPr>
          <w:i/>
          <w:sz w:val="28"/>
          <w:szCs w:val="28"/>
        </w:rPr>
        <w:t xml:space="preserve">, </w:t>
      </w:r>
      <w:r w:rsidRPr="00394C0E">
        <w:rPr>
          <w:i/>
          <w:sz w:val="28"/>
          <w:szCs w:val="28"/>
          <w:lang w:val="en-US"/>
        </w:rPr>
        <w:t>First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Served</w:t>
      </w:r>
      <w:r w:rsidRPr="00394C0E">
        <w:rPr>
          <w:sz w:val="28"/>
          <w:szCs w:val="28"/>
        </w:rPr>
        <w:t>) – первым пришёл, первым обслужился или обслуживание в порядке поступления;</w:t>
      </w:r>
    </w:p>
    <w:p w14:paraId="7D350076" w14:textId="77777777" w:rsidR="007F7B99" w:rsidRPr="00394C0E" w:rsidRDefault="007F7B99" w:rsidP="00045355">
      <w:pPr>
        <w:pStyle w:val="a3"/>
        <w:numPr>
          <w:ilvl w:val="0"/>
          <w:numId w:val="16"/>
        </w:numPr>
        <w:ind w:left="924" w:hanging="357"/>
        <w:rPr>
          <w:sz w:val="28"/>
          <w:szCs w:val="28"/>
        </w:rPr>
      </w:pPr>
      <w:r w:rsidRPr="00394C0E">
        <w:rPr>
          <w:sz w:val="28"/>
          <w:szCs w:val="28"/>
          <w:lang w:val="en-US"/>
        </w:rPr>
        <w:t>LCFS</w:t>
      </w:r>
      <w:r w:rsidRPr="00394C0E">
        <w:rPr>
          <w:sz w:val="28"/>
          <w:szCs w:val="28"/>
        </w:rPr>
        <w:t xml:space="preserve"> (англ. </w:t>
      </w:r>
      <w:r w:rsidRPr="00394C0E">
        <w:rPr>
          <w:i/>
          <w:sz w:val="28"/>
          <w:szCs w:val="28"/>
          <w:lang w:val="en-US"/>
        </w:rPr>
        <w:t>Last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Come</w:t>
      </w:r>
      <w:r w:rsidRPr="00394C0E">
        <w:rPr>
          <w:i/>
          <w:sz w:val="28"/>
          <w:szCs w:val="28"/>
        </w:rPr>
        <w:t xml:space="preserve">, </w:t>
      </w:r>
      <w:r w:rsidRPr="00394C0E">
        <w:rPr>
          <w:i/>
          <w:sz w:val="28"/>
          <w:szCs w:val="28"/>
          <w:lang w:val="en-US"/>
        </w:rPr>
        <w:t>First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Served</w:t>
      </w:r>
      <w:r w:rsidRPr="00394C0E">
        <w:rPr>
          <w:sz w:val="28"/>
          <w:szCs w:val="28"/>
        </w:rPr>
        <w:t>) – последним пришёл, первым обслужился;</w:t>
      </w:r>
    </w:p>
    <w:p w14:paraId="755FB43D" w14:textId="77777777" w:rsidR="007F7B99" w:rsidRPr="00394C0E" w:rsidRDefault="007F7B99" w:rsidP="00045355">
      <w:pPr>
        <w:pStyle w:val="a3"/>
        <w:numPr>
          <w:ilvl w:val="0"/>
          <w:numId w:val="16"/>
        </w:numPr>
        <w:ind w:left="924" w:hanging="357"/>
        <w:rPr>
          <w:sz w:val="28"/>
          <w:szCs w:val="28"/>
        </w:rPr>
      </w:pPr>
      <w:r w:rsidRPr="00394C0E">
        <w:rPr>
          <w:sz w:val="28"/>
          <w:szCs w:val="28"/>
        </w:rPr>
        <w:t>LCFS-PR (англ</w:t>
      </w:r>
      <w:r w:rsidRPr="00394C0E">
        <w:rPr>
          <w:i/>
          <w:sz w:val="28"/>
          <w:szCs w:val="28"/>
        </w:rPr>
        <w:t xml:space="preserve">. </w:t>
      </w:r>
      <w:r w:rsidRPr="00394C0E">
        <w:rPr>
          <w:i/>
          <w:sz w:val="28"/>
          <w:szCs w:val="28"/>
          <w:lang w:val="en-US"/>
        </w:rPr>
        <w:t>Last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Come</w:t>
      </w:r>
      <w:r w:rsidRPr="00394C0E">
        <w:rPr>
          <w:i/>
          <w:sz w:val="28"/>
          <w:szCs w:val="28"/>
        </w:rPr>
        <w:t xml:space="preserve">, </w:t>
      </w:r>
      <w:r w:rsidRPr="00394C0E">
        <w:rPr>
          <w:i/>
          <w:sz w:val="28"/>
          <w:szCs w:val="28"/>
          <w:lang w:val="en-US"/>
        </w:rPr>
        <w:t>First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Served</w:t>
      </w:r>
      <w:r w:rsidRPr="00394C0E">
        <w:rPr>
          <w:i/>
          <w:sz w:val="28"/>
          <w:szCs w:val="28"/>
        </w:rPr>
        <w:t xml:space="preserve"> – </w:t>
      </w:r>
      <w:r w:rsidRPr="00394C0E">
        <w:rPr>
          <w:i/>
          <w:sz w:val="28"/>
          <w:szCs w:val="28"/>
          <w:lang w:val="en-US"/>
        </w:rPr>
        <w:t>Preemptive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Resume</w:t>
      </w:r>
      <w:r w:rsidRPr="00394C0E">
        <w:rPr>
          <w:sz w:val="28"/>
          <w:szCs w:val="28"/>
        </w:rPr>
        <w:t>) – последним пришёл, первым обслужился с прерыванием и дообслуживанием;</w:t>
      </w:r>
    </w:p>
    <w:p w14:paraId="73926E49" w14:textId="77777777" w:rsidR="007F7B99" w:rsidRPr="00394C0E" w:rsidRDefault="007F7B99" w:rsidP="00045355">
      <w:pPr>
        <w:pStyle w:val="a3"/>
        <w:numPr>
          <w:ilvl w:val="0"/>
          <w:numId w:val="16"/>
        </w:numPr>
        <w:ind w:left="924" w:hanging="357"/>
        <w:rPr>
          <w:sz w:val="28"/>
          <w:szCs w:val="28"/>
        </w:rPr>
      </w:pPr>
      <w:r w:rsidRPr="00394C0E">
        <w:rPr>
          <w:sz w:val="28"/>
          <w:szCs w:val="28"/>
        </w:rPr>
        <w:t xml:space="preserve">PS (англ. </w:t>
      </w:r>
      <w:r w:rsidRPr="00394C0E">
        <w:rPr>
          <w:i/>
          <w:sz w:val="28"/>
          <w:szCs w:val="28"/>
          <w:lang w:val="en-US"/>
        </w:rPr>
        <w:t>Processor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Sharing</w:t>
      </w:r>
      <w:r w:rsidRPr="00394C0E">
        <w:rPr>
          <w:sz w:val="28"/>
          <w:szCs w:val="28"/>
        </w:rPr>
        <w:t>) – равномерное распределение пропускной способности между заявками;</w:t>
      </w:r>
    </w:p>
    <w:p w14:paraId="539DD689" w14:textId="77777777" w:rsidR="007F7B99" w:rsidRPr="00394C0E" w:rsidRDefault="007F7B99" w:rsidP="00045355">
      <w:pPr>
        <w:pStyle w:val="a3"/>
        <w:numPr>
          <w:ilvl w:val="0"/>
          <w:numId w:val="16"/>
        </w:numPr>
        <w:ind w:left="924" w:hanging="357"/>
        <w:rPr>
          <w:sz w:val="28"/>
          <w:szCs w:val="28"/>
        </w:rPr>
      </w:pPr>
      <w:r w:rsidRPr="00394C0E">
        <w:rPr>
          <w:sz w:val="28"/>
          <w:szCs w:val="28"/>
        </w:rPr>
        <w:t xml:space="preserve">IS (англ. </w:t>
      </w:r>
      <w:r w:rsidRPr="00394C0E">
        <w:rPr>
          <w:i/>
          <w:sz w:val="28"/>
          <w:szCs w:val="28"/>
          <w:lang w:val="en-US"/>
        </w:rPr>
        <w:t>Infinite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Servers</w:t>
      </w:r>
      <w:r w:rsidRPr="00394C0E">
        <w:rPr>
          <w:sz w:val="28"/>
          <w:szCs w:val="28"/>
        </w:rPr>
        <w:t>) – бесконечное количество обслуживающих приборов;</w:t>
      </w:r>
    </w:p>
    <w:p w14:paraId="693C34E3" w14:textId="77777777" w:rsidR="007F7B99" w:rsidRPr="00394C0E" w:rsidRDefault="007F7B99" w:rsidP="00045355">
      <w:pPr>
        <w:pStyle w:val="a3"/>
        <w:numPr>
          <w:ilvl w:val="0"/>
          <w:numId w:val="16"/>
        </w:numPr>
        <w:ind w:left="924" w:hanging="357"/>
        <w:rPr>
          <w:sz w:val="28"/>
          <w:szCs w:val="28"/>
        </w:rPr>
      </w:pPr>
      <w:r w:rsidRPr="00394C0E">
        <w:rPr>
          <w:sz w:val="28"/>
          <w:szCs w:val="28"/>
        </w:rPr>
        <w:t xml:space="preserve">FS (англ. </w:t>
      </w:r>
      <w:r w:rsidRPr="00394C0E">
        <w:rPr>
          <w:i/>
          <w:sz w:val="28"/>
          <w:szCs w:val="28"/>
          <w:lang w:val="en-US"/>
        </w:rPr>
        <w:t>Finite</w:t>
      </w:r>
      <w:r w:rsidRPr="00394C0E">
        <w:rPr>
          <w:i/>
          <w:sz w:val="28"/>
          <w:szCs w:val="28"/>
        </w:rPr>
        <w:t xml:space="preserve"> </w:t>
      </w:r>
      <w:r w:rsidRPr="00394C0E">
        <w:rPr>
          <w:i/>
          <w:sz w:val="28"/>
          <w:szCs w:val="28"/>
          <w:lang w:val="en-US"/>
        </w:rPr>
        <w:t>Servers</w:t>
      </w:r>
      <w:r w:rsidRPr="00394C0E">
        <w:rPr>
          <w:sz w:val="28"/>
          <w:szCs w:val="28"/>
        </w:rPr>
        <w:t>) – конечное число обслуживающих приборов.</w:t>
      </w:r>
    </w:p>
    <w:p w14:paraId="45C5D09D" w14:textId="77777777" w:rsidR="007F7B99" w:rsidRPr="00394C0E" w:rsidRDefault="007F7B99" w:rsidP="00F6670D">
      <w:pPr>
        <w:pStyle w:val="I"/>
        <w:spacing w:line="240" w:lineRule="auto"/>
        <w:rPr>
          <w:sz w:val="28"/>
          <w:szCs w:val="28"/>
          <w:lang w:val="ru-RU"/>
        </w:rPr>
      </w:pPr>
      <w:bookmarkStart w:id="7" w:name="_Toc81169908"/>
      <w:proofErr w:type="gramStart"/>
      <w:r w:rsidRPr="00394C0E">
        <w:rPr>
          <w:sz w:val="28"/>
          <w:szCs w:val="28"/>
        </w:rPr>
        <w:t>II  </w:t>
      </w:r>
      <w:r w:rsidRPr="00394C0E">
        <w:rPr>
          <w:sz w:val="28"/>
          <w:szCs w:val="28"/>
          <w:lang w:val="ru-RU"/>
        </w:rPr>
        <w:t>Классификация</w:t>
      </w:r>
      <w:proofErr w:type="gramEnd"/>
      <w:r w:rsidRPr="00394C0E">
        <w:rPr>
          <w:sz w:val="28"/>
          <w:szCs w:val="28"/>
          <w:lang w:val="ru-RU"/>
        </w:rPr>
        <w:t xml:space="preserve"> </w:t>
      </w:r>
      <w:proofErr w:type="spellStart"/>
      <w:r w:rsidRPr="00394C0E">
        <w:rPr>
          <w:sz w:val="28"/>
          <w:szCs w:val="28"/>
        </w:rPr>
        <w:t>CeMO</w:t>
      </w:r>
      <w:bookmarkEnd w:id="7"/>
      <w:proofErr w:type="spellEnd"/>
    </w:p>
    <w:p w14:paraId="50E1034E" w14:textId="69BA864B" w:rsidR="007F7B99" w:rsidRPr="00394C0E" w:rsidRDefault="007F7B99" w:rsidP="00874AE4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Можно привести классификацию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по следующим критериям [</w:t>
      </w:r>
      <w:r w:rsidR="00731618" w:rsidRPr="00731618">
        <w:rPr>
          <w:sz w:val="28"/>
          <w:szCs w:val="28"/>
        </w:rPr>
        <w:t>3</w:t>
      </w:r>
      <w:r w:rsidRPr="00394C0E">
        <w:rPr>
          <w:sz w:val="28"/>
          <w:szCs w:val="28"/>
        </w:rPr>
        <w:t>]:</w:t>
      </w:r>
    </w:p>
    <w:p w14:paraId="6348B33B" w14:textId="77777777" w:rsidR="007F7B99" w:rsidRPr="00394C0E" w:rsidRDefault="007F7B99" w:rsidP="00874AE4">
      <w:pPr>
        <w:spacing w:before="120" w:after="120"/>
        <w:rPr>
          <w:sz w:val="28"/>
          <w:szCs w:val="28"/>
        </w:rPr>
      </w:pPr>
      <w:r w:rsidRPr="00394C0E">
        <w:rPr>
          <w:sz w:val="28"/>
          <w:szCs w:val="28"/>
        </w:rPr>
        <w:t>1. По наличию внешнего источника и стока заявок:</w:t>
      </w:r>
    </w:p>
    <w:p w14:paraId="7710CDD9" w14:textId="6181B9DB" w:rsidR="007F7B99" w:rsidRPr="00394C0E" w:rsidRDefault="000B7008" w:rsidP="00874AE4">
      <w:pPr>
        <w:ind w:left="567"/>
        <w:rPr>
          <w:sz w:val="28"/>
          <w:szCs w:val="28"/>
        </w:rPr>
      </w:pPr>
      <w:r w:rsidRPr="00394C0E"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> открытые;</w:t>
      </w:r>
    </w:p>
    <w:p w14:paraId="5AB601DB" w14:textId="20F13349" w:rsidR="007F7B99" w:rsidRPr="00394C0E" w:rsidRDefault="000B7008" w:rsidP="00874AE4">
      <w:pPr>
        <w:ind w:left="567"/>
        <w:rPr>
          <w:sz w:val="28"/>
          <w:szCs w:val="28"/>
        </w:rPr>
      </w:pPr>
      <w:r w:rsidRPr="00394C0E"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> замкнутые;</w:t>
      </w:r>
    </w:p>
    <w:p w14:paraId="13720A80" w14:textId="734DDB6F" w:rsidR="007F7B99" w:rsidRPr="00394C0E" w:rsidRDefault="000B7008" w:rsidP="00874AE4">
      <w:pPr>
        <w:ind w:left="567"/>
        <w:rPr>
          <w:sz w:val="28"/>
          <w:szCs w:val="28"/>
        </w:rPr>
      </w:pPr>
      <w:r w:rsidRPr="00394C0E"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> смешанные.</w:t>
      </w:r>
    </w:p>
    <w:p w14:paraId="19097F1C" w14:textId="77777777" w:rsidR="007F7B99" w:rsidRPr="00394C0E" w:rsidRDefault="007F7B99" w:rsidP="000B7008">
      <w:pPr>
        <w:spacing w:before="120"/>
        <w:rPr>
          <w:sz w:val="28"/>
          <w:szCs w:val="28"/>
        </w:rPr>
      </w:pPr>
      <w:r w:rsidRPr="00394C0E">
        <w:rPr>
          <w:i/>
          <w:sz w:val="28"/>
          <w:szCs w:val="28"/>
        </w:rPr>
        <w:t>Открытой</w:t>
      </w:r>
      <w:r w:rsidRPr="00394C0E">
        <w:rPr>
          <w:sz w:val="28"/>
          <w:szCs w:val="28"/>
        </w:rPr>
        <w:t xml:space="preserve"> называется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(</w:t>
      </w:r>
      <w:proofErr w:type="spellStart"/>
      <w:r w:rsidRPr="00394C0E">
        <w:rPr>
          <w:sz w:val="28"/>
          <w:szCs w:val="28"/>
        </w:rPr>
        <w:t>ОСеМО</w:t>
      </w:r>
      <w:proofErr w:type="spellEnd"/>
      <w:r w:rsidRPr="00394C0E">
        <w:rPr>
          <w:sz w:val="28"/>
          <w:szCs w:val="28"/>
        </w:rPr>
        <w:t xml:space="preserve">), имеющая бесконечный внешний источник заявок и сток, в который заявки уходят из сети после обслуживания. Как поступление заявок в сеть, так и уход может осуществляться через любой узел. В каждый момент времени в открытой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может находиться произвольное число заявок.</w:t>
      </w:r>
    </w:p>
    <w:p w14:paraId="1C5E07E7" w14:textId="77777777" w:rsidR="007F7B99" w:rsidRPr="00394C0E" w:rsidRDefault="007F7B99" w:rsidP="000B7008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В </w:t>
      </w:r>
      <w:r w:rsidRPr="00394C0E">
        <w:rPr>
          <w:i/>
          <w:sz w:val="28"/>
          <w:szCs w:val="28"/>
        </w:rPr>
        <w:t>замкнутой</w:t>
      </w:r>
      <w:r w:rsidRPr="00394C0E">
        <w:rPr>
          <w:sz w:val="28"/>
          <w:szCs w:val="28"/>
        </w:rPr>
        <w:t xml:space="preserve">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(</w:t>
      </w:r>
      <w:proofErr w:type="spellStart"/>
      <w:r w:rsidRPr="00394C0E">
        <w:rPr>
          <w:sz w:val="28"/>
          <w:szCs w:val="28"/>
        </w:rPr>
        <w:t>ЗСеМО</w:t>
      </w:r>
      <w:proofErr w:type="spellEnd"/>
      <w:r w:rsidRPr="00394C0E">
        <w:rPr>
          <w:sz w:val="28"/>
          <w:szCs w:val="28"/>
        </w:rPr>
        <w:t xml:space="preserve">) отсутствуют источник и сток, и количество циркулирующих в ней заявок постоянно. Пример замкнутой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изображён на рис. 9.2. Заметим, что открытая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легко преображается в замкнутую введением дополнительного узла, обозначающего источник-сток заявок.</w:t>
      </w:r>
    </w:p>
    <w:p w14:paraId="5E61DB45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i/>
          <w:sz w:val="28"/>
          <w:szCs w:val="28"/>
        </w:rPr>
        <w:t>Смешанные</w:t>
      </w:r>
      <w:r w:rsidRPr="00394C0E">
        <w:rPr>
          <w:sz w:val="28"/>
          <w:szCs w:val="28"/>
        </w:rPr>
        <w:t xml:space="preserve">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обладают свойствами открытых и замкнутых сетей одновременно. Например, для заявок одного класса сеть является замкнутой, а для заявок других классов – открытой.</w:t>
      </w:r>
    </w:p>
    <w:p w14:paraId="6B25C24D" w14:textId="77777777" w:rsidR="00F6670D" w:rsidRPr="00394C0E" w:rsidRDefault="00F6670D" w:rsidP="000B7008">
      <w:pPr>
        <w:spacing w:before="120" w:after="120"/>
        <w:rPr>
          <w:sz w:val="28"/>
          <w:szCs w:val="28"/>
        </w:rPr>
      </w:pPr>
      <w:r w:rsidRPr="00394C0E">
        <w:rPr>
          <w:sz w:val="28"/>
          <w:szCs w:val="28"/>
        </w:rPr>
        <w:t>2. По числу классов заявок:</w:t>
      </w:r>
    </w:p>
    <w:p w14:paraId="229BF4D1" w14:textId="55DDE738" w:rsidR="00F6670D" w:rsidRPr="00394C0E" w:rsidRDefault="000B7008" w:rsidP="000B7008">
      <w:pPr>
        <w:ind w:left="567"/>
        <w:rPr>
          <w:sz w:val="28"/>
          <w:szCs w:val="28"/>
        </w:rPr>
      </w:pPr>
      <w:r w:rsidRPr="00394C0E">
        <w:rPr>
          <w:sz w:val="28"/>
          <w:szCs w:val="28"/>
        </w:rPr>
        <w:t>–</w:t>
      </w:r>
      <w:r w:rsidR="00F6670D" w:rsidRPr="00394C0E">
        <w:rPr>
          <w:sz w:val="28"/>
          <w:szCs w:val="28"/>
        </w:rPr>
        <w:t> однородные;</w:t>
      </w:r>
    </w:p>
    <w:p w14:paraId="540BBEAE" w14:textId="30CA817D" w:rsidR="00F6670D" w:rsidRPr="00394C0E" w:rsidRDefault="000B7008" w:rsidP="000B7008">
      <w:pPr>
        <w:ind w:left="567"/>
        <w:rPr>
          <w:sz w:val="28"/>
          <w:szCs w:val="28"/>
        </w:rPr>
      </w:pPr>
      <w:r w:rsidRPr="00394C0E">
        <w:rPr>
          <w:sz w:val="28"/>
          <w:szCs w:val="28"/>
        </w:rPr>
        <w:t>–</w:t>
      </w:r>
      <w:r w:rsidR="00F6670D" w:rsidRPr="00394C0E">
        <w:rPr>
          <w:sz w:val="28"/>
          <w:szCs w:val="28"/>
        </w:rPr>
        <w:t> неоднородные.</w:t>
      </w:r>
    </w:p>
    <w:p w14:paraId="619F015C" w14:textId="77777777" w:rsidR="00F6670D" w:rsidRPr="00394C0E" w:rsidRDefault="00F6670D" w:rsidP="00F6670D">
      <w:pPr>
        <w:spacing w:before="240"/>
        <w:rPr>
          <w:sz w:val="28"/>
          <w:szCs w:val="28"/>
        </w:rPr>
      </w:pPr>
      <w:r w:rsidRPr="00394C0E">
        <w:rPr>
          <w:sz w:val="28"/>
          <w:szCs w:val="28"/>
        </w:rPr>
        <w:t xml:space="preserve">Для полного описания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необходимо определить понятие </w:t>
      </w:r>
      <w:r w:rsidRPr="00394C0E">
        <w:rPr>
          <w:i/>
          <w:sz w:val="28"/>
          <w:szCs w:val="28"/>
        </w:rPr>
        <w:t>класса заявок</w:t>
      </w:r>
      <w:r w:rsidRPr="00394C0E">
        <w:rPr>
          <w:sz w:val="28"/>
          <w:szCs w:val="28"/>
        </w:rPr>
        <w:t xml:space="preserve">. Класс заявок – множество требований с одинаковыми свойствами, т.е. имеющими одинаковые маршруты, одинаковые распределения времени обслуживания и одни и те же приоритеты. Если заявки различаются хотя бы одним из этих параметров, они принадлежат разным классам. По окончании обработки в некотором узле, требование может перейти не только в другой узел, но и в другой класс, изменив свои свойства. Например, запрос, дойдя до </w:t>
      </w:r>
      <w:r w:rsidRPr="00394C0E">
        <w:rPr>
          <w:sz w:val="28"/>
          <w:szCs w:val="28"/>
        </w:rPr>
        <w:lastRenderedPageBreak/>
        <w:t>обслуживающего сервера, превращается в информационный пакет, который в свою очередь, дойдя до запрашивающего клиента, превращается в квитанцию.</w:t>
      </w:r>
    </w:p>
    <w:p w14:paraId="2C0412B2" w14:textId="77777777" w:rsidR="007F7B99" w:rsidRPr="00394C0E" w:rsidRDefault="007F7B99" w:rsidP="000B7008">
      <w:pPr>
        <w:pStyle w:val="aff"/>
        <w:spacing w:line="240" w:lineRule="auto"/>
      </w:pPr>
      <w:r w:rsidRPr="00394C0E">
        <w:object w:dxaOrig="6301" w:dyaOrig="3639" w14:anchorId="428B469D">
          <v:shape id="_x0000_i1030" type="#_x0000_t75" style="width:334.85pt;height:197.15pt" o:ole="">
            <v:imagedata r:id="rId20" o:title="" croptop="2736f" cropbottom="4821f" cropleft="4665f" cropright="3235f"/>
          </v:shape>
          <o:OLEObject Type="Embed" ProgID="Visio.Drawing.11" ShapeID="_x0000_i1030" DrawAspect="Content" ObjectID="_1714644821" r:id="rId21"/>
        </w:object>
      </w:r>
    </w:p>
    <w:p w14:paraId="334DFC33" w14:textId="77777777" w:rsidR="007F7B99" w:rsidRPr="00394C0E" w:rsidRDefault="007F7B99" w:rsidP="00F6670D">
      <w:pPr>
        <w:pStyle w:val="aff1"/>
        <w:spacing w:line="240" w:lineRule="auto"/>
      </w:pPr>
      <w:r w:rsidRPr="00394C0E">
        <w:t xml:space="preserve">Рис. 2. Пример замкнутой </w:t>
      </w:r>
      <w:proofErr w:type="spellStart"/>
      <w:r w:rsidRPr="00394C0E">
        <w:t>СеМО</w:t>
      </w:r>
      <w:proofErr w:type="spellEnd"/>
    </w:p>
    <w:p w14:paraId="51D0F995" w14:textId="77777777" w:rsidR="007F7B99" w:rsidRPr="00394C0E" w:rsidRDefault="007F7B99" w:rsidP="000B7008">
      <w:pPr>
        <w:rPr>
          <w:sz w:val="28"/>
          <w:szCs w:val="28"/>
        </w:rPr>
      </w:pPr>
      <w:r w:rsidRPr="00394C0E">
        <w:rPr>
          <w:i/>
          <w:sz w:val="28"/>
          <w:szCs w:val="28"/>
        </w:rPr>
        <w:t>Однородными</w:t>
      </w:r>
      <w:r w:rsidRPr="00394C0E">
        <w:rPr>
          <w:sz w:val="28"/>
          <w:szCs w:val="28"/>
        </w:rPr>
        <w:t xml:space="preserve"> называются сети, в которой существует только один класс заявок, а </w:t>
      </w:r>
      <w:r w:rsidRPr="00394C0E">
        <w:rPr>
          <w:i/>
          <w:sz w:val="28"/>
          <w:szCs w:val="28"/>
        </w:rPr>
        <w:t>неоднородными</w:t>
      </w:r>
      <w:r w:rsidRPr="00394C0E">
        <w:rPr>
          <w:sz w:val="28"/>
          <w:szCs w:val="28"/>
        </w:rPr>
        <w:t xml:space="preserve"> – сети с более чем одним классом заявок.</w:t>
      </w:r>
    </w:p>
    <w:p w14:paraId="5903A6CA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Для простоты далее будем рассматривать однородные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.</w:t>
      </w:r>
    </w:p>
    <w:p w14:paraId="7C226F2B" w14:textId="77777777" w:rsidR="007F7B99" w:rsidRPr="00394C0E" w:rsidRDefault="007F7B99" w:rsidP="000B7008">
      <w:pPr>
        <w:spacing w:before="120" w:after="120"/>
        <w:rPr>
          <w:sz w:val="28"/>
          <w:szCs w:val="28"/>
        </w:rPr>
      </w:pPr>
      <w:r w:rsidRPr="00394C0E">
        <w:rPr>
          <w:sz w:val="28"/>
          <w:szCs w:val="28"/>
        </w:rPr>
        <w:t>3. По распределению времени обслуживания:</w:t>
      </w:r>
    </w:p>
    <w:p w14:paraId="500FB204" w14:textId="0AF45832" w:rsidR="007F7B99" w:rsidRPr="00394C0E" w:rsidRDefault="000B7008" w:rsidP="000B7008">
      <w:pPr>
        <w:ind w:left="567"/>
        <w:rPr>
          <w:sz w:val="28"/>
          <w:szCs w:val="28"/>
        </w:rPr>
      </w:pPr>
      <w:r w:rsidRPr="00394C0E"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> марковские;</w:t>
      </w:r>
    </w:p>
    <w:p w14:paraId="052D24CA" w14:textId="5FDAB241" w:rsidR="007F7B99" w:rsidRPr="00394C0E" w:rsidRDefault="000B7008" w:rsidP="000B7008">
      <w:pPr>
        <w:ind w:left="567"/>
        <w:rPr>
          <w:sz w:val="28"/>
          <w:szCs w:val="28"/>
        </w:rPr>
      </w:pPr>
      <w:r w:rsidRPr="00394C0E"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> общего вида.</w:t>
      </w:r>
    </w:p>
    <w:p w14:paraId="2FE90AFD" w14:textId="77777777" w:rsidR="007F7B99" w:rsidRPr="00394C0E" w:rsidRDefault="007F7B99" w:rsidP="00F6670D">
      <w:pPr>
        <w:spacing w:before="240"/>
        <w:rPr>
          <w:sz w:val="28"/>
          <w:szCs w:val="28"/>
        </w:rPr>
      </w:pPr>
      <w:r w:rsidRPr="00394C0E">
        <w:rPr>
          <w:i/>
          <w:sz w:val="28"/>
          <w:szCs w:val="28"/>
        </w:rPr>
        <w:t>Марковские</w:t>
      </w:r>
      <w:r w:rsidRPr="00394C0E">
        <w:rPr>
          <w:sz w:val="28"/>
          <w:szCs w:val="28"/>
        </w:rPr>
        <w:t xml:space="preserve"> (</w:t>
      </w:r>
      <w:r w:rsidRPr="00394C0E">
        <w:rPr>
          <w:i/>
          <w:sz w:val="28"/>
          <w:szCs w:val="28"/>
        </w:rPr>
        <w:t>экспоненциальные</w:t>
      </w:r>
      <w:r w:rsidRPr="00394C0E">
        <w:rPr>
          <w:sz w:val="28"/>
          <w:szCs w:val="28"/>
        </w:rPr>
        <w:t xml:space="preserve">)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характеризуются показательным распределением времени обслуживания для каждого обслуживающего прибора, входящего в сеть и в случае открытых сетей – показательным распределением промежутков времени между поступлениями заявок. Сети, в которых хотя бы один прибор обладает распределением времени обслуживания, отличным от показательного, называются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</w:t>
      </w:r>
      <w:r w:rsidRPr="00394C0E">
        <w:rPr>
          <w:i/>
          <w:sz w:val="28"/>
          <w:szCs w:val="28"/>
        </w:rPr>
        <w:t>общего вида</w:t>
      </w:r>
      <w:r w:rsidRPr="00394C0E">
        <w:rPr>
          <w:sz w:val="28"/>
          <w:szCs w:val="28"/>
        </w:rPr>
        <w:t>.</w:t>
      </w:r>
    </w:p>
    <w:p w14:paraId="1A5748D4" w14:textId="77777777" w:rsidR="007F7B99" w:rsidRPr="00394C0E" w:rsidRDefault="007F7B99" w:rsidP="00F6670D">
      <w:pPr>
        <w:pStyle w:val="I"/>
        <w:spacing w:line="240" w:lineRule="auto"/>
        <w:rPr>
          <w:sz w:val="28"/>
          <w:szCs w:val="28"/>
          <w:lang w:val="ru-RU"/>
        </w:rPr>
      </w:pPr>
      <w:bookmarkStart w:id="8" w:name="_Toc81169909"/>
      <w:proofErr w:type="gramStart"/>
      <w:r w:rsidRPr="00394C0E">
        <w:rPr>
          <w:sz w:val="28"/>
          <w:szCs w:val="28"/>
        </w:rPr>
        <w:t>III  </w:t>
      </w:r>
      <w:r w:rsidRPr="00394C0E">
        <w:rPr>
          <w:sz w:val="28"/>
          <w:szCs w:val="28"/>
          <w:lang w:val="ru-RU"/>
        </w:rPr>
        <w:t>Марковские</w:t>
      </w:r>
      <w:proofErr w:type="gramEnd"/>
      <w:r w:rsidRPr="00394C0E">
        <w:rPr>
          <w:sz w:val="28"/>
          <w:szCs w:val="28"/>
          <w:lang w:val="ru-RU"/>
        </w:rPr>
        <w:t xml:space="preserve"> </w:t>
      </w:r>
      <w:proofErr w:type="spellStart"/>
      <w:r w:rsidRPr="00394C0E">
        <w:rPr>
          <w:sz w:val="28"/>
          <w:szCs w:val="28"/>
          <w:lang w:val="ru-RU"/>
        </w:rPr>
        <w:t>СеМО</w:t>
      </w:r>
      <w:proofErr w:type="spellEnd"/>
      <w:r w:rsidRPr="00394C0E">
        <w:rPr>
          <w:sz w:val="28"/>
          <w:szCs w:val="28"/>
          <w:lang w:val="ru-RU"/>
        </w:rPr>
        <w:t xml:space="preserve">. Теорема </w:t>
      </w:r>
      <w:proofErr w:type="spellStart"/>
      <w:r w:rsidRPr="00394C0E">
        <w:rPr>
          <w:sz w:val="28"/>
          <w:szCs w:val="28"/>
          <w:lang w:val="ru-RU"/>
        </w:rPr>
        <w:t>Берке</w:t>
      </w:r>
      <w:bookmarkEnd w:id="8"/>
      <w:proofErr w:type="spellEnd"/>
    </w:p>
    <w:p w14:paraId="2191BA58" w14:textId="3CFF9C19" w:rsidR="007F7B99" w:rsidRPr="00394C0E" w:rsidRDefault="007F7B99" w:rsidP="00B86B75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Рассмотрим простейшую последовательную систему (сеть обслуживания), состоящую двух узлов (рис. 3) </w:t>
      </w:r>
      <w:r w:rsidRPr="00731618">
        <w:rPr>
          <w:sz w:val="28"/>
          <w:szCs w:val="28"/>
        </w:rPr>
        <w:t>[</w:t>
      </w:r>
      <w:r w:rsidR="00731618" w:rsidRPr="00731618">
        <w:rPr>
          <w:sz w:val="28"/>
          <w:szCs w:val="28"/>
        </w:rPr>
        <w:t>4</w:t>
      </w:r>
      <w:r w:rsidRPr="00394C0E">
        <w:rPr>
          <w:sz w:val="28"/>
          <w:szCs w:val="28"/>
        </w:rPr>
        <w:t>].</w:t>
      </w:r>
    </w:p>
    <w:p w14:paraId="6EA686D3" w14:textId="77777777" w:rsidR="007F7B99" w:rsidRPr="00394C0E" w:rsidRDefault="007F7B99" w:rsidP="00F6670D">
      <w:pPr>
        <w:pStyle w:val="aff"/>
        <w:spacing w:line="240" w:lineRule="auto"/>
      </w:pPr>
      <w:r w:rsidRPr="00394C0E">
        <w:object w:dxaOrig="7776" w:dyaOrig="1248" w14:anchorId="7420CEDF">
          <v:shape id="_x0000_i1031" type="#_x0000_t75" style="width:334.15pt;height:61.5pt" o:ole="">
            <v:imagedata r:id="rId22" o:title="" cropleft="1728f" cropright="1224f"/>
          </v:shape>
          <o:OLEObject Type="Embed" ProgID="Visio.Drawing.11" ShapeID="_x0000_i1031" DrawAspect="Content" ObjectID="_1714644822" r:id="rId23"/>
        </w:object>
      </w:r>
    </w:p>
    <w:p w14:paraId="058F4A16" w14:textId="77777777" w:rsidR="007F7B99" w:rsidRPr="00394C0E" w:rsidRDefault="007F7B99" w:rsidP="000B7008">
      <w:pPr>
        <w:pStyle w:val="aff1"/>
        <w:spacing w:line="240" w:lineRule="auto"/>
      </w:pPr>
      <w:r w:rsidRPr="00394C0E">
        <w:t>Рис. 3. Сеть с двумя последовательными узлами</w:t>
      </w:r>
    </w:p>
    <w:p w14:paraId="6519E42A" w14:textId="77777777" w:rsidR="007F7B99" w:rsidRPr="00394C0E" w:rsidRDefault="007F7B99" w:rsidP="000B7008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Каждый овал на рис. 3 обозначает СМО с показательно распределённым временем обслуживания с одинаковым параметром </w:t>
      </w:r>
      <w:r w:rsidRPr="00394C0E">
        <w:rPr>
          <w:i/>
          <w:sz w:val="28"/>
          <w:szCs w:val="28"/>
        </w:rPr>
        <w:t>µ</w:t>
      </w:r>
      <w:r w:rsidRPr="00394C0E">
        <w:rPr>
          <w:sz w:val="28"/>
          <w:szCs w:val="28"/>
        </w:rPr>
        <w:t xml:space="preserve"> (внутри овала указан номер узла: </w:t>
      </w:r>
      <w:r w:rsidRPr="000B7008">
        <w:rPr>
          <w:rFonts w:ascii="Arial" w:hAnsi="Arial" w:cs="Arial"/>
          <w:szCs w:val="26"/>
        </w:rPr>
        <w:t>узел_1</w:t>
      </w:r>
      <w:r w:rsidRPr="000B7008">
        <w:rPr>
          <w:szCs w:val="26"/>
        </w:rPr>
        <w:t xml:space="preserve">, </w:t>
      </w:r>
      <w:r w:rsidRPr="000B7008">
        <w:rPr>
          <w:rFonts w:ascii="Arial" w:hAnsi="Arial" w:cs="Arial"/>
          <w:szCs w:val="26"/>
        </w:rPr>
        <w:t>узел_2</w:t>
      </w:r>
      <w:r w:rsidRPr="00394C0E">
        <w:rPr>
          <w:sz w:val="28"/>
          <w:szCs w:val="28"/>
        </w:rPr>
        <w:t>).</w:t>
      </w:r>
    </w:p>
    <w:p w14:paraId="2D53059C" w14:textId="77777777" w:rsidR="007F7B99" w:rsidRPr="00394C0E" w:rsidRDefault="007F7B99" w:rsidP="000B7008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8"/>
          <w:sz w:val="28"/>
          <w:szCs w:val="28"/>
        </w:rPr>
        <w:object w:dxaOrig="2060" w:dyaOrig="1100" w14:anchorId="29AD390C">
          <v:shape id="_x0000_i1032" type="#_x0000_t75" style="width:121.65pt;height:64.3pt" o:ole="">
            <v:imagedata r:id="rId24" o:title=""/>
          </v:shape>
          <o:OLEObject Type="Embed" ProgID="Equation.DSMT4" ShapeID="_x0000_i1032" DrawAspect="Content" ObjectID="_1714644823" r:id="rId25"/>
        </w:object>
      </w:r>
      <w:r w:rsidRPr="00394C0E">
        <w:rPr>
          <w:position w:val="-6"/>
          <w:sz w:val="28"/>
          <w:szCs w:val="28"/>
        </w:rPr>
        <w:object w:dxaOrig="620" w:dyaOrig="300" w14:anchorId="75725AE5">
          <v:shape id="_x0000_i1033" type="#_x0000_t75" style="width:31.45pt;height:15.4pt" o:ole="">
            <v:imagedata r:id="rId26" o:title=""/>
          </v:shape>
          <o:OLEObject Type="Embed" ProgID="Equation.DSMT4" ShapeID="_x0000_i1033" DrawAspect="Content" ObjectID="_1714644824" r:id="rId27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3</w:t>
      </w:r>
      <w:r w:rsidRPr="00394C0E">
        <w:rPr>
          <w:sz w:val="28"/>
          <w:szCs w:val="28"/>
        </w:rPr>
        <w:t>)</w:t>
      </w:r>
    </w:p>
    <w:p w14:paraId="650B1028" w14:textId="77777777" w:rsidR="007F7B99" w:rsidRPr="00394C0E" w:rsidRDefault="007F7B99" w:rsidP="000B7008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Входящий в систему поток заявок является пуассоновским с параметром </w:t>
      </w:r>
      <w:r w:rsidRPr="00394C0E">
        <w:rPr>
          <w:i/>
          <w:sz w:val="28"/>
          <w:szCs w:val="28"/>
        </w:rPr>
        <w:sym w:font="Symbol" w:char="F06C"/>
      </w:r>
      <w:r w:rsidRPr="00394C0E">
        <w:rPr>
          <w:sz w:val="28"/>
          <w:szCs w:val="28"/>
        </w:rPr>
        <w:t>:</w:t>
      </w:r>
    </w:p>
    <w:p w14:paraId="7477AA3E" w14:textId="132830BC" w:rsidR="007F7B99" w:rsidRPr="00394C0E" w:rsidRDefault="007F7B99" w:rsidP="000B7008">
      <w:pPr>
        <w:tabs>
          <w:tab w:val="left" w:pos="5812"/>
        </w:tabs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8"/>
          <w:sz w:val="28"/>
          <w:szCs w:val="28"/>
        </w:rPr>
        <w:object w:dxaOrig="1920" w:dyaOrig="1100" w14:anchorId="3F1605B8">
          <v:shape id="_x0000_i1034" type="#_x0000_t75" style="width:112.55pt;height:64.3pt" o:ole="">
            <v:imagedata r:id="rId28" o:title=""/>
          </v:shape>
          <o:OLEObject Type="Embed" ProgID="Equation.DSMT4" ShapeID="_x0000_i1034" DrawAspect="Content" ObjectID="_1714644825" r:id="rId29"/>
        </w:object>
      </w:r>
      <w:r w:rsidRPr="00394C0E">
        <w:rPr>
          <w:position w:val="-6"/>
          <w:sz w:val="28"/>
          <w:szCs w:val="28"/>
        </w:rPr>
        <w:object w:dxaOrig="560" w:dyaOrig="300" w14:anchorId="4AE62781">
          <v:shape id="_x0000_i1035" type="#_x0000_t75" style="width:28.65pt;height:15.4pt" o:ole="">
            <v:imagedata r:id="rId30" o:title=""/>
          </v:shape>
          <o:OLEObject Type="Embed" ProgID="Equation.DSMT4" ShapeID="_x0000_i1035" DrawAspect="Content" ObjectID="_1714644826" r:id="rId31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4</w:t>
      </w:r>
      <w:r w:rsidRPr="00394C0E">
        <w:rPr>
          <w:sz w:val="28"/>
          <w:szCs w:val="28"/>
        </w:rPr>
        <w:t>)</w:t>
      </w:r>
    </w:p>
    <w:p w14:paraId="2DCAF2F4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Задача состоит в том, чтобы определить распределение промежутков времени между последовательными заявками, поступающими в </w:t>
      </w:r>
      <w:r w:rsidRPr="000B7008">
        <w:rPr>
          <w:rFonts w:ascii="Arial" w:hAnsi="Arial" w:cs="Arial"/>
          <w:szCs w:val="26"/>
        </w:rPr>
        <w:t>узел_2</w:t>
      </w:r>
      <w:r w:rsidRPr="00394C0E">
        <w:rPr>
          <w:sz w:val="28"/>
          <w:szCs w:val="28"/>
        </w:rPr>
        <w:t xml:space="preserve">, что эквивалентно задаче нахождения распределения промежутков времени между последовательными заявками, выходящими из </w:t>
      </w:r>
      <w:r w:rsidRPr="000B7008">
        <w:rPr>
          <w:rFonts w:ascii="Arial" w:hAnsi="Arial" w:cs="Arial"/>
          <w:szCs w:val="26"/>
        </w:rPr>
        <w:t>узла_1</w:t>
      </w:r>
      <w:r w:rsidRPr="00394C0E">
        <w:rPr>
          <w:sz w:val="28"/>
          <w:szCs w:val="28"/>
        </w:rPr>
        <w:t>.</w:t>
      </w:r>
    </w:p>
    <w:p w14:paraId="5DD739CE" w14:textId="179B6F06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Обозначим </w:t>
      </w:r>
      <w:r w:rsidRPr="00394C0E">
        <w:rPr>
          <w:position w:val="-14"/>
          <w:sz w:val="28"/>
          <w:szCs w:val="28"/>
        </w:rPr>
        <w:object w:dxaOrig="580" w:dyaOrig="420" w14:anchorId="7A865A86">
          <v:shape id="_x0000_i1036" type="#_x0000_t75" style="width:29.35pt;height:20.25pt" o:ole="">
            <v:imagedata r:id="rId32" o:title=""/>
          </v:shape>
          <o:OLEObject Type="Embed" ProgID="Equation.DSMT4" ShapeID="_x0000_i1036" DrawAspect="Content" ObjectID="_1714644827" r:id="rId33"/>
        </w:object>
      </w:r>
      <w:r w:rsidRPr="00394C0E">
        <w:rPr>
          <w:sz w:val="28"/>
          <w:szCs w:val="28"/>
        </w:rPr>
        <w:t xml:space="preserve"> </w:t>
      </w:r>
      <w:r w:rsidR="000B7008" w:rsidRPr="00394C0E">
        <w:rPr>
          <w:sz w:val="28"/>
          <w:szCs w:val="28"/>
        </w:rPr>
        <w:t>–</w:t>
      </w:r>
      <w:r w:rsidR="000B7008">
        <w:rPr>
          <w:sz w:val="28"/>
          <w:szCs w:val="28"/>
        </w:rPr>
        <w:t xml:space="preserve"> </w:t>
      </w:r>
      <w:r w:rsidRPr="00394C0E">
        <w:rPr>
          <w:sz w:val="28"/>
          <w:szCs w:val="28"/>
        </w:rPr>
        <w:t xml:space="preserve">плотность распределения вероятностей промежутков между последовательными заявками на выходе </w:t>
      </w:r>
      <w:r w:rsidRPr="000B7008">
        <w:rPr>
          <w:rFonts w:ascii="Arial" w:hAnsi="Arial" w:cs="Arial"/>
          <w:szCs w:val="26"/>
        </w:rPr>
        <w:t>узла_1</w:t>
      </w:r>
      <w:r w:rsidRPr="00394C0E">
        <w:rPr>
          <w:sz w:val="28"/>
          <w:szCs w:val="28"/>
        </w:rPr>
        <w:t xml:space="preserve"> и </w:t>
      </w:r>
      <w:r w:rsidRPr="00394C0E">
        <w:rPr>
          <w:position w:val="-14"/>
          <w:sz w:val="28"/>
          <w:szCs w:val="28"/>
        </w:rPr>
        <w:object w:dxaOrig="880" w:dyaOrig="420" w14:anchorId="0F4BBEA5">
          <v:shape id="_x0000_i1037" type="#_x0000_t75" style="width:44.05pt;height:21.65pt" o:ole="">
            <v:imagedata r:id="rId34" o:title=""/>
          </v:shape>
          <o:OLEObject Type="Embed" ProgID="Equation.DSMT4" ShapeID="_x0000_i1037" DrawAspect="Content" ObjectID="_1714644828" r:id="rId35"/>
        </w:object>
      </w:r>
      <w:r w:rsidRPr="00394C0E">
        <w:rPr>
          <w:sz w:val="28"/>
          <w:szCs w:val="28"/>
        </w:rPr>
        <w:t xml:space="preserve">– преобразование Лапласа этой величины. Вычислим </w:t>
      </w:r>
      <w:r w:rsidRPr="00394C0E">
        <w:rPr>
          <w:position w:val="-14"/>
          <w:sz w:val="28"/>
          <w:szCs w:val="28"/>
        </w:rPr>
        <w:object w:dxaOrig="880" w:dyaOrig="420" w14:anchorId="67DD6C12">
          <v:shape id="_x0000_i1038" type="#_x0000_t75" style="width:44.05pt;height:21.65pt" o:ole="">
            <v:imagedata r:id="rId36" o:title=""/>
          </v:shape>
          <o:OLEObject Type="Embed" ProgID="Equation.DSMT4" ShapeID="_x0000_i1038" DrawAspect="Content" ObjectID="_1714644829" r:id="rId37"/>
        </w:object>
      </w:r>
      <w:r w:rsidRPr="00394C0E">
        <w:rPr>
          <w:sz w:val="28"/>
          <w:szCs w:val="28"/>
        </w:rPr>
        <w:t xml:space="preserve"> в момент, когда требование покидает</w:t>
      </w:r>
      <w:r w:rsidRPr="00394C0E">
        <w:rPr>
          <w:rFonts w:ascii="Arial" w:hAnsi="Arial" w:cs="Arial"/>
          <w:sz w:val="28"/>
          <w:szCs w:val="28"/>
        </w:rPr>
        <w:t xml:space="preserve"> </w:t>
      </w:r>
      <w:r w:rsidRPr="000B7008">
        <w:rPr>
          <w:rFonts w:ascii="Arial" w:hAnsi="Arial" w:cs="Arial"/>
          <w:szCs w:val="26"/>
        </w:rPr>
        <w:t>узел_1</w:t>
      </w:r>
      <w:r w:rsidRPr="00394C0E">
        <w:rPr>
          <w:sz w:val="28"/>
          <w:szCs w:val="28"/>
        </w:rPr>
        <w:t xml:space="preserve">. Возможно одно из двух событий: либо в очереди имеется вторая заявка, готовая поступить в прибор </w:t>
      </w:r>
      <w:r w:rsidRPr="000B7008">
        <w:rPr>
          <w:rFonts w:ascii="Arial" w:hAnsi="Arial" w:cs="Arial"/>
          <w:szCs w:val="26"/>
        </w:rPr>
        <w:t>узла_1</w:t>
      </w:r>
      <w:r w:rsidRPr="00394C0E">
        <w:rPr>
          <w:sz w:val="28"/>
          <w:szCs w:val="28"/>
        </w:rPr>
        <w:t xml:space="preserve">, либо нет (накопитель пуст). В первом случае промежуток времени, через которое второе требование покинет </w:t>
      </w:r>
      <w:r w:rsidRPr="000B7008">
        <w:rPr>
          <w:rFonts w:ascii="Arial" w:hAnsi="Arial" w:cs="Arial"/>
          <w:szCs w:val="26"/>
        </w:rPr>
        <w:t>узел_1</w:t>
      </w:r>
      <w:r w:rsidRPr="00394C0E">
        <w:rPr>
          <w:sz w:val="28"/>
          <w:szCs w:val="28"/>
        </w:rPr>
        <w:t>, распределён так же, как время обслуживания, и в этом случае получаем:</w:t>
      </w:r>
    </w:p>
    <w:p w14:paraId="24D17266" w14:textId="77777777" w:rsidR="007F7B99" w:rsidRPr="00394C0E" w:rsidRDefault="007F7B99" w:rsidP="00045355">
      <w:pPr>
        <w:tabs>
          <w:tab w:val="left" w:pos="5400"/>
        </w:tabs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26"/>
          <w:sz w:val="28"/>
          <w:szCs w:val="28"/>
        </w:rPr>
        <w:object w:dxaOrig="3739" w:dyaOrig="560" w14:anchorId="3487EE38">
          <v:shape id="_x0000_i1039" type="#_x0000_t75" style="width:185.95pt;height:27.95pt" o:ole="">
            <v:imagedata r:id="rId38" o:title=""/>
          </v:shape>
          <o:OLEObject Type="Embed" ProgID="Equation.DSMT4" ShapeID="_x0000_i1039" DrawAspect="Content" ObjectID="_1714644830" r:id="rId39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5</w:t>
      </w:r>
      <w:r w:rsidRPr="00394C0E">
        <w:rPr>
          <w:sz w:val="28"/>
          <w:szCs w:val="28"/>
        </w:rPr>
        <w:t>)</w:t>
      </w:r>
    </w:p>
    <w:p w14:paraId="121E6F60" w14:textId="77777777" w:rsidR="007F7B99" w:rsidRPr="00394C0E" w:rsidRDefault="007F7B99" w:rsidP="000B7008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Во втором случае промежуток времени, через который следующая заявка покинет </w:t>
      </w:r>
      <w:r w:rsidRPr="000B7008">
        <w:rPr>
          <w:rFonts w:ascii="Arial" w:hAnsi="Arial" w:cs="Arial"/>
          <w:szCs w:val="26"/>
        </w:rPr>
        <w:t>узел_1</w:t>
      </w:r>
      <w:r w:rsidRPr="00394C0E">
        <w:rPr>
          <w:sz w:val="28"/>
          <w:szCs w:val="28"/>
        </w:rPr>
        <w:t>, складывается из двух промежутков:</w:t>
      </w:r>
    </w:p>
    <w:p w14:paraId="34A371D2" w14:textId="77777777" w:rsidR="007F7B99" w:rsidRPr="00394C0E" w:rsidRDefault="007F7B99" w:rsidP="000B7008">
      <w:pPr>
        <w:tabs>
          <w:tab w:val="left" w:pos="5400"/>
        </w:tabs>
        <w:spacing w:before="120"/>
        <w:ind w:left="567" w:firstLine="0"/>
        <w:rPr>
          <w:sz w:val="28"/>
          <w:szCs w:val="28"/>
        </w:rPr>
      </w:pPr>
      <w:r w:rsidRPr="00394C0E">
        <w:rPr>
          <w:sz w:val="28"/>
          <w:szCs w:val="28"/>
        </w:rPr>
        <w:t>1) время до поступления следующей заявки;</w:t>
      </w:r>
    </w:p>
    <w:p w14:paraId="7D5244C0" w14:textId="77777777" w:rsidR="007F7B99" w:rsidRPr="00394C0E" w:rsidRDefault="007F7B99" w:rsidP="000B7008">
      <w:pPr>
        <w:tabs>
          <w:tab w:val="left" w:pos="5400"/>
        </w:tabs>
        <w:spacing w:after="120"/>
        <w:ind w:left="567" w:firstLine="0"/>
        <w:rPr>
          <w:sz w:val="28"/>
          <w:szCs w:val="28"/>
        </w:rPr>
      </w:pPr>
      <w:r w:rsidRPr="00394C0E">
        <w:rPr>
          <w:sz w:val="28"/>
          <w:szCs w:val="28"/>
        </w:rPr>
        <w:t>2) время обслуживания следующей заявки.</w:t>
      </w:r>
    </w:p>
    <w:p w14:paraId="5824742F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Так как эти два промежутка распределены независимо, то плотность распределения вероятностей их суммы равна свёртке плотностей распределения суммируемых величин.</w:t>
      </w:r>
    </w:p>
    <w:p w14:paraId="098A016D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Преобразование Лапласа плотности распределения суммы независимых случайных величин равно произведению преобразований исходных плотностей распределения.</w:t>
      </w:r>
    </w:p>
    <w:p w14:paraId="0E65579E" w14:textId="77777777" w:rsidR="007F7B99" w:rsidRPr="00394C0E" w:rsidRDefault="007F7B99" w:rsidP="000B7008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2"/>
          <w:sz w:val="28"/>
          <w:szCs w:val="28"/>
        </w:rPr>
        <w:object w:dxaOrig="5700" w:dyaOrig="760" w14:anchorId="5DCAA199">
          <v:shape id="_x0000_i1040" type="#_x0000_t75" style="width:302.7pt;height:41.25pt" o:ole="">
            <v:imagedata r:id="rId40" o:title=""/>
          </v:shape>
          <o:OLEObject Type="Embed" ProgID="Equation.DSMT4" ShapeID="_x0000_i1040" DrawAspect="Content" ObjectID="_1714644831" r:id="rId41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6</w:t>
      </w:r>
      <w:r w:rsidRPr="00394C0E">
        <w:rPr>
          <w:sz w:val="28"/>
          <w:szCs w:val="28"/>
        </w:rPr>
        <w:t>)</w:t>
      </w:r>
    </w:p>
    <w:p w14:paraId="60DEF188" w14:textId="7B0F2DEF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В выражении (</w:t>
      </w:r>
      <w:r w:rsidR="000B7008">
        <w:rPr>
          <w:sz w:val="28"/>
          <w:szCs w:val="28"/>
        </w:rPr>
        <w:t>6</w:t>
      </w:r>
      <w:r w:rsidRPr="00394C0E">
        <w:rPr>
          <w:sz w:val="28"/>
          <w:szCs w:val="28"/>
        </w:rPr>
        <w:t>) первый и второй сомножители правой части представляют собой преобразования Лапласа показательной функции.</w:t>
      </w:r>
    </w:p>
    <w:p w14:paraId="63E4E3E4" w14:textId="1E2A405D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Кроме того, вероятность того, что заявка покинет систему пустой равно вероятности того, что поступающее требование застанет систему пустой. </w:t>
      </w:r>
      <w:r w:rsidRPr="00394C0E">
        <w:rPr>
          <w:position w:val="-10"/>
          <w:sz w:val="28"/>
          <w:szCs w:val="28"/>
        </w:rPr>
        <w:object w:dxaOrig="600" w:dyaOrig="340" w14:anchorId="41A660D2">
          <v:shape id="_x0000_i1041" type="#_x0000_t75" style="width:30.05pt;height:17.5pt" o:ole="">
            <v:imagedata r:id="rId42" o:title=""/>
          </v:shape>
          <o:OLEObject Type="Embed" ProgID="Equation.DSMT4" ShapeID="_x0000_i1041" DrawAspect="Content" ObjectID="_1714644832" r:id="rId43"/>
        </w:object>
      </w:r>
      <w:r w:rsidRPr="00394C0E">
        <w:rPr>
          <w:sz w:val="28"/>
          <w:szCs w:val="28"/>
        </w:rPr>
        <w:t xml:space="preserve">, где </w:t>
      </w:r>
      <w:r w:rsidRPr="00394C0E">
        <w:rPr>
          <w:i/>
          <w:sz w:val="28"/>
          <w:szCs w:val="28"/>
        </w:rPr>
        <w:sym w:font="Symbol" w:char="F072"/>
      </w:r>
      <w:r w:rsidRPr="00394C0E">
        <w:rPr>
          <w:sz w:val="28"/>
          <w:szCs w:val="28"/>
        </w:rPr>
        <w:t xml:space="preserve"> </w:t>
      </w:r>
      <w:r w:rsidR="000B7008" w:rsidRPr="00394C0E">
        <w:rPr>
          <w:sz w:val="28"/>
          <w:szCs w:val="28"/>
        </w:rPr>
        <w:t>–</w:t>
      </w:r>
      <w:r w:rsidRPr="00394C0E">
        <w:rPr>
          <w:sz w:val="28"/>
          <w:szCs w:val="28"/>
        </w:rPr>
        <w:t xml:space="preserve"> коэффициент загрузки системы.</w:t>
      </w:r>
    </w:p>
    <w:p w14:paraId="5F079AD6" w14:textId="77777777" w:rsidR="007F7B99" w:rsidRPr="00394C0E" w:rsidRDefault="007F7B99" w:rsidP="000B7008">
      <w:pPr>
        <w:spacing w:after="120"/>
        <w:rPr>
          <w:sz w:val="28"/>
          <w:szCs w:val="28"/>
        </w:rPr>
      </w:pPr>
      <w:r w:rsidRPr="00394C0E">
        <w:rPr>
          <w:sz w:val="28"/>
          <w:szCs w:val="28"/>
        </w:rPr>
        <w:lastRenderedPageBreak/>
        <w:t>Запишем безусловное преобразование Лапласа для плотности распределения промежутков времени между уходящими требованиями:</w:t>
      </w:r>
    </w:p>
    <w:p w14:paraId="41CBEAFE" w14:textId="77777777" w:rsidR="007F7B99" w:rsidRPr="00394C0E" w:rsidRDefault="007F7B99" w:rsidP="000B7008">
      <w:pPr>
        <w:spacing w:before="60" w:after="120"/>
        <w:ind w:firstLine="0"/>
        <w:jc w:val="right"/>
        <w:rPr>
          <w:sz w:val="28"/>
          <w:szCs w:val="28"/>
        </w:rPr>
      </w:pPr>
      <w:r w:rsidRPr="00394C0E">
        <w:rPr>
          <w:position w:val="-28"/>
          <w:sz w:val="28"/>
          <w:szCs w:val="28"/>
        </w:rPr>
        <w:object w:dxaOrig="7479" w:dyaOrig="580" w14:anchorId="26DD23E5">
          <v:shape id="_x0000_i1042" type="#_x0000_t75" style="width:374pt;height:29.35pt" o:ole="">
            <v:imagedata r:id="rId44" o:title=""/>
          </v:shape>
          <o:OLEObject Type="Embed" ProgID="Equation.DSMT4" ShapeID="_x0000_i1042" DrawAspect="Content" ObjectID="_1714644833" r:id="rId45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7</w:t>
      </w:r>
      <w:r w:rsidRPr="00394C0E">
        <w:rPr>
          <w:sz w:val="28"/>
          <w:szCs w:val="28"/>
        </w:rPr>
        <w:t>)</w:t>
      </w:r>
    </w:p>
    <w:p w14:paraId="4702F7A7" w14:textId="033D1C1C" w:rsidR="007F7B99" w:rsidRPr="00394C0E" w:rsidRDefault="007F7B99" w:rsidP="000B7008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4"/>
          <w:sz w:val="28"/>
          <w:szCs w:val="28"/>
        </w:rPr>
        <w:object w:dxaOrig="5080" w:dyaOrig="820" w14:anchorId="0CB6C63C">
          <v:shape id="_x0000_i1043" type="#_x0000_t75" style="width:230.7pt;height:37.75pt" o:ole="">
            <v:imagedata r:id="rId46" o:title=""/>
          </v:shape>
          <o:OLEObject Type="Embed" ProgID="Equation.DSMT4" ShapeID="_x0000_i1043" DrawAspect="Content" ObjectID="_1714644834" r:id="rId47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0B7008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8</w:t>
      </w:r>
      <w:r w:rsidRPr="00394C0E">
        <w:rPr>
          <w:sz w:val="28"/>
          <w:szCs w:val="28"/>
        </w:rPr>
        <w:t>)</w:t>
      </w:r>
    </w:p>
    <w:p w14:paraId="57E3924A" w14:textId="77777777" w:rsidR="007F7B99" w:rsidRPr="00394C0E" w:rsidRDefault="007F7B99" w:rsidP="000B7008">
      <w:pPr>
        <w:rPr>
          <w:sz w:val="28"/>
          <w:szCs w:val="28"/>
        </w:rPr>
      </w:pPr>
      <w:r w:rsidRPr="00394C0E">
        <w:rPr>
          <w:sz w:val="28"/>
          <w:szCs w:val="28"/>
        </w:rPr>
        <w:t>Упрощаем:</w:t>
      </w:r>
    </w:p>
    <w:p w14:paraId="50700BCE" w14:textId="6CD68037" w:rsidR="007F7B99" w:rsidRPr="00394C0E" w:rsidRDefault="007F7B99" w:rsidP="000B7008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28"/>
          <w:sz w:val="28"/>
          <w:szCs w:val="28"/>
        </w:rPr>
        <w:object w:dxaOrig="1760" w:dyaOrig="720" w14:anchorId="5ADFAE8F">
          <v:shape id="_x0000_i1044" type="#_x0000_t75" style="width:88.8pt;height:36.35pt" o:ole="">
            <v:imagedata r:id="rId48" o:title=""/>
          </v:shape>
          <o:OLEObject Type="Embed" ProgID="Equation.DSMT4" ShapeID="_x0000_i1044" DrawAspect="Content" ObjectID="_1714644835" r:id="rId49"/>
        </w:objec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0B7008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9</w:t>
      </w:r>
      <w:r w:rsidRPr="00394C0E">
        <w:rPr>
          <w:sz w:val="28"/>
          <w:szCs w:val="28"/>
        </w:rPr>
        <w:t>)</w:t>
      </w:r>
    </w:p>
    <w:p w14:paraId="7581BF64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Обратное преобразование дает нам:</w:t>
      </w:r>
    </w:p>
    <w:p w14:paraId="0D984C34" w14:textId="77777777" w:rsidR="007F7B99" w:rsidRPr="00394C0E" w:rsidRDefault="007F7B99" w:rsidP="000B7008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14"/>
          <w:sz w:val="28"/>
          <w:szCs w:val="28"/>
        </w:rPr>
        <w:object w:dxaOrig="2700" w:dyaOrig="520" w14:anchorId="523877B8">
          <v:shape id="_x0000_i1045" type="#_x0000_t75" style="width:158pt;height:30.05pt" o:ole="">
            <v:imagedata r:id="rId50" o:title=""/>
          </v:shape>
          <o:OLEObject Type="Embed" ProgID="Equation.DSMT4" ShapeID="_x0000_i1045" DrawAspect="Content" ObjectID="_1714644836" r:id="rId51"/>
        </w:objec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10</w:t>
      </w:r>
      <w:r w:rsidRPr="00394C0E">
        <w:rPr>
          <w:sz w:val="28"/>
          <w:szCs w:val="28"/>
        </w:rPr>
        <w:t>)</w:t>
      </w:r>
    </w:p>
    <w:p w14:paraId="26B01785" w14:textId="715AE583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Таким образом, доказано, что промежутки времени между уходящими требованиями, </w:t>
      </w:r>
      <w:proofErr w:type="gramStart"/>
      <w:r w:rsidRPr="00394C0E">
        <w:rPr>
          <w:sz w:val="28"/>
          <w:szCs w:val="28"/>
        </w:rPr>
        <w:t>также</w:t>
      </w:r>
      <w:proofErr w:type="gramEnd"/>
      <w:r w:rsidRPr="00394C0E">
        <w:rPr>
          <w:sz w:val="28"/>
          <w:szCs w:val="28"/>
        </w:rPr>
        <w:t xml:space="preserve"> как и промежутки времени между поступающими требованиями распределены показательно с тем же параметром </w:t>
      </w:r>
      <w:r w:rsidRPr="00394C0E">
        <w:rPr>
          <w:i/>
          <w:sz w:val="28"/>
          <w:szCs w:val="28"/>
        </w:rPr>
        <w:sym w:font="Symbol" w:char="F06C"/>
      </w:r>
      <w:r w:rsidRPr="00394C0E">
        <w:rPr>
          <w:sz w:val="28"/>
          <w:szCs w:val="28"/>
        </w:rPr>
        <w:t xml:space="preserve"> (интенсивность входящего потока, с</w:t>
      </w:r>
      <w:r w:rsidRPr="00394C0E">
        <w:rPr>
          <w:sz w:val="28"/>
          <w:szCs w:val="28"/>
          <w:vertAlign w:val="superscript"/>
        </w:rPr>
        <w:t>-1</w:t>
      </w:r>
      <w:r w:rsidRPr="00394C0E">
        <w:rPr>
          <w:sz w:val="28"/>
          <w:szCs w:val="28"/>
        </w:rPr>
        <w:t>).</w:t>
      </w:r>
    </w:p>
    <w:p w14:paraId="4C831EBC" w14:textId="77777777" w:rsidR="007F7B99" w:rsidRPr="00C940C6" w:rsidRDefault="007F7B99" w:rsidP="000B7008">
      <w:pPr>
        <w:pBdr>
          <w:top w:val="single" w:sz="4" w:space="1" w:color="000000"/>
          <w:bottom w:val="single" w:sz="4" w:space="1" w:color="000000"/>
        </w:pBdr>
        <w:spacing w:before="240" w:after="240"/>
        <w:rPr>
          <w:sz w:val="24"/>
          <w:szCs w:val="24"/>
        </w:rPr>
      </w:pPr>
      <w:r w:rsidRPr="00C940C6">
        <w:rPr>
          <w:rFonts w:ascii="Tahoma" w:hAnsi="Tahoma" w:cs="Tahoma"/>
          <w:b/>
          <w:sz w:val="24"/>
          <w:szCs w:val="24"/>
        </w:rPr>
        <w:t xml:space="preserve">Теорема </w:t>
      </w:r>
      <w:proofErr w:type="spellStart"/>
      <w:r w:rsidRPr="00C940C6">
        <w:rPr>
          <w:rFonts w:ascii="Tahoma" w:hAnsi="Tahoma" w:cs="Tahoma"/>
          <w:b/>
          <w:sz w:val="24"/>
          <w:szCs w:val="24"/>
        </w:rPr>
        <w:t>Берке</w:t>
      </w:r>
      <w:proofErr w:type="spellEnd"/>
      <w:r w:rsidRPr="00C940C6">
        <w:rPr>
          <w:rFonts w:ascii="Tahoma" w:hAnsi="Tahoma" w:cs="Tahoma"/>
          <w:b/>
          <w:sz w:val="24"/>
          <w:szCs w:val="24"/>
        </w:rPr>
        <w:t>:</w:t>
      </w:r>
      <w:r w:rsidRPr="00C940C6">
        <w:rPr>
          <w:rFonts w:ascii="Arial Black" w:hAnsi="Arial Black"/>
          <w:b/>
          <w:sz w:val="24"/>
          <w:szCs w:val="24"/>
        </w:rPr>
        <w:t xml:space="preserve"> </w:t>
      </w:r>
      <w:r w:rsidRPr="00C940C6">
        <w:rPr>
          <w:rFonts w:ascii="Tahoma" w:hAnsi="Tahoma" w:cs="Tahoma"/>
          <w:sz w:val="24"/>
          <w:szCs w:val="24"/>
        </w:rPr>
        <w:t>В случае стационарной СМО входящий пуассоновский поток, проходя через обслуживающий прибор с показательным распределением, порождает выходящий пуассоновский поток с тем же параметром.</w:t>
      </w:r>
    </w:p>
    <w:p w14:paraId="5D3EEED5" w14:textId="4120097D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Теорема </w:t>
      </w:r>
      <w:proofErr w:type="spellStart"/>
      <w:r w:rsidRPr="00394C0E">
        <w:rPr>
          <w:sz w:val="28"/>
          <w:szCs w:val="28"/>
        </w:rPr>
        <w:t>Берке</w:t>
      </w:r>
      <w:proofErr w:type="spellEnd"/>
      <w:r w:rsidRPr="00394C0E">
        <w:rPr>
          <w:sz w:val="28"/>
          <w:szCs w:val="28"/>
        </w:rPr>
        <w:t xml:space="preserve"> справедлива для стационарной СМО М/М/</w:t>
      </w:r>
      <w:r w:rsidRPr="00394C0E">
        <w:rPr>
          <w:sz w:val="28"/>
          <w:szCs w:val="28"/>
          <w:lang w:val="en-US"/>
        </w:rPr>
        <w:t>m</w:t>
      </w:r>
      <w:r w:rsidRPr="00394C0E">
        <w:rPr>
          <w:sz w:val="28"/>
          <w:szCs w:val="28"/>
        </w:rPr>
        <w:t xml:space="preserve"> с дисциплиной обслуживания «Первый пришёл – первый обслужился» FCFS.</w:t>
      </w:r>
    </w:p>
    <w:p w14:paraId="525D47BB" w14:textId="77777777" w:rsidR="007F7B99" w:rsidRPr="00394C0E" w:rsidRDefault="007F7B99" w:rsidP="00F6670D">
      <w:pPr>
        <w:pStyle w:val="I"/>
        <w:spacing w:line="240" w:lineRule="auto"/>
        <w:rPr>
          <w:sz w:val="28"/>
          <w:szCs w:val="28"/>
          <w:lang w:val="ru-RU"/>
        </w:rPr>
      </w:pPr>
      <w:bookmarkStart w:id="9" w:name="_Toc81169910"/>
      <w:proofErr w:type="gramStart"/>
      <w:r w:rsidRPr="00394C0E">
        <w:rPr>
          <w:sz w:val="28"/>
          <w:szCs w:val="28"/>
        </w:rPr>
        <w:t>IV  </w:t>
      </w:r>
      <w:r w:rsidRPr="00394C0E">
        <w:rPr>
          <w:sz w:val="28"/>
          <w:szCs w:val="28"/>
          <w:lang w:val="ru-RU"/>
        </w:rPr>
        <w:t>Параметры</w:t>
      </w:r>
      <w:proofErr w:type="gramEnd"/>
      <w:r w:rsidRPr="00394C0E">
        <w:rPr>
          <w:sz w:val="28"/>
          <w:szCs w:val="28"/>
          <w:lang w:val="ru-RU"/>
        </w:rPr>
        <w:t xml:space="preserve"> </w:t>
      </w:r>
      <w:proofErr w:type="spellStart"/>
      <w:r w:rsidRPr="00394C0E">
        <w:rPr>
          <w:sz w:val="28"/>
          <w:szCs w:val="28"/>
          <w:lang w:val="ru-RU"/>
        </w:rPr>
        <w:t>СеМО</w:t>
      </w:r>
      <w:bookmarkEnd w:id="9"/>
      <w:proofErr w:type="spellEnd"/>
    </w:p>
    <w:p w14:paraId="5F95AF6B" w14:textId="7CD8C2C9" w:rsidR="007F7B99" w:rsidRPr="00394C0E" w:rsidRDefault="007F7B99" w:rsidP="00F6670D">
      <w:pPr>
        <w:pStyle w:val="aff3"/>
        <w:ind w:firstLine="709"/>
        <w:rPr>
          <w:sz w:val="28"/>
          <w:szCs w:val="28"/>
        </w:rPr>
      </w:pPr>
      <w:r w:rsidRPr="00394C0E">
        <w:rPr>
          <w:sz w:val="28"/>
          <w:szCs w:val="28"/>
        </w:rPr>
        <w:t xml:space="preserve">Для анализа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необходимо задать её параметры, которые могут различаться в зависимости от вида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="00731618" w:rsidRPr="00731618">
        <w:rPr>
          <w:sz w:val="28"/>
          <w:szCs w:val="28"/>
        </w:rPr>
        <w:t xml:space="preserve"> [5]</w:t>
      </w:r>
      <w:r w:rsidRPr="00394C0E">
        <w:rPr>
          <w:sz w:val="28"/>
          <w:szCs w:val="28"/>
        </w:rPr>
        <w:t>.</w:t>
      </w:r>
    </w:p>
    <w:p w14:paraId="0C777796" w14:textId="77777777" w:rsidR="007F7B99" w:rsidRPr="00394C0E" w:rsidRDefault="007F7B99" w:rsidP="00F6670D">
      <w:pPr>
        <w:pStyle w:val="22"/>
        <w:spacing w:line="240" w:lineRule="auto"/>
        <w:rPr>
          <w:szCs w:val="28"/>
          <w:lang w:val="ru-RU"/>
        </w:rPr>
      </w:pPr>
      <w:bookmarkStart w:id="10" w:name="_Toc81169911"/>
      <w:r w:rsidRPr="00394C0E">
        <w:rPr>
          <w:szCs w:val="28"/>
          <w:lang w:val="ru-RU"/>
        </w:rPr>
        <w:t>4.1</w:t>
      </w:r>
      <w:r w:rsidRPr="00394C0E">
        <w:rPr>
          <w:szCs w:val="28"/>
        </w:rPr>
        <w:t>   </w:t>
      </w:r>
      <w:r w:rsidRPr="00394C0E">
        <w:rPr>
          <w:szCs w:val="28"/>
          <w:lang w:val="ru-RU"/>
        </w:rPr>
        <w:t xml:space="preserve">Параметры однородной </w:t>
      </w:r>
      <w:proofErr w:type="spellStart"/>
      <w:r w:rsidRPr="00394C0E">
        <w:rPr>
          <w:szCs w:val="28"/>
          <w:lang w:val="ru-RU"/>
        </w:rPr>
        <w:t>СеМО</w:t>
      </w:r>
      <w:bookmarkEnd w:id="10"/>
      <w:proofErr w:type="spellEnd"/>
    </w:p>
    <w:p w14:paraId="5E33758E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>Полное описание однородной сети массового обслуживания требует задания параметров, приведённых в таблице 1.</w:t>
      </w:r>
    </w:p>
    <w:p w14:paraId="7731AE09" w14:textId="77777777" w:rsidR="007F7B99" w:rsidRPr="00394C0E" w:rsidRDefault="007F7B99" w:rsidP="00F6670D">
      <w:pPr>
        <w:pStyle w:val="aff3"/>
        <w:spacing w:before="120" w:after="120"/>
        <w:ind w:firstLine="0"/>
        <w:rPr>
          <w:sz w:val="28"/>
          <w:szCs w:val="28"/>
        </w:rPr>
      </w:pPr>
      <w:r w:rsidRPr="00394C0E">
        <w:rPr>
          <w:sz w:val="28"/>
          <w:szCs w:val="28"/>
        </w:rPr>
        <w:t xml:space="preserve">Таблица 1. Параметры </w:t>
      </w:r>
      <w:proofErr w:type="spellStart"/>
      <w:r w:rsidRPr="00394C0E">
        <w:rPr>
          <w:sz w:val="28"/>
          <w:szCs w:val="28"/>
        </w:rPr>
        <w:t>СеМО</w:t>
      </w:r>
      <w:proofErr w:type="spellEnd"/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964"/>
        <w:gridCol w:w="6664"/>
      </w:tblGrid>
      <w:tr w:rsidR="007F7B99" w:rsidRPr="00394C0E" w14:paraId="6C18FF07" w14:textId="77777777" w:rsidTr="00DF598A">
        <w:trPr>
          <w:cantSplit/>
          <w:trHeight w:val="508"/>
          <w:tblHeader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7EE8D39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25ACAA96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>Описание</w:t>
            </w:r>
          </w:p>
        </w:tc>
      </w:tr>
      <w:tr w:rsidR="007F7B99" w:rsidRPr="00394C0E" w14:paraId="15E432B2" w14:textId="77777777" w:rsidTr="00DF598A">
        <w:trPr>
          <w:cantSplit/>
          <w:trHeight w:val="389"/>
        </w:trPr>
        <w:tc>
          <w:tcPr>
            <w:tcW w:w="0" w:type="auto"/>
            <w:gridSpan w:val="2"/>
            <w:tcMar>
              <w:top w:w="11" w:type="dxa"/>
              <w:bottom w:w="11" w:type="dxa"/>
            </w:tcMar>
            <w:vAlign w:val="center"/>
          </w:tcPr>
          <w:p w14:paraId="15FC94C6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>Общие параметры</w:t>
            </w:r>
          </w:p>
        </w:tc>
      </w:tr>
      <w:tr w:rsidR="007F7B99" w:rsidRPr="00394C0E" w14:paraId="2ED31612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E798411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6"/>
                <w:sz w:val="28"/>
                <w:szCs w:val="28"/>
              </w:rPr>
              <w:object w:dxaOrig="300" w:dyaOrig="300" w14:anchorId="5B55AA87">
                <v:shape id="_x0000_i1046" type="#_x0000_t75" style="width:15.4pt;height:15.4pt" o:ole="">
                  <v:imagedata r:id="rId52" o:title=""/>
                </v:shape>
                <o:OLEObject Type="Embed" ProgID="Equation.DSMT4" ShapeID="_x0000_i1046" DrawAspect="Content" ObjectID="_1714644837" r:id="rId53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6CC833A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>количество СМО (узлов);</w:t>
            </w:r>
          </w:p>
        </w:tc>
      </w:tr>
      <w:tr w:rsidR="007F7B99" w:rsidRPr="00394C0E" w14:paraId="08BC6D31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73028DBF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20"/>
                <w:sz w:val="28"/>
                <w:szCs w:val="28"/>
                <w:lang w:val="en-US"/>
              </w:rPr>
              <w:object w:dxaOrig="2400" w:dyaOrig="540" w14:anchorId="007BF156">
                <v:shape id="_x0000_i1047" type="#_x0000_t75" style="width:137.7pt;height:28.65pt" o:ole="">
                  <v:imagedata r:id="rId54" o:title=""/>
                </v:shape>
                <o:OLEObject Type="Embed" ProgID="Equation.DSMT4" ShapeID="_x0000_i1047" DrawAspect="Content" ObjectID="_1714644838" r:id="rId55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404D717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>матрица вероятностей переходов (маршрутная матрица);</w:t>
            </w:r>
          </w:p>
        </w:tc>
      </w:tr>
      <w:tr w:rsidR="007F7B99" w:rsidRPr="00394C0E" w14:paraId="20895FCD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FB5B07D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4"/>
                <w:sz w:val="28"/>
                <w:szCs w:val="28"/>
              </w:rPr>
              <w:object w:dxaOrig="2140" w:dyaOrig="420" w14:anchorId="2DE6201F">
                <v:shape id="_x0000_i1048" type="#_x0000_t75" style="width:107.65pt;height:21.65pt" o:ole="">
                  <v:imagedata r:id="rId56" o:title=""/>
                </v:shape>
                <o:OLEObject Type="Embed" ProgID="Equation.DSMT4" ShapeID="_x0000_i1048" DrawAspect="Content" ObjectID="_1714644839" r:id="rId57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8409463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состояние </w:t>
            </w:r>
            <w:proofErr w:type="spellStart"/>
            <w:r w:rsidRPr="00394C0E">
              <w:rPr>
                <w:sz w:val="28"/>
                <w:szCs w:val="28"/>
              </w:rPr>
              <w:t>СеМО</w:t>
            </w:r>
            <w:proofErr w:type="spellEnd"/>
            <w:r w:rsidRPr="00394C0E">
              <w:rPr>
                <w:sz w:val="28"/>
                <w:szCs w:val="28"/>
              </w:rPr>
              <w:t>;</w:t>
            </w:r>
          </w:p>
        </w:tc>
      </w:tr>
      <w:tr w:rsidR="007F7B99" w:rsidRPr="00394C0E" w14:paraId="0587C87D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512CFA09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2"/>
                <w:sz w:val="28"/>
                <w:szCs w:val="28"/>
              </w:rPr>
              <w:object w:dxaOrig="1420" w:dyaOrig="440" w14:anchorId="706B21B9">
                <v:shape id="_x0000_i1049" type="#_x0000_t75" style="width:70.6pt;height:22.35pt" o:ole="">
                  <v:imagedata r:id="rId58" o:title=""/>
                </v:shape>
                <o:OLEObject Type="Embed" ProgID="Equation.DSMT4" ShapeID="_x0000_i1049" DrawAspect="Content" ObjectID="_1714644840" r:id="rId59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5811ECF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количество заявок в </w:t>
            </w:r>
            <w:proofErr w:type="spellStart"/>
            <w:r w:rsidRPr="00394C0E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394C0E">
              <w:rPr>
                <w:sz w:val="28"/>
                <w:szCs w:val="28"/>
              </w:rPr>
              <w:t>-й СМО;</w:t>
            </w:r>
          </w:p>
        </w:tc>
      </w:tr>
      <w:tr w:rsidR="007F7B99" w:rsidRPr="00394C0E" w14:paraId="7AB84E1F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5231C5B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2"/>
                <w:sz w:val="28"/>
                <w:szCs w:val="28"/>
              </w:rPr>
              <w:object w:dxaOrig="279" w:dyaOrig="380" w14:anchorId="58F9A117">
                <v:shape id="_x0000_i1050" type="#_x0000_t75" style="width:14pt;height:18.15pt" o:ole="">
                  <v:imagedata r:id="rId60" o:title=""/>
                </v:shape>
                <o:OLEObject Type="Embed" ProgID="Equation.DSMT4" ShapeID="_x0000_i1050" DrawAspect="Content" ObjectID="_1714644841" r:id="rId61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F03AAB1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интенсивность поступления заявок в </w:t>
            </w:r>
            <w:proofErr w:type="spellStart"/>
            <w:r w:rsidRPr="00394C0E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394C0E">
              <w:rPr>
                <w:sz w:val="28"/>
                <w:szCs w:val="28"/>
              </w:rPr>
              <w:t xml:space="preserve">-й узел из других узлов (и из внешнего источника в </w:t>
            </w:r>
            <w:proofErr w:type="spellStart"/>
            <w:r w:rsidRPr="00394C0E">
              <w:rPr>
                <w:sz w:val="28"/>
                <w:szCs w:val="28"/>
              </w:rPr>
              <w:t>ОСеМО</w:t>
            </w:r>
            <w:proofErr w:type="spellEnd"/>
            <w:r w:rsidRPr="00394C0E">
              <w:rPr>
                <w:sz w:val="28"/>
                <w:szCs w:val="28"/>
              </w:rPr>
              <w:t>);</w:t>
            </w:r>
          </w:p>
        </w:tc>
      </w:tr>
      <w:tr w:rsidR="007F7B99" w:rsidRPr="00394C0E" w14:paraId="29F27CC7" w14:textId="77777777" w:rsidTr="00DF598A">
        <w:trPr>
          <w:cantSplit/>
          <w:trHeight w:val="446"/>
        </w:trPr>
        <w:tc>
          <w:tcPr>
            <w:tcW w:w="0" w:type="auto"/>
            <w:gridSpan w:val="2"/>
            <w:tcMar>
              <w:top w:w="11" w:type="dxa"/>
              <w:bottom w:w="11" w:type="dxa"/>
            </w:tcMar>
            <w:vAlign w:val="center"/>
          </w:tcPr>
          <w:p w14:paraId="0B99E4FD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 xml:space="preserve">Параметры открытой </w:t>
            </w:r>
            <w:proofErr w:type="spellStart"/>
            <w:r w:rsidRPr="00394C0E">
              <w:rPr>
                <w:b/>
                <w:sz w:val="28"/>
                <w:szCs w:val="28"/>
              </w:rPr>
              <w:t>СеМО</w:t>
            </w:r>
            <w:proofErr w:type="spellEnd"/>
          </w:p>
        </w:tc>
      </w:tr>
      <w:tr w:rsidR="007F7B99" w:rsidRPr="00394C0E" w14:paraId="1E67695B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56A9A0FA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8"/>
                <w:sz w:val="28"/>
                <w:szCs w:val="28"/>
              </w:rPr>
              <w:object w:dxaOrig="440" w:dyaOrig="440" w14:anchorId="7BA5E0B8">
                <v:shape id="_x0000_i1051" type="#_x0000_t75" style="width:22.35pt;height:22.35pt" o:ole="">
                  <v:imagedata r:id="rId62" o:title=""/>
                </v:shape>
                <o:OLEObject Type="Embed" ProgID="Equation.DSMT4" ShapeID="_x0000_i1051" DrawAspect="Content" ObjectID="_1714644842" r:id="rId63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49189FC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вероятность поступления заявки извне через </w:t>
            </w:r>
            <w:r w:rsidRPr="00394C0E">
              <w:rPr>
                <w:i/>
                <w:sz w:val="28"/>
                <w:szCs w:val="28"/>
                <w:lang w:val="en-US"/>
              </w:rPr>
              <w:t>j</w:t>
            </w:r>
            <w:r w:rsidRPr="00394C0E">
              <w:rPr>
                <w:sz w:val="28"/>
                <w:szCs w:val="28"/>
              </w:rPr>
              <w:t>-й узел;</w:t>
            </w:r>
          </w:p>
        </w:tc>
      </w:tr>
      <w:tr w:rsidR="007F7B99" w:rsidRPr="00394C0E" w14:paraId="2161A265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0041959D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2"/>
                <w:sz w:val="28"/>
                <w:szCs w:val="28"/>
              </w:rPr>
              <w:object w:dxaOrig="400" w:dyaOrig="380" w14:anchorId="25AAEC3B">
                <v:shape id="_x0000_i1052" type="#_x0000_t75" style="width:20.25pt;height:18.15pt" o:ole="">
                  <v:imagedata r:id="rId64" o:title=""/>
                </v:shape>
                <o:OLEObject Type="Embed" ProgID="Equation.DSMT4" ShapeID="_x0000_i1052" DrawAspect="Content" ObjectID="_1714644843" r:id="rId65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F155B6F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вероятность ухода заявки из </w:t>
            </w:r>
            <w:proofErr w:type="spellStart"/>
            <w:r w:rsidRPr="00394C0E">
              <w:rPr>
                <w:sz w:val="28"/>
                <w:szCs w:val="28"/>
              </w:rPr>
              <w:t>СеМО</w:t>
            </w:r>
            <w:proofErr w:type="spellEnd"/>
            <w:r w:rsidRPr="00394C0E">
              <w:rPr>
                <w:sz w:val="28"/>
                <w:szCs w:val="28"/>
              </w:rPr>
              <w:t xml:space="preserve"> через </w:t>
            </w:r>
            <w:proofErr w:type="spellStart"/>
            <w:r w:rsidRPr="00394C0E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394C0E">
              <w:rPr>
                <w:sz w:val="28"/>
                <w:szCs w:val="28"/>
              </w:rPr>
              <w:t>-й узел;</w:t>
            </w:r>
          </w:p>
        </w:tc>
      </w:tr>
      <w:tr w:rsidR="007F7B99" w:rsidRPr="00394C0E" w14:paraId="7EEAB72C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99FC24D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2"/>
                <w:sz w:val="28"/>
                <w:szCs w:val="28"/>
              </w:rPr>
              <w:object w:dxaOrig="400" w:dyaOrig="380" w14:anchorId="293550CD">
                <v:shape id="_x0000_i1053" type="#_x0000_t75" style="width:19.55pt;height:18.15pt" o:ole="">
                  <v:imagedata r:id="rId66" o:title=""/>
                </v:shape>
                <o:OLEObject Type="Embed" ProgID="Equation.DSMT4" ShapeID="_x0000_i1053" DrawAspect="Content" ObjectID="_1714644844" r:id="rId67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0EDD3FF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интенсивность поступления заявок извне через </w:t>
            </w:r>
            <w:proofErr w:type="spellStart"/>
            <w:r w:rsidRPr="00394C0E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394C0E">
              <w:rPr>
                <w:sz w:val="28"/>
                <w:szCs w:val="28"/>
              </w:rPr>
              <w:t>-й узел;</w:t>
            </w:r>
          </w:p>
        </w:tc>
      </w:tr>
      <w:tr w:rsidR="007F7B99" w:rsidRPr="00394C0E" w14:paraId="147C9FEB" w14:textId="77777777" w:rsidTr="00DF598A">
        <w:trPr>
          <w:cantSplit/>
          <w:trHeight w:val="971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0D821583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38"/>
                <w:sz w:val="28"/>
                <w:szCs w:val="28"/>
              </w:rPr>
              <w:object w:dxaOrig="1200" w:dyaOrig="900" w14:anchorId="7D69993E">
                <v:shape id="_x0000_i1054" type="#_x0000_t75" style="width:60.8pt;height:46.15pt" o:ole="">
                  <v:imagedata r:id="rId68" o:title=""/>
                </v:shape>
                <o:OLEObject Type="Embed" ProgID="Equation.DSMT4" ShapeID="_x0000_i1054" DrawAspect="Content" ObjectID="_1714644845" r:id="rId69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52800640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интенсивность поступления заявок в </w:t>
            </w:r>
            <w:proofErr w:type="spellStart"/>
            <w:r w:rsidRPr="00394C0E">
              <w:rPr>
                <w:sz w:val="28"/>
                <w:szCs w:val="28"/>
              </w:rPr>
              <w:t>СеМО</w:t>
            </w:r>
            <w:proofErr w:type="spellEnd"/>
            <w:r w:rsidRPr="00394C0E">
              <w:rPr>
                <w:sz w:val="28"/>
                <w:szCs w:val="28"/>
              </w:rPr>
              <w:t>;</w:t>
            </w:r>
          </w:p>
        </w:tc>
      </w:tr>
      <w:tr w:rsidR="007F7B99" w:rsidRPr="00394C0E" w14:paraId="4F50FDBB" w14:textId="77777777" w:rsidTr="00DF598A">
        <w:trPr>
          <w:cantSplit/>
          <w:trHeight w:val="581"/>
        </w:trPr>
        <w:tc>
          <w:tcPr>
            <w:tcW w:w="0" w:type="auto"/>
            <w:gridSpan w:val="2"/>
            <w:tcMar>
              <w:top w:w="11" w:type="dxa"/>
              <w:bottom w:w="11" w:type="dxa"/>
            </w:tcMar>
            <w:vAlign w:val="center"/>
          </w:tcPr>
          <w:p w14:paraId="0C0FA59C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 xml:space="preserve">Параметры замкнутой </w:t>
            </w:r>
            <w:proofErr w:type="spellStart"/>
            <w:r w:rsidRPr="00394C0E">
              <w:rPr>
                <w:b/>
                <w:sz w:val="28"/>
                <w:szCs w:val="28"/>
              </w:rPr>
              <w:t>СеМО</w:t>
            </w:r>
            <w:proofErr w:type="spellEnd"/>
          </w:p>
        </w:tc>
      </w:tr>
      <w:tr w:rsidR="007F7B99" w:rsidRPr="00394C0E" w14:paraId="6E97016A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7122C147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4"/>
                <w:sz w:val="28"/>
                <w:szCs w:val="28"/>
              </w:rPr>
              <w:object w:dxaOrig="300" w:dyaOrig="279" w14:anchorId="5728D862">
                <v:shape id="_x0000_i1055" type="#_x0000_t75" style="width:14.7pt;height:14pt" o:ole="">
                  <v:imagedata r:id="rId70" o:title=""/>
                </v:shape>
                <o:OLEObject Type="Embed" ProgID="Equation.DSMT4" ShapeID="_x0000_i1055" DrawAspect="Content" ObjectID="_1714644846" r:id="rId71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5D5DB288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фиксированное число заявок, циркулирующих в </w:t>
            </w:r>
            <w:proofErr w:type="spellStart"/>
            <w:r w:rsidRPr="00394C0E">
              <w:rPr>
                <w:sz w:val="28"/>
                <w:szCs w:val="28"/>
              </w:rPr>
              <w:t>ЗСеМО</w:t>
            </w:r>
            <w:proofErr w:type="spellEnd"/>
            <w:r w:rsidRPr="00394C0E">
              <w:rPr>
                <w:sz w:val="28"/>
                <w:szCs w:val="28"/>
              </w:rPr>
              <w:t>;</w:t>
            </w:r>
          </w:p>
        </w:tc>
      </w:tr>
      <w:tr w:rsidR="007F7B99" w:rsidRPr="00394C0E" w14:paraId="214179D0" w14:textId="77777777" w:rsidTr="00DF598A">
        <w:trPr>
          <w:cantSplit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21E42EF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38"/>
                <w:sz w:val="28"/>
                <w:szCs w:val="28"/>
              </w:rPr>
              <w:object w:dxaOrig="1120" w:dyaOrig="900" w14:anchorId="550200FD">
                <v:shape id="_x0000_i1056" type="#_x0000_t75" style="width:57.3pt;height:46.15pt" o:ole="">
                  <v:imagedata r:id="rId72" o:title=""/>
                </v:shape>
                <o:OLEObject Type="Embed" ProgID="Equation.DSMT4" ShapeID="_x0000_i1056" DrawAspect="Content" ObjectID="_1714644847" r:id="rId73"/>
              </w:objec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DFA9561" w14:textId="77777777" w:rsidR="007F7B99" w:rsidRPr="00394C0E" w:rsidRDefault="007F7B99" w:rsidP="00F6670D">
            <w:pPr>
              <w:pStyle w:val="aff3"/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>сумма заявок, находящихся в каждой СМО.</w:t>
            </w:r>
          </w:p>
        </w:tc>
      </w:tr>
    </w:tbl>
    <w:p w14:paraId="67EAF6A7" w14:textId="77777777" w:rsidR="007F7B99" w:rsidRPr="00394C0E" w:rsidRDefault="007F7B99" w:rsidP="00F6670D">
      <w:pPr>
        <w:pStyle w:val="aff3"/>
        <w:spacing w:before="120"/>
        <w:ind w:firstLine="709"/>
        <w:rPr>
          <w:sz w:val="28"/>
          <w:szCs w:val="28"/>
        </w:rPr>
      </w:pPr>
      <w:r w:rsidRPr="00394C0E">
        <w:rPr>
          <w:i/>
          <w:sz w:val="28"/>
          <w:szCs w:val="28"/>
        </w:rPr>
        <w:t>Интенсивности потоков</w:t>
      </w:r>
      <w:r w:rsidRPr="00394C0E">
        <w:rPr>
          <w:sz w:val="28"/>
          <w:szCs w:val="28"/>
        </w:rPr>
        <w:t xml:space="preserve"> поступающих заявок определяются решением систем уравнений, которые приведены ниже.</w:t>
      </w:r>
    </w:p>
    <w:p w14:paraId="3C05598F" w14:textId="77777777" w:rsidR="007F7B99" w:rsidRPr="00394C0E" w:rsidRDefault="007F7B99" w:rsidP="00F6670D">
      <w:pPr>
        <w:pStyle w:val="aff3"/>
        <w:ind w:firstLine="709"/>
        <w:rPr>
          <w:sz w:val="28"/>
          <w:szCs w:val="28"/>
        </w:rPr>
      </w:pPr>
      <w:r w:rsidRPr="00394C0E">
        <w:rPr>
          <w:sz w:val="28"/>
          <w:szCs w:val="28"/>
        </w:rPr>
        <w:t>Уравнения равновесия потоков:</w:t>
      </w:r>
    </w:p>
    <w:p w14:paraId="34498436" w14:textId="01E71967" w:rsidR="007F7B99" w:rsidRPr="00394C0E" w:rsidRDefault="00397B57" w:rsidP="000E796E">
      <w:pPr>
        <w:pStyle w:val="aff3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 xml:space="preserve"> для </w:t>
      </w:r>
      <w:proofErr w:type="spellStart"/>
      <w:r w:rsidR="007F7B99" w:rsidRPr="00394C0E">
        <w:rPr>
          <w:sz w:val="28"/>
          <w:szCs w:val="28"/>
        </w:rPr>
        <w:t>ОСеМО</w:t>
      </w:r>
      <w:proofErr w:type="spellEnd"/>
      <w:r w:rsidR="007F7B99" w:rsidRPr="00394C0E">
        <w:rPr>
          <w:sz w:val="28"/>
          <w:szCs w:val="28"/>
        </w:rPr>
        <w:t>:</w:t>
      </w:r>
    </w:p>
    <w:p w14:paraId="0361ED7A" w14:textId="77777777" w:rsidR="007F7B99" w:rsidRPr="00394C0E" w:rsidRDefault="007F7B99" w:rsidP="002D223E">
      <w:pPr>
        <w:pStyle w:val="aff3"/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4"/>
          <w:sz w:val="28"/>
          <w:szCs w:val="28"/>
        </w:rPr>
        <w:object w:dxaOrig="3300" w:dyaOrig="960" w14:anchorId="48ECDE80">
          <v:shape id="_x0000_i1057" type="#_x0000_t75" style="width:164.25pt;height:48.25pt" o:ole="">
            <v:imagedata r:id="rId74" o:title=""/>
          </v:shape>
          <o:OLEObject Type="Embed" ProgID="Equation.DSMT4" ShapeID="_x0000_i1057" DrawAspect="Content" ObjectID="_1714644848" r:id="rId75"/>
        </w:object>
      </w:r>
      <w:r w:rsidRPr="00394C0E">
        <w:rPr>
          <w:sz w:val="28"/>
          <w:szCs w:val="28"/>
        </w:rPr>
        <w:t>;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11</w:t>
      </w:r>
      <w:r w:rsidRPr="00394C0E">
        <w:rPr>
          <w:sz w:val="28"/>
          <w:szCs w:val="28"/>
        </w:rPr>
        <w:t>)</w:t>
      </w:r>
    </w:p>
    <w:p w14:paraId="5EE01D56" w14:textId="08A9C9B3" w:rsidR="007F7B99" w:rsidRPr="00394C0E" w:rsidRDefault="00397B57" w:rsidP="000E796E">
      <w:pPr>
        <w:pStyle w:val="aff3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 xml:space="preserve"> для </w:t>
      </w:r>
      <w:proofErr w:type="spellStart"/>
      <w:r w:rsidR="007F7B99" w:rsidRPr="00394C0E">
        <w:rPr>
          <w:sz w:val="28"/>
          <w:szCs w:val="28"/>
        </w:rPr>
        <w:t>ЗСеМО</w:t>
      </w:r>
      <w:proofErr w:type="spellEnd"/>
      <w:r w:rsidR="007F7B99" w:rsidRPr="00394C0E">
        <w:rPr>
          <w:sz w:val="28"/>
          <w:szCs w:val="28"/>
        </w:rPr>
        <w:t>:</w:t>
      </w:r>
    </w:p>
    <w:p w14:paraId="56D25909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4"/>
          <w:sz w:val="28"/>
          <w:szCs w:val="28"/>
        </w:rPr>
        <w:object w:dxaOrig="2680" w:dyaOrig="960" w14:anchorId="4220A041">
          <v:shape id="_x0000_i1058" type="#_x0000_t75" style="width:134.2pt;height:48.25pt" o:ole="">
            <v:imagedata r:id="rId76" o:title=""/>
          </v:shape>
          <o:OLEObject Type="Embed" ProgID="Equation.DSMT4" ShapeID="_x0000_i1058" DrawAspect="Content" ObjectID="_1714644849" r:id="rId77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12</w:t>
      </w:r>
      <w:r w:rsidRPr="00394C0E">
        <w:rPr>
          <w:sz w:val="28"/>
          <w:szCs w:val="28"/>
        </w:rPr>
        <w:t>)</w:t>
      </w:r>
    </w:p>
    <w:p w14:paraId="5EAEA494" w14:textId="77777777" w:rsidR="007F7B99" w:rsidRPr="00394C0E" w:rsidRDefault="007F7B99" w:rsidP="00F6670D">
      <w:pPr>
        <w:pStyle w:val="aff3"/>
        <w:ind w:firstLine="709"/>
        <w:rPr>
          <w:sz w:val="28"/>
          <w:szCs w:val="28"/>
        </w:rPr>
      </w:pPr>
      <w:r w:rsidRPr="00394C0E">
        <w:rPr>
          <w:sz w:val="28"/>
          <w:szCs w:val="28"/>
        </w:rPr>
        <w:t xml:space="preserve">Полезной для дальнейшего анализа характеристикой является среднее количество переходов заявки в узел </w:t>
      </w:r>
      <w:proofErr w:type="spellStart"/>
      <w:r w:rsidRPr="00394C0E">
        <w:rPr>
          <w:i/>
          <w:sz w:val="28"/>
          <w:szCs w:val="28"/>
          <w:lang w:val="en-US"/>
        </w:rPr>
        <w:t>i</w:t>
      </w:r>
      <w:proofErr w:type="spellEnd"/>
      <w:r w:rsidRPr="00394C0E">
        <w:rPr>
          <w:sz w:val="28"/>
          <w:szCs w:val="28"/>
        </w:rPr>
        <w:t xml:space="preserve"> (</w:t>
      </w:r>
      <w:r w:rsidRPr="00394C0E">
        <w:rPr>
          <w:i/>
          <w:sz w:val="28"/>
          <w:szCs w:val="28"/>
        </w:rPr>
        <w:t>коэффициент переходов</w:t>
      </w:r>
      <w:r w:rsidRPr="00394C0E">
        <w:rPr>
          <w:sz w:val="28"/>
          <w:szCs w:val="28"/>
        </w:rPr>
        <w:t>):</w:t>
      </w:r>
    </w:p>
    <w:p w14:paraId="6CECBAB3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28"/>
          <w:sz w:val="28"/>
          <w:szCs w:val="28"/>
        </w:rPr>
        <w:object w:dxaOrig="1980" w:dyaOrig="720" w14:anchorId="78B0A996">
          <v:shape id="_x0000_i1059" type="#_x0000_t75" style="width:99.25pt;height:36.35pt" o:ole="">
            <v:imagedata r:id="rId78" o:title=""/>
          </v:shape>
          <o:OLEObject Type="Embed" ProgID="Equation.DSMT4" ShapeID="_x0000_i1059" DrawAspect="Content" ObjectID="_1714644850" r:id="rId79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13</w:t>
      </w:r>
      <w:r w:rsidRPr="00394C0E">
        <w:rPr>
          <w:sz w:val="28"/>
          <w:szCs w:val="28"/>
        </w:rPr>
        <w:t>)</w:t>
      </w:r>
    </w:p>
    <w:p w14:paraId="50C3454F" w14:textId="77777777" w:rsidR="007F7B99" w:rsidRPr="00394C0E" w:rsidRDefault="007F7B99" w:rsidP="00F6670D">
      <w:pPr>
        <w:pStyle w:val="aff3"/>
        <w:ind w:firstLine="709"/>
        <w:rPr>
          <w:sz w:val="28"/>
          <w:szCs w:val="28"/>
        </w:rPr>
      </w:pPr>
      <w:r w:rsidRPr="00394C0E">
        <w:rPr>
          <w:sz w:val="28"/>
          <w:szCs w:val="28"/>
        </w:rPr>
        <w:t>Из выражений (9.9)–(9.11) можно получить:</w:t>
      </w:r>
    </w:p>
    <w:p w14:paraId="6E46D145" w14:textId="75137A06" w:rsidR="007F7B99" w:rsidRPr="00394C0E" w:rsidRDefault="00397B57" w:rsidP="000E796E">
      <w:pPr>
        <w:pStyle w:val="aff3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 xml:space="preserve"> для </w:t>
      </w:r>
      <w:proofErr w:type="spellStart"/>
      <w:r w:rsidR="007F7B99" w:rsidRPr="00394C0E">
        <w:rPr>
          <w:sz w:val="28"/>
          <w:szCs w:val="28"/>
        </w:rPr>
        <w:t>ОСеМО</w:t>
      </w:r>
      <w:proofErr w:type="spellEnd"/>
      <w:r w:rsidR="007F7B99" w:rsidRPr="00394C0E">
        <w:rPr>
          <w:sz w:val="28"/>
          <w:szCs w:val="28"/>
        </w:rPr>
        <w:t>:</w:t>
      </w:r>
    </w:p>
    <w:p w14:paraId="2DD741A6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4"/>
          <w:sz w:val="28"/>
          <w:szCs w:val="28"/>
        </w:rPr>
        <w:object w:dxaOrig="3220" w:dyaOrig="960" w14:anchorId="2C66E6BD">
          <v:shape id="_x0000_i1060" type="#_x0000_t75" style="width:160.8pt;height:48.25pt" o:ole="">
            <v:imagedata r:id="rId80" o:title=""/>
          </v:shape>
          <o:OLEObject Type="Embed" ProgID="Equation.DSMT4" ShapeID="_x0000_i1060" DrawAspect="Content" ObjectID="_1714644851" r:id="rId81"/>
        </w:object>
      </w:r>
      <w:r w:rsidRPr="00394C0E">
        <w:rPr>
          <w:sz w:val="28"/>
          <w:szCs w:val="28"/>
        </w:rPr>
        <w:t>;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14</w:t>
      </w:r>
      <w:r w:rsidRPr="00394C0E">
        <w:rPr>
          <w:sz w:val="28"/>
          <w:szCs w:val="28"/>
        </w:rPr>
        <w:t>)</w:t>
      </w:r>
    </w:p>
    <w:p w14:paraId="35FE4144" w14:textId="4F617F1C" w:rsidR="007F7B99" w:rsidRPr="00394C0E" w:rsidRDefault="00397B57" w:rsidP="000E796E">
      <w:pPr>
        <w:pStyle w:val="aff3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7F7B99" w:rsidRPr="00394C0E">
        <w:rPr>
          <w:sz w:val="28"/>
          <w:szCs w:val="28"/>
        </w:rPr>
        <w:t xml:space="preserve"> для </w:t>
      </w:r>
      <w:proofErr w:type="spellStart"/>
      <w:r w:rsidR="007F7B99" w:rsidRPr="00394C0E">
        <w:rPr>
          <w:sz w:val="28"/>
          <w:szCs w:val="28"/>
        </w:rPr>
        <w:t>ЗСеМО</w:t>
      </w:r>
      <w:proofErr w:type="spellEnd"/>
      <w:r w:rsidR="007F7B99" w:rsidRPr="00394C0E">
        <w:rPr>
          <w:sz w:val="28"/>
          <w:szCs w:val="28"/>
        </w:rPr>
        <w:t>:</w:t>
      </w:r>
    </w:p>
    <w:p w14:paraId="761A9DE0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4"/>
          <w:sz w:val="28"/>
          <w:szCs w:val="28"/>
        </w:rPr>
        <w:object w:dxaOrig="2620" w:dyaOrig="960" w14:anchorId="02AEB542">
          <v:shape id="_x0000_i1061" type="#_x0000_t75" style="width:132.1pt;height:48.25pt" o:ole="">
            <v:imagedata r:id="rId82" o:title=""/>
          </v:shape>
          <o:OLEObject Type="Embed" ProgID="Equation.DSMT4" ShapeID="_x0000_i1061" DrawAspect="Content" ObjectID="_1714644852" r:id="rId83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15</w:t>
      </w:r>
      <w:r w:rsidRPr="00394C0E">
        <w:rPr>
          <w:sz w:val="28"/>
          <w:szCs w:val="28"/>
        </w:rPr>
        <w:t>)</w:t>
      </w:r>
    </w:p>
    <w:p w14:paraId="762781D9" w14:textId="77777777" w:rsidR="007F7B99" w:rsidRPr="00394C0E" w:rsidRDefault="007F7B99" w:rsidP="000E796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Используя коэффициент переходов, можно получить </w:t>
      </w:r>
      <w:r w:rsidRPr="00394C0E">
        <w:rPr>
          <w:i/>
          <w:sz w:val="28"/>
          <w:szCs w:val="28"/>
        </w:rPr>
        <w:t>относительный коэффициент использования</w:t>
      </w:r>
      <w:r w:rsidRPr="00394C0E">
        <w:rPr>
          <w:sz w:val="28"/>
          <w:szCs w:val="28"/>
        </w:rPr>
        <w:t>:</w:t>
      </w:r>
    </w:p>
    <w:p w14:paraId="64AD5C30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4"/>
          <w:sz w:val="28"/>
          <w:szCs w:val="28"/>
        </w:rPr>
        <w:object w:dxaOrig="2020" w:dyaOrig="780" w14:anchorId="036C5B3B">
          <v:shape id="_x0000_i1062" type="#_x0000_t75" style="width:101.35pt;height:39.85pt" o:ole="">
            <v:imagedata r:id="rId84" o:title=""/>
          </v:shape>
          <o:OLEObject Type="Embed" ProgID="Equation.DSMT4" ShapeID="_x0000_i1062" DrawAspect="Content" ObjectID="_1714644853" r:id="rId85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16</w:t>
      </w:r>
      <w:r w:rsidRPr="00394C0E">
        <w:rPr>
          <w:sz w:val="28"/>
          <w:szCs w:val="28"/>
        </w:rPr>
        <w:t>)</w:t>
      </w:r>
    </w:p>
    <w:p w14:paraId="69B68F1A" w14:textId="77777777" w:rsidR="007F7B99" w:rsidRPr="00394C0E" w:rsidRDefault="007F7B99" w:rsidP="00F6670D">
      <w:pPr>
        <w:pStyle w:val="22"/>
        <w:spacing w:line="240" w:lineRule="auto"/>
        <w:rPr>
          <w:szCs w:val="28"/>
          <w:lang w:val="ru-RU"/>
        </w:rPr>
      </w:pPr>
      <w:bookmarkStart w:id="11" w:name="_Toc81169912"/>
      <w:r w:rsidRPr="00394C0E">
        <w:rPr>
          <w:szCs w:val="28"/>
          <w:lang w:val="ru-RU"/>
        </w:rPr>
        <w:t xml:space="preserve">4.2   Параметры неоднородной </w:t>
      </w:r>
      <w:proofErr w:type="spellStart"/>
      <w:r w:rsidRPr="00394C0E">
        <w:rPr>
          <w:szCs w:val="28"/>
          <w:lang w:val="ru-RU"/>
        </w:rPr>
        <w:t>СеМО</w:t>
      </w:r>
      <w:bookmarkEnd w:id="11"/>
      <w:proofErr w:type="spellEnd"/>
    </w:p>
    <w:p w14:paraId="1B9CC757" w14:textId="77777777" w:rsidR="007F7B99" w:rsidRPr="00394C0E" w:rsidRDefault="007F7B99" w:rsidP="000E796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В таблице 2 приведены параметры неоднородной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, отличающие её от однородной.</w:t>
      </w:r>
    </w:p>
    <w:p w14:paraId="689827D9" w14:textId="77777777" w:rsidR="007F7B99" w:rsidRPr="00394C0E" w:rsidRDefault="007F7B99" w:rsidP="00F6670D">
      <w:pPr>
        <w:pStyle w:val="aff3"/>
        <w:spacing w:before="120" w:after="120"/>
        <w:ind w:firstLine="0"/>
        <w:rPr>
          <w:sz w:val="28"/>
          <w:szCs w:val="28"/>
        </w:rPr>
      </w:pPr>
      <w:r w:rsidRPr="00394C0E">
        <w:rPr>
          <w:sz w:val="28"/>
          <w:szCs w:val="28"/>
        </w:rPr>
        <w:t xml:space="preserve">Таблица </w:t>
      </w:r>
      <w:r w:rsidRPr="00394C0E">
        <w:rPr>
          <w:sz w:val="28"/>
          <w:szCs w:val="28"/>
          <w:lang w:val="en-US"/>
        </w:rPr>
        <w:t>2</w:t>
      </w:r>
      <w:r w:rsidRPr="00394C0E">
        <w:rPr>
          <w:sz w:val="28"/>
          <w:szCs w:val="28"/>
        </w:rPr>
        <w:t xml:space="preserve">. Параметры неоднородной </w:t>
      </w:r>
      <w:proofErr w:type="spellStart"/>
      <w:r w:rsidRPr="00394C0E">
        <w:rPr>
          <w:sz w:val="28"/>
          <w:szCs w:val="28"/>
        </w:rPr>
        <w:t>СеМО</w:t>
      </w:r>
      <w:proofErr w:type="spellEnd"/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4850"/>
        <w:gridCol w:w="4704"/>
      </w:tblGrid>
      <w:tr w:rsidR="007F7B99" w:rsidRPr="00394C0E" w14:paraId="4329A1FC" w14:textId="77777777" w:rsidTr="00DF598A">
        <w:trPr>
          <w:trHeight w:val="610"/>
          <w:tblHeader/>
          <w:jc w:val="center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03DA878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4704" w:type="dxa"/>
            <w:tcMar>
              <w:top w:w="11" w:type="dxa"/>
              <w:bottom w:w="11" w:type="dxa"/>
            </w:tcMar>
            <w:vAlign w:val="center"/>
          </w:tcPr>
          <w:p w14:paraId="4874C801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>Описание</w:t>
            </w:r>
          </w:p>
        </w:tc>
      </w:tr>
      <w:tr w:rsidR="007F7B99" w:rsidRPr="00394C0E" w14:paraId="14AFACC8" w14:textId="77777777" w:rsidTr="00DF598A">
        <w:trPr>
          <w:trHeight w:val="392"/>
          <w:jc w:val="center"/>
        </w:trPr>
        <w:tc>
          <w:tcPr>
            <w:tcW w:w="9046" w:type="dxa"/>
            <w:gridSpan w:val="2"/>
            <w:tcMar>
              <w:top w:w="11" w:type="dxa"/>
              <w:left w:w="142" w:type="dxa"/>
              <w:bottom w:w="11" w:type="dxa"/>
              <w:right w:w="142" w:type="dxa"/>
            </w:tcMar>
            <w:vAlign w:val="center"/>
          </w:tcPr>
          <w:p w14:paraId="2F380F4C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>Общие параметры</w:t>
            </w:r>
          </w:p>
        </w:tc>
      </w:tr>
      <w:tr w:rsidR="007F7B99" w:rsidRPr="00394C0E" w14:paraId="30A32BE9" w14:textId="77777777" w:rsidTr="00DF598A">
        <w:trPr>
          <w:jc w:val="center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28423CA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4"/>
                <w:sz w:val="28"/>
                <w:szCs w:val="28"/>
              </w:rPr>
              <w:object w:dxaOrig="260" w:dyaOrig="279" w14:anchorId="6EF48707">
                <v:shape id="_x0000_i1063" type="#_x0000_t75" style="width:13.3pt;height:14pt" o:ole="">
                  <v:imagedata r:id="rId86" o:title=""/>
                </v:shape>
                <o:OLEObject Type="Embed" ProgID="Equation.DSMT4" ShapeID="_x0000_i1063" DrawAspect="Content" ObjectID="_1714644854" r:id="rId87"/>
              </w:object>
            </w:r>
          </w:p>
        </w:tc>
        <w:tc>
          <w:tcPr>
            <w:tcW w:w="4704" w:type="dxa"/>
            <w:tcMar>
              <w:top w:w="11" w:type="dxa"/>
              <w:bottom w:w="11" w:type="dxa"/>
            </w:tcMar>
            <w:vAlign w:val="center"/>
          </w:tcPr>
          <w:p w14:paraId="125DB987" w14:textId="77777777" w:rsidR="007F7B99" w:rsidRPr="00394C0E" w:rsidRDefault="007F7B99" w:rsidP="00F6670D">
            <w:pPr>
              <w:pStyle w:val="aff3"/>
              <w:ind w:firstLine="0"/>
              <w:jc w:val="left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количество классов заявок </w:t>
            </w:r>
            <w:proofErr w:type="spellStart"/>
            <w:r w:rsidRPr="00394C0E">
              <w:rPr>
                <w:sz w:val="28"/>
                <w:szCs w:val="28"/>
              </w:rPr>
              <w:t>СеМО</w:t>
            </w:r>
            <w:proofErr w:type="spellEnd"/>
            <w:r w:rsidRPr="00394C0E">
              <w:rPr>
                <w:sz w:val="28"/>
                <w:szCs w:val="28"/>
              </w:rPr>
              <w:t>;</w:t>
            </w:r>
          </w:p>
        </w:tc>
      </w:tr>
      <w:tr w:rsidR="007F7B99" w:rsidRPr="00394C0E" w14:paraId="311EEBFC" w14:textId="77777777" w:rsidTr="00DF598A">
        <w:trPr>
          <w:jc w:val="center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7ED86880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20"/>
                <w:sz w:val="28"/>
                <w:szCs w:val="28"/>
                <w:lang w:val="en-US"/>
              </w:rPr>
              <w:object w:dxaOrig="4040" w:dyaOrig="540" w14:anchorId="35ED08E7">
                <v:shape id="_x0000_i1064" type="#_x0000_t75" style="width:231.4pt;height:27.95pt" o:ole="">
                  <v:imagedata r:id="rId88" o:title=""/>
                </v:shape>
                <o:OLEObject Type="Embed" ProgID="Equation.DSMT4" ShapeID="_x0000_i1064" DrawAspect="Content" ObjectID="_1714644855" r:id="rId89"/>
              </w:object>
            </w:r>
          </w:p>
        </w:tc>
        <w:tc>
          <w:tcPr>
            <w:tcW w:w="4704" w:type="dxa"/>
            <w:tcMar>
              <w:top w:w="11" w:type="dxa"/>
              <w:bottom w:w="11" w:type="dxa"/>
            </w:tcMar>
            <w:vAlign w:val="center"/>
          </w:tcPr>
          <w:p w14:paraId="4F2DF50E" w14:textId="77777777" w:rsidR="007F7B99" w:rsidRPr="00394C0E" w:rsidRDefault="007F7B99" w:rsidP="00F6670D">
            <w:pPr>
              <w:pStyle w:val="aff3"/>
              <w:ind w:firstLine="0"/>
              <w:jc w:val="left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>маршрутная матрица;</w:t>
            </w:r>
          </w:p>
        </w:tc>
      </w:tr>
      <w:tr w:rsidR="007F7B99" w:rsidRPr="00394C0E" w14:paraId="4516F1BC" w14:textId="77777777" w:rsidTr="00DF598A">
        <w:trPr>
          <w:jc w:val="center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0A4FEA7B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4"/>
                <w:sz w:val="28"/>
                <w:szCs w:val="28"/>
              </w:rPr>
              <w:object w:dxaOrig="2360" w:dyaOrig="420" w14:anchorId="617B49BA">
                <v:shape id="_x0000_i1065" type="#_x0000_t75" style="width:118.15pt;height:21.65pt" o:ole="">
                  <v:imagedata r:id="rId90" o:title=""/>
                </v:shape>
                <o:OLEObject Type="Embed" ProgID="Equation.DSMT4" ShapeID="_x0000_i1065" DrawAspect="Content" ObjectID="_1714644856" r:id="rId91"/>
              </w:object>
            </w:r>
          </w:p>
        </w:tc>
        <w:tc>
          <w:tcPr>
            <w:tcW w:w="4704" w:type="dxa"/>
            <w:tcMar>
              <w:top w:w="11" w:type="dxa"/>
              <w:bottom w:w="11" w:type="dxa"/>
            </w:tcMar>
            <w:vAlign w:val="center"/>
          </w:tcPr>
          <w:p w14:paraId="36E3328C" w14:textId="77777777" w:rsidR="007F7B99" w:rsidRPr="00394C0E" w:rsidRDefault="007F7B99" w:rsidP="00F6670D">
            <w:pPr>
              <w:pStyle w:val="aff3"/>
              <w:ind w:firstLine="0"/>
              <w:jc w:val="left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состояние </w:t>
            </w:r>
            <w:proofErr w:type="spellStart"/>
            <w:r w:rsidRPr="00394C0E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394C0E">
              <w:rPr>
                <w:sz w:val="28"/>
                <w:szCs w:val="28"/>
              </w:rPr>
              <w:t>-й СМО;</w:t>
            </w:r>
          </w:p>
        </w:tc>
      </w:tr>
      <w:tr w:rsidR="007F7B99" w:rsidRPr="00394C0E" w14:paraId="3D92DA05" w14:textId="77777777" w:rsidTr="00DF598A">
        <w:trPr>
          <w:jc w:val="center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1C44A113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4"/>
                <w:sz w:val="28"/>
                <w:szCs w:val="28"/>
              </w:rPr>
              <w:object w:dxaOrig="2200" w:dyaOrig="420" w14:anchorId="51C84D2B">
                <v:shape id="_x0000_i1066" type="#_x0000_t75" style="width:109.75pt;height:21.65pt" o:ole="">
                  <v:imagedata r:id="rId92" o:title=""/>
                </v:shape>
                <o:OLEObject Type="Embed" ProgID="Equation.DSMT4" ShapeID="_x0000_i1066" DrawAspect="Content" ObjectID="_1714644857" r:id="rId93"/>
              </w:object>
            </w:r>
          </w:p>
        </w:tc>
        <w:tc>
          <w:tcPr>
            <w:tcW w:w="4704" w:type="dxa"/>
            <w:tcMar>
              <w:top w:w="11" w:type="dxa"/>
              <w:bottom w:w="11" w:type="dxa"/>
            </w:tcMar>
            <w:vAlign w:val="center"/>
          </w:tcPr>
          <w:p w14:paraId="0FE41F56" w14:textId="77777777" w:rsidR="007F7B99" w:rsidRPr="00394C0E" w:rsidRDefault="007F7B99" w:rsidP="00F6670D">
            <w:pPr>
              <w:pStyle w:val="aff3"/>
              <w:ind w:firstLine="0"/>
              <w:jc w:val="left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состояние </w:t>
            </w:r>
            <w:proofErr w:type="spellStart"/>
            <w:r w:rsidRPr="00394C0E">
              <w:rPr>
                <w:sz w:val="28"/>
                <w:szCs w:val="28"/>
              </w:rPr>
              <w:t>СеМО</w:t>
            </w:r>
            <w:proofErr w:type="spellEnd"/>
            <w:r w:rsidRPr="00394C0E">
              <w:rPr>
                <w:sz w:val="28"/>
                <w:szCs w:val="28"/>
              </w:rPr>
              <w:t>;</w:t>
            </w:r>
          </w:p>
        </w:tc>
      </w:tr>
      <w:tr w:rsidR="007F7B99" w:rsidRPr="00394C0E" w14:paraId="63FC7D01" w14:textId="77777777" w:rsidTr="00DF598A">
        <w:trPr>
          <w:jc w:val="center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45C2B900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12"/>
                <w:sz w:val="28"/>
                <w:szCs w:val="28"/>
              </w:rPr>
              <w:object w:dxaOrig="2640" w:dyaOrig="440" w14:anchorId="0C455A58">
                <v:shape id="_x0000_i1067" type="#_x0000_t75" style="width:132.8pt;height:22.35pt" o:ole="">
                  <v:imagedata r:id="rId94" o:title=""/>
                </v:shape>
                <o:OLEObject Type="Embed" ProgID="Equation.DSMT4" ShapeID="_x0000_i1067" DrawAspect="Content" ObjectID="_1714644858" r:id="rId95"/>
              </w:object>
            </w:r>
          </w:p>
        </w:tc>
        <w:tc>
          <w:tcPr>
            <w:tcW w:w="4704" w:type="dxa"/>
            <w:tcMar>
              <w:top w:w="11" w:type="dxa"/>
              <w:bottom w:w="11" w:type="dxa"/>
            </w:tcMar>
            <w:vAlign w:val="center"/>
          </w:tcPr>
          <w:p w14:paraId="5A3FFDE7" w14:textId="77777777" w:rsidR="007F7B99" w:rsidRPr="00394C0E" w:rsidRDefault="007F7B99" w:rsidP="00F6670D">
            <w:pPr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количество заявок </w:t>
            </w:r>
            <w:r w:rsidRPr="00394C0E">
              <w:rPr>
                <w:i/>
                <w:sz w:val="28"/>
                <w:szCs w:val="28"/>
                <w:lang w:val="en-US"/>
              </w:rPr>
              <w:t>r</w:t>
            </w:r>
            <w:r w:rsidRPr="00394C0E">
              <w:rPr>
                <w:sz w:val="28"/>
                <w:szCs w:val="28"/>
              </w:rPr>
              <w:t xml:space="preserve">-го класса в </w:t>
            </w:r>
            <w:proofErr w:type="spellStart"/>
            <w:r w:rsidRPr="00394C0E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394C0E">
              <w:rPr>
                <w:sz w:val="28"/>
                <w:szCs w:val="28"/>
              </w:rPr>
              <w:t xml:space="preserve">-й </w:t>
            </w:r>
            <w:proofErr w:type="spellStart"/>
            <w:r w:rsidRPr="00394C0E">
              <w:rPr>
                <w:sz w:val="28"/>
                <w:szCs w:val="28"/>
              </w:rPr>
              <w:t>СеМО</w:t>
            </w:r>
            <w:proofErr w:type="spellEnd"/>
            <w:r w:rsidRPr="00394C0E">
              <w:rPr>
                <w:sz w:val="28"/>
                <w:szCs w:val="28"/>
              </w:rPr>
              <w:t>;</w:t>
            </w:r>
          </w:p>
        </w:tc>
      </w:tr>
      <w:tr w:rsidR="007F7B99" w:rsidRPr="00394C0E" w14:paraId="28FACBD5" w14:textId="77777777" w:rsidTr="00DF598A">
        <w:trPr>
          <w:jc w:val="center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8547364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38"/>
                <w:sz w:val="28"/>
                <w:szCs w:val="28"/>
              </w:rPr>
              <w:object w:dxaOrig="2460" w:dyaOrig="900" w14:anchorId="5BA78EC6">
                <v:shape id="_x0000_i1068" type="#_x0000_t75" style="width:123.75pt;height:46.15pt" o:ole="">
                  <v:imagedata r:id="rId96" o:title=""/>
                </v:shape>
                <o:OLEObject Type="Embed" ProgID="Equation.DSMT4" ShapeID="_x0000_i1068" DrawAspect="Content" ObjectID="_1714644859" r:id="rId97"/>
              </w:object>
            </w:r>
          </w:p>
        </w:tc>
        <w:tc>
          <w:tcPr>
            <w:tcW w:w="4704" w:type="dxa"/>
            <w:tcMar>
              <w:top w:w="11" w:type="dxa"/>
              <w:bottom w:w="11" w:type="dxa"/>
            </w:tcMar>
            <w:vAlign w:val="center"/>
          </w:tcPr>
          <w:p w14:paraId="0ADBAFFA" w14:textId="77777777" w:rsidR="007F7B99" w:rsidRPr="00394C0E" w:rsidRDefault="007F7B99" w:rsidP="00F6670D">
            <w:pPr>
              <w:ind w:firstLine="0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количество заявок </w:t>
            </w:r>
            <w:r w:rsidRPr="00394C0E">
              <w:rPr>
                <w:i/>
                <w:sz w:val="28"/>
                <w:szCs w:val="28"/>
                <w:lang w:val="en-US"/>
              </w:rPr>
              <w:t>r</w:t>
            </w:r>
            <w:r w:rsidRPr="00394C0E">
              <w:rPr>
                <w:sz w:val="28"/>
                <w:szCs w:val="28"/>
              </w:rPr>
              <w:t xml:space="preserve">-го класса в </w:t>
            </w:r>
            <w:proofErr w:type="spellStart"/>
            <w:r w:rsidRPr="00394C0E">
              <w:rPr>
                <w:sz w:val="28"/>
                <w:szCs w:val="28"/>
              </w:rPr>
              <w:t>СеМО</w:t>
            </w:r>
            <w:proofErr w:type="spellEnd"/>
            <w:r w:rsidRPr="00394C0E">
              <w:rPr>
                <w:sz w:val="28"/>
                <w:szCs w:val="28"/>
              </w:rPr>
              <w:t>;</w:t>
            </w:r>
          </w:p>
        </w:tc>
      </w:tr>
      <w:tr w:rsidR="007F7B99" w:rsidRPr="00394C0E" w14:paraId="69848855" w14:textId="77777777" w:rsidTr="00DF598A">
        <w:trPr>
          <w:trHeight w:val="466"/>
          <w:jc w:val="center"/>
        </w:trPr>
        <w:tc>
          <w:tcPr>
            <w:tcW w:w="9046" w:type="dxa"/>
            <w:gridSpan w:val="2"/>
            <w:tcMar>
              <w:top w:w="11" w:type="dxa"/>
              <w:bottom w:w="11" w:type="dxa"/>
            </w:tcMar>
            <w:vAlign w:val="center"/>
          </w:tcPr>
          <w:p w14:paraId="386A8531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b/>
                <w:sz w:val="28"/>
                <w:szCs w:val="28"/>
              </w:rPr>
            </w:pPr>
            <w:r w:rsidRPr="00394C0E">
              <w:rPr>
                <w:b/>
                <w:sz w:val="28"/>
                <w:szCs w:val="28"/>
              </w:rPr>
              <w:t xml:space="preserve">Параметры замкнутой </w:t>
            </w:r>
            <w:proofErr w:type="spellStart"/>
            <w:r w:rsidRPr="00394C0E">
              <w:rPr>
                <w:b/>
                <w:sz w:val="28"/>
                <w:szCs w:val="28"/>
              </w:rPr>
              <w:t>СеМО</w:t>
            </w:r>
            <w:proofErr w:type="spellEnd"/>
          </w:p>
        </w:tc>
      </w:tr>
      <w:tr w:rsidR="007F7B99" w:rsidRPr="00394C0E" w14:paraId="43A7B837" w14:textId="77777777" w:rsidTr="00DF598A">
        <w:trPr>
          <w:jc w:val="center"/>
        </w:trPr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1C6F156C" w14:textId="77777777" w:rsidR="007F7B99" w:rsidRPr="00394C0E" w:rsidRDefault="007F7B99" w:rsidP="00F6670D">
            <w:pPr>
              <w:pStyle w:val="aff3"/>
              <w:ind w:firstLine="0"/>
              <w:jc w:val="center"/>
              <w:rPr>
                <w:sz w:val="28"/>
                <w:szCs w:val="28"/>
              </w:rPr>
            </w:pPr>
            <w:r w:rsidRPr="00394C0E">
              <w:rPr>
                <w:rFonts w:cs="Times New Roman"/>
                <w:position w:val="-38"/>
                <w:sz w:val="28"/>
                <w:szCs w:val="28"/>
              </w:rPr>
              <w:object w:dxaOrig="1579" w:dyaOrig="900" w14:anchorId="461D3399">
                <v:shape id="_x0000_i1069" type="#_x0000_t75" style="width:79.7pt;height:46.15pt" o:ole="">
                  <v:imagedata r:id="rId98" o:title=""/>
                </v:shape>
                <o:OLEObject Type="Embed" ProgID="Equation.DSMT4" ShapeID="_x0000_i1069" DrawAspect="Content" ObjectID="_1714644860" r:id="rId99"/>
              </w:object>
            </w:r>
          </w:p>
        </w:tc>
        <w:tc>
          <w:tcPr>
            <w:tcW w:w="4704" w:type="dxa"/>
            <w:tcMar>
              <w:top w:w="11" w:type="dxa"/>
              <w:bottom w:w="11" w:type="dxa"/>
            </w:tcMar>
            <w:vAlign w:val="center"/>
          </w:tcPr>
          <w:p w14:paraId="6C95A354" w14:textId="77777777" w:rsidR="007F7B99" w:rsidRPr="00394C0E" w:rsidRDefault="007F7B99" w:rsidP="00F6670D">
            <w:pPr>
              <w:pStyle w:val="aff3"/>
              <w:ind w:firstLine="0"/>
              <w:jc w:val="left"/>
              <w:rPr>
                <w:sz w:val="28"/>
                <w:szCs w:val="28"/>
              </w:rPr>
            </w:pPr>
            <w:r w:rsidRPr="00394C0E">
              <w:rPr>
                <w:sz w:val="28"/>
                <w:szCs w:val="28"/>
              </w:rPr>
              <w:t xml:space="preserve">сумма заявок всех классов в </w:t>
            </w:r>
            <w:proofErr w:type="spellStart"/>
            <w:r w:rsidRPr="00394C0E">
              <w:rPr>
                <w:sz w:val="28"/>
                <w:szCs w:val="28"/>
              </w:rPr>
              <w:t>ЗСеМО</w:t>
            </w:r>
            <w:proofErr w:type="spellEnd"/>
            <w:r w:rsidRPr="00394C0E">
              <w:rPr>
                <w:sz w:val="28"/>
                <w:szCs w:val="28"/>
              </w:rPr>
              <w:t>.</w:t>
            </w:r>
          </w:p>
        </w:tc>
      </w:tr>
    </w:tbl>
    <w:p w14:paraId="1452E2A3" w14:textId="3ECCC51F" w:rsidR="007F7B99" w:rsidRPr="00394C0E" w:rsidRDefault="007F7B99" w:rsidP="000E796E">
      <w:pPr>
        <w:pStyle w:val="aff3"/>
        <w:spacing w:before="120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Остальные параметры (интенсивности входящих потоков, интенсивности обслуживания, коэффициенты переходов и пр.) несут тот же смысл, что и в однородной сети с учётом класса заявки </w:t>
      </w:r>
      <w:r w:rsidRPr="00394C0E">
        <w:rPr>
          <w:i/>
          <w:sz w:val="28"/>
          <w:szCs w:val="28"/>
          <w:lang w:val="en-US"/>
        </w:rPr>
        <w:t>r</w:t>
      </w:r>
      <w:r w:rsidRPr="00394C0E">
        <w:rPr>
          <w:sz w:val="28"/>
          <w:szCs w:val="28"/>
        </w:rPr>
        <w:t>.</w:t>
      </w:r>
    </w:p>
    <w:p w14:paraId="4ACD33B9" w14:textId="77777777" w:rsidR="007F7B99" w:rsidRPr="00394C0E" w:rsidRDefault="007F7B99" w:rsidP="000E796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Далее для простоты будем рассматривать характеристики однородных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.</w:t>
      </w:r>
    </w:p>
    <w:p w14:paraId="3D461600" w14:textId="77777777" w:rsidR="007F7B99" w:rsidRPr="00394C0E" w:rsidRDefault="007F7B99" w:rsidP="00F6670D">
      <w:pPr>
        <w:pStyle w:val="I"/>
        <w:spacing w:line="240" w:lineRule="auto"/>
        <w:rPr>
          <w:sz w:val="28"/>
          <w:szCs w:val="28"/>
          <w:lang w:val="ru-RU"/>
        </w:rPr>
      </w:pPr>
      <w:bookmarkStart w:id="12" w:name="_Toc81169913"/>
      <w:proofErr w:type="gramStart"/>
      <w:r w:rsidRPr="00394C0E">
        <w:rPr>
          <w:sz w:val="28"/>
          <w:szCs w:val="28"/>
        </w:rPr>
        <w:t>V  </w:t>
      </w:r>
      <w:r w:rsidRPr="00394C0E">
        <w:rPr>
          <w:sz w:val="28"/>
          <w:szCs w:val="28"/>
          <w:lang w:val="ru-RU"/>
        </w:rPr>
        <w:t>Характеристики</w:t>
      </w:r>
      <w:proofErr w:type="gramEnd"/>
      <w:r w:rsidRPr="00394C0E">
        <w:rPr>
          <w:sz w:val="28"/>
          <w:szCs w:val="28"/>
          <w:lang w:val="ru-RU"/>
        </w:rPr>
        <w:t xml:space="preserve"> </w:t>
      </w:r>
      <w:proofErr w:type="spellStart"/>
      <w:r w:rsidRPr="00394C0E">
        <w:rPr>
          <w:sz w:val="28"/>
          <w:szCs w:val="28"/>
          <w:lang w:val="ru-RU"/>
        </w:rPr>
        <w:t>СеМО</w:t>
      </w:r>
      <w:bookmarkEnd w:id="12"/>
      <w:proofErr w:type="spellEnd"/>
    </w:p>
    <w:p w14:paraId="44C6D704" w14:textId="2D5C1F17" w:rsidR="007F7B99" w:rsidRPr="00394C0E" w:rsidRDefault="007F7B99" w:rsidP="008B23AE">
      <w:pPr>
        <w:rPr>
          <w:sz w:val="28"/>
          <w:szCs w:val="28"/>
        </w:rPr>
      </w:pPr>
      <w:r w:rsidRPr="00394C0E">
        <w:rPr>
          <w:sz w:val="28"/>
          <w:szCs w:val="28"/>
        </w:rPr>
        <w:t>Важнейшей харак</w:t>
      </w:r>
      <w:r w:rsidRPr="00394C0E">
        <w:rPr>
          <w:rStyle w:val="aff4"/>
          <w:sz w:val="28"/>
          <w:szCs w:val="28"/>
        </w:rPr>
        <w:t>т</w:t>
      </w:r>
      <w:r w:rsidRPr="00394C0E">
        <w:rPr>
          <w:sz w:val="28"/>
          <w:szCs w:val="28"/>
        </w:rPr>
        <w:t xml:space="preserve">еристикой, отправной точкой для анализа параметров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является распределение вероятностей её состояний: </w:t>
      </w:r>
      <w:r w:rsidRPr="00394C0E">
        <w:rPr>
          <w:position w:val="-14"/>
          <w:sz w:val="28"/>
          <w:szCs w:val="28"/>
        </w:rPr>
        <w:object w:dxaOrig="1900" w:dyaOrig="420" w14:anchorId="69513D1C">
          <v:shape id="_x0000_i1070" type="#_x0000_t75" style="width:95.05pt;height:21.65pt" o:ole="">
            <v:imagedata r:id="rId100" o:title=""/>
          </v:shape>
          <o:OLEObject Type="Embed" ProgID="Equation.DSMT4" ShapeID="_x0000_i1070" DrawAspect="Content" ObjectID="_1714644861" r:id="rId101"/>
        </w:object>
      </w:r>
      <w:r w:rsidRPr="00394C0E">
        <w:rPr>
          <w:sz w:val="28"/>
          <w:szCs w:val="28"/>
        </w:rPr>
        <w:t xml:space="preserve"> [</w:t>
      </w:r>
      <w:r w:rsidR="00731618" w:rsidRPr="00731618">
        <w:rPr>
          <w:sz w:val="28"/>
          <w:szCs w:val="28"/>
        </w:rPr>
        <w:t>5</w:t>
      </w:r>
      <w:r w:rsidRPr="00394C0E">
        <w:rPr>
          <w:sz w:val="28"/>
          <w:szCs w:val="28"/>
        </w:rPr>
        <w:t>].</w:t>
      </w:r>
    </w:p>
    <w:p w14:paraId="1B338634" w14:textId="77777777" w:rsidR="007F7B99" w:rsidRPr="00394C0E" w:rsidRDefault="007F7B99" w:rsidP="00F6670D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С вероятностями состояний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связаны следующие характеристики:</w:t>
      </w:r>
    </w:p>
    <w:p w14:paraId="22B032E3" w14:textId="77777777" w:rsidR="007F7B99" w:rsidRPr="00394C0E" w:rsidRDefault="007F7B99" w:rsidP="008B23A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lastRenderedPageBreak/>
        <w:t xml:space="preserve">1. Маргинальная вероятность того, что количество заявок в </w:t>
      </w:r>
      <w:proofErr w:type="spellStart"/>
      <w:r w:rsidRPr="00394C0E">
        <w:rPr>
          <w:i/>
          <w:sz w:val="28"/>
          <w:szCs w:val="28"/>
          <w:lang w:val="en-US"/>
        </w:rPr>
        <w:t>i</w:t>
      </w:r>
      <w:proofErr w:type="spellEnd"/>
      <w:r w:rsidRPr="00394C0E">
        <w:rPr>
          <w:sz w:val="28"/>
          <w:szCs w:val="28"/>
        </w:rPr>
        <w:t xml:space="preserve">-м узле </w:t>
      </w:r>
      <w:r w:rsidRPr="00394C0E">
        <w:rPr>
          <w:position w:val="-12"/>
          <w:sz w:val="28"/>
          <w:szCs w:val="28"/>
        </w:rPr>
        <w:object w:dxaOrig="1840" w:dyaOrig="440" w14:anchorId="6CA254C7">
          <v:shape id="_x0000_i1071" type="#_x0000_t75" style="width:91.55pt;height:22.35pt" o:ole="">
            <v:imagedata r:id="rId102" o:title=""/>
          </v:shape>
          <o:OLEObject Type="Embed" ProgID="Equation.DSMT4" ShapeID="_x0000_i1071" DrawAspect="Content" ObjectID="_1714644862" r:id="rId103"/>
        </w:object>
      </w:r>
      <w:r w:rsidRPr="00394C0E">
        <w:rPr>
          <w:sz w:val="28"/>
          <w:szCs w:val="28"/>
        </w:rPr>
        <w:t>:</w:t>
      </w:r>
    </w:p>
    <w:p w14:paraId="5C9CF891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4"/>
          <w:sz w:val="28"/>
          <w:szCs w:val="28"/>
        </w:rPr>
        <w:object w:dxaOrig="3260" w:dyaOrig="740" w14:anchorId="2A9B4EEE">
          <v:shape id="_x0000_i1072" type="#_x0000_t75" style="width:162.85pt;height:37.75pt" o:ole="">
            <v:imagedata r:id="rId104" o:title=""/>
          </v:shape>
          <o:OLEObject Type="Embed" ProgID="Equation.DSMT4" ShapeID="_x0000_i1072" DrawAspect="Content" ObjectID="_1714644863" r:id="rId105"/>
        </w:object>
      </w:r>
      <w:r w:rsidRPr="00394C0E">
        <w:rPr>
          <w:sz w:val="28"/>
          <w:szCs w:val="28"/>
        </w:rPr>
        <w:t>;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17</w:t>
      </w:r>
      <w:r w:rsidRPr="00394C0E">
        <w:rPr>
          <w:sz w:val="28"/>
          <w:szCs w:val="28"/>
        </w:rPr>
        <w:t>)</w:t>
      </w:r>
    </w:p>
    <w:p w14:paraId="0CF8C52B" w14:textId="77777777" w:rsidR="007F7B99" w:rsidRPr="00394C0E" w:rsidRDefault="007F7B99" w:rsidP="008B23A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>Заметим, что:</w:t>
      </w:r>
    </w:p>
    <w:p w14:paraId="3EB0CB14" w14:textId="12258D81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8"/>
          <w:sz w:val="28"/>
          <w:szCs w:val="28"/>
        </w:rPr>
        <w:object w:dxaOrig="2580" w:dyaOrig="680" w14:anchorId="232FC506">
          <v:shape id="_x0000_i1073" type="#_x0000_t75" style="width:129.3pt;height:34.25pt" o:ole="">
            <v:imagedata r:id="rId106" o:title=""/>
          </v:shape>
          <o:OLEObject Type="Embed" ProgID="Equation.DSMT4" ShapeID="_x0000_i1073" DrawAspect="Content" ObjectID="_1714644864" r:id="rId107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18</w:t>
      </w:r>
      <w:r w:rsidRPr="00394C0E">
        <w:rPr>
          <w:sz w:val="28"/>
          <w:szCs w:val="28"/>
        </w:rPr>
        <w:t>)</w:t>
      </w:r>
    </w:p>
    <w:p w14:paraId="1F6B8A8C" w14:textId="77777777" w:rsidR="007F7B99" w:rsidRPr="00394C0E" w:rsidRDefault="007F7B99" w:rsidP="008B23A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При этом для </w:t>
      </w:r>
      <w:proofErr w:type="spellStart"/>
      <w:r w:rsidRPr="00394C0E">
        <w:rPr>
          <w:sz w:val="28"/>
          <w:szCs w:val="28"/>
        </w:rPr>
        <w:t>ЗСеМО</w:t>
      </w:r>
      <w:proofErr w:type="spellEnd"/>
      <w:r w:rsidRPr="00394C0E">
        <w:rPr>
          <w:sz w:val="28"/>
          <w:szCs w:val="28"/>
        </w:rPr>
        <w:t xml:space="preserve"> выполняется:</w:t>
      </w:r>
    </w:p>
    <w:p w14:paraId="7BAECCE3" w14:textId="454EFFFF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4"/>
          <w:sz w:val="28"/>
          <w:szCs w:val="28"/>
        </w:rPr>
        <w:object w:dxaOrig="1219" w:dyaOrig="960" w14:anchorId="7AA6325F">
          <v:shape id="_x0000_i1074" type="#_x0000_t75" style="width:61.5pt;height:48.25pt" o:ole="">
            <v:imagedata r:id="rId108" o:title=""/>
          </v:shape>
          <o:OLEObject Type="Embed" ProgID="Equation.DSMT4" ShapeID="_x0000_i1074" DrawAspect="Content" ObjectID="_1714644865" r:id="rId109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19</w:t>
      </w:r>
      <w:r w:rsidRPr="00394C0E">
        <w:rPr>
          <w:sz w:val="28"/>
          <w:szCs w:val="28"/>
        </w:rPr>
        <w:t>)</w:t>
      </w:r>
    </w:p>
    <w:p w14:paraId="7BF70ADC" w14:textId="77777777" w:rsidR="007F7B99" w:rsidRPr="00394C0E" w:rsidRDefault="007F7B99" w:rsidP="008B23A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2. Коэффициент использования прибора в </w:t>
      </w:r>
      <w:r w:rsidRPr="00394C0E">
        <w:rPr>
          <w:i/>
          <w:sz w:val="28"/>
          <w:szCs w:val="28"/>
        </w:rPr>
        <w:t>i</w:t>
      </w:r>
      <w:r w:rsidRPr="00394C0E">
        <w:rPr>
          <w:sz w:val="28"/>
          <w:szCs w:val="28"/>
        </w:rPr>
        <w:t>-м узле для одноканальной СМО:</w:t>
      </w:r>
    </w:p>
    <w:p w14:paraId="4F68976D" w14:textId="63B50A70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8"/>
          <w:sz w:val="28"/>
          <w:szCs w:val="28"/>
        </w:rPr>
        <w:object w:dxaOrig="2740" w:dyaOrig="900" w14:anchorId="54E75362">
          <v:shape id="_x0000_i1075" type="#_x0000_t75" style="width:136.3pt;height:46.15pt" o:ole="">
            <v:imagedata r:id="rId110" o:title=""/>
          </v:shape>
          <o:OLEObject Type="Embed" ProgID="Equation.DSMT4" ShapeID="_x0000_i1075" DrawAspect="Content" ObjectID="_1714644866" r:id="rId111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20</w:t>
      </w:r>
      <w:r w:rsidRPr="00394C0E">
        <w:rPr>
          <w:sz w:val="28"/>
          <w:szCs w:val="28"/>
        </w:rPr>
        <w:t>)</w:t>
      </w:r>
    </w:p>
    <w:p w14:paraId="7A861406" w14:textId="77777777" w:rsidR="007F7B99" w:rsidRPr="00394C0E" w:rsidRDefault="007F7B99" w:rsidP="008B23A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Этот параметр может интерпретироваться как вероятность того, что прибор </w:t>
      </w:r>
      <w:proofErr w:type="spellStart"/>
      <w:r w:rsidRPr="00394C0E">
        <w:rPr>
          <w:i/>
          <w:sz w:val="28"/>
          <w:szCs w:val="28"/>
          <w:lang w:val="en-US"/>
        </w:rPr>
        <w:t>i</w:t>
      </w:r>
      <w:proofErr w:type="spellEnd"/>
      <w:r w:rsidRPr="00394C0E">
        <w:rPr>
          <w:sz w:val="28"/>
          <w:szCs w:val="28"/>
        </w:rPr>
        <w:t>-го узла занят обслуживанием:</w:t>
      </w:r>
    </w:p>
    <w:p w14:paraId="04BB2BCF" w14:textId="02BFAC36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14"/>
          <w:sz w:val="28"/>
          <w:szCs w:val="28"/>
        </w:rPr>
        <w:object w:dxaOrig="2740" w:dyaOrig="460" w14:anchorId="4976AD98">
          <v:shape id="_x0000_i1076" type="#_x0000_t75" style="width:137.7pt;height:23.05pt" o:ole="">
            <v:imagedata r:id="rId112" o:title=""/>
          </v:shape>
          <o:OLEObject Type="Embed" ProgID="Equation.DSMT4" ShapeID="_x0000_i1076" DrawAspect="Content" ObjectID="_1714644867" r:id="rId113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21</w:t>
      </w:r>
      <w:r w:rsidRPr="00394C0E">
        <w:rPr>
          <w:sz w:val="28"/>
          <w:szCs w:val="28"/>
        </w:rPr>
        <w:t>)</w:t>
      </w:r>
    </w:p>
    <w:p w14:paraId="1B8C60F8" w14:textId="77777777" w:rsidR="007F7B99" w:rsidRPr="00394C0E" w:rsidRDefault="007F7B99" w:rsidP="008B23A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>Для многоканальной СМО:</w:t>
      </w:r>
    </w:p>
    <w:p w14:paraId="7370C97B" w14:textId="4A0C8355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8"/>
          <w:sz w:val="28"/>
          <w:szCs w:val="28"/>
        </w:rPr>
        <w:object w:dxaOrig="6780" w:dyaOrig="940" w14:anchorId="68EE75A3">
          <v:shape id="_x0000_i1077" type="#_x0000_t75" style="width:339.75pt;height:46.15pt" o:ole="">
            <v:imagedata r:id="rId114" o:title=""/>
          </v:shape>
          <o:OLEObject Type="Embed" ProgID="Equation.DSMT4" ShapeID="_x0000_i1077" DrawAspect="Content" ObjectID="_1714644868" r:id="rId115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>(</w:t>
      </w:r>
      <w:r w:rsidR="00F6670D" w:rsidRPr="00750E1F">
        <w:rPr>
          <w:sz w:val="28"/>
          <w:szCs w:val="28"/>
        </w:rPr>
        <w:t>22</w:t>
      </w:r>
      <w:r w:rsidRPr="00394C0E">
        <w:rPr>
          <w:sz w:val="28"/>
          <w:szCs w:val="28"/>
        </w:rPr>
        <w:t>)</w:t>
      </w:r>
    </w:p>
    <w:p w14:paraId="48EE6726" w14:textId="77777777" w:rsidR="007F7B99" w:rsidRPr="00394C0E" w:rsidRDefault="007F7B99" w:rsidP="008B23A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>Если интенсивность обслуживания не зависит от нагрузки, то коэффициент использования:</w:t>
      </w:r>
    </w:p>
    <w:p w14:paraId="7CF7F332" w14:textId="5D172327" w:rsidR="007F7B99" w:rsidRPr="00394C0E" w:rsidRDefault="007F7B99" w:rsidP="002D223E">
      <w:pPr>
        <w:pStyle w:val="aff3"/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4"/>
          <w:sz w:val="28"/>
          <w:szCs w:val="28"/>
        </w:rPr>
        <w:object w:dxaOrig="2320" w:dyaOrig="780" w14:anchorId="1F23CAC1">
          <v:shape id="_x0000_i1078" type="#_x0000_t75" style="width:116.05pt;height:39.85pt" o:ole="">
            <v:imagedata r:id="rId116" o:title=""/>
          </v:shape>
          <o:OLEObject Type="Embed" ProgID="Equation.DSMT4" ShapeID="_x0000_i1078" DrawAspect="Content" ObjectID="_1714644869" r:id="rId117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23</w:t>
      </w:r>
      <w:r w:rsidRPr="00394C0E">
        <w:rPr>
          <w:sz w:val="28"/>
          <w:szCs w:val="28"/>
        </w:rPr>
        <w:t>)</w:t>
      </w:r>
    </w:p>
    <w:p w14:paraId="4F39AF90" w14:textId="77777777" w:rsidR="007F7B99" w:rsidRPr="00394C0E" w:rsidRDefault="007F7B99" w:rsidP="008B23AE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3. Интенсивность потока, входящего в </w:t>
      </w:r>
      <w:proofErr w:type="spellStart"/>
      <w:r w:rsidRPr="00394C0E">
        <w:rPr>
          <w:i/>
          <w:sz w:val="28"/>
          <w:szCs w:val="28"/>
          <w:lang w:val="en-US"/>
        </w:rPr>
        <w:t>i</w:t>
      </w:r>
      <w:proofErr w:type="spellEnd"/>
      <w:r w:rsidRPr="00394C0E">
        <w:rPr>
          <w:sz w:val="28"/>
          <w:szCs w:val="28"/>
        </w:rPr>
        <w:t>-й узел в общем случае, если интенсивность обслуживания зависит от нагрузки:</w:t>
      </w:r>
    </w:p>
    <w:p w14:paraId="7310FE74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8"/>
          <w:sz w:val="28"/>
          <w:szCs w:val="28"/>
        </w:rPr>
        <w:object w:dxaOrig="3379" w:dyaOrig="900" w14:anchorId="3B260E1A">
          <v:shape id="_x0000_i1079" type="#_x0000_t75" style="width:168.45pt;height:46.15pt" o:ole="">
            <v:imagedata r:id="rId118" o:title=""/>
          </v:shape>
          <o:OLEObject Type="Embed" ProgID="Equation.DSMT4" ShapeID="_x0000_i1079" DrawAspect="Content" ObjectID="_1714644870" r:id="rId119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24</w:t>
      </w:r>
      <w:r w:rsidRPr="00394C0E">
        <w:rPr>
          <w:sz w:val="28"/>
          <w:szCs w:val="28"/>
        </w:rPr>
        <w:t>)</w:t>
      </w:r>
    </w:p>
    <w:p w14:paraId="6DFE8B7E" w14:textId="77777777" w:rsidR="007F7B99" w:rsidRPr="00394C0E" w:rsidRDefault="007F7B99" w:rsidP="007C2067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>Если интенсивность обслуживания не зависит от нагрузки:</w:t>
      </w:r>
    </w:p>
    <w:p w14:paraId="593A5B94" w14:textId="47420AE1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12"/>
          <w:sz w:val="28"/>
          <w:szCs w:val="28"/>
        </w:rPr>
        <w:object w:dxaOrig="2820" w:dyaOrig="440" w14:anchorId="3DF7D9EE">
          <v:shape id="_x0000_i1080" type="#_x0000_t75" style="width:142.6pt;height:22.35pt" o:ole="">
            <v:imagedata r:id="rId120" o:title=""/>
          </v:shape>
          <o:OLEObject Type="Embed" ProgID="Equation.DSMT4" ShapeID="_x0000_i1080" DrawAspect="Content" ObjectID="_1714644871" r:id="rId121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25</w:t>
      </w:r>
      <w:r w:rsidRPr="00394C0E">
        <w:rPr>
          <w:sz w:val="28"/>
          <w:szCs w:val="28"/>
        </w:rPr>
        <w:t>)</w:t>
      </w:r>
    </w:p>
    <w:p w14:paraId="2ED831E1" w14:textId="77777777" w:rsidR="007F7B99" w:rsidRPr="00394C0E" w:rsidRDefault="007F7B99" w:rsidP="007C2067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4. Пропускная способность замкнутой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:</w:t>
      </w:r>
    </w:p>
    <w:p w14:paraId="36FE5AE8" w14:textId="0147F7C3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4"/>
          <w:sz w:val="28"/>
          <w:szCs w:val="28"/>
        </w:rPr>
        <w:object w:dxaOrig="1939" w:dyaOrig="780" w14:anchorId="68705B2C">
          <v:shape id="_x0000_i1081" type="#_x0000_t75" style="width:97.85pt;height:39.85pt" o:ole="">
            <v:imagedata r:id="rId122" o:title=""/>
          </v:shape>
          <o:OLEObject Type="Embed" ProgID="Equation.DSMT4" ShapeID="_x0000_i1081" DrawAspect="Content" ObjectID="_1714644872" r:id="rId123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26</w:t>
      </w:r>
      <w:r w:rsidRPr="00394C0E">
        <w:rPr>
          <w:sz w:val="28"/>
          <w:szCs w:val="28"/>
        </w:rPr>
        <w:t>)</w:t>
      </w:r>
    </w:p>
    <w:p w14:paraId="56F24BC6" w14:textId="77777777" w:rsidR="007F7B99" w:rsidRPr="00394C0E" w:rsidRDefault="007F7B99" w:rsidP="007C2067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5. Среднее количество заявок в </w:t>
      </w:r>
      <w:proofErr w:type="spellStart"/>
      <w:r w:rsidRPr="00394C0E">
        <w:rPr>
          <w:sz w:val="28"/>
          <w:szCs w:val="28"/>
          <w:lang w:val="en-US"/>
        </w:rPr>
        <w:t>i</w:t>
      </w:r>
      <w:proofErr w:type="spellEnd"/>
      <w:r w:rsidRPr="00394C0E">
        <w:rPr>
          <w:sz w:val="28"/>
          <w:szCs w:val="28"/>
        </w:rPr>
        <w:t>-м узле:</w:t>
      </w:r>
    </w:p>
    <w:p w14:paraId="2851CE70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8"/>
          <w:sz w:val="28"/>
          <w:szCs w:val="28"/>
        </w:rPr>
        <w:object w:dxaOrig="3080" w:dyaOrig="900" w14:anchorId="39668D69">
          <v:shape id="_x0000_i1082" type="#_x0000_t75" style="width:153.8pt;height:46.15pt" o:ole="">
            <v:imagedata r:id="rId124" o:title=""/>
          </v:shape>
          <o:OLEObject Type="Embed" ProgID="Equation.DSMT4" ShapeID="_x0000_i1082" DrawAspect="Content" ObjectID="_1714644873" r:id="rId125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27</w:t>
      </w:r>
      <w:r w:rsidRPr="00394C0E">
        <w:rPr>
          <w:sz w:val="28"/>
          <w:szCs w:val="28"/>
        </w:rPr>
        <w:t>)</w:t>
      </w:r>
    </w:p>
    <w:p w14:paraId="65695A8E" w14:textId="1C03A866" w:rsidR="007F7B99" w:rsidRPr="00394C0E" w:rsidRDefault="007F7B99" w:rsidP="007C2067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>По теореме Литтла [</w:t>
      </w:r>
      <w:r w:rsidR="00731618" w:rsidRPr="00080C72">
        <w:rPr>
          <w:sz w:val="28"/>
          <w:szCs w:val="28"/>
        </w:rPr>
        <w:t>4</w:t>
      </w:r>
      <w:r w:rsidRPr="00394C0E">
        <w:rPr>
          <w:sz w:val="28"/>
          <w:szCs w:val="28"/>
        </w:rPr>
        <w:t>]:</w:t>
      </w:r>
    </w:p>
    <w:p w14:paraId="15C3D873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12"/>
          <w:sz w:val="28"/>
          <w:szCs w:val="28"/>
        </w:rPr>
        <w:object w:dxaOrig="2360" w:dyaOrig="440" w14:anchorId="2E4BDA99">
          <v:shape id="_x0000_i1083" type="#_x0000_t75" style="width:117.45pt;height:22.35pt" o:ole="">
            <v:imagedata r:id="rId126" o:title=""/>
          </v:shape>
          <o:OLEObject Type="Embed" ProgID="Equation.DSMT4" ShapeID="_x0000_i1083" DrawAspect="Content" ObjectID="_1714644874" r:id="rId127"/>
        </w:object>
      </w:r>
      <w:r w:rsidRPr="00394C0E">
        <w:rPr>
          <w:sz w:val="28"/>
          <w:szCs w:val="28"/>
        </w:rPr>
        <w:t>,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28</w:t>
      </w:r>
      <w:r w:rsidRPr="00394C0E">
        <w:rPr>
          <w:sz w:val="28"/>
          <w:szCs w:val="28"/>
        </w:rPr>
        <w:t>)</w:t>
      </w:r>
    </w:p>
    <w:p w14:paraId="1553659C" w14:textId="77777777" w:rsidR="007F7B99" w:rsidRPr="00394C0E" w:rsidRDefault="007F7B99" w:rsidP="007C2067">
      <w:pPr>
        <w:pStyle w:val="aff3"/>
        <w:ind w:firstLine="0"/>
        <w:rPr>
          <w:sz w:val="28"/>
          <w:szCs w:val="28"/>
        </w:rPr>
      </w:pPr>
      <w:r w:rsidRPr="00394C0E">
        <w:rPr>
          <w:sz w:val="28"/>
          <w:szCs w:val="28"/>
        </w:rPr>
        <w:t>отсюда среднее время реакции:</w:t>
      </w:r>
    </w:p>
    <w:p w14:paraId="3B6DBD22" w14:textId="200F0AE4" w:rsidR="007F7B99" w:rsidRPr="00394C0E" w:rsidRDefault="007F7B99" w:rsidP="008B6026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34"/>
          <w:sz w:val="28"/>
          <w:szCs w:val="28"/>
        </w:rPr>
        <w:object w:dxaOrig="900" w:dyaOrig="840" w14:anchorId="2F0DF72D">
          <v:shape id="_x0000_i1084" type="#_x0000_t75" style="width:44.05pt;height:44.05pt" o:ole="">
            <v:imagedata r:id="rId128" o:title=""/>
          </v:shape>
          <o:OLEObject Type="Embed" ProgID="Equation.DSMT4" ShapeID="_x0000_i1084" DrawAspect="Content" ObjectID="_1714644875" r:id="rId129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29</w:t>
      </w:r>
      <w:r w:rsidRPr="00394C0E">
        <w:rPr>
          <w:sz w:val="28"/>
          <w:szCs w:val="28"/>
        </w:rPr>
        <w:t>)</w:t>
      </w:r>
    </w:p>
    <w:p w14:paraId="7BFD8250" w14:textId="77777777" w:rsidR="007F7B99" w:rsidRPr="00394C0E" w:rsidRDefault="007F7B99" w:rsidP="007C2067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>6. Средняя длина очереди:</w:t>
      </w:r>
    </w:p>
    <w:p w14:paraId="477D2369" w14:textId="77777777" w:rsidR="007F7B99" w:rsidRPr="00394C0E" w:rsidRDefault="007F7B99" w:rsidP="008B6026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44"/>
          <w:sz w:val="28"/>
          <w:szCs w:val="28"/>
        </w:rPr>
        <w:object w:dxaOrig="3980" w:dyaOrig="960" w14:anchorId="45D039C9">
          <v:shape id="_x0000_i1085" type="#_x0000_t75" style="width:197.85pt;height:48.95pt" o:ole="">
            <v:imagedata r:id="rId130" o:title=""/>
          </v:shape>
          <o:OLEObject Type="Embed" ProgID="Equation.DSMT4" ShapeID="_x0000_i1085" DrawAspect="Content" ObjectID="_1714644876" r:id="rId131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30</w:t>
      </w:r>
      <w:r w:rsidRPr="00394C0E">
        <w:rPr>
          <w:sz w:val="28"/>
          <w:szCs w:val="28"/>
        </w:rPr>
        <w:t>)</w:t>
      </w:r>
    </w:p>
    <w:p w14:paraId="26C43FCC" w14:textId="77777777" w:rsidR="007F7B99" w:rsidRPr="00394C0E" w:rsidRDefault="007F7B99" w:rsidP="007C2067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>По теореме Литтла:</w:t>
      </w:r>
    </w:p>
    <w:p w14:paraId="51D047FB" w14:textId="0865C0B1" w:rsidR="007F7B99" w:rsidRPr="00394C0E" w:rsidRDefault="007F7B99" w:rsidP="008B6026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12"/>
          <w:sz w:val="28"/>
          <w:szCs w:val="28"/>
        </w:rPr>
        <w:object w:dxaOrig="2380" w:dyaOrig="440" w14:anchorId="6045B5F3">
          <v:shape id="_x0000_i1086" type="#_x0000_t75" style="width:119.55pt;height:22.35pt" o:ole="">
            <v:imagedata r:id="rId132" o:title=""/>
          </v:shape>
          <o:OLEObject Type="Embed" ProgID="Equation.DSMT4" ShapeID="_x0000_i1086" DrawAspect="Content" ObjectID="_1714644877" r:id="rId133"/>
        </w:object>
      </w:r>
      <w:r w:rsidRPr="00394C0E">
        <w:rPr>
          <w:sz w:val="28"/>
          <w:szCs w:val="28"/>
        </w:rPr>
        <w:t>,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31</w:t>
      </w:r>
      <w:r w:rsidRPr="00394C0E">
        <w:rPr>
          <w:sz w:val="28"/>
          <w:szCs w:val="28"/>
        </w:rPr>
        <w:t>)</w:t>
      </w:r>
    </w:p>
    <w:p w14:paraId="3E663DFA" w14:textId="77777777" w:rsidR="007F7B99" w:rsidRPr="00394C0E" w:rsidRDefault="007F7B99" w:rsidP="007C2067">
      <w:pPr>
        <w:pStyle w:val="aff3"/>
        <w:ind w:firstLine="0"/>
        <w:rPr>
          <w:sz w:val="28"/>
          <w:szCs w:val="28"/>
        </w:rPr>
      </w:pPr>
      <w:r w:rsidRPr="00394C0E">
        <w:rPr>
          <w:sz w:val="28"/>
          <w:szCs w:val="28"/>
        </w:rPr>
        <w:t>отсюда среднее время ожидания обслуживания:</w:t>
      </w:r>
    </w:p>
    <w:p w14:paraId="736478D5" w14:textId="37117282" w:rsidR="007F7B99" w:rsidRPr="00394C0E" w:rsidRDefault="007F7B99" w:rsidP="008B6026">
      <w:pPr>
        <w:spacing w:before="60" w:after="60"/>
        <w:jc w:val="right"/>
        <w:rPr>
          <w:sz w:val="28"/>
          <w:szCs w:val="28"/>
        </w:rPr>
      </w:pPr>
      <w:r w:rsidRPr="00394C0E">
        <w:rPr>
          <w:position w:val="-34"/>
          <w:sz w:val="28"/>
          <w:szCs w:val="28"/>
        </w:rPr>
        <w:object w:dxaOrig="2000" w:dyaOrig="780" w14:anchorId="6D6214A0">
          <v:shape id="_x0000_i1087" type="#_x0000_t75" style="width:100.65pt;height:39.85pt" o:ole="">
            <v:imagedata r:id="rId134" o:title=""/>
          </v:shape>
          <o:OLEObject Type="Embed" ProgID="Equation.DSMT4" ShapeID="_x0000_i1087" DrawAspect="Content" ObjectID="_1714644878" r:id="rId135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="008B23A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32</w:t>
      </w:r>
      <w:r w:rsidRPr="00394C0E">
        <w:rPr>
          <w:sz w:val="28"/>
          <w:szCs w:val="28"/>
        </w:rPr>
        <w:t>)</w:t>
      </w:r>
    </w:p>
    <w:p w14:paraId="707C7B7D" w14:textId="77777777" w:rsidR="007F7B99" w:rsidRPr="00394C0E" w:rsidRDefault="007F7B99" w:rsidP="00F6670D">
      <w:pPr>
        <w:pStyle w:val="I"/>
        <w:spacing w:line="240" w:lineRule="auto"/>
        <w:rPr>
          <w:sz w:val="28"/>
          <w:szCs w:val="28"/>
          <w:lang w:val="ru-RU"/>
        </w:rPr>
      </w:pPr>
      <w:bookmarkStart w:id="13" w:name="_Toc81169914"/>
      <w:proofErr w:type="gramStart"/>
      <w:r w:rsidRPr="00394C0E">
        <w:rPr>
          <w:sz w:val="28"/>
          <w:szCs w:val="28"/>
        </w:rPr>
        <w:t>VI  </w:t>
      </w:r>
      <w:r w:rsidRPr="00394C0E">
        <w:rPr>
          <w:sz w:val="28"/>
          <w:szCs w:val="28"/>
          <w:lang w:val="ru-RU"/>
        </w:rPr>
        <w:t>Сети</w:t>
      </w:r>
      <w:proofErr w:type="gramEnd"/>
      <w:r w:rsidRPr="00394C0E">
        <w:rPr>
          <w:sz w:val="28"/>
          <w:szCs w:val="28"/>
          <w:lang w:val="ru-RU"/>
        </w:rPr>
        <w:t xml:space="preserve"> Джексона</w:t>
      </w:r>
      <w:bookmarkEnd w:id="13"/>
    </w:p>
    <w:p w14:paraId="729A4AD7" w14:textId="29189EDC" w:rsidR="007F7B99" w:rsidRPr="00394C0E" w:rsidRDefault="007F7B99" w:rsidP="007C2067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Джексон доказал, что распределение вероятностей состояний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 xml:space="preserve"> может быть получено в мультипликативной форме [</w:t>
      </w:r>
      <w:r w:rsidR="00731618" w:rsidRPr="00731618">
        <w:rPr>
          <w:sz w:val="28"/>
          <w:szCs w:val="28"/>
        </w:rPr>
        <w:t>4</w:t>
      </w:r>
      <w:r w:rsidRPr="00394C0E">
        <w:rPr>
          <w:sz w:val="28"/>
          <w:szCs w:val="28"/>
        </w:rPr>
        <w:t>]:</w:t>
      </w:r>
    </w:p>
    <w:p w14:paraId="2436119E" w14:textId="77777777" w:rsidR="007F7B99" w:rsidRPr="00394C0E" w:rsidRDefault="007F7B99" w:rsidP="002D223E">
      <w:pPr>
        <w:spacing w:before="60" w:after="60"/>
        <w:ind w:firstLine="0"/>
        <w:jc w:val="right"/>
        <w:rPr>
          <w:sz w:val="28"/>
          <w:szCs w:val="28"/>
        </w:rPr>
      </w:pPr>
      <w:r w:rsidRPr="00394C0E">
        <w:rPr>
          <w:position w:val="-12"/>
          <w:sz w:val="28"/>
          <w:szCs w:val="28"/>
        </w:rPr>
        <w:object w:dxaOrig="5340" w:dyaOrig="380" w14:anchorId="66BE26CC">
          <v:shape id="_x0000_i1088" type="#_x0000_t75" style="width:264.95pt;height:21.65pt" o:ole="">
            <v:imagedata r:id="rId136" o:title=""/>
          </v:shape>
          <o:OLEObject Type="Embed" ProgID="Equation.DSMT4" ShapeID="_x0000_i1088" DrawAspect="Content" ObjectID="_1714644879" r:id="rId137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750E1F">
        <w:rPr>
          <w:sz w:val="28"/>
          <w:szCs w:val="28"/>
        </w:rPr>
        <w:t>33</w:t>
      </w:r>
      <w:r w:rsidRPr="00394C0E">
        <w:rPr>
          <w:sz w:val="28"/>
          <w:szCs w:val="28"/>
        </w:rPr>
        <w:t>)</w:t>
      </w:r>
    </w:p>
    <w:p w14:paraId="494EA973" w14:textId="18650152" w:rsidR="007F7B99" w:rsidRPr="00394C0E" w:rsidRDefault="007F7B99" w:rsidP="007C2067">
      <w:pPr>
        <w:pStyle w:val="aff3"/>
        <w:ind w:firstLine="567"/>
        <w:rPr>
          <w:sz w:val="28"/>
          <w:szCs w:val="28"/>
        </w:rPr>
      </w:pPr>
      <w:r w:rsidRPr="00394C0E">
        <w:rPr>
          <w:sz w:val="28"/>
          <w:szCs w:val="28"/>
        </w:rPr>
        <w:t xml:space="preserve">При этом для конкретных СМО </w:t>
      </w:r>
      <w:r w:rsidRPr="00394C0E">
        <w:rPr>
          <w:position w:val="-12"/>
          <w:sz w:val="28"/>
          <w:szCs w:val="28"/>
        </w:rPr>
        <w:object w:dxaOrig="740" w:dyaOrig="380" w14:anchorId="27E356DF">
          <v:shape id="_x0000_i1089" type="#_x0000_t75" style="width:37.75pt;height:18.85pt" o:ole="">
            <v:imagedata r:id="rId138" o:title=""/>
          </v:shape>
          <o:OLEObject Type="Embed" ProgID="Equation.DSMT4" ShapeID="_x0000_i1089" DrawAspect="Content" ObjectID="_1714644880" r:id="rId139"/>
        </w:object>
      </w:r>
      <w:r w:rsidRPr="00394C0E">
        <w:rPr>
          <w:sz w:val="28"/>
          <w:szCs w:val="28"/>
        </w:rPr>
        <w:t xml:space="preserve"> может быть определена по известным формулам теории массового обслуживания</w:t>
      </w:r>
      <w:r w:rsidRPr="00394C0E">
        <w:rPr>
          <w:sz w:val="28"/>
          <w:szCs w:val="28"/>
          <w:lang w:val="en-US"/>
        </w:rPr>
        <w:t> </w:t>
      </w:r>
      <w:r w:rsidRPr="00394C0E">
        <w:rPr>
          <w:sz w:val="28"/>
          <w:szCs w:val="28"/>
        </w:rPr>
        <w:t>[</w:t>
      </w:r>
      <w:r w:rsidR="00731618" w:rsidRPr="00731618">
        <w:rPr>
          <w:sz w:val="28"/>
          <w:szCs w:val="28"/>
        </w:rPr>
        <w:t>4</w:t>
      </w:r>
      <w:r w:rsidRPr="00394C0E">
        <w:rPr>
          <w:sz w:val="28"/>
          <w:szCs w:val="28"/>
        </w:rPr>
        <w:t xml:space="preserve">]. Например, для СМО типа </w:t>
      </w:r>
      <w:r w:rsidRPr="00394C0E">
        <w:rPr>
          <w:sz w:val="28"/>
          <w:szCs w:val="28"/>
          <w:lang w:val="en-US"/>
        </w:rPr>
        <w:t>M</w:t>
      </w:r>
      <w:r w:rsidRPr="00394C0E">
        <w:rPr>
          <w:sz w:val="28"/>
          <w:szCs w:val="28"/>
        </w:rPr>
        <w:t>/</w:t>
      </w:r>
      <w:r w:rsidRPr="00394C0E">
        <w:rPr>
          <w:sz w:val="28"/>
          <w:szCs w:val="28"/>
          <w:lang w:val="en-US"/>
        </w:rPr>
        <w:t>M</w:t>
      </w:r>
      <w:r w:rsidRPr="00394C0E">
        <w:rPr>
          <w:sz w:val="28"/>
          <w:szCs w:val="28"/>
        </w:rPr>
        <w:t>/1:</w:t>
      </w:r>
    </w:p>
    <w:p w14:paraId="69C76C74" w14:textId="42D469D5" w:rsidR="007F7B99" w:rsidRPr="00394C0E" w:rsidRDefault="007F7B99" w:rsidP="002D223E">
      <w:pPr>
        <w:pStyle w:val="aff6"/>
        <w:spacing w:before="60" w:after="60" w:line="240" w:lineRule="auto"/>
        <w:ind w:firstLine="0"/>
        <w:jc w:val="right"/>
      </w:pPr>
      <w:r w:rsidRPr="00394C0E">
        <w:rPr>
          <w:position w:val="-40"/>
        </w:rPr>
        <w:object w:dxaOrig="2299" w:dyaOrig="940" w14:anchorId="57887F07">
          <v:shape id="_x0000_i1090" type="#_x0000_t75" style="width:114.65pt;height:48.25pt" o:ole="">
            <v:imagedata r:id="rId140" o:title=""/>
          </v:shape>
          <o:OLEObject Type="Embed" ProgID="Equation.DSMT4" ShapeID="_x0000_i1090" DrawAspect="Content" ObjectID="_1714644881" r:id="rId141"/>
        </w:object>
      </w:r>
      <w:r w:rsidRPr="00394C0E">
        <w:t>,</w:t>
      </w:r>
      <w:r w:rsidRPr="00394C0E">
        <w:tab/>
      </w:r>
      <w:r w:rsidRPr="00394C0E">
        <w:tab/>
      </w:r>
      <w:r w:rsidRPr="00394C0E">
        <w:tab/>
      </w:r>
      <w:r w:rsidR="008B23AE">
        <w:tab/>
      </w:r>
      <w:r w:rsidRPr="00394C0E">
        <w:tab/>
        <w:t>(</w:t>
      </w:r>
      <w:r w:rsidR="00F6670D" w:rsidRPr="00750E1F">
        <w:t>34</w:t>
      </w:r>
      <w:r w:rsidRPr="00394C0E">
        <w:t>)</w:t>
      </w:r>
    </w:p>
    <w:p w14:paraId="22988984" w14:textId="77777777" w:rsidR="007F7B99" w:rsidRPr="00394C0E" w:rsidRDefault="007F7B99" w:rsidP="00F6670D">
      <w:pPr>
        <w:pStyle w:val="aff3"/>
        <w:ind w:firstLine="0"/>
        <w:rPr>
          <w:sz w:val="28"/>
          <w:szCs w:val="28"/>
        </w:rPr>
      </w:pPr>
      <w:r w:rsidRPr="00394C0E">
        <w:rPr>
          <w:sz w:val="28"/>
          <w:szCs w:val="28"/>
        </w:rPr>
        <w:t xml:space="preserve">а для СМО типа </w:t>
      </w:r>
      <w:r w:rsidRPr="00394C0E">
        <w:rPr>
          <w:sz w:val="28"/>
          <w:szCs w:val="28"/>
          <w:lang w:val="en-US"/>
        </w:rPr>
        <w:t>M</w:t>
      </w:r>
      <w:r w:rsidRPr="00394C0E">
        <w:rPr>
          <w:sz w:val="28"/>
          <w:szCs w:val="28"/>
        </w:rPr>
        <w:t>/</w:t>
      </w:r>
      <w:r w:rsidRPr="00394C0E">
        <w:rPr>
          <w:sz w:val="28"/>
          <w:szCs w:val="28"/>
          <w:lang w:val="en-US"/>
        </w:rPr>
        <w:t>M</w:t>
      </w:r>
      <w:r w:rsidRPr="00394C0E">
        <w:rPr>
          <w:sz w:val="28"/>
          <w:szCs w:val="28"/>
        </w:rPr>
        <w:t>/</w:t>
      </w:r>
      <w:r w:rsidRPr="00394C0E">
        <w:rPr>
          <w:sz w:val="28"/>
          <w:szCs w:val="28"/>
          <w:lang w:val="en-US"/>
        </w:rPr>
        <w:t>m</w:t>
      </w:r>
      <w:r w:rsidRPr="00394C0E">
        <w:rPr>
          <w:sz w:val="28"/>
          <w:szCs w:val="28"/>
        </w:rPr>
        <w:t>:</w:t>
      </w:r>
    </w:p>
    <w:p w14:paraId="50E04B98" w14:textId="77777777" w:rsidR="007F7B99" w:rsidRPr="00394C0E" w:rsidRDefault="007F7B99" w:rsidP="002D223E">
      <w:pPr>
        <w:spacing w:before="60" w:after="60"/>
        <w:jc w:val="right"/>
        <w:rPr>
          <w:sz w:val="28"/>
          <w:szCs w:val="28"/>
        </w:rPr>
      </w:pPr>
      <w:r w:rsidRPr="00394C0E">
        <w:rPr>
          <w:position w:val="-80"/>
          <w:sz w:val="28"/>
          <w:szCs w:val="28"/>
        </w:rPr>
        <w:object w:dxaOrig="3900" w:dyaOrig="1740" w14:anchorId="2A7E1D77">
          <v:shape id="_x0000_i1091" type="#_x0000_t75" style="width:193.65pt;height:87.4pt" o:ole="">
            <v:imagedata r:id="rId142" o:title=""/>
          </v:shape>
          <o:OLEObject Type="Embed" ProgID="Equation.DSMT4" ShapeID="_x0000_i1091" DrawAspect="Content" ObjectID="_1714644882" r:id="rId143"/>
        </w:object>
      </w:r>
      <w:r w:rsidRPr="00394C0E">
        <w:rPr>
          <w:sz w:val="28"/>
          <w:szCs w:val="28"/>
        </w:rPr>
        <w:t>,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394C0E">
        <w:rPr>
          <w:sz w:val="28"/>
          <w:szCs w:val="28"/>
        </w:rPr>
        <w:t>35</w:t>
      </w:r>
      <w:r w:rsidRPr="00394C0E">
        <w:rPr>
          <w:sz w:val="28"/>
          <w:szCs w:val="28"/>
        </w:rPr>
        <w:t>)</w:t>
      </w:r>
    </w:p>
    <w:p w14:paraId="47C0DA5D" w14:textId="77777777" w:rsidR="007F7B99" w:rsidRPr="00394C0E" w:rsidRDefault="007F7B99" w:rsidP="002D223E">
      <w:pPr>
        <w:spacing w:before="60" w:after="60"/>
        <w:jc w:val="right"/>
        <w:rPr>
          <w:sz w:val="28"/>
          <w:szCs w:val="28"/>
        </w:rPr>
      </w:pPr>
      <w:r w:rsidRPr="00394C0E">
        <w:rPr>
          <w:position w:val="-46"/>
          <w:sz w:val="28"/>
          <w:szCs w:val="28"/>
        </w:rPr>
        <w:object w:dxaOrig="4420" w:dyaOrig="1160" w14:anchorId="433D239D">
          <v:shape id="_x0000_i1092" type="#_x0000_t75" style="width:220.9pt;height:58pt" o:ole="">
            <v:imagedata r:id="rId144" o:title=""/>
          </v:shape>
          <o:OLEObject Type="Embed" ProgID="Equation.DSMT4" ShapeID="_x0000_i1092" DrawAspect="Content" ObjectID="_1714644883" r:id="rId145"/>
        </w:object>
      </w:r>
      <w:r w:rsidRPr="00394C0E">
        <w:rPr>
          <w:sz w:val="28"/>
          <w:szCs w:val="28"/>
        </w:rPr>
        <w:t>.</w:t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</w:r>
      <w:r w:rsidRPr="00394C0E">
        <w:rPr>
          <w:sz w:val="28"/>
          <w:szCs w:val="28"/>
        </w:rPr>
        <w:tab/>
        <w:t>(</w:t>
      </w:r>
      <w:r w:rsidR="00F6670D" w:rsidRPr="00394C0E">
        <w:rPr>
          <w:sz w:val="28"/>
          <w:szCs w:val="28"/>
        </w:rPr>
        <w:t>36</w:t>
      </w:r>
      <w:r w:rsidRPr="00394C0E">
        <w:rPr>
          <w:sz w:val="28"/>
          <w:szCs w:val="28"/>
        </w:rPr>
        <w:t>)</w:t>
      </w:r>
    </w:p>
    <w:p w14:paraId="4C85FAF3" w14:textId="77777777" w:rsidR="007F7B99" w:rsidRPr="00394C0E" w:rsidRDefault="007F7B99" w:rsidP="007C2067">
      <w:pPr>
        <w:spacing w:before="360" w:after="120"/>
        <w:rPr>
          <w:b/>
          <w:sz w:val="28"/>
          <w:szCs w:val="28"/>
        </w:rPr>
      </w:pPr>
      <w:r w:rsidRPr="00394C0E">
        <w:rPr>
          <w:b/>
          <w:sz w:val="28"/>
          <w:szCs w:val="28"/>
        </w:rPr>
        <w:lastRenderedPageBreak/>
        <w:t>Пример 1:</w:t>
      </w:r>
    </w:p>
    <w:p w14:paraId="4AF91BF6" w14:textId="2361140B" w:rsidR="007F7B99" w:rsidRPr="00394C0E" w:rsidRDefault="007F7B99" w:rsidP="007C2067">
      <w:pPr>
        <w:pStyle w:val="aff6"/>
        <w:spacing w:line="240" w:lineRule="auto"/>
        <w:ind w:firstLine="567"/>
      </w:pPr>
      <w:r w:rsidRPr="00394C0E">
        <w:t xml:space="preserve">Рассмотрим </w:t>
      </w:r>
      <w:proofErr w:type="spellStart"/>
      <w:r w:rsidRPr="00394C0E">
        <w:t>ОСеМО</w:t>
      </w:r>
      <w:proofErr w:type="spellEnd"/>
      <w:r w:rsidRPr="00394C0E">
        <w:t>, приведённую на рис. </w:t>
      </w:r>
      <w:r w:rsidR="00F6670D" w:rsidRPr="00394C0E">
        <w:t xml:space="preserve"> </w:t>
      </w:r>
      <w:r w:rsidRPr="00394C0E">
        <w:t>4.</w:t>
      </w:r>
    </w:p>
    <w:p w14:paraId="51B2847B" w14:textId="77777777" w:rsidR="007F7B99" w:rsidRPr="00394C0E" w:rsidRDefault="007F7B99" w:rsidP="00F6670D">
      <w:pPr>
        <w:pStyle w:val="aff"/>
        <w:spacing w:line="240" w:lineRule="auto"/>
      </w:pPr>
      <w:r w:rsidRPr="00394C0E">
        <w:object w:dxaOrig="5057" w:dyaOrig="1652" w14:anchorId="1B8C1F85">
          <v:shape id="_x0000_i1093" type="#_x0000_t75" style="width:363.5pt;height:98.55pt" o:ole="">
            <v:imagedata r:id="rId146" o:title="" croptop="4561f" cropbottom="6539f"/>
          </v:shape>
          <o:OLEObject Type="Embed" ProgID="Visio.Drawing.11" ShapeID="_x0000_i1093" DrawAspect="Content" ObjectID="_1714644884" r:id="rId147"/>
        </w:object>
      </w:r>
    </w:p>
    <w:p w14:paraId="489153E6" w14:textId="035FF827" w:rsidR="007F7B99" w:rsidRPr="00394C0E" w:rsidRDefault="007F7B99" w:rsidP="00F6670D">
      <w:pPr>
        <w:pStyle w:val="a7"/>
        <w:suppressAutoHyphens/>
        <w:spacing w:before="0" w:after="0"/>
        <w:rPr>
          <w:sz w:val="28"/>
          <w:szCs w:val="28"/>
          <w:lang w:val="ru-RU"/>
        </w:rPr>
      </w:pPr>
      <w:r w:rsidRPr="00394C0E">
        <w:rPr>
          <w:sz w:val="28"/>
          <w:szCs w:val="28"/>
          <w:lang w:val="ru-RU"/>
        </w:rPr>
        <w:t>Рис.</w:t>
      </w:r>
      <w:r w:rsidRPr="00394C0E">
        <w:rPr>
          <w:sz w:val="28"/>
          <w:szCs w:val="28"/>
        </w:rPr>
        <w:t> </w:t>
      </w:r>
      <w:r w:rsidR="00F6670D" w:rsidRPr="00394C0E">
        <w:rPr>
          <w:sz w:val="28"/>
          <w:szCs w:val="28"/>
          <w:lang w:val="ru-RU"/>
        </w:rPr>
        <w:t xml:space="preserve"> </w:t>
      </w:r>
      <w:r w:rsidRPr="00394C0E">
        <w:rPr>
          <w:sz w:val="28"/>
          <w:szCs w:val="28"/>
          <w:lang w:val="ru-RU"/>
        </w:rPr>
        <w:t>4.</w:t>
      </w:r>
      <w:r w:rsidRPr="00394C0E">
        <w:rPr>
          <w:sz w:val="28"/>
          <w:szCs w:val="28"/>
        </w:rPr>
        <w:t> </w:t>
      </w:r>
      <w:r w:rsidR="000E796E">
        <w:rPr>
          <w:sz w:val="28"/>
          <w:szCs w:val="28"/>
          <w:lang w:val="ru-RU"/>
        </w:rPr>
        <w:t>Открытая</w:t>
      </w:r>
      <w:r w:rsidRPr="00394C0E">
        <w:rPr>
          <w:sz w:val="28"/>
          <w:szCs w:val="28"/>
          <w:lang w:val="ru-RU"/>
        </w:rPr>
        <w:t xml:space="preserve"> </w:t>
      </w:r>
      <w:proofErr w:type="spellStart"/>
      <w:r w:rsidRPr="00394C0E">
        <w:rPr>
          <w:sz w:val="28"/>
          <w:szCs w:val="28"/>
          <w:lang w:val="ru-RU"/>
        </w:rPr>
        <w:t>СеМО</w:t>
      </w:r>
      <w:proofErr w:type="spellEnd"/>
      <w:r w:rsidR="000E796E">
        <w:rPr>
          <w:sz w:val="28"/>
          <w:szCs w:val="28"/>
          <w:lang w:val="ru-RU"/>
        </w:rPr>
        <w:t xml:space="preserve"> для расчёта характеристик</w:t>
      </w:r>
    </w:p>
    <w:p w14:paraId="0A4C8A01" w14:textId="77777777" w:rsidR="007F7B99" w:rsidRPr="00394C0E" w:rsidRDefault="007F7B99" w:rsidP="00441E3F">
      <w:pPr>
        <w:pStyle w:val="aff6"/>
        <w:spacing w:before="120" w:line="240" w:lineRule="auto"/>
        <w:ind w:firstLine="567"/>
      </w:pPr>
      <w:r w:rsidRPr="00394C0E">
        <w:t>Исходные данные:</w:t>
      </w:r>
    </w:p>
    <w:p w14:paraId="35570DF9" w14:textId="77777777" w:rsidR="007F7B99" w:rsidRPr="00394C0E" w:rsidRDefault="007F7B99" w:rsidP="002D223E">
      <w:pPr>
        <w:spacing w:before="60" w:after="60"/>
        <w:ind w:firstLine="0"/>
        <w:jc w:val="center"/>
        <w:rPr>
          <w:sz w:val="28"/>
          <w:szCs w:val="28"/>
        </w:rPr>
      </w:pPr>
      <w:r w:rsidRPr="00394C0E">
        <w:rPr>
          <w:position w:val="-12"/>
          <w:sz w:val="28"/>
          <w:szCs w:val="28"/>
        </w:rPr>
        <w:object w:dxaOrig="7820" w:dyaOrig="480" w14:anchorId="69A1F0DA">
          <v:shape id="_x0000_i1094" type="#_x0000_t75" style="width:390.05pt;height:23.75pt" o:ole="">
            <v:imagedata r:id="rId148" o:title=""/>
          </v:shape>
          <o:OLEObject Type="Embed" ProgID="Equation.DSMT4" ShapeID="_x0000_i1094" DrawAspect="Content" ObjectID="_1714644885" r:id="rId149"/>
        </w:object>
      </w:r>
      <w:r w:rsidRPr="00394C0E">
        <w:rPr>
          <w:sz w:val="28"/>
          <w:szCs w:val="28"/>
        </w:rPr>
        <w:t>.</w:t>
      </w:r>
    </w:p>
    <w:p w14:paraId="67BFD97A" w14:textId="77777777" w:rsidR="007F7B99" w:rsidRPr="00394C0E" w:rsidRDefault="007F7B99" w:rsidP="00441E3F">
      <w:pPr>
        <w:pStyle w:val="aff6"/>
        <w:spacing w:before="120" w:line="240" w:lineRule="auto"/>
        <w:ind w:firstLine="567"/>
      </w:pPr>
      <w:r w:rsidRPr="00394C0E">
        <w:t xml:space="preserve">Требуется найти вероятности состояний </w:t>
      </w:r>
      <w:r w:rsidRPr="00394C0E">
        <w:rPr>
          <w:position w:val="-14"/>
        </w:rPr>
        <w:object w:dxaOrig="2160" w:dyaOrig="400" w14:anchorId="04A1DC9A">
          <v:shape id="_x0000_i1095" type="#_x0000_t75" style="width:107.65pt;height:19.55pt" o:ole="">
            <v:imagedata r:id="rId150" o:title=""/>
          </v:shape>
          <o:OLEObject Type="Embed" ProgID="Equation.DSMT4" ShapeID="_x0000_i1095" DrawAspect="Content" ObjectID="_1714644886" r:id="rId151"/>
        </w:object>
      </w:r>
      <w:r w:rsidRPr="00394C0E">
        <w:t>.</w:t>
      </w:r>
    </w:p>
    <w:p w14:paraId="46071D39" w14:textId="77777777" w:rsidR="007F7B99" w:rsidRPr="00394C0E" w:rsidRDefault="007F7B99" w:rsidP="00F6670D">
      <w:pPr>
        <w:pStyle w:val="aff6"/>
        <w:spacing w:line="240" w:lineRule="auto"/>
        <w:ind w:firstLine="0"/>
      </w:pPr>
      <w:r w:rsidRPr="00394C0E">
        <w:t>Для нахождения интенсивностей потоков воспользуемся выражением (</w:t>
      </w:r>
      <w:r w:rsidR="00F6670D" w:rsidRPr="00394C0E">
        <w:t>11</w:t>
      </w:r>
      <w:r w:rsidRPr="00394C0E">
        <w:t>):</w:t>
      </w:r>
    </w:p>
    <w:p w14:paraId="19F8EFDF" w14:textId="77777777" w:rsidR="007F7B99" w:rsidRPr="00394C0E" w:rsidRDefault="007F7B99" w:rsidP="008B23AE">
      <w:pPr>
        <w:pStyle w:val="aff6"/>
        <w:spacing w:before="60" w:after="60" w:line="240" w:lineRule="auto"/>
        <w:ind w:firstLine="0"/>
        <w:jc w:val="center"/>
      </w:pPr>
      <w:r w:rsidRPr="00394C0E">
        <w:rPr>
          <w:position w:val="-34"/>
        </w:rPr>
        <w:object w:dxaOrig="6340" w:dyaOrig="820" w14:anchorId="5098A7A8">
          <v:shape id="_x0000_i1096" type="#_x0000_t75" style="width:315.95pt;height:41.25pt" o:ole="">
            <v:imagedata r:id="rId152" o:title=""/>
          </v:shape>
          <o:OLEObject Type="Embed" ProgID="Equation.DSMT4" ShapeID="_x0000_i1096" DrawAspect="Content" ObjectID="_1714644887" r:id="rId153"/>
        </w:object>
      </w:r>
      <w:r w:rsidRPr="00394C0E">
        <w:t>.</w:t>
      </w:r>
    </w:p>
    <w:p w14:paraId="7E170185" w14:textId="77777777" w:rsidR="007F7B99" w:rsidRPr="00394C0E" w:rsidRDefault="007F7B99" w:rsidP="00F6670D">
      <w:pPr>
        <w:pStyle w:val="aff6"/>
        <w:spacing w:line="240" w:lineRule="auto"/>
        <w:ind w:firstLine="0"/>
      </w:pPr>
      <w:r w:rsidRPr="00394C0E">
        <w:t xml:space="preserve">Решение: </w:t>
      </w:r>
      <w:r w:rsidRPr="00394C0E">
        <w:rPr>
          <w:position w:val="-12"/>
        </w:rPr>
        <w:object w:dxaOrig="1780" w:dyaOrig="380" w14:anchorId="0B64BC37">
          <v:shape id="_x0000_i1097" type="#_x0000_t75" style="width:89.5pt;height:18.85pt" o:ole="">
            <v:imagedata r:id="rId154" o:title=""/>
          </v:shape>
          <o:OLEObject Type="Embed" ProgID="Equation.DSMT4" ShapeID="_x0000_i1097" DrawAspect="Content" ObjectID="_1714644888" r:id="rId155"/>
        </w:object>
      </w:r>
    </w:p>
    <w:p w14:paraId="53A23E68" w14:textId="77777777" w:rsidR="007F7B99" w:rsidRPr="00394C0E" w:rsidRDefault="007F7B99" w:rsidP="00F6670D">
      <w:pPr>
        <w:pStyle w:val="aff6"/>
        <w:spacing w:line="240" w:lineRule="auto"/>
        <w:ind w:firstLine="0"/>
      </w:pPr>
      <w:r w:rsidRPr="00394C0E">
        <w:t xml:space="preserve">Коэффициенты загрузки: </w:t>
      </w:r>
      <w:r w:rsidRPr="00394C0E">
        <w:rPr>
          <w:position w:val="-26"/>
        </w:rPr>
        <w:object w:dxaOrig="5240" w:dyaOrig="660" w14:anchorId="329537D6">
          <v:shape id="_x0000_i1098" type="#_x0000_t75" style="width:260.75pt;height:32.15pt" o:ole="">
            <v:imagedata r:id="rId156" o:title=""/>
          </v:shape>
          <o:OLEObject Type="Embed" ProgID="Equation.DSMT4" ShapeID="_x0000_i1098" DrawAspect="Content" ObjectID="_1714644889" r:id="rId157"/>
        </w:object>
      </w:r>
    </w:p>
    <w:p w14:paraId="1240F5A0" w14:textId="77777777" w:rsidR="007F7B99" w:rsidRPr="00394C0E" w:rsidRDefault="007F7B99" w:rsidP="00F6670D">
      <w:pPr>
        <w:pStyle w:val="aff6"/>
        <w:spacing w:line="240" w:lineRule="auto"/>
        <w:ind w:firstLine="0"/>
      </w:pPr>
      <w:r w:rsidRPr="00394C0E">
        <w:t>Маргинальные вероятности по ф. (</w:t>
      </w:r>
      <w:r w:rsidR="00F6670D" w:rsidRPr="00750E1F">
        <w:t>34</w:t>
      </w:r>
      <w:r w:rsidRPr="00394C0E">
        <w:t>):</w:t>
      </w:r>
    </w:p>
    <w:p w14:paraId="611BA66F" w14:textId="77777777" w:rsidR="007F7B99" w:rsidRPr="00394C0E" w:rsidRDefault="007F7B99" w:rsidP="002D223E">
      <w:pPr>
        <w:pStyle w:val="aff6"/>
        <w:spacing w:before="60" w:after="60" w:line="240" w:lineRule="auto"/>
        <w:ind w:firstLine="0"/>
        <w:jc w:val="center"/>
      </w:pPr>
      <w:r w:rsidRPr="00394C0E">
        <w:rPr>
          <w:position w:val="-98"/>
        </w:rPr>
        <w:object w:dxaOrig="5060" w:dyaOrig="2100" w14:anchorId="218BECE1">
          <v:shape id="_x0000_i1099" type="#_x0000_t75" style="width:253.75pt;height:106.25pt" o:ole="">
            <v:imagedata r:id="rId158" o:title=""/>
          </v:shape>
          <o:OLEObject Type="Embed" ProgID="Equation.DSMT4" ShapeID="_x0000_i1099" DrawAspect="Content" ObjectID="_1714644890" r:id="rId159"/>
        </w:object>
      </w:r>
    </w:p>
    <w:p w14:paraId="7CCCC9B6" w14:textId="64C048F4" w:rsidR="007F7B99" w:rsidRPr="00394C0E" w:rsidRDefault="007F7B99" w:rsidP="00F6670D">
      <w:pPr>
        <w:pStyle w:val="aff6"/>
        <w:spacing w:line="240" w:lineRule="auto"/>
        <w:ind w:firstLine="0"/>
      </w:pPr>
      <w:r w:rsidRPr="00394C0E">
        <w:t>Вероятности заданных состояний по ф. (</w:t>
      </w:r>
      <w:r w:rsidR="002A2FEE">
        <w:t>33</w:t>
      </w:r>
      <w:r w:rsidRPr="00394C0E">
        <w:t>):</w:t>
      </w:r>
    </w:p>
    <w:p w14:paraId="57633FB4" w14:textId="77777777" w:rsidR="007F7B99" w:rsidRPr="00394C0E" w:rsidRDefault="007F7B99" w:rsidP="002D223E">
      <w:pPr>
        <w:pStyle w:val="aff6"/>
        <w:spacing w:before="60" w:after="60" w:line="240" w:lineRule="auto"/>
        <w:ind w:firstLine="0"/>
        <w:jc w:val="center"/>
      </w:pPr>
      <w:r w:rsidRPr="00394C0E">
        <w:rPr>
          <w:position w:val="-38"/>
        </w:rPr>
        <w:object w:dxaOrig="5340" w:dyaOrig="900" w14:anchorId="100B28F1">
          <v:shape id="_x0000_i1100" type="#_x0000_t75" style="width:265.65pt;height:45.45pt" o:ole="">
            <v:imagedata r:id="rId160" o:title=""/>
          </v:shape>
          <o:OLEObject Type="Embed" ProgID="Equation.DSMT4" ShapeID="_x0000_i1100" DrawAspect="Content" ObjectID="_1714644891" r:id="rId161"/>
        </w:object>
      </w:r>
    </w:p>
    <w:p w14:paraId="158FCE82" w14:textId="7C75FCA9" w:rsidR="007F7B99" w:rsidRPr="00394C0E" w:rsidRDefault="007F7B99" w:rsidP="00441E3F">
      <w:pPr>
        <w:pStyle w:val="aff6"/>
        <w:spacing w:line="240" w:lineRule="auto"/>
        <w:ind w:firstLine="567"/>
      </w:pPr>
      <w:r w:rsidRPr="00394C0E">
        <w:t>По ф. (</w:t>
      </w:r>
      <w:r w:rsidR="00F6670D" w:rsidRPr="00394C0E">
        <w:t>21)–(</w:t>
      </w:r>
      <w:r w:rsidRPr="00394C0E">
        <w:t>3</w:t>
      </w:r>
      <w:r w:rsidR="00F6670D" w:rsidRPr="00394C0E">
        <w:t>2</w:t>
      </w:r>
      <w:r w:rsidRPr="00394C0E">
        <w:t xml:space="preserve">) вычисляются другие </w:t>
      </w:r>
      <w:r w:rsidR="00646C38">
        <w:t xml:space="preserve">узловые и </w:t>
      </w:r>
      <w:r w:rsidRPr="00394C0E">
        <w:t>сетевые характеристики.</w:t>
      </w:r>
    </w:p>
    <w:p w14:paraId="0B5734C7" w14:textId="60FA3E84" w:rsidR="005B75F7" w:rsidRPr="005B75F7" w:rsidRDefault="005B75F7" w:rsidP="005B75F7">
      <w:pPr>
        <w:keepNext/>
        <w:tabs>
          <w:tab w:val="left" w:pos="4340"/>
        </w:tabs>
        <w:spacing w:before="240" w:after="240" w:line="360" w:lineRule="auto"/>
        <w:ind w:firstLine="0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bookmarkStart w:id="14" w:name="_Toc81169915"/>
      <w:r w:rsidRPr="005B75F7">
        <w:rPr>
          <w:rFonts w:eastAsia="Times New Roman"/>
          <w:b/>
          <w:bCs/>
          <w:kern w:val="32"/>
          <w:sz w:val="32"/>
          <w:szCs w:val="32"/>
          <w:lang w:val="en-US" w:eastAsia="ru-RU"/>
        </w:rPr>
        <w:t>V</w:t>
      </w:r>
      <w:r w:rsidR="00646C38" w:rsidRPr="005B75F7">
        <w:rPr>
          <w:rFonts w:eastAsia="Times New Roman"/>
          <w:b/>
          <w:bCs/>
          <w:kern w:val="32"/>
          <w:sz w:val="32"/>
          <w:szCs w:val="32"/>
          <w:lang w:val="en-US" w:eastAsia="ru-RU"/>
        </w:rPr>
        <w:t>I</w:t>
      </w:r>
      <w:r w:rsidR="00646C38">
        <w:rPr>
          <w:rFonts w:eastAsia="Times New Roman"/>
          <w:b/>
          <w:bCs/>
          <w:kern w:val="32"/>
          <w:sz w:val="32"/>
          <w:szCs w:val="32"/>
          <w:lang w:val="en-US" w:eastAsia="ru-RU"/>
        </w:rPr>
        <w:t>I</w:t>
      </w:r>
      <w:r w:rsidRPr="005B75F7">
        <w:rPr>
          <w:rFonts w:eastAsia="Times New Roman"/>
          <w:b/>
          <w:bCs/>
          <w:kern w:val="32"/>
          <w:sz w:val="32"/>
          <w:szCs w:val="32"/>
          <w:lang w:val="en-US" w:eastAsia="ru-RU"/>
        </w:rPr>
        <w:t> </w:t>
      </w:r>
      <w:r w:rsidRPr="005B75F7">
        <w:rPr>
          <w:rFonts w:eastAsia="Times New Roman"/>
          <w:b/>
          <w:bCs/>
          <w:kern w:val="32"/>
          <w:sz w:val="32"/>
          <w:szCs w:val="32"/>
          <w:lang w:eastAsia="ru-RU"/>
        </w:rPr>
        <w:t>Метод анализа средних значений</w:t>
      </w:r>
      <w:bookmarkEnd w:id="14"/>
    </w:p>
    <w:p w14:paraId="2B906473" w14:textId="213F4ED1" w:rsidR="005B75F7" w:rsidRPr="005B75F7" w:rsidRDefault="005B75F7" w:rsidP="00646C38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 xml:space="preserve">Как следует из названия, метод применяется для вычисления средних значений характеристик </w:t>
      </w:r>
      <w:proofErr w:type="spellStart"/>
      <w:r w:rsidRPr="005B75F7">
        <w:rPr>
          <w:rFonts w:eastAsia="Times New Roman"/>
          <w:sz w:val="28"/>
          <w:lang w:eastAsia="ru-RU"/>
        </w:rPr>
        <w:t>СеМО</w:t>
      </w:r>
      <w:proofErr w:type="spellEnd"/>
      <w:r w:rsidRPr="005B75F7">
        <w:rPr>
          <w:rFonts w:eastAsia="Times New Roman"/>
          <w:sz w:val="28"/>
          <w:lang w:eastAsia="ru-RU"/>
        </w:rPr>
        <w:t>, таких как среднее время реакции, среднее количество заявок, коэффициент загрузки, коэффициент простоя и др. [</w:t>
      </w:r>
      <w:r w:rsidR="00731618" w:rsidRPr="00080C72">
        <w:rPr>
          <w:rFonts w:eastAsia="Times New Roman"/>
          <w:sz w:val="28"/>
          <w:lang w:eastAsia="ru-RU"/>
        </w:rPr>
        <w:t>6</w:t>
      </w:r>
      <w:r w:rsidRPr="005B75F7">
        <w:rPr>
          <w:rFonts w:eastAsia="Times New Roman"/>
          <w:sz w:val="28"/>
          <w:lang w:eastAsia="ru-RU"/>
        </w:rPr>
        <w:t>].</w:t>
      </w:r>
    </w:p>
    <w:p w14:paraId="5D6A656B" w14:textId="77777777" w:rsidR="005B75F7" w:rsidRPr="005B75F7" w:rsidRDefault="005B75F7" w:rsidP="00646C38">
      <w:pPr>
        <w:rPr>
          <w:sz w:val="28"/>
          <w:szCs w:val="28"/>
        </w:rPr>
      </w:pPr>
      <w:r w:rsidRPr="005B75F7">
        <w:rPr>
          <w:sz w:val="28"/>
          <w:szCs w:val="28"/>
          <w:lang w:val="en-US"/>
        </w:rPr>
        <w:t>MVA</w:t>
      </w:r>
      <w:r w:rsidRPr="005B75F7">
        <w:rPr>
          <w:sz w:val="28"/>
          <w:szCs w:val="28"/>
        </w:rPr>
        <w:t xml:space="preserve"> (англ. </w:t>
      </w:r>
      <w:r w:rsidRPr="005B75F7">
        <w:rPr>
          <w:sz w:val="28"/>
          <w:szCs w:val="28"/>
          <w:lang w:val="en-US"/>
        </w:rPr>
        <w:t>Mean</w:t>
      </w:r>
      <w:r w:rsidRPr="005B75F7">
        <w:rPr>
          <w:sz w:val="28"/>
          <w:szCs w:val="28"/>
        </w:rPr>
        <w:t>-</w:t>
      </w:r>
      <w:r w:rsidRPr="005B75F7">
        <w:rPr>
          <w:sz w:val="28"/>
          <w:szCs w:val="28"/>
          <w:lang w:val="en-US"/>
        </w:rPr>
        <w:t>Variance</w:t>
      </w:r>
      <w:r w:rsidRPr="005B75F7">
        <w:rPr>
          <w:sz w:val="28"/>
          <w:szCs w:val="28"/>
        </w:rPr>
        <w:t xml:space="preserve"> </w:t>
      </w:r>
      <w:r w:rsidRPr="005B75F7">
        <w:rPr>
          <w:sz w:val="28"/>
          <w:szCs w:val="28"/>
          <w:lang w:val="en-US"/>
        </w:rPr>
        <w:t>Analysis</w:t>
      </w:r>
      <w:r w:rsidRPr="005B75F7">
        <w:rPr>
          <w:sz w:val="28"/>
          <w:szCs w:val="28"/>
        </w:rPr>
        <w:t>) метод базируется на:</w:t>
      </w:r>
    </w:p>
    <w:p w14:paraId="55C1AB50" w14:textId="77777777" w:rsidR="005B75F7" w:rsidRPr="005B75F7" w:rsidRDefault="005B75F7" w:rsidP="00441E3F">
      <w:pPr>
        <w:ind w:left="794" w:hanging="227"/>
        <w:rPr>
          <w:sz w:val="28"/>
          <w:szCs w:val="28"/>
        </w:rPr>
      </w:pPr>
      <w:r w:rsidRPr="005B75F7">
        <w:rPr>
          <w:sz w:val="28"/>
          <w:szCs w:val="28"/>
        </w:rPr>
        <w:lastRenderedPageBreak/>
        <w:t>1. </w:t>
      </w:r>
      <w:r w:rsidRPr="005B75F7">
        <w:rPr>
          <w:sz w:val="28"/>
          <w:szCs w:val="28"/>
          <w:lang w:eastAsia="ru-RU"/>
        </w:rPr>
        <w:t>Формуле</w:t>
      </w:r>
      <w:r w:rsidRPr="005B75F7">
        <w:rPr>
          <w:sz w:val="28"/>
          <w:szCs w:val="28"/>
        </w:rPr>
        <w:t xml:space="preserve"> </w:t>
      </w:r>
      <w:r w:rsidRPr="00731618">
        <w:rPr>
          <w:sz w:val="28"/>
          <w:szCs w:val="28"/>
        </w:rPr>
        <w:t>Литтла [4], выражающей</w:t>
      </w:r>
      <w:r w:rsidRPr="005B75F7">
        <w:rPr>
          <w:sz w:val="28"/>
          <w:szCs w:val="28"/>
        </w:rPr>
        <w:t xml:space="preserve"> среднее количество заявок в системе через интенсивность входящего потока заявок и среднее время пребывания заявки в системе:</w:t>
      </w:r>
    </w:p>
    <w:p w14:paraId="01D5F60E" w14:textId="3FBB99BF" w:rsidR="005B75F7" w:rsidRPr="005B75F7" w:rsidRDefault="005B75F7" w:rsidP="002D223E">
      <w:pPr>
        <w:spacing w:before="60" w:after="60"/>
        <w:ind w:left="340" w:firstLine="0"/>
        <w:jc w:val="right"/>
        <w:rPr>
          <w:sz w:val="28"/>
          <w:szCs w:val="28"/>
        </w:rPr>
      </w:pPr>
      <w:r w:rsidRPr="005B75F7">
        <w:rPr>
          <w:position w:val="-6"/>
          <w:sz w:val="28"/>
          <w:szCs w:val="28"/>
        </w:rPr>
        <w:object w:dxaOrig="1060" w:dyaOrig="380" w14:anchorId="172E57AE">
          <v:shape id="_x0000_i1101" type="#_x0000_t75" style="width:51.75pt;height:21.65pt" o:ole="">
            <v:imagedata r:id="rId162" o:title=""/>
          </v:shape>
          <o:OLEObject Type="Embed" ProgID="Equation.DSMT4" ShapeID="_x0000_i1101" DrawAspect="Content" ObjectID="_1714644892" r:id="rId163"/>
        </w:object>
      </w:r>
      <w:r w:rsidRPr="005B75F7">
        <w:rPr>
          <w:sz w:val="28"/>
          <w:szCs w:val="28"/>
        </w:rPr>
        <w:t>.</w:t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="00441E3F">
        <w:rPr>
          <w:sz w:val="28"/>
          <w:szCs w:val="28"/>
        </w:rPr>
        <w:tab/>
      </w:r>
      <w:r w:rsidRPr="005B75F7">
        <w:rPr>
          <w:sz w:val="28"/>
          <w:szCs w:val="28"/>
        </w:rPr>
        <w:tab/>
        <w:t>(</w:t>
      </w:r>
      <w:r w:rsidR="00646C38" w:rsidRPr="0045470B">
        <w:rPr>
          <w:sz w:val="28"/>
          <w:szCs w:val="28"/>
        </w:rPr>
        <w:t>37</w:t>
      </w:r>
      <w:r w:rsidRPr="005B75F7">
        <w:rPr>
          <w:sz w:val="28"/>
          <w:szCs w:val="28"/>
        </w:rPr>
        <w:t>)</w:t>
      </w:r>
    </w:p>
    <w:p w14:paraId="084D3056" w14:textId="77777777" w:rsidR="005B75F7" w:rsidRPr="005B75F7" w:rsidRDefault="005B75F7" w:rsidP="00441E3F">
      <w:pPr>
        <w:ind w:left="794" w:hanging="227"/>
        <w:rPr>
          <w:sz w:val="28"/>
        </w:rPr>
      </w:pPr>
      <w:r w:rsidRPr="005B75F7">
        <w:rPr>
          <w:sz w:val="28"/>
          <w:szCs w:val="28"/>
        </w:rPr>
        <w:t>2. </w:t>
      </w:r>
      <w:r w:rsidRPr="005B75F7">
        <w:rPr>
          <w:sz w:val="28"/>
          <w:szCs w:val="28"/>
          <w:lang w:eastAsia="ru-RU"/>
        </w:rPr>
        <w:t>Теореме</w:t>
      </w:r>
      <w:r w:rsidRPr="005B75F7">
        <w:rPr>
          <w:sz w:val="28"/>
          <w:szCs w:val="28"/>
        </w:rPr>
        <w:t xml:space="preserve"> распределения по времени поступления (англ. </w:t>
      </w:r>
      <w:r w:rsidRPr="005B75F7">
        <w:rPr>
          <w:i/>
          <w:sz w:val="28"/>
          <w:szCs w:val="28"/>
          <w:lang w:val="en-US"/>
        </w:rPr>
        <w:t>Theorem</w:t>
      </w:r>
      <w:r w:rsidRPr="005B75F7">
        <w:rPr>
          <w:i/>
          <w:sz w:val="28"/>
          <w:szCs w:val="28"/>
        </w:rPr>
        <w:t xml:space="preserve"> </w:t>
      </w:r>
      <w:r w:rsidRPr="005B75F7">
        <w:rPr>
          <w:i/>
          <w:sz w:val="28"/>
          <w:szCs w:val="28"/>
          <w:lang w:val="en-US"/>
        </w:rPr>
        <w:t>of</w:t>
      </w:r>
      <w:r w:rsidRPr="005B75F7">
        <w:rPr>
          <w:i/>
          <w:sz w:val="28"/>
          <w:szCs w:val="28"/>
        </w:rPr>
        <w:t xml:space="preserve"> </w:t>
      </w:r>
      <w:r w:rsidRPr="005B75F7">
        <w:rPr>
          <w:i/>
          <w:sz w:val="28"/>
          <w:szCs w:val="28"/>
          <w:lang w:val="en-US"/>
        </w:rPr>
        <w:t>the</w:t>
      </w:r>
      <w:r w:rsidRPr="005B75F7">
        <w:rPr>
          <w:i/>
          <w:sz w:val="28"/>
          <w:szCs w:val="28"/>
        </w:rPr>
        <w:t xml:space="preserve"> </w:t>
      </w:r>
      <w:r w:rsidRPr="005B75F7">
        <w:rPr>
          <w:i/>
          <w:sz w:val="28"/>
          <w:szCs w:val="28"/>
          <w:lang w:val="en-US"/>
        </w:rPr>
        <w:t>distribution</w:t>
      </w:r>
      <w:r w:rsidRPr="005B75F7">
        <w:rPr>
          <w:i/>
          <w:sz w:val="28"/>
          <w:szCs w:val="28"/>
        </w:rPr>
        <w:t xml:space="preserve"> </w:t>
      </w:r>
      <w:r w:rsidRPr="005B75F7">
        <w:rPr>
          <w:i/>
          <w:sz w:val="28"/>
          <w:szCs w:val="28"/>
          <w:lang w:val="en-US"/>
        </w:rPr>
        <w:t>at</w:t>
      </w:r>
      <w:r w:rsidRPr="005B75F7">
        <w:rPr>
          <w:i/>
          <w:sz w:val="28"/>
          <w:szCs w:val="28"/>
        </w:rPr>
        <w:t xml:space="preserve"> </w:t>
      </w:r>
      <w:r w:rsidRPr="005B75F7">
        <w:rPr>
          <w:i/>
          <w:sz w:val="28"/>
          <w:szCs w:val="28"/>
          <w:lang w:val="en-US"/>
        </w:rPr>
        <w:t>arrival</w:t>
      </w:r>
      <w:r w:rsidRPr="005B75F7">
        <w:rPr>
          <w:i/>
          <w:sz w:val="28"/>
          <w:szCs w:val="28"/>
        </w:rPr>
        <w:t xml:space="preserve"> </w:t>
      </w:r>
      <w:r w:rsidRPr="005B75F7">
        <w:rPr>
          <w:i/>
          <w:sz w:val="28"/>
          <w:szCs w:val="28"/>
          <w:lang w:val="en-US"/>
        </w:rPr>
        <w:t>time</w:t>
      </w:r>
      <w:r w:rsidRPr="005B75F7">
        <w:rPr>
          <w:sz w:val="28"/>
          <w:szCs w:val="28"/>
        </w:rPr>
        <w:t xml:space="preserve">) или в сокращении теорема поступления, </w:t>
      </w:r>
      <w:r w:rsidRPr="005B75F7">
        <w:rPr>
          <w:sz w:val="28"/>
        </w:rPr>
        <w:t>утвер</w:t>
      </w:r>
      <w:r w:rsidRPr="005B75F7">
        <w:rPr>
          <w:sz w:val="28"/>
          <w:szCs w:val="28"/>
        </w:rPr>
        <w:t>ждающей</w:t>
      </w:r>
      <w:r w:rsidRPr="005B75F7">
        <w:rPr>
          <w:sz w:val="28"/>
        </w:rPr>
        <w:t xml:space="preserve">, </w:t>
      </w:r>
      <w:r w:rsidRPr="005B75F7">
        <w:rPr>
          <w:sz w:val="28"/>
          <w:szCs w:val="28"/>
        </w:rPr>
        <w:t xml:space="preserve">что если рассматривать </w:t>
      </w:r>
      <w:proofErr w:type="spellStart"/>
      <w:r w:rsidRPr="005B75F7">
        <w:rPr>
          <w:i/>
          <w:sz w:val="28"/>
          <w:szCs w:val="28"/>
          <w:lang w:val="en-US"/>
        </w:rPr>
        <w:t>i</w:t>
      </w:r>
      <w:proofErr w:type="spellEnd"/>
      <w:r w:rsidRPr="005B75F7">
        <w:rPr>
          <w:sz w:val="28"/>
          <w:szCs w:val="28"/>
        </w:rPr>
        <w:t>-й узел замкнутой</w:t>
      </w:r>
      <w:r w:rsidRPr="005B75F7">
        <w:rPr>
          <w:sz w:val="28"/>
        </w:rPr>
        <w:t xml:space="preserve"> </w:t>
      </w:r>
      <w:r w:rsidRPr="005B75F7">
        <w:rPr>
          <w:sz w:val="28"/>
          <w:szCs w:val="28"/>
        </w:rPr>
        <w:t xml:space="preserve">марковской </w:t>
      </w:r>
      <w:proofErr w:type="spellStart"/>
      <w:r w:rsidRPr="005B75F7">
        <w:rPr>
          <w:sz w:val="28"/>
          <w:szCs w:val="28"/>
        </w:rPr>
        <w:t>СеМО</w:t>
      </w:r>
      <w:proofErr w:type="spellEnd"/>
      <w:r w:rsidRPr="005B75F7">
        <w:rPr>
          <w:sz w:val="28"/>
        </w:rPr>
        <w:t xml:space="preserve"> </w:t>
      </w:r>
      <w:r w:rsidRPr="005B75F7">
        <w:rPr>
          <w:sz w:val="28"/>
          <w:szCs w:val="28"/>
        </w:rPr>
        <w:t xml:space="preserve">с </w:t>
      </w:r>
      <w:r w:rsidRPr="005B75F7">
        <w:rPr>
          <w:i/>
          <w:sz w:val="28"/>
          <w:szCs w:val="28"/>
          <w:lang w:val="en-US"/>
        </w:rPr>
        <w:t>k</w:t>
      </w:r>
      <w:r w:rsidRPr="005B75F7">
        <w:rPr>
          <w:sz w:val="28"/>
          <w:szCs w:val="28"/>
        </w:rPr>
        <w:t xml:space="preserve"> заявками </w:t>
      </w:r>
      <w:r w:rsidRPr="005B75F7">
        <w:rPr>
          <w:sz w:val="28"/>
        </w:rPr>
        <w:t>в момент поступления в него новой</w:t>
      </w:r>
      <w:r w:rsidRPr="005B75F7">
        <w:rPr>
          <w:sz w:val="28"/>
          <w:szCs w:val="28"/>
        </w:rPr>
        <w:t xml:space="preserve"> </w:t>
      </w:r>
      <w:r w:rsidRPr="005B75F7">
        <w:rPr>
          <w:sz w:val="28"/>
        </w:rPr>
        <w:t>заявки, стационарная</w:t>
      </w:r>
      <w:r w:rsidRPr="005B75F7">
        <w:rPr>
          <w:sz w:val="28"/>
          <w:szCs w:val="28"/>
        </w:rPr>
        <w:t xml:space="preserve"> </w:t>
      </w:r>
      <w:r w:rsidRPr="005B75F7">
        <w:rPr>
          <w:sz w:val="28"/>
        </w:rPr>
        <w:t xml:space="preserve">вероятность состояния </w:t>
      </w:r>
      <w:r w:rsidRPr="005B75F7">
        <w:rPr>
          <w:sz w:val="28"/>
          <w:szCs w:val="28"/>
        </w:rPr>
        <w:t>этого</w:t>
      </w:r>
      <w:r w:rsidRPr="005B75F7">
        <w:rPr>
          <w:sz w:val="28"/>
        </w:rPr>
        <w:t xml:space="preserve"> узла совпадает со стационарной вероятностью </w:t>
      </w:r>
      <w:r w:rsidRPr="005B75F7">
        <w:rPr>
          <w:sz w:val="28"/>
          <w:szCs w:val="28"/>
        </w:rPr>
        <w:t>его</w:t>
      </w:r>
      <w:r w:rsidRPr="005B75F7">
        <w:rPr>
          <w:sz w:val="28"/>
        </w:rPr>
        <w:t xml:space="preserve"> состояния</w:t>
      </w:r>
      <w:r w:rsidRPr="005B75F7">
        <w:rPr>
          <w:sz w:val="28"/>
          <w:szCs w:val="28"/>
        </w:rPr>
        <w:t xml:space="preserve"> при наличии </w:t>
      </w:r>
      <w:r w:rsidRPr="005B75F7">
        <w:rPr>
          <w:position w:val="-6"/>
          <w:sz w:val="28"/>
          <w:szCs w:val="28"/>
        </w:rPr>
        <w:object w:dxaOrig="560" w:dyaOrig="300" w14:anchorId="67E6758A">
          <v:shape id="_x0000_i1102" type="#_x0000_t75" style="width:27.25pt;height:14.7pt" o:ole="">
            <v:imagedata r:id="rId164" o:title=""/>
          </v:shape>
          <o:OLEObject Type="Embed" ProgID="Equation.DSMT4" ShapeID="_x0000_i1102" DrawAspect="Content" ObjectID="_1714644893" r:id="rId165"/>
        </w:object>
      </w:r>
      <w:r w:rsidRPr="005B75F7">
        <w:rPr>
          <w:sz w:val="28"/>
          <w:szCs w:val="28"/>
        </w:rPr>
        <w:t xml:space="preserve"> заявок в сети</w:t>
      </w:r>
      <w:r w:rsidRPr="005B75F7">
        <w:rPr>
          <w:sz w:val="28"/>
        </w:rPr>
        <w:t>.</w:t>
      </w:r>
    </w:p>
    <w:p w14:paraId="1443FE08" w14:textId="77777777" w:rsidR="005B75F7" w:rsidRPr="005B75F7" w:rsidRDefault="005B75F7" w:rsidP="00646C38">
      <w:pPr>
        <w:rPr>
          <w:sz w:val="28"/>
          <w:szCs w:val="28"/>
        </w:rPr>
      </w:pPr>
      <w:r w:rsidRPr="005B75F7">
        <w:rPr>
          <w:sz w:val="28"/>
          <w:szCs w:val="28"/>
        </w:rPr>
        <w:t xml:space="preserve">Теорема поступления позволяет рекуррентно вычислить среднее время пребывания заявки в </w:t>
      </w:r>
      <w:proofErr w:type="spellStart"/>
      <w:r w:rsidRPr="005B75F7">
        <w:rPr>
          <w:i/>
          <w:sz w:val="28"/>
          <w:szCs w:val="28"/>
          <w:lang w:val="en-US"/>
        </w:rPr>
        <w:t>i</w:t>
      </w:r>
      <w:proofErr w:type="spellEnd"/>
      <w:r w:rsidRPr="005B75F7">
        <w:rPr>
          <w:sz w:val="28"/>
          <w:szCs w:val="28"/>
        </w:rPr>
        <w:t xml:space="preserve">-м узле. Его значение будет складываться из среднего времени обслуживания всех </w:t>
      </w:r>
      <w:r w:rsidRPr="005B75F7">
        <w:rPr>
          <w:position w:val="-14"/>
          <w:sz w:val="28"/>
          <w:szCs w:val="28"/>
        </w:rPr>
        <w:object w:dxaOrig="1100" w:dyaOrig="460" w14:anchorId="0F382C57">
          <v:shape id="_x0000_i1103" type="#_x0000_t75" style="width:56.6pt;height:21.65pt" o:ole="">
            <v:imagedata r:id="rId166" o:title=""/>
          </v:shape>
          <o:OLEObject Type="Embed" ProgID="Equation.DSMT4" ShapeID="_x0000_i1103" DrawAspect="Content" ObjectID="_1714644894" r:id="rId167"/>
        </w:object>
      </w:r>
      <w:r w:rsidRPr="005B75F7">
        <w:rPr>
          <w:sz w:val="28"/>
          <w:szCs w:val="28"/>
        </w:rPr>
        <w:t xml:space="preserve"> ранее поступивших заявок и среднего времени обслуживания текущей заявки:</w:t>
      </w:r>
    </w:p>
    <w:p w14:paraId="0F753884" w14:textId="39AAA768" w:rsidR="005B75F7" w:rsidRPr="005B75F7" w:rsidRDefault="00A240C6" w:rsidP="00646C38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646C38">
        <w:rPr>
          <w:sz w:val="28"/>
          <w:szCs w:val="28"/>
          <w:lang w:val="en-US"/>
        </w:rPr>
        <w:t> </w:t>
      </w:r>
      <w:r w:rsidR="005B75F7" w:rsidRPr="005B75F7">
        <w:rPr>
          <w:sz w:val="28"/>
          <w:szCs w:val="28"/>
        </w:rPr>
        <w:t xml:space="preserve">для одноканальной системы с дисциплинами обслуживания </w:t>
      </w:r>
      <w:r w:rsidR="005B75F7" w:rsidRPr="005B75F7">
        <w:rPr>
          <w:sz w:val="28"/>
          <w:szCs w:val="28"/>
          <w:lang w:val="en-US"/>
        </w:rPr>
        <w:t>FCFS</w:t>
      </w:r>
      <w:r w:rsidR="005B75F7" w:rsidRPr="005B75F7">
        <w:rPr>
          <w:sz w:val="28"/>
          <w:szCs w:val="28"/>
        </w:rPr>
        <w:t xml:space="preserve">, </w:t>
      </w:r>
      <w:r w:rsidR="005B75F7" w:rsidRPr="005B75F7">
        <w:rPr>
          <w:sz w:val="28"/>
          <w:szCs w:val="28"/>
          <w:lang w:val="en-US"/>
        </w:rPr>
        <w:t>LCFS</w:t>
      </w:r>
      <w:r w:rsidR="005B75F7" w:rsidRPr="005B75F7">
        <w:rPr>
          <w:sz w:val="28"/>
          <w:szCs w:val="28"/>
        </w:rPr>
        <w:t>-</w:t>
      </w:r>
      <w:r w:rsidR="005B75F7" w:rsidRPr="005B75F7">
        <w:rPr>
          <w:sz w:val="28"/>
          <w:szCs w:val="28"/>
          <w:lang w:val="en-US"/>
        </w:rPr>
        <w:t>PR</w:t>
      </w:r>
      <w:r w:rsidR="005B75F7" w:rsidRPr="005B75F7">
        <w:rPr>
          <w:sz w:val="28"/>
          <w:szCs w:val="28"/>
        </w:rPr>
        <w:t xml:space="preserve">, </w:t>
      </w:r>
      <w:r w:rsidR="005B75F7" w:rsidRPr="005B75F7">
        <w:rPr>
          <w:sz w:val="28"/>
          <w:szCs w:val="28"/>
          <w:lang w:val="en-US"/>
        </w:rPr>
        <w:t>PS</w:t>
      </w:r>
      <w:r w:rsidR="005B75F7" w:rsidRPr="005B75F7">
        <w:rPr>
          <w:sz w:val="28"/>
          <w:szCs w:val="28"/>
        </w:rPr>
        <w:t>:</w:t>
      </w:r>
    </w:p>
    <w:p w14:paraId="1F05CC5A" w14:textId="7A1B9503" w:rsidR="005B75F7" w:rsidRPr="005B75F7" w:rsidRDefault="005B75F7" w:rsidP="002D223E">
      <w:pPr>
        <w:spacing w:before="60" w:after="60"/>
        <w:ind w:firstLine="0"/>
        <w:jc w:val="right"/>
        <w:rPr>
          <w:sz w:val="28"/>
        </w:rPr>
      </w:pPr>
      <w:r w:rsidRPr="005B75F7">
        <w:rPr>
          <w:position w:val="-34"/>
          <w:sz w:val="28"/>
        </w:rPr>
        <w:object w:dxaOrig="5240" w:dyaOrig="780" w14:anchorId="7909CD15">
          <v:shape id="_x0000_i1104" type="#_x0000_t75" style="width:262.85pt;height:37.75pt" o:ole="">
            <v:imagedata r:id="rId168" o:title=""/>
          </v:shape>
          <o:OLEObject Type="Embed" ProgID="Equation.DSMT4" ShapeID="_x0000_i1104" DrawAspect="Content" ObjectID="_1714644895" r:id="rId169"/>
        </w:object>
      </w:r>
      <w:r w:rsidRPr="005B75F7">
        <w:rPr>
          <w:sz w:val="28"/>
        </w:rPr>
        <w:t>;</w:t>
      </w:r>
      <w:r w:rsidRPr="005B75F7">
        <w:rPr>
          <w:sz w:val="28"/>
        </w:rPr>
        <w:tab/>
      </w:r>
      <w:r w:rsidR="00441E3F">
        <w:rPr>
          <w:sz w:val="28"/>
        </w:rPr>
        <w:tab/>
      </w:r>
      <w:r w:rsidRPr="005B75F7">
        <w:rPr>
          <w:sz w:val="28"/>
        </w:rPr>
        <w:tab/>
        <w:t>(</w:t>
      </w:r>
      <w:r w:rsidR="00646C38" w:rsidRPr="00A240C6">
        <w:rPr>
          <w:sz w:val="28"/>
        </w:rPr>
        <w:t>38</w:t>
      </w:r>
      <w:r w:rsidRPr="005B75F7">
        <w:rPr>
          <w:sz w:val="28"/>
        </w:rPr>
        <w:t>)</w:t>
      </w:r>
    </w:p>
    <w:p w14:paraId="3C7D50DB" w14:textId="2163587E" w:rsidR="005B75F7" w:rsidRPr="005B75F7" w:rsidRDefault="00A240C6" w:rsidP="00A240C6">
      <w:pPr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5B75F7" w:rsidRPr="005B75F7">
        <w:rPr>
          <w:sz w:val="28"/>
          <w:szCs w:val="28"/>
        </w:rPr>
        <w:t xml:space="preserve">для многоканальной системы необходимо ещё учитывать условные вероятности </w:t>
      </w:r>
      <w:r w:rsidR="005B75F7" w:rsidRPr="005B75F7">
        <w:rPr>
          <w:position w:val="-14"/>
          <w:sz w:val="28"/>
          <w:szCs w:val="28"/>
        </w:rPr>
        <w:object w:dxaOrig="999" w:dyaOrig="420" w14:anchorId="080DA9C6">
          <v:shape id="_x0000_i1105" type="#_x0000_t75" style="width:49.65pt;height:21.65pt" o:ole="">
            <v:imagedata r:id="rId170" o:title=""/>
          </v:shape>
          <o:OLEObject Type="Embed" ProgID="Equation.DSMT4" ShapeID="_x0000_i1105" DrawAspect="Content" ObjectID="_1714644896" r:id="rId171"/>
        </w:object>
      </w:r>
      <w:r w:rsidR="005B75F7" w:rsidRPr="005B75F7">
        <w:rPr>
          <w:sz w:val="28"/>
          <w:szCs w:val="28"/>
        </w:rPr>
        <w:t>:</w:t>
      </w:r>
    </w:p>
    <w:p w14:paraId="2E93AD93" w14:textId="60A6CD37" w:rsidR="005B75F7" w:rsidRPr="005B75F7" w:rsidRDefault="005B75F7" w:rsidP="002D223E">
      <w:pPr>
        <w:spacing w:before="60" w:after="60"/>
        <w:ind w:firstLine="0"/>
        <w:jc w:val="right"/>
        <w:rPr>
          <w:sz w:val="28"/>
          <w:szCs w:val="28"/>
        </w:rPr>
      </w:pPr>
      <w:r w:rsidRPr="005B75F7">
        <w:rPr>
          <w:position w:val="-46"/>
          <w:sz w:val="28"/>
          <w:szCs w:val="28"/>
        </w:rPr>
        <w:object w:dxaOrig="6380" w:dyaOrig="1060" w14:anchorId="0F36D03F">
          <v:shape id="_x0000_i1106" type="#_x0000_t75" style="width:320.15pt;height:53.15pt" o:ole="">
            <v:imagedata r:id="rId172" o:title=""/>
          </v:shape>
          <o:OLEObject Type="Embed" ProgID="Equation.DSMT4" ShapeID="_x0000_i1106" DrawAspect="Content" ObjectID="_1714644897" r:id="rId173"/>
        </w:object>
      </w:r>
      <w:r w:rsidRPr="005B75F7">
        <w:rPr>
          <w:sz w:val="28"/>
          <w:szCs w:val="28"/>
        </w:rPr>
        <w:t>;</w:t>
      </w:r>
      <w:r w:rsidRPr="005B75F7">
        <w:rPr>
          <w:sz w:val="28"/>
          <w:szCs w:val="28"/>
        </w:rPr>
        <w:tab/>
      </w:r>
      <w:r w:rsidR="00441E3F">
        <w:rPr>
          <w:sz w:val="28"/>
          <w:szCs w:val="28"/>
        </w:rPr>
        <w:tab/>
      </w:r>
      <w:r w:rsidRPr="005B75F7">
        <w:rPr>
          <w:sz w:val="28"/>
          <w:szCs w:val="28"/>
        </w:rPr>
        <w:t>(</w:t>
      </w:r>
      <w:r w:rsidR="00646C38" w:rsidRPr="00CA5619">
        <w:rPr>
          <w:sz w:val="28"/>
          <w:szCs w:val="28"/>
        </w:rPr>
        <w:t>39</w:t>
      </w:r>
      <w:r w:rsidRPr="005B75F7">
        <w:rPr>
          <w:sz w:val="28"/>
          <w:szCs w:val="28"/>
        </w:rPr>
        <w:t>)</w:t>
      </w:r>
    </w:p>
    <w:p w14:paraId="7276B19F" w14:textId="77777777" w:rsidR="005B75F7" w:rsidRPr="005B75F7" w:rsidRDefault="005B75F7" w:rsidP="00A97859">
      <w:pPr>
        <w:ind w:firstLine="0"/>
        <w:rPr>
          <w:sz w:val="28"/>
          <w:szCs w:val="28"/>
        </w:rPr>
      </w:pPr>
      <w:r w:rsidRPr="005B75F7">
        <w:rPr>
          <w:sz w:val="28"/>
          <w:szCs w:val="28"/>
        </w:rPr>
        <w:t xml:space="preserve">где </w:t>
      </w:r>
      <w:r w:rsidRPr="005B75F7">
        <w:rPr>
          <w:position w:val="-14"/>
          <w:sz w:val="28"/>
          <w:szCs w:val="28"/>
        </w:rPr>
        <w:object w:dxaOrig="1359" w:dyaOrig="420" w14:anchorId="44DFC705">
          <v:shape id="_x0000_i1107" type="#_x0000_t75" style="width:67.1pt;height:21.65pt" o:ole="">
            <v:imagedata r:id="rId174" o:title=""/>
          </v:shape>
          <o:OLEObject Type="Embed" ProgID="Equation.DSMT4" ShapeID="_x0000_i1107" DrawAspect="Content" ObjectID="_1714644898" r:id="rId175"/>
        </w:object>
      </w:r>
      <w:r w:rsidRPr="005B75F7">
        <w:rPr>
          <w:sz w:val="28"/>
          <w:szCs w:val="28"/>
        </w:rPr>
        <w:t xml:space="preserve"> – вероятность того, что в </w:t>
      </w:r>
      <w:proofErr w:type="spellStart"/>
      <w:r w:rsidRPr="005B75F7">
        <w:rPr>
          <w:i/>
          <w:sz w:val="28"/>
          <w:szCs w:val="28"/>
          <w:lang w:val="en-US"/>
        </w:rPr>
        <w:t>i</w:t>
      </w:r>
      <w:proofErr w:type="spellEnd"/>
      <w:r w:rsidRPr="005B75F7">
        <w:rPr>
          <w:sz w:val="28"/>
          <w:szCs w:val="28"/>
        </w:rPr>
        <w:t xml:space="preserve">-й СМО содержится </w:t>
      </w:r>
      <w:r w:rsidRPr="005B75F7">
        <w:rPr>
          <w:i/>
          <w:sz w:val="28"/>
          <w:szCs w:val="28"/>
          <w:lang w:val="en-US"/>
        </w:rPr>
        <w:t>j</w:t>
      </w:r>
      <w:r w:rsidRPr="005B75F7">
        <w:rPr>
          <w:sz w:val="28"/>
          <w:szCs w:val="28"/>
        </w:rPr>
        <w:t xml:space="preserve"> заявок, при условии, что в </w:t>
      </w:r>
      <w:proofErr w:type="spellStart"/>
      <w:r w:rsidRPr="005B75F7">
        <w:rPr>
          <w:sz w:val="28"/>
          <w:szCs w:val="28"/>
        </w:rPr>
        <w:t>СеМО</w:t>
      </w:r>
      <w:proofErr w:type="spellEnd"/>
      <w:r w:rsidRPr="005B75F7">
        <w:rPr>
          <w:sz w:val="28"/>
          <w:szCs w:val="28"/>
        </w:rPr>
        <w:t xml:space="preserve"> циркулирует </w:t>
      </w:r>
      <w:r w:rsidRPr="005B75F7">
        <w:rPr>
          <w:position w:val="-6"/>
          <w:sz w:val="28"/>
          <w:szCs w:val="28"/>
        </w:rPr>
        <w:object w:dxaOrig="560" w:dyaOrig="300" w14:anchorId="57E2E541">
          <v:shape id="_x0000_i1108" type="#_x0000_t75" style="width:27.25pt;height:14.7pt" o:ole="">
            <v:imagedata r:id="rId164" o:title=""/>
          </v:shape>
          <o:OLEObject Type="Embed" ProgID="Equation.DSMT4" ShapeID="_x0000_i1108" DrawAspect="Content" ObjectID="_1714644899" r:id="rId176"/>
        </w:object>
      </w:r>
      <w:r w:rsidRPr="005B75F7">
        <w:rPr>
          <w:sz w:val="28"/>
          <w:szCs w:val="28"/>
        </w:rPr>
        <w:t xml:space="preserve"> заявок.</w:t>
      </w:r>
    </w:p>
    <w:p w14:paraId="4E891D11" w14:textId="6E843309" w:rsidR="005B75F7" w:rsidRPr="005B75F7" w:rsidRDefault="005B75F7" w:rsidP="002D223E">
      <w:pPr>
        <w:spacing w:before="60" w:after="60"/>
        <w:ind w:firstLine="0"/>
        <w:jc w:val="right"/>
        <w:rPr>
          <w:sz w:val="28"/>
          <w:szCs w:val="28"/>
        </w:rPr>
      </w:pPr>
      <w:r w:rsidRPr="005B75F7">
        <w:rPr>
          <w:position w:val="-36"/>
          <w:sz w:val="28"/>
          <w:szCs w:val="28"/>
        </w:rPr>
        <w:object w:dxaOrig="6500" w:dyaOrig="840" w14:anchorId="3681D1AB">
          <v:shape id="_x0000_i1109" type="#_x0000_t75" style="width:325.75pt;height:40.55pt" o:ole="">
            <v:imagedata r:id="rId177" o:title=""/>
          </v:shape>
          <o:OLEObject Type="Embed" ProgID="Equation.DSMT4" ShapeID="_x0000_i1109" DrawAspect="Content" ObjectID="_1714644900" r:id="rId178"/>
        </w:object>
      </w:r>
      <w:r w:rsidRPr="005B75F7">
        <w:rPr>
          <w:sz w:val="28"/>
          <w:szCs w:val="28"/>
        </w:rPr>
        <w:t>,</w:t>
      </w:r>
      <w:r w:rsidRPr="005B75F7">
        <w:rPr>
          <w:sz w:val="28"/>
          <w:szCs w:val="28"/>
        </w:rPr>
        <w:tab/>
      </w:r>
      <w:r w:rsidR="00441E3F">
        <w:rPr>
          <w:sz w:val="28"/>
          <w:szCs w:val="28"/>
        </w:rPr>
        <w:tab/>
      </w:r>
      <w:r w:rsidRPr="005B75F7">
        <w:rPr>
          <w:sz w:val="28"/>
          <w:szCs w:val="28"/>
        </w:rPr>
        <w:t>(</w:t>
      </w:r>
      <w:r w:rsidR="00646C38" w:rsidRPr="00A240C6">
        <w:rPr>
          <w:sz w:val="28"/>
          <w:szCs w:val="28"/>
        </w:rPr>
        <w:t>40</w:t>
      </w:r>
      <w:r w:rsidRPr="005B75F7">
        <w:rPr>
          <w:sz w:val="28"/>
          <w:szCs w:val="28"/>
        </w:rPr>
        <w:t>)</w:t>
      </w:r>
    </w:p>
    <w:p w14:paraId="7D2CFC33" w14:textId="7B46A7FF" w:rsidR="005B75F7" w:rsidRPr="005B75F7" w:rsidRDefault="005B75F7" w:rsidP="00A97859">
      <w:pPr>
        <w:ind w:firstLine="0"/>
        <w:rPr>
          <w:sz w:val="28"/>
          <w:szCs w:val="28"/>
        </w:rPr>
      </w:pPr>
      <w:r w:rsidRPr="005B75F7">
        <w:rPr>
          <w:sz w:val="28"/>
          <w:szCs w:val="28"/>
        </w:rPr>
        <w:t xml:space="preserve">где </w:t>
      </w:r>
      <w:r w:rsidRPr="005B75F7">
        <w:rPr>
          <w:position w:val="-36"/>
          <w:sz w:val="28"/>
          <w:szCs w:val="28"/>
        </w:rPr>
        <w:object w:dxaOrig="2320" w:dyaOrig="859" w14:anchorId="2D556BE8">
          <v:shape id="_x0000_i1110" type="#_x0000_t75" style="width:116.05pt;height:44.05pt" o:ole="">
            <v:imagedata r:id="rId179" o:title=""/>
          </v:shape>
          <o:OLEObject Type="Embed" ProgID="Equation.DSMT4" ShapeID="_x0000_i1110" DrawAspect="Content" ObjectID="_1714644901" r:id="rId180"/>
        </w:object>
      </w:r>
      <w:r w:rsidRPr="005B75F7">
        <w:rPr>
          <w:sz w:val="28"/>
          <w:szCs w:val="28"/>
        </w:rPr>
        <w:t>.</w:t>
      </w:r>
    </w:p>
    <w:p w14:paraId="41D4275D" w14:textId="21735F2B" w:rsidR="005B75F7" w:rsidRPr="005B75F7" w:rsidRDefault="00A240C6" w:rsidP="002A2FEE">
      <w:pPr>
        <w:spacing w:before="12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5B75F7" w:rsidRPr="005B75F7">
        <w:rPr>
          <w:sz w:val="28"/>
          <w:szCs w:val="28"/>
        </w:rPr>
        <w:t xml:space="preserve">для СМО с дисциплиной обслуживания </w:t>
      </w:r>
      <w:r w:rsidR="005B75F7" w:rsidRPr="005B75F7">
        <w:rPr>
          <w:sz w:val="28"/>
          <w:szCs w:val="28"/>
          <w:lang w:val="en-US"/>
        </w:rPr>
        <w:t>IS</w:t>
      </w:r>
      <w:r w:rsidR="005B75F7" w:rsidRPr="005B75F7">
        <w:rPr>
          <w:sz w:val="28"/>
          <w:szCs w:val="28"/>
        </w:rPr>
        <w:t>:</w:t>
      </w:r>
    </w:p>
    <w:p w14:paraId="02F6F7ED" w14:textId="03CD1AA7" w:rsidR="005B75F7" w:rsidRPr="005B75F7" w:rsidRDefault="005B75F7" w:rsidP="002D223E">
      <w:pPr>
        <w:spacing w:before="60" w:after="60"/>
        <w:ind w:firstLine="0"/>
        <w:jc w:val="right"/>
        <w:rPr>
          <w:sz w:val="28"/>
          <w:szCs w:val="28"/>
        </w:rPr>
      </w:pPr>
      <w:r w:rsidRPr="005B75F7">
        <w:rPr>
          <w:position w:val="-34"/>
          <w:sz w:val="28"/>
          <w:szCs w:val="28"/>
        </w:rPr>
        <w:object w:dxaOrig="1260" w:dyaOrig="780" w14:anchorId="41197481">
          <v:shape id="_x0000_i1111" type="#_x0000_t75" style="width:63.6pt;height:37.75pt" o:ole="">
            <v:imagedata r:id="rId181" o:title=""/>
          </v:shape>
          <o:OLEObject Type="Embed" ProgID="Equation.DSMT4" ShapeID="_x0000_i1111" DrawAspect="Content" ObjectID="_1714644902" r:id="rId182"/>
        </w:object>
      </w:r>
      <w:r w:rsidRPr="005B75F7">
        <w:rPr>
          <w:sz w:val="28"/>
          <w:szCs w:val="28"/>
        </w:rPr>
        <w:t>.</w:t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="00441E3F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  <w:t>(</w:t>
      </w:r>
      <w:r w:rsidR="00646C38" w:rsidRPr="00CA5619">
        <w:rPr>
          <w:sz w:val="28"/>
          <w:szCs w:val="28"/>
        </w:rPr>
        <w:t>41</w:t>
      </w:r>
      <w:r w:rsidRPr="005B75F7">
        <w:rPr>
          <w:sz w:val="28"/>
          <w:szCs w:val="28"/>
        </w:rPr>
        <w:t>)</w:t>
      </w:r>
    </w:p>
    <w:p w14:paraId="5791EA1B" w14:textId="77777777" w:rsidR="005B75F7" w:rsidRPr="005B75F7" w:rsidRDefault="005B75F7" w:rsidP="00A240C6">
      <w:pPr>
        <w:rPr>
          <w:sz w:val="28"/>
          <w:szCs w:val="28"/>
        </w:rPr>
      </w:pPr>
      <w:r w:rsidRPr="005B75F7">
        <w:rPr>
          <w:sz w:val="28"/>
          <w:szCs w:val="28"/>
        </w:rPr>
        <w:t xml:space="preserve">Определив среднее время пребывания заявки в СМО, определяем среднее время пребывания заявки в </w:t>
      </w:r>
      <w:proofErr w:type="spellStart"/>
      <w:r w:rsidRPr="005B75F7">
        <w:rPr>
          <w:sz w:val="28"/>
          <w:szCs w:val="28"/>
        </w:rPr>
        <w:t>СеМО</w:t>
      </w:r>
      <w:proofErr w:type="spellEnd"/>
      <w:r w:rsidRPr="005B75F7">
        <w:rPr>
          <w:sz w:val="28"/>
          <w:szCs w:val="28"/>
        </w:rPr>
        <w:t>:</w:t>
      </w:r>
    </w:p>
    <w:p w14:paraId="13CEF1B2" w14:textId="66CDE4BD" w:rsidR="005B75F7" w:rsidRPr="005B75F7" w:rsidRDefault="005B75F7" w:rsidP="002D223E">
      <w:pPr>
        <w:spacing w:before="60" w:after="60"/>
        <w:ind w:firstLine="0"/>
        <w:jc w:val="right"/>
        <w:rPr>
          <w:sz w:val="28"/>
          <w:szCs w:val="28"/>
        </w:rPr>
      </w:pPr>
      <w:r w:rsidRPr="005B75F7">
        <w:rPr>
          <w:position w:val="-38"/>
          <w:sz w:val="28"/>
          <w:szCs w:val="28"/>
        </w:rPr>
        <w:object w:dxaOrig="2040" w:dyaOrig="900" w14:anchorId="08974ECF">
          <v:shape id="_x0000_i1112" type="#_x0000_t75" style="width:102.05pt;height:44.75pt" o:ole="">
            <v:imagedata r:id="rId183" o:title=""/>
          </v:shape>
          <o:OLEObject Type="Embed" ProgID="Equation.DSMT4" ShapeID="_x0000_i1112" DrawAspect="Content" ObjectID="_1714644903" r:id="rId184"/>
        </w:object>
      </w:r>
      <w:r w:rsidRPr="005B75F7">
        <w:rPr>
          <w:sz w:val="28"/>
          <w:szCs w:val="28"/>
        </w:rPr>
        <w:t>.</w:t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="00441E3F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  <w:t>(</w:t>
      </w:r>
      <w:r w:rsidR="00646C38" w:rsidRPr="00646C38">
        <w:rPr>
          <w:sz w:val="28"/>
          <w:szCs w:val="28"/>
        </w:rPr>
        <w:t>42</w:t>
      </w:r>
      <w:r w:rsidRPr="005B75F7">
        <w:rPr>
          <w:sz w:val="28"/>
          <w:szCs w:val="28"/>
        </w:rPr>
        <w:t>)</w:t>
      </w:r>
    </w:p>
    <w:p w14:paraId="051AE2A7" w14:textId="25DF2194" w:rsidR="005B75F7" w:rsidRPr="005B75F7" w:rsidRDefault="005B75F7" w:rsidP="00A240C6">
      <w:pPr>
        <w:rPr>
          <w:sz w:val="28"/>
          <w:szCs w:val="28"/>
        </w:rPr>
      </w:pPr>
      <w:r w:rsidRPr="005B75F7">
        <w:rPr>
          <w:sz w:val="28"/>
          <w:szCs w:val="28"/>
        </w:rPr>
        <w:lastRenderedPageBreak/>
        <w:t>По формуле Литтла ф. (</w:t>
      </w:r>
      <w:r w:rsidR="00646C38" w:rsidRPr="00646C38">
        <w:rPr>
          <w:sz w:val="28"/>
          <w:szCs w:val="28"/>
        </w:rPr>
        <w:t>37</w:t>
      </w:r>
      <w:r w:rsidRPr="005B75F7">
        <w:rPr>
          <w:sz w:val="28"/>
          <w:szCs w:val="28"/>
        </w:rPr>
        <w:t>) пропускная способность системы:</w:t>
      </w:r>
    </w:p>
    <w:p w14:paraId="7375E1DA" w14:textId="355707AA" w:rsidR="005B75F7" w:rsidRPr="005B75F7" w:rsidRDefault="005B75F7" w:rsidP="002D223E">
      <w:pPr>
        <w:spacing w:before="60" w:after="60"/>
        <w:ind w:firstLine="0"/>
        <w:jc w:val="right"/>
        <w:rPr>
          <w:sz w:val="28"/>
          <w:szCs w:val="28"/>
        </w:rPr>
      </w:pPr>
      <w:r w:rsidRPr="005B75F7">
        <w:rPr>
          <w:position w:val="-36"/>
          <w:sz w:val="28"/>
          <w:szCs w:val="28"/>
        </w:rPr>
        <w:object w:dxaOrig="1540" w:dyaOrig="800" w14:anchorId="2FB71BCA">
          <v:shape id="_x0000_i1113" type="#_x0000_t75" style="width:76.9pt;height:40.55pt" o:ole="">
            <v:imagedata r:id="rId185" o:title=""/>
          </v:shape>
          <o:OLEObject Type="Embed" ProgID="Equation.DSMT4" ShapeID="_x0000_i1113" DrawAspect="Content" ObjectID="_1714644904" r:id="rId186"/>
        </w:object>
      </w:r>
      <w:r w:rsidRPr="005B75F7">
        <w:rPr>
          <w:sz w:val="28"/>
          <w:szCs w:val="28"/>
        </w:rPr>
        <w:t>.</w:t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="00441E3F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  <w:t>(</w:t>
      </w:r>
      <w:r w:rsidR="00646C38" w:rsidRPr="00CA5619">
        <w:rPr>
          <w:sz w:val="28"/>
          <w:szCs w:val="28"/>
        </w:rPr>
        <w:t>43</w:t>
      </w:r>
      <w:r w:rsidRPr="005B75F7">
        <w:rPr>
          <w:sz w:val="28"/>
          <w:szCs w:val="28"/>
        </w:rPr>
        <w:t>)</w:t>
      </w:r>
    </w:p>
    <w:p w14:paraId="0C666973" w14:textId="77777777" w:rsidR="005B75F7" w:rsidRPr="005B75F7" w:rsidRDefault="005B75F7" w:rsidP="00A240C6">
      <w:pPr>
        <w:rPr>
          <w:sz w:val="28"/>
          <w:szCs w:val="28"/>
        </w:rPr>
      </w:pPr>
      <w:r w:rsidRPr="005B75F7">
        <w:rPr>
          <w:sz w:val="28"/>
          <w:szCs w:val="28"/>
        </w:rPr>
        <w:t xml:space="preserve">Интенсивности потоков, входящих в </w:t>
      </w:r>
      <w:proofErr w:type="spellStart"/>
      <w:r w:rsidRPr="005B75F7">
        <w:rPr>
          <w:sz w:val="28"/>
          <w:szCs w:val="28"/>
          <w:lang w:val="en-US"/>
        </w:rPr>
        <w:t>i</w:t>
      </w:r>
      <w:proofErr w:type="spellEnd"/>
      <w:r w:rsidRPr="005B75F7">
        <w:rPr>
          <w:sz w:val="28"/>
          <w:szCs w:val="28"/>
        </w:rPr>
        <w:t>-е узлы:</w:t>
      </w:r>
    </w:p>
    <w:p w14:paraId="4FE820FE" w14:textId="7B20D34C" w:rsidR="005B75F7" w:rsidRPr="005B75F7" w:rsidRDefault="005B75F7" w:rsidP="002D223E">
      <w:pPr>
        <w:spacing w:before="60" w:after="60"/>
        <w:ind w:firstLine="0"/>
        <w:jc w:val="right"/>
        <w:rPr>
          <w:sz w:val="28"/>
          <w:szCs w:val="28"/>
        </w:rPr>
      </w:pPr>
      <w:r w:rsidRPr="005B75F7">
        <w:rPr>
          <w:position w:val="-14"/>
          <w:sz w:val="28"/>
          <w:szCs w:val="28"/>
        </w:rPr>
        <w:object w:dxaOrig="1900" w:dyaOrig="420" w14:anchorId="1EB1DDE4">
          <v:shape id="_x0000_i1114" type="#_x0000_t75" style="width:95.05pt;height:21.65pt" o:ole="">
            <v:imagedata r:id="rId187" o:title=""/>
          </v:shape>
          <o:OLEObject Type="Embed" ProgID="Equation.DSMT4" ShapeID="_x0000_i1114" DrawAspect="Content" ObjectID="_1714644905" r:id="rId188"/>
        </w:object>
      </w:r>
      <w:r w:rsidRPr="005B75F7">
        <w:rPr>
          <w:sz w:val="28"/>
          <w:szCs w:val="28"/>
        </w:rPr>
        <w:t>.</w:t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="00441E3F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  <w:t>(</w:t>
      </w:r>
      <w:r w:rsidR="00646C38" w:rsidRPr="00CA5619">
        <w:rPr>
          <w:sz w:val="28"/>
          <w:szCs w:val="28"/>
        </w:rPr>
        <w:t>44</w:t>
      </w:r>
      <w:r w:rsidRPr="005B75F7">
        <w:rPr>
          <w:sz w:val="28"/>
          <w:szCs w:val="28"/>
        </w:rPr>
        <w:t>)</w:t>
      </w:r>
    </w:p>
    <w:p w14:paraId="17467D4D" w14:textId="77777777" w:rsidR="005B75F7" w:rsidRPr="005B75F7" w:rsidRDefault="005B75F7" w:rsidP="00A240C6">
      <w:pPr>
        <w:rPr>
          <w:sz w:val="28"/>
          <w:szCs w:val="28"/>
        </w:rPr>
      </w:pPr>
      <w:r w:rsidRPr="005B75F7">
        <w:rPr>
          <w:sz w:val="28"/>
          <w:szCs w:val="28"/>
        </w:rPr>
        <w:t>Среднее количество заявок в каждом узле:</w:t>
      </w:r>
    </w:p>
    <w:p w14:paraId="0641C253" w14:textId="6828AA79" w:rsidR="005B75F7" w:rsidRPr="005B75F7" w:rsidRDefault="005B75F7" w:rsidP="002D223E">
      <w:pPr>
        <w:spacing w:before="60" w:after="60"/>
        <w:ind w:firstLine="0"/>
        <w:jc w:val="right"/>
        <w:rPr>
          <w:sz w:val="28"/>
          <w:szCs w:val="28"/>
        </w:rPr>
      </w:pPr>
      <w:r w:rsidRPr="005B75F7">
        <w:rPr>
          <w:position w:val="-14"/>
          <w:sz w:val="28"/>
          <w:szCs w:val="28"/>
        </w:rPr>
        <w:object w:dxaOrig="2400" w:dyaOrig="460" w14:anchorId="289A2E93">
          <v:shape id="_x0000_i1115" type="#_x0000_t75" style="width:125.15pt;height:21.65pt" o:ole="">
            <v:imagedata r:id="rId189" o:title=""/>
          </v:shape>
          <o:OLEObject Type="Embed" ProgID="Equation.DSMT4" ShapeID="_x0000_i1115" DrawAspect="Content" ObjectID="_1714644906" r:id="rId190"/>
        </w:object>
      </w:r>
      <w:r w:rsidRPr="005B75F7">
        <w:rPr>
          <w:sz w:val="28"/>
          <w:szCs w:val="28"/>
        </w:rPr>
        <w:t>.</w:t>
      </w:r>
      <w:r w:rsidRPr="005B75F7">
        <w:rPr>
          <w:sz w:val="28"/>
          <w:szCs w:val="28"/>
        </w:rPr>
        <w:tab/>
      </w:r>
      <w:r w:rsidR="00441E3F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</w:r>
      <w:r w:rsidRPr="005B75F7">
        <w:rPr>
          <w:sz w:val="28"/>
          <w:szCs w:val="28"/>
        </w:rPr>
        <w:tab/>
        <w:t>(</w:t>
      </w:r>
      <w:r w:rsidR="00646C38" w:rsidRPr="00CA5619">
        <w:rPr>
          <w:sz w:val="28"/>
          <w:szCs w:val="28"/>
        </w:rPr>
        <w:t>45</w:t>
      </w:r>
      <w:r w:rsidRPr="005B75F7">
        <w:rPr>
          <w:sz w:val="28"/>
          <w:szCs w:val="28"/>
        </w:rPr>
        <w:t>)</w:t>
      </w:r>
    </w:p>
    <w:p w14:paraId="23C8AB58" w14:textId="77777777" w:rsidR="005B75F7" w:rsidRPr="005B75F7" w:rsidRDefault="005B75F7" w:rsidP="00A240C6">
      <w:pPr>
        <w:rPr>
          <w:sz w:val="28"/>
          <w:szCs w:val="28"/>
        </w:rPr>
      </w:pPr>
      <w:r w:rsidRPr="005B75F7">
        <w:rPr>
          <w:sz w:val="28"/>
          <w:szCs w:val="28"/>
        </w:rPr>
        <w:t>Начальными условиями для расчёта являются:</w:t>
      </w:r>
    </w:p>
    <w:p w14:paraId="6462037E" w14:textId="77777777" w:rsidR="005B75F7" w:rsidRPr="005B75F7" w:rsidRDefault="005B75F7" w:rsidP="002D223E">
      <w:pPr>
        <w:spacing w:before="60" w:after="60"/>
        <w:ind w:firstLine="0"/>
        <w:jc w:val="center"/>
        <w:rPr>
          <w:sz w:val="28"/>
          <w:szCs w:val="28"/>
        </w:rPr>
      </w:pPr>
      <w:r w:rsidRPr="005B75F7">
        <w:rPr>
          <w:position w:val="-14"/>
          <w:sz w:val="28"/>
          <w:szCs w:val="28"/>
        </w:rPr>
        <w:object w:dxaOrig="2280" w:dyaOrig="460" w14:anchorId="3DF98077">
          <v:shape id="_x0000_i1116" type="#_x0000_t75" style="width:115.35pt;height:23.05pt" o:ole="">
            <v:imagedata r:id="rId191" o:title=""/>
          </v:shape>
          <o:OLEObject Type="Embed" ProgID="Equation.DSMT4" ShapeID="_x0000_i1116" DrawAspect="Content" ObjectID="_1714644907" r:id="rId192"/>
        </w:object>
      </w:r>
      <w:r w:rsidRPr="005B75F7">
        <w:rPr>
          <w:sz w:val="28"/>
          <w:szCs w:val="28"/>
        </w:rPr>
        <w:t>,</w:t>
      </w:r>
    </w:p>
    <w:p w14:paraId="1F2CDF47" w14:textId="77777777" w:rsidR="005B75F7" w:rsidRPr="005B75F7" w:rsidRDefault="005B75F7" w:rsidP="00A97859">
      <w:pPr>
        <w:ind w:firstLine="0"/>
        <w:rPr>
          <w:sz w:val="28"/>
          <w:szCs w:val="28"/>
        </w:rPr>
      </w:pPr>
      <w:r w:rsidRPr="005B75F7">
        <w:rPr>
          <w:sz w:val="28"/>
          <w:szCs w:val="28"/>
        </w:rPr>
        <w:t>и дополнительно для многоканальных СМО:</w:t>
      </w:r>
    </w:p>
    <w:p w14:paraId="177E6CDB" w14:textId="77777777" w:rsidR="005B75F7" w:rsidRPr="005B75F7" w:rsidRDefault="005B75F7" w:rsidP="002D223E">
      <w:pPr>
        <w:spacing w:before="60" w:after="60"/>
        <w:ind w:firstLine="0"/>
        <w:jc w:val="center"/>
        <w:rPr>
          <w:sz w:val="28"/>
          <w:szCs w:val="28"/>
        </w:rPr>
      </w:pPr>
      <w:r w:rsidRPr="005B75F7">
        <w:rPr>
          <w:position w:val="-14"/>
          <w:sz w:val="28"/>
          <w:szCs w:val="28"/>
        </w:rPr>
        <w:object w:dxaOrig="4640" w:dyaOrig="460" w14:anchorId="27C21E83">
          <v:shape id="_x0000_i1117" type="#_x0000_t75" style="width:232.1pt;height:23.05pt" o:ole="">
            <v:imagedata r:id="rId193" o:title=""/>
          </v:shape>
          <o:OLEObject Type="Embed" ProgID="Equation.DSMT4" ShapeID="_x0000_i1117" DrawAspect="Content" ObjectID="_1714644908" r:id="rId194"/>
        </w:object>
      </w:r>
      <w:r w:rsidRPr="005B75F7">
        <w:rPr>
          <w:sz w:val="28"/>
          <w:szCs w:val="28"/>
        </w:rPr>
        <w:t>.</w:t>
      </w:r>
    </w:p>
    <w:p w14:paraId="6822BAAA" w14:textId="77777777" w:rsidR="005B75F7" w:rsidRPr="005B75F7" w:rsidRDefault="005B75F7" w:rsidP="00A240C6">
      <w:pPr>
        <w:rPr>
          <w:sz w:val="28"/>
          <w:szCs w:val="28"/>
        </w:rPr>
      </w:pPr>
      <w:r w:rsidRPr="005B75F7">
        <w:rPr>
          <w:sz w:val="28"/>
          <w:szCs w:val="28"/>
        </w:rPr>
        <w:t xml:space="preserve">Расчёт повторяется для </w:t>
      </w:r>
      <w:r w:rsidRPr="005B75F7">
        <w:rPr>
          <w:position w:val="-6"/>
          <w:sz w:val="28"/>
          <w:szCs w:val="28"/>
        </w:rPr>
        <w:object w:dxaOrig="1040" w:dyaOrig="300" w14:anchorId="5D1953CA">
          <v:shape id="_x0000_i1118" type="#_x0000_t75" style="width:53.15pt;height:14.7pt" o:ole="">
            <v:imagedata r:id="rId195" o:title=""/>
          </v:shape>
          <o:OLEObject Type="Embed" ProgID="Equation.DSMT4" ShapeID="_x0000_i1118" DrawAspect="Content" ObjectID="_1714644909" r:id="rId196"/>
        </w:object>
      </w:r>
      <w:r w:rsidRPr="005B75F7">
        <w:rPr>
          <w:sz w:val="28"/>
          <w:szCs w:val="28"/>
        </w:rPr>
        <w:t>.</w:t>
      </w:r>
    </w:p>
    <w:p w14:paraId="175FF2F0" w14:textId="01670F3C" w:rsidR="005B75F7" w:rsidRPr="005B75F7" w:rsidRDefault="005B75F7" w:rsidP="00A240C6">
      <w:pPr>
        <w:spacing w:before="360" w:after="120"/>
        <w:rPr>
          <w:rFonts w:eastAsia="Times New Roman"/>
          <w:b/>
          <w:sz w:val="28"/>
          <w:lang w:eastAsia="ru-RU"/>
        </w:rPr>
      </w:pPr>
      <w:r w:rsidRPr="005B75F7">
        <w:rPr>
          <w:rFonts w:eastAsia="Times New Roman"/>
          <w:b/>
          <w:sz w:val="28"/>
          <w:lang w:eastAsia="ru-RU"/>
        </w:rPr>
        <w:t xml:space="preserve">Пример </w:t>
      </w:r>
      <w:r w:rsidR="007C2067">
        <w:rPr>
          <w:rFonts w:eastAsia="Times New Roman"/>
          <w:b/>
          <w:sz w:val="28"/>
          <w:lang w:eastAsia="ru-RU"/>
        </w:rPr>
        <w:t>2</w:t>
      </w:r>
      <w:r w:rsidRPr="005B75F7">
        <w:rPr>
          <w:rFonts w:eastAsia="Times New Roman"/>
          <w:b/>
          <w:sz w:val="28"/>
          <w:lang w:eastAsia="ru-RU"/>
        </w:rPr>
        <w:t>:</w:t>
      </w:r>
    </w:p>
    <w:p w14:paraId="56F7993C" w14:textId="5BFDE91C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 xml:space="preserve">Для примера рассмотрим модель на рис. </w:t>
      </w:r>
      <w:r w:rsidR="007C2067">
        <w:rPr>
          <w:rFonts w:eastAsia="Times New Roman"/>
          <w:sz w:val="28"/>
          <w:lang w:eastAsia="ru-RU"/>
        </w:rPr>
        <w:t>5</w:t>
      </w:r>
      <w:r w:rsidRPr="005B75F7">
        <w:rPr>
          <w:rFonts w:eastAsia="Times New Roman"/>
          <w:sz w:val="28"/>
          <w:lang w:eastAsia="ru-RU"/>
        </w:rPr>
        <w:t xml:space="preserve"> с исходными данными:</w:t>
      </w:r>
    </w:p>
    <w:p w14:paraId="73BE678A" w14:textId="77777777" w:rsidR="005B75F7" w:rsidRPr="005B75F7" w:rsidRDefault="005B75F7" w:rsidP="00304CE3">
      <w:pPr>
        <w:spacing w:before="60" w:after="60"/>
        <w:ind w:firstLine="0"/>
        <w:jc w:val="center"/>
        <w:rPr>
          <w:sz w:val="28"/>
          <w:szCs w:val="28"/>
        </w:rPr>
      </w:pPr>
      <w:r w:rsidRPr="005B75F7">
        <w:rPr>
          <w:position w:val="-38"/>
          <w:sz w:val="28"/>
          <w:szCs w:val="28"/>
        </w:rPr>
        <w:object w:dxaOrig="4780" w:dyaOrig="900" w14:anchorId="2FB0622C">
          <v:shape id="_x0000_i1119" type="#_x0000_t75" style="width:238.35pt;height:47.55pt" o:ole="">
            <v:imagedata r:id="rId197" o:title=""/>
          </v:shape>
          <o:OLEObject Type="Embed" ProgID="Equation.DSMT4" ShapeID="_x0000_i1119" DrawAspect="Content" ObjectID="_1714644910" r:id="rId198"/>
        </w:object>
      </w:r>
      <w:r w:rsidRPr="005B75F7">
        <w:rPr>
          <w:sz w:val="28"/>
          <w:szCs w:val="28"/>
        </w:rPr>
        <w:t>.</w:t>
      </w:r>
    </w:p>
    <w:p w14:paraId="01CE766C" w14:textId="31390369" w:rsidR="004D4803" w:rsidRDefault="007C2067" w:rsidP="007C2067">
      <w:pPr>
        <w:ind w:firstLine="0"/>
        <w:jc w:val="center"/>
        <w:rPr>
          <w:rFonts w:eastAsia="Times New Roman"/>
          <w:sz w:val="28"/>
          <w:lang w:eastAsia="ru-RU"/>
        </w:rPr>
      </w:pPr>
      <w:r w:rsidRPr="008B4D5C">
        <w:rPr>
          <w:noProof/>
          <w:lang w:eastAsia="ru-RU"/>
        </w:rPr>
        <w:drawing>
          <wp:inline distT="0" distB="0" distL="0" distR="0" wp14:anchorId="7344A56A" wp14:editId="2B8ABE48">
            <wp:extent cx="4015426" cy="1682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СеМО222.jpg"/>
                    <pic:cNvPicPr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706" cy="16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CB61" w14:textId="12623173" w:rsidR="004D4803" w:rsidRDefault="007C2067" w:rsidP="007C2067">
      <w:pPr>
        <w:ind w:firstLine="0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Рис. 5. </w:t>
      </w:r>
      <w:r w:rsidR="002A2FEE">
        <w:rPr>
          <w:rFonts w:eastAsia="Times New Roman"/>
          <w:sz w:val="28"/>
          <w:lang w:eastAsia="ru-RU"/>
        </w:rPr>
        <w:t xml:space="preserve">Замкнутая </w:t>
      </w:r>
      <w:proofErr w:type="spellStart"/>
      <w:r>
        <w:rPr>
          <w:rFonts w:eastAsia="Times New Roman"/>
          <w:sz w:val="28"/>
          <w:lang w:eastAsia="ru-RU"/>
        </w:rPr>
        <w:t>СеМО</w:t>
      </w:r>
      <w:proofErr w:type="spellEnd"/>
      <w:r w:rsidR="002A2FEE">
        <w:rPr>
          <w:rFonts w:eastAsia="Times New Roman"/>
          <w:sz w:val="28"/>
          <w:lang w:eastAsia="ru-RU"/>
        </w:rPr>
        <w:t xml:space="preserve"> для расчёта характеристик</w:t>
      </w:r>
    </w:p>
    <w:p w14:paraId="464E87B1" w14:textId="77777777" w:rsidR="00304CE3" w:rsidRDefault="00304CE3" w:rsidP="00304CE3">
      <w:pPr>
        <w:pStyle w:val="aff8"/>
        <w:spacing w:before="120" w:line="240" w:lineRule="auto"/>
      </w:pPr>
      <w:r>
        <w:t>Маршрутная матрица:</w:t>
      </w:r>
    </w:p>
    <w:p w14:paraId="4DB85975" w14:textId="77777777" w:rsidR="00304CE3" w:rsidRPr="00D15DD5" w:rsidRDefault="00304CE3" w:rsidP="00304CE3">
      <w:pPr>
        <w:pStyle w:val="aff8"/>
        <w:spacing w:before="60" w:after="60" w:line="240" w:lineRule="auto"/>
        <w:ind w:firstLine="0"/>
        <w:jc w:val="center"/>
      </w:pPr>
      <w:r w:rsidRPr="00584FDD">
        <w:rPr>
          <w:position w:val="-42"/>
        </w:rPr>
        <w:object w:dxaOrig="2160" w:dyaOrig="980" w14:anchorId="76E3070B">
          <v:shape id="_x0000_i1120" type="#_x0000_t75" style="width:106.25pt;height:46.85pt" o:ole="">
            <v:imagedata r:id="rId200" o:title=""/>
          </v:shape>
          <o:OLEObject Type="Embed" ProgID="Equation.DSMT4" ShapeID="_x0000_i1120" DrawAspect="Content" ObjectID="_1714644911" r:id="rId201"/>
        </w:object>
      </w:r>
      <w:r w:rsidRPr="00D15DD5">
        <w:t>.</w:t>
      </w:r>
    </w:p>
    <w:p w14:paraId="344CB446" w14:textId="77777777" w:rsidR="00304CE3" w:rsidRDefault="00304CE3" w:rsidP="00304CE3">
      <w:pPr>
        <w:pStyle w:val="aff8"/>
        <w:spacing w:before="120" w:line="240" w:lineRule="auto"/>
      </w:pPr>
      <w:r>
        <w:t>Все возможные состояния</w:t>
      </w:r>
      <w:r w:rsidRPr="000F7E5F">
        <w:t xml:space="preserve"> </w:t>
      </w:r>
      <w:proofErr w:type="spellStart"/>
      <w:r>
        <w:t>СеМО</w:t>
      </w:r>
      <w:proofErr w:type="spellEnd"/>
      <w:r>
        <w:t>:</w:t>
      </w:r>
    </w:p>
    <w:p w14:paraId="7DACA1F1" w14:textId="77777777" w:rsidR="00304CE3" w:rsidRDefault="00304CE3" w:rsidP="00304CE3">
      <w:pPr>
        <w:pStyle w:val="aff8"/>
        <w:spacing w:before="60" w:after="60" w:line="240" w:lineRule="auto"/>
        <w:ind w:firstLine="0"/>
        <w:jc w:val="center"/>
      </w:pPr>
      <w:r w:rsidRPr="00937718">
        <w:rPr>
          <w:position w:val="-14"/>
        </w:rPr>
        <w:object w:dxaOrig="6800" w:dyaOrig="420" w14:anchorId="7E921C24">
          <v:shape id="_x0000_i1121" type="#_x0000_t75" style="width:340.45pt;height:21.65pt" o:ole="">
            <v:imagedata r:id="rId202" o:title=""/>
          </v:shape>
          <o:OLEObject Type="Embed" ProgID="Equation.DSMT4" ShapeID="_x0000_i1121" DrawAspect="Content" ObjectID="_1714644912" r:id="rId203"/>
        </w:object>
      </w:r>
      <w:r w:rsidRPr="00937718">
        <w:t>.</w:t>
      </w:r>
    </w:p>
    <w:p w14:paraId="13672429" w14:textId="1FDE2E2C" w:rsidR="00304CE3" w:rsidRDefault="00CA5619" w:rsidP="00A240C6">
      <w:pPr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Для вычисления коэффициентов переходов применим ф</w:t>
      </w:r>
      <w:r w:rsidR="00397B57">
        <w:rPr>
          <w:rFonts w:eastAsia="Times New Roman"/>
          <w:sz w:val="28"/>
          <w:lang w:eastAsia="ru-RU"/>
        </w:rPr>
        <w:t>. 13-15</w:t>
      </w:r>
      <w:r>
        <w:rPr>
          <w:rFonts w:eastAsia="Times New Roman"/>
          <w:sz w:val="28"/>
          <w:lang w:eastAsia="ru-RU"/>
        </w:rPr>
        <w:t xml:space="preserve">, при этом, чтобы получить единственное решение для замкнутой </w:t>
      </w:r>
      <w:proofErr w:type="spellStart"/>
      <w:r>
        <w:rPr>
          <w:rFonts w:eastAsia="Times New Roman"/>
          <w:sz w:val="28"/>
          <w:lang w:eastAsia="ru-RU"/>
        </w:rPr>
        <w:t>СеМО</w:t>
      </w:r>
      <w:proofErr w:type="spellEnd"/>
      <w:r>
        <w:rPr>
          <w:rFonts w:eastAsia="Times New Roman"/>
          <w:sz w:val="28"/>
          <w:lang w:eastAsia="ru-RU"/>
        </w:rPr>
        <w:t xml:space="preserve">, присвоим </w:t>
      </w:r>
      <w:r w:rsidRPr="00270C52">
        <w:rPr>
          <w:position w:val="-12"/>
        </w:rPr>
        <w:object w:dxaOrig="639" w:dyaOrig="380" w14:anchorId="3EC957EE">
          <v:shape id="_x0000_i1122" type="#_x0000_t75" style="width:31.45pt;height:18.85pt" o:ole="">
            <v:imagedata r:id="rId204" o:title=""/>
          </v:shape>
          <o:OLEObject Type="Embed" ProgID="Equation.DSMT4" ShapeID="_x0000_i1122" DrawAspect="Content" ObjectID="_1714644913" r:id="rId205"/>
        </w:object>
      </w:r>
      <w:r>
        <w:rPr>
          <w:rFonts w:eastAsia="Times New Roman"/>
          <w:sz w:val="28"/>
          <w:lang w:eastAsia="ru-RU"/>
        </w:rPr>
        <w:t>:</w:t>
      </w:r>
    </w:p>
    <w:p w14:paraId="4DA36C08" w14:textId="2C23D8B0" w:rsidR="00CA5619" w:rsidRDefault="009D6C9B" w:rsidP="009D6C9B">
      <w:pPr>
        <w:spacing w:before="60" w:after="60"/>
        <w:ind w:firstLine="0"/>
        <w:jc w:val="center"/>
        <w:rPr>
          <w:rFonts w:eastAsia="Times New Roman"/>
          <w:sz w:val="28"/>
          <w:lang w:eastAsia="ru-RU"/>
        </w:rPr>
      </w:pPr>
      <w:r w:rsidRPr="009D6C9B">
        <w:rPr>
          <w:position w:val="-56"/>
        </w:rPr>
        <w:object w:dxaOrig="2880" w:dyaOrig="1260" w14:anchorId="1DD3BEEF">
          <v:shape id="_x0000_i1123" type="#_x0000_t75" style="width:143.3pt;height:64.3pt" o:ole="">
            <v:imagedata r:id="rId206" o:title=""/>
          </v:shape>
          <o:OLEObject Type="Embed" ProgID="Equation.DSMT4" ShapeID="_x0000_i1123" DrawAspect="Content" ObjectID="_1714644914" r:id="rId207"/>
        </w:object>
      </w:r>
    </w:p>
    <w:p w14:paraId="6A9703AE" w14:textId="77D959E9" w:rsidR="005B75F7" w:rsidRPr="005B75F7" w:rsidRDefault="009D6C9B" w:rsidP="00397B57">
      <w:pPr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Решение системы</w:t>
      </w:r>
      <w:r w:rsidR="005B75F7" w:rsidRPr="005B75F7">
        <w:rPr>
          <w:rFonts w:eastAsia="Times New Roman"/>
          <w:sz w:val="28"/>
          <w:lang w:eastAsia="ru-RU"/>
        </w:rPr>
        <w:t xml:space="preserve">: </w:t>
      </w:r>
      <w:r w:rsidR="005B75F7" w:rsidRPr="005B75F7">
        <w:rPr>
          <w:rFonts w:eastAsia="Times New Roman"/>
          <w:position w:val="-12"/>
          <w:sz w:val="28"/>
          <w:lang w:eastAsia="ru-RU"/>
        </w:rPr>
        <w:object w:dxaOrig="2600" w:dyaOrig="380" w14:anchorId="1CB2FA25">
          <v:shape id="_x0000_i1124" type="#_x0000_t75" style="width:129.3pt;height:18.15pt" o:ole="">
            <v:imagedata r:id="rId208" o:title=""/>
          </v:shape>
          <o:OLEObject Type="Embed" ProgID="Equation.DSMT4" ShapeID="_x0000_i1124" DrawAspect="Content" ObjectID="_1714644915" r:id="rId209"/>
        </w:object>
      </w:r>
      <w:r w:rsidR="005B75F7" w:rsidRPr="005B75F7">
        <w:rPr>
          <w:rFonts w:eastAsia="Times New Roman"/>
          <w:sz w:val="28"/>
          <w:lang w:eastAsia="ru-RU"/>
        </w:rPr>
        <w:t>.</w:t>
      </w:r>
    </w:p>
    <w:p w14:paraId="3E750F71" w14:textId="755B7285" w:rsidR="005B75F7" w:rsidRPr="005B75F7" w:rsidRDefault="009D6C9B" w:rsidP="00A240C6">
      <w:pPr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Далее рекуррентно для различных значений </w:t>
      </w:r>
      <w:r>
        <w:rPr>
          <w:rFonts w:eastAsia="Times New Roman"/>
          <w:sz w:val="28"/>
          <w:lang w:val="en-US" w:eastAsia="ru-RU"/>
        </w:rPr>
        <w:t>k</w:t>
      </w:r>
      <w:r w:rsidRPr="009D6C9B">
        <w:rPr>
          <w:rFonts w:eastAsia="Times New Roman"/>
          <w:sz w:val="28"/>
          <w:lang w:eastAsia="ru-RU"/>
        </w:rPr>
        <w:t xml:space="preserve"> (</w:t>
      </w:r>
      <w:r>
        <w:rPr>
          <w:rFonts w:eastAsia="Times New Roman"/>
          <w:sz w:val="28"/>
          <w:lang w:eastAsia="ru-RU"/>
        </w:rPr>
        <w:t xml:space="preserve">количество заявок в </w:t>
      </w:r>
      <w:proofErr w:type="spellStart"/>
      <w:r>
        <w:rPr>
          <w:rFonts w:eastAsia="Times New Roman"/>
          <w:sz w:val="28"/>
          <w:lang w:eastAsia="ru-RU"/>
        </w:rPr>
        <w:t>СеМО</w:t>
      </w:r>
      <w:proofErr w:type="spellEnd"/>
      <w:r w:rsidRPr="009D6C9B">
        <w:rPr>
          <w:rFonts w:eastAsia="Times New Roman"/>
          <w:sz w:val="28"/>
          <w:lang w:eastAsia="ru-RU"/>
        </w:rPr>
        <w:t xml:space="preserve">) </w:t>
      </w:r>
      <w:r>
        <w:rPr>
          <w:rFonts w:eastAsia="Times New Roman"/>
          <w:sz w:val="28"/>
          <w:lang w:eastAsia="ru-RU"/>
        </w:rPr>
        <w:t xml:space="preserve">вычисляем с учётом начальных условий: </w:t>
      </w:r>
      <w:r w:rsidR="005B75F7" w:rsidRPr="005B75F7">
        <w:rPr>
          <w:rFonts w:eastAsia="Times New Roman"/>
          <w:position w:val="-14"/>
          <w:sz w:val="28"/>
          <w:lang w:eastAsia="ru-RU"/>
        </w:rPr>
        <w:object w:dxaOrig="3820" w:dyaOrig="480" w14:anchorId="19330DD9">
          <v:shape id="_x0000_i1125" type="#_x0000_t75" style="width:190.15pt;height:24.45pt" o:ole="">
            <v:imagedata r:id="rId210" o:title=""/>
          </v:shape>
          <o:OLEObject Type="Embed" ProgID="Equation.DSMT4" ShapeID="_x0000_i1125" DrawAspect="Content" ObjectID="_1714644916" r:id="rId211"/>
        </w:object>
      </w:r>
      <w:r w:rsidR="005B75F7" w:rsidRPr="005B75F7">
        <w:rPr>
          <w:rFonts w:eastAsia="Times New Roman"/>
          <w:sz w:val="28"/>
          <w:lang w:eastAsia="ru-RU"/>
        </w:rPr>
        <w:t>.</w:t>
      </w:r>
    </w:p>
    <w:p w14:paraId="04343377" w14:textId="687E7CF1" w:rsidR="005B75F7" w:rsidRPr="005B75F7" w:rsidRDefault="00A240C6" w:rsidP="002D223E">
      <w:pPr>
        <w:spacing w:before="120" w:after="120"/>
        <w:rPr>
          <w:rFonts w:eastAsia="Times New Roman"/>
          <w:sz w:val="28"/>
          <w:lang w:eastAsia="ru-RU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5B75F7" w:rsidRPr="005B75F7">
        <w:rPr>
          <w:rFonts w:eastAsia="Times New Roman"/>
          <w:sz w:val="28"/>
          <w:lang w:eastAsia="ru-RU"/>
        </w:rPr>
        <w:t xml:space="preserve">для </w:t>
      </w:r>
      <w:r w:rsidR="005B75F7" w:rsidRPr="005B75F7">
        <w:rPr>
          <w:rFonts w:eastAsia="Times New Roman"/>
          <w:position w:val="-6"/>
          <w:sz w:val="28"/>
          <w:lang w:eastAsia="ru-RU"/>
        </w:rPr>
        <w:object w:dxaOrig="580" w:dyaOrig="300" w14:anchorId="56A6FE58">
          <v:shape id="_x0000_i1126" type="#_x0000_t75" style="width:28.65pt;height:14.7pt" o:ole="">
            <v:imagedata r:id="rId212" o:title=""/>
          </v:shape>
          <o:OLEObject Type="Embed" ProgID="Equation.DSMT4" ShapeID="_x0000_i1126" DrawAspect="Content" ObjectID="_1714644917" r:id="rId213"/>
        </w:object>
      </w:r>
    </w:p>
    <w:p w14:paraId="61A716AC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1. Среднее время реакции в узлах:</w:t>
      </w:r>
    </w:p>
    <w:p w14:paraId="621DB866" w14:textId="77777777" w:rsidR="005B75F7" w:rsidRPr="005B75F7" w:rsidRDefault="005B75F7" w:rsidP="00397B57">
      <w:pPr>
        <w:spacing w:before="60" w:after="60"/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116"/>
          <w:sz w:val="28"/>
          <w:lang w:val="en-US" w:eastAsia="ru-RU"/>
        </w:rPr>
        <w:object w:dxaOrig="3879" w:dyaOrig="2420" w14:anchorId="5F785EDE">
          <v:shape id="_x0000_i1127" type="#_x0000_t75" style="width:193.65pt;height:120.95pt" o:ole="">
            <v:imagedata r:id="rId214" o:title=""/>
          </v:shape>
          <o:OLEObject Type="Embed" ProgID="Equation.DSMT4" ShapeID="_x0000_i1127" DrawAspect="Content" ObjectID="_1714644918" r:id="rId215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2937FAD2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2.</w:t>
      </w:r>
      <w:r w:rsidRPr="005B75F7">
        <w:rPr>
          <w:rFonts w:eastAsia="Times New Roman"/>
          <w:sz w:val="28"/>
          <w:lang w:val="en-US" w:eastAsia="ru-RU"/>
        </w:rPr>
        <w:t> </w:t>
      </w:r>
      <w:r w:rsidRPr="005B75F7">
        <w:rPr>
          <w:rFonts w:eastAsia="Times New Roman"/>
          <w:sz w:val="28"/>
          <w:lang w:eastAsia="ru-RU"/>
        </w:rPr>
        <w:t xml:space="preserve">Среднее время реакции в </w:t>
      </w:r>
      <w:proofErr w:type="spellStart"/>
      <w:r w:rsidRPr="005B75F7">
        <w:rPr>
          <w:rFonts w:eastAsia="Times New Roman"/>
          <w:sz w:val="28"/>
          <w:lang w:eastAsia="ru-RU"/>
        </w:rPr>
        <w:t>СеМО</w:t>
      </w:r>
      <w:proofErr w:type="spellEnd"/>
      <w:r w:rsidRPr="005B75F7">
        <w:rPr>
          <w:rFonts w:eastAsia="Times New Roman"/>
          <w:sz w:val="28"/>
          <w:lang w:eastAsia="ru-RU"/>
        </w:rPr>
        <w:t>:</w:t>
      </w:r>
    </w:p>
    <w:p w14:paraId="639E14FE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38"/>
          <w:sz w:val="28"/>
          <w:lang w:val="en-US" w:eastAsia="ru-RU"/>
        </w:rPr>
        <w:object w:dxaOrig="5720" w:dyaOrig="900" w14:anchorId="27DC4FE1">
          <v:shape id="_x0000_i1128" type="#_x0000_t75" style="width:286.6pt;height:45.45pt" o:ole="">
            <v:imagedata r:id="rId216" o:title=""/>
          </v:shape>
          <o:OLEObject Type="Embed" ProgID="Equation.DSMT4" ShapeID="_x0000_i1128" DrawAspect="Content" ObjectID="_1714644919" r:id="rId217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429831C9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3.</w:t>
      </w:r>
      <w:r w:rsidRPr="005B75F7">
        <w:rPr>
          <w:rFonts w:eastAsia="Times New Roman"/>
          <w:sz w:val="28"/>
          <w:lang w:val="en-US" w:eastAsia="ru-RU"/>
        </w:rPr>
        <w:t> </w:t>
      </w:r>
      <w:r w:rsidRPr="005B75F7">
        <w:rPr>
          <w:rFonts w:eastAsia="Times New Roman"/>
          <w:sz w:val="28"/>
          <w:lang w:eastAsia="ru-RU"/>
        </w:rPr>
        <w:t xml:space="preserve">Пропускная способность </w:t>
      </w:r>
      <w:proofErr w:type="spellStart"/>
      <w:r w:rsidRPr="005B75F7">
        <w:rPr>
          <w:rFonts w:eastAsia="Times New Roman"/>
          <w:sz w:val="28"/>
          <w:lang w:eastAsia="ru-RU"/>
        </w:rPr>
        <w:t>СеМО</w:t>
      </w:r>
      <w:proofErr w:type="spellEnd"/>
      <w:r w:rsidRPr="005B75F7">
        <w:rPr>
          <w:rFonts w:eastAsia="Times New Roman"/>
          <w:sz w:val="28"/>
          <w:lang w:eastAsia="ru-RU"/>
        </w:rPr>
        <w:t>:</w:t>
      </w:r>
    </w:p>
    <w:p w14:paraId="63BAB9DE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40"/>
          <w:sz w:val="28"/>
          <w:lang w:eastAsia="ru-RU"/>
        </w:rPr>
        <w:object w:dxaOrig="2940" w:dyaOrig="840" w14:anchorId="49F12D6D">
          <v:shape id="_x0000_i1129" type="#_x0000_t75" style="width:147.5pt;height:41.95pt" o:ole="">
            <v:imagedata r:id="rId218" o:title=""/>
          </v:shape>
          <o:OLEObject Type="Embed" ProgID="Equation.DSMT4" ShapeID="_x0000_i1129" DrawAspect="Content" ObjectID="_1714644920" r:id="rId219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0D796F4A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4.</w:t>
      </w:r>
      <w:r w:rsidRPr="005B75F7">
        <w:rPr>
          <w:rFonts w:eastAsia="Times New Roman"/>
          <w:sz w:val="28"/>
          <w:lang w:val="en-US" w:eastAsia="ru-RU"/>
        </w:rPr>
        <w:t> </w:t>
      </w:r>
      <w:r w:rsidRPr="005B75F7">
        <w:rPr>
          <w:rFonts w:eastAsia="Times New Roman"/>
          <w:sz w:val="28"/>
          <w:lang w:eastAsia="ru-RU"/>
        </w:rPr>
        <w:t>Интенсивности потоков заявок в узлы:</w:t>
      </w:r>
    </w:p>
    <w:p w14:paraId="06AF241B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62"/>
          <w:sz w:val="28"/>
          <w:lang w:eastAsia="ru-RU"/>
        </w:rPr>
        <w:object w:dxaOrig="3860" w:dyaOrig="1380" w14:anchorId="44687B66">
          <v:shape id="_x0000_i1130" type="#_x0000_t75" style="width:193.65pt;height:69.2pt" o:ole="">
            <v:imagedata r:id="rId220" o:title=""/>
          </v:shape>
          <o:OLEObject Type="Embed" ProgID="Equation.DSMT4" ShapeID="_x0000_i1130" DrawAspect="Content" ObjectID="_1714644921" r:id="rId221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0808D875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5.</w:t>
      </w:r>
      <w:r w:rsidRPr="005B75F7">
        <w:rPr>
          <w:rFonts w:eastAsia="Times New Roman"/>
          <w:sz w:val="28"/>
          <w:lang w:val="en-US" w:eastAsia="ru-RU"/>
        </w:rPr>
        <w:t> </w:t>
      </w:r>
      <w:r w:rsidRPr="005B75F7">
        <w:rPr>
          <w:rFonts w:eastAsia="Times New Roman"/>
          <w:sz w:val="28"/>
          <w:lang w:eastAsia="ru-RU"/>
        </w:rPr>
        <w:t>Среднее количество заявок в узлах:</w:t>
      </w:r>
    </w:p>
    <w:p w14:paraId="5664C044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66"/>
          <w:sz w:val="28"/>
          <w:lang w:val="en-US" w:eastAsia="ru-RU"/>
        </w:rPr>
        <w:object w:dxaOrig="4520" w:dyaOrig="1520" w14:anchorId="7752D8DC">
          <v:shape id="_x0000_i1131" type="#_x0000_t75" style="width:226.5pt;height:76.9pt" o:ole="">
            <v:imagedata r:id="rId222" o:title=""/>
          </v:shape>
          <o:OLEObject Type="Embed" ProgID="Equation.DSMT4" ShapeID="_x0000_i1131" DrawAspect="Content" ObjectID="_1714644922" r:id="rId223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7230E0A5" w14:textId="1E6F73CE" w:rsidR="005B75F7" w:rsidRPr="005B75F7" w:rsidRDefault="00A240C6" w:rsidP="002D223E">
      <w:pPr>
        <w:spacing w:before="120" w:after="120"/>
        <w:rPr>
          <w:rFonts w:eastAsia="Times New Roman"/>
          <w:sz w:val="28"/>
          <w:lang w:eastAsia="ru-RU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5B75F7" w:rsidRPr="005B75F7">
        <w:rPr>
          <w:rFonts w:eastAsia="Times New Roman"/>
          <w:sz w:val="28"/>
          <w:lang w:eastAsia="ru-RU"/>
        </w:rPr>
        <w:t>для к=К=2</w:t>
      </w:r>
    </w:p>
    <w:p w14:paraId="58270204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1. Среднее время реакции в узлах:</w:t>
      </w:r>
    </w:p>
    <w:p w14:paraId="6B8538D4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116"/>
          <w:sz w:val="28"/>
          <w:lang w:val="en-US" w:eastAsia="ru-RU"/>
        </w:rPr>
        <w:object w:dxaOrig="4720" w:dyaOrig="2420" w14:anchorId="405663D6">
          <v:shape id="_x0000_i1132" type="#_x0000_t75" style="width:235.55pt;height:120.95pt" o:ole="">
            <v:imagedata r:id="rId224" o:title=""/>
          </v:shape>
          <o:OLEObject Type="Embed" ProgID="Equation.DSMT4" ShapeID="_x0000_i1132" DrawAspect="Content" ObjectID="_1714644923" r:id="rId225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70E21400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2.</w:t>
      </w:r>
      <w:r w:rsidRPr="005B75F7">
        <w:rPr>
          <w:rFonts w:eastAsia="Times New Roman"/>
          <w:sz w:val="28"/>
          <w:lang w:val="en-US" w:eastAsia="ru-RU"/>
        </w:rPr>
        <w:t> </w:t>
      </w:r>
      <w:r w:rsidRPr="005B75F7">
        <w:rPr>
          <w:rFonts w:eastAsia="Times New Roman"/>
          <w:sz w:val="28"/>
          <w:lang w:eastAsia="ru-RU"/>
        </w:rPr>
        <w:t xml:space="preserve">Среднее время реакции в </w:t>
      </w:r>
      <w:proofErr w:type="spellStart"/>
      <w:r w:rsidRPr="005B75F7">
        <w:rPr>
          <w:rFonts w:eastAsia="Times New Roman"/>
          <w:sz w:val="28"/>
          <w:lang w:eastAsia="ru-RU"/>
        </w:rPr>
        <w:t>СеМО</w:t>
      </w:r>
      <w:proofErr w:type="spellEnd"/>
      <w:r w:rsidRPr="005B75F7">
        <w:rPr>
          <w:rFonts w:eastAsia="Times New Roman"/>
          <w:sz w:val="28"/>
          <w:lang w:eastAsia="ru-RU"/>
        </w:rPr>
        <w:t>:</w:t>
      </w:r>
    </w:p>
    <w:p w14:paraId="2C262EED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38"/>
          <w:sz w:val="28"/>
          <w:lang w:val="en-US" w:eastAsia="ru-RU"/>
        </w:rPr>
        <w:object w:dxaOrig="6120" w:dyaOrig="900" w14:anchorId="4D40E295">
          <v:shape id="_x0000_i1133" type="#_x0000_t75" style="width:306.15pt;height:45.45pt" o:ole="">
            <v:imagedata r:id="rId226" o:title=""/>
          </v:shape>
          <o:OLEObject Type="Embed" ProgID="Equation.DSMT4" ShapeID="_x0000_i1133" DrawAspect="Content" ObjectID="_1714644924" r:id="rId227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4FE2F55E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3.</w:t>
      </w:r>
      <w:r w:rsidRPr="005B75F7">
        <w:rPr>
          <w:rFonts w:eastAsia="Times New Roman"/>
          <w:sz w:val="28"/>
          <w:lang w:val="en-US" w:eastAsia="ru-RU"/>
        </w:rPr>
        <w:t> </w:t>
      </w:r>
      <w:r w:rsidRPr="005B75F7">
        <w:rPr>
          <w:rFonts w:eastAsia="Times New Roman"/>
          <w:sz w:val="28"/>
          <w:lang w:eastAsia="ru-RU"/>
        </w:rPr>
        <w:t xml:space="preserve">Пропускная способность </w:t>
      </w:r>
      <w:proofErr w:type="spellStart"/>
      <w:r w:rsidRPr="005B75F7">
        <w:rPr>
          <w:rFonts w:eastAsia="Times New Roman"/>
          <w:sz w:val="28"/>
          <w:lang w:eastAsia="ru-RU"/>
        </w:rPr>
        <w:t>СеМО</w:t>
      </w:r>
      <w:proofErr w:type="spellEnd"/>
      <w:r w:rsidRPr="005B75F7">
        <w:rPr>
          <w:rFonts w:eastAsia="Times New Roman"/>
          <w:sz w:val="28"/>
          <w:lang w:eastAsia="ru-RU"/>
        </w:rPr>
        <w:t>:</w:t>
      </w:r>
    </w:p>
    <w:p w14:paraId="50EBE4A0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40"/>
          <w:sz w:val="28"/>
          <w:lang w:eastAsia="ru-RU"/>
        </w:rPr>
        <w:object w:dxaOrig="3040" w:dyaOrig="840" w14:anchorId="4D413FCD">
          <v:shape id="_x0000_i1134" type="#_x0000_t75" style="width:151.7pt;height:41.95pt" o:ole="">
            <v:imagedata r:id="rId228" o:title=""/>
          </v:shape>
          <o:OLEObject Type="Embed" ProgID="Equation.DSMT4" ShapeID="_x0000_i1134" DrawAspect="Content" ObjectID="_1714644925" r:id="rId229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04AEA0ED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4.</w:t>
      </w:r>
      <w:r w:rsidRPr="005B75F7">
        <w:rPr>
          <w:rFonts w:eastAsia="Times New Roman"/>
          <w:sz w:val="28"/>
          <w:lang w:val="en-US" w:eastAsia="ru-RU"/>
        </w:rPr>
        <w:t> </w:t>
      </w:r>
      <w:r w:rsidRPr="005B75F7">
        <w:rPr>
          <w:rFonts w:eastAsia="Times New Roman"/>
          <w:sz w:val="28"/>
          <w:lang w:eastAsia="ru-RU"/>
        </w:rPr>
        <w:t>Интенсивности потоков заявок в узлы:</w:t>
      </w:r>
    </w:p>
    <w:p w14:paraId="3A604C8F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62"/>
          <w:sz w:val="28"/>
          <w:lang w:eastAsia="ru-RU"/>
        </w:rPr>
        <w:object w:dxaOrig="3980" w:dyaOrig="1380" w14:anchorId="5B3974DC">
          <v:shape id="_x0000_i1135" type="#_x0000_t75" style="width:199.9pt;height:69.2pt" o:ole="">
            <v:imagedata r:id="rId230" o:title=""/>
          </v:shape>
          <o:OLEObject Type="Embed" ProgID="Equation.DSMT4" ShapeID="_x0000_i1135" DrawAspect="Content" ObjectID="_1714644926" r:id="rId231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1B65E716" w14:textId="77777777" w:rsidR="005B75F7" w:rsidRPr="005B75F7" w:rsidRDefault="005B75F7" w:rsidP="00A240C6">
      <w:pPr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5.</w:t>
      </w:r>
      <w:r w:rsidRPr="005B75F7">
        <w:rPr>
          <w:rFonts w:eastAsia="Times New Roman"/>
          <w:sz w:val="28"/>
          <w:lang w:val="en-US" w:eastAsia="ru-RU"/>
        </w:rPr>
        <w:t> </w:t>
      </w:r>
      <w:r w:rsidRPr="005B75F7">
        <w:rPr>
          <w:rFonts w:eastAsia="Times New Roman"/>
          <w:sz w:val="28"/>
          <w:lang w:eastAsia="ru-RU"/>
        </w:rPr>
        <w:t>Среднее количество заявок в узлах:</w:t>
      </w:r>
    </w:p>
    <w:p w14:paraId="2F5F085E" w14:textId="77777777" w:rsidR="005B75F7" w:rsidRPr="005B75F7" w:rsidRDefault="005B75F7" w:rsidP="00A97859">
      <w:pPr>
        <w:ind w:firstLine="0"/>
        <w:jc w:val="center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position w:val="-66"/>
          <w:sz w:val="28"/>
          <w:lang w:val="en-US" w:eastAsia="ru-RU"/>
        </w:rPr>
        <w:object w:dxaOrig="4680" w:dyaOrig="1520" w14:anchorId="46451083">
          <v:shape id="_x0000_i1136" type="#_x0000_t75" style="width:233.5pt;height:76.9pt" o:ole="">
            <v:imagedata r:id="rId232" o:title=""/>
          </v:shape>
          <o:OLEObject Type="Embed" ProgID="Equation.DSMT4" ShapeID="_x0000_i1136" DrawAspect="Content" ObjectID="_1714644927" r:id="rId233"/>
        </w:object>
      </w:r>
      <w:r w:rsidRPr="005B75F7">
        <w:rPr>
          <w:rFonts w:eastAsia="Times New Roman"/>
          <w:sz w:val="28"/>
          <w:lang w:eastAsia="ru-RU"/>
        </w:rPr>
        <w:t>.</w:t>
      </w:r>
    </w:p>
    <w:p w14:paraId="6BD0BBAA" w14:textId="0750F0FA" w:rsidR="005B75F7" w:rsidRPr="005B75F7" w:rsidRDefault="005B75F7" w:rsidP="00A97859">
      <w:pPr>
        <w:ind w:firstLine="709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t>По ф. (</w:t>
      </w:r>
      <w:r w:rsidR="00A240C6" w:rsidRPr="00A240C6">
        <w:rPr>
          <w:rFonts w:eastAsia="Times New Roman"/>
          <w:sz w:val="28"/>
          <w:lang w:eastAsia="ru-RU"/>
        </w:rPr>
        <w:t>27</w:t>
      </w:r>
      <w:r w:rsidRPr="005B75F7">
        <w:rPr>
          <w:rFonts w:eastAsia="Times New Roman"/>
          <w:sz w:val="28"/>
          <w:lang w:eastAsia="ru-RU"/>
        </w:rPr>
        <w:t>)–(</w:t>
      </w:r>
      <w:r w:rsidR="00A240C6" w:rsidRPr="00A240C6">
        <w:rPr>
          <w:rFonts w:eastAsia="Times New Roman"/>
          <w:sz w:val="28"/>
          <w:lang w:eastAsia="ru-RU"/>
        </w:rPr>
        <w:t>32</w:t>
      </w:r>
      <w:r w:rsidRPr="005B75F7">
        <w:rPr>
          <w:rFonts w:eastAsia="Times New Roman"/>
          <w:sz w:val="28"/>
          <w:lang w:eastAsia="ru-RU"/>
        </w:rPr>
        <w:t xml:space="preserve">) можно получить остальные характеристики </w:t>
      </w:r>
      <w:r w:rsidR="009D6C9B">
        <w:rPr>
          <w:rFonts w:eastAsia="Times New Roman"/>
          <w:sz w:val="28"/>
          <w:lang w:eastAsia="ru-RU"/>
        </w:rPr>
        <w:t xml:space="preserve">(узловые и сетевые) </w:t>
      </w:r>
      <w:r w:rsidRPr="005B75F7">
        <w:rPr>
          <w:rFonts w:eastAsia="Times New Roman"/>
          <w:sz w:val="28"/>
          <w:lang w:eastAsia="ru-RU"/>
        </w:rPr>
        <w:t>моделируемой системы.</w:t>
      </w:r>
    </w:p>
    <w:p w14:paraId="41BC4778" w14:textId="77777777" w:rsidR="005B75F7" w:rsidRPr="005B75F7" w:rsidRDefault="005B75F7" w:rsidP="00A97859">
      <w:pPr>
        <w:spacing w:after="200"/>
        <w:ind w:firstLine="0"/>
        <w:jc w:val="left"/>
        <w:rPr>
          <w:rFonts w:eastAsia="Times New Roman"/>
          <w:sz w:val="28"/>
          <w:lang w:eastAsia="ru-RU"/>
        </w:rPr>
      </w:pPr>
      <w:r w:rsidRPr="005B75F7">
        <w:rPr>
          <w:rFonts w:eastAsia="Times New Roman"/>
          <w:sz w:val="28"/>
          <w:lang w:eastAsia="ru-RU"/>
        </w:rPr>
        <w:br w:type="page"/>
      </w:r>
    </w:p>
    <w:p w14:paraId="75AC0759" w14:textId="07ADC7A1" w:rsidR="00ED5FD5" w:rsidRPr="00394C0E" w:rsidRDefault="0018453E" w:rsidP="00F6670D">
      <w:pPr>
        <w:pStyle w:val="100"/>
        <w:spacing w:before="0" w:after="480"/>
        <w:rPr>
          <w:sz w:val="28"/>
          <w:szCs w:val="28"/>
        </w:rPr>
      </w:pPr>
      <w:bookmarkStart w:id="15" w:name="_Toc81169916"/>
      <w:r w:rsidRPr="0018453E">
        <w:rPr>
          <w:sz w:val="36"/>
          <w:szCs w:val="36"/>
        </w:rPr>
        <w:lastRenderedPageBreak/>
        <w:t>Задание</w:t>
      </w:r>
      <w:bookmarkEnd w:id="15"/>
    </w:p>
    <w:p w14:paraId="63A2E115" w14:textId="5EEFD4A6" w:rsidR="00ED5FD5" w:rsidRPr="00394C0E" w:rsidRDefault="00ED5FD5" w:rsidP="00F6670D">
      <w:pPr>
        <w:numPr>
          <w:ilvl w:val="0"/>
          <w:numId w:val="9"/>
        </w:numPr>
        <w:ind w:left="425" w:hanging="425"/>
        <w:rPr>
          <w:sz w:val="28"/>
          <w:szCs w:val="28"/>
        </w:rPr>
      </w:pPr>
      <w:r w:rsidRPr="00394C0E">
        <w:rPr>
          <w:sz w:val="28"/>
          <w:szCs w:val="28"/>
        </w:rPr>
        <w:t>Вариант зада</w:t>
      </w:r>
      <w:r w:rsidR="0005725B" w:rsidRPr="00394C0E">
        <w:rPr>
          <w:sz w:val="28"/>
          <w:szCs w:val="28"/>
        </w:rPr>
        <w:t>ния определ</w:t>
      </w:r>
      <w:r w:rsidR="004C241A">
        <w:rPr>
          <w:sz w:val="28"/>
          <w:szCs w:val="28"/>
        </w:rPr>
        <w:t>ить</w:t>
      </w:r>
      <w:r w:rsidR="0005725B" w:rsidRPr="00394C0E">
        <w:rPr>
          <w:sz w:val="28"/>
          <w:szCs w:val="28"/>
        </w:rPr>
        <w:t xml:space="preserve"> </w:t>
      </w:r>
      <w:r w:rsidR="0018453E">
        <w:rPr>
          <w:sz w:val="28"/>
          <w:szCs w:val="28"/>
        </w:rPr>
        <w:t>двумя последними цифрами пароля</w:t>
      </w:r>
      <w:r w:rsidR="0005725B" w:rsidRPr="00394C0E">
        <w:rPr>
          <w:sz w:val="28"/>
          <w:szCs w:val="28"/>
        </w:rPr>
        <w:t>.</w:t>
      </w:r>
      <w:r w:rsidR="0018453E">
        <w:rPr>
          <w:sz w:val="28"/>
          <w:szCs w:val="28"/>
        </w:rPr>
        <w:t xml:space="preserve"> Если число, образованное этими цифрами, превышает </w:t>
      </w:r>
      <w:r w:rsidR="00B80D84" w:rsidRPr="00B80D84">
        <w:rPr>
          <w:sz w:val="28"/>
          <w:szCs w:val="28"/>
        </w:rPr>
        <w:t>25</w:t>
      </w:r>
      <w:r w:rsidR="0018453E">
        <w:rPr>
          <w:sz w:val="28"/>
          <w:szCs w:val="28"/>
        </w:rPr>
        <w:t>, то номер вариант определяется суммой двух последних цифр пароля.</w:t>
      </w:r>
    </w:p>
    <w:p w14:paraId="2DCD2AF8" w14:textId="07F70208" w:rsidR="00ED5FD5" w:rsidRDefault="004C241A" w:rsidP="00F6670D">
      <w:pPr>
        <w:numPr>
          <w:ilvl w:val="0"/>
          <w:numId w:val="9"/>
        </w:numPr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Построить модель замкнутой однородной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 xml:space="preserve">, узлами которой являются узлы инфокоммуникационной системы, топология и параметры которой заданы в таблице 3. </w:t>
      </w:r>
    </w:p>
    <w:p w14:paraId="1BD0549A" w14:textId="505265D1" w:rsidR="004C241A" w:rsidRPr="004C241A" w:rsidRDefault="004C241A" w:rsidP="0045470B">
      <w:pPr>
        <w:pStyle w:val="a3"/>
        <w:pBdr>
          <w:top w:val="single" w:sz="4" w:space="1" w:color="auto"/>
          <w:bottom w:val="single" w:sz="4" w:space="1" w:color="auto"/>
        </w:pBdr>
        <w:spacing w:before="240" w:after="240"/>
        <w:ind w:right="567" w:firstLine="0"/>
        <w:contextualSpacing w:val="0"/>
        <w:rPr>
          <w:rFonts w:ascii="Tahoma" w:hAnsi="Tahoma" w:cs="Tahoma"/>
          <w:sz w:val="28"/>
          <w:szCs w:val="28"/>
        </w:rPr>
      </w:pPr>
      <w:r w:rsidRPr="004C241A">
        <w:rPr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776" behindDoc="0" locked="0" layoutInCell="1" allowOverlap="1" wp14:anchorId="224A5D1B" wp14:editId="6C554A33">
            <wp:simplePos x="0" y="0"/>
            <wp:positionH relativeFrom="column">
              <wp:posOffset>-2540</wp:posOffset>
            </wp:positionH>
            <wp:positionV relativeFrom="paragraph">
              <wp:posOffset>394970</wp:posOffset>
            </wp:positionV>
            <wp:extent cx="336550" cy="410845"/>
            <wp:effectExtent l="0" t="0" r="635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618">
        <w:rPr>
          <w:rFonts w:ascii="Tahoma" w:hAnsi="Tahoma" w:cs="Tahoma"/>
          <w:b/>
          <w:sz w:val="24"/>
          <w:szCs w:val="24"/>
        </w:rPr>
        <w:t>Примечание</w:t>
      </w:r>
      <w:r w:rsidRPr="004C241A">
        <w:rPr>
          <w:rFonts w:ascii="Tahoma" w:hAnsi="Tahoma" w:cs="Tahoma"/>
          <w:b/>
          <w:sz w:val="24"/>
          <w:szCs w:val="24"/>
        </w:rPr>
        <w:t> </w:t>
      </w:r>
      <w:r w:rsidRPr="00731618">
        <w:rPr>
          <w:rFonts w:ascii="Tahoma" w:hAnsi="Tahoma" w:cs="Tahoma"/>
          <w:b/>
          <w:sz w:val="24"/>
          <w:szCs w:val="24"/>
        </w:rPr>
        <w:t>2</w:t>
      </w:r>
      <w:r w:rsidRPr="004C241A">
        <w:rPr>
          <w:rFonts w:ascii="Tahoma" w:hAnsi="Tahoma" w:cs="Tahoma"/>
          <w:b/>
          <w:sz w:val="24"/>
          <w:szCs w:val="24"/>
        </w:rPr>
        <w:t>:</w:t>
      </w:r>
      <w:r w:rsidRPr="004C241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каналы, связывающие сетевые устройства, не моделируются узлами </w:t>
      </w:r>
      <w:proofErr w:type="spellStart"/>
      <w:r>
        <w:rPr>
          <w:rFonts w:ascii="Tahoma" w:hAnsi="Tahoma" w:cs="Tahoma"/>
          <w:sz w:val="24"/>
          <w:szCs w:val="24"/>
        </w:rPr>
        <w:t>СеМО</w:t>
      </w:r>
      <w:proofErr w:type="spellEnd"/>
      <w:r>
        <w:rPr>
          <w:rFonts w:ascii="Tahoma" w:hAnsi="Tahoma" w:cs="Tahoma"/>
          <w:sz w:val="24"/>
          <w:szCs w:val="24"/>
        </w:rPr>
        <w:t>, но количество прилегающих к каждому устройству линий связи должно соответствовать количеству обслуживающих приборов (каналов) в соответствующей объекту системе массового обслуживания</w:t>
      </w:r>
      <w:r w:rsidRPr="004C241A">
        <w:rPr>
          <w:rFonts w:ascii="Tahoma" w:hAnsi="Tahoma" w:cs="Tahoma"/>
          <w:sz w:val="24"/>
          <w:szCs w:val="24"/>
        </w:rPr>
        <w:t>.</w:t>
      </w:r>
    </w:p>
    <w:p w14:paraId="3B9A0823" w14:textId="13BE04E0" w:rsidR="0045470B" w:rsidRDefault="0045470B" w:rsidP="00F6670D">
      <w:pPr>
        <w:numPr>
          <w:ilvl w:val="0"/>
          <w:numId w:val="9"/>
        </w:numPr>
        <w:ind w:left="425" w:hanging="425"/>
        <w:rPr>
          <w:sz w:val="28"/>
          <w:szCs w:val="28"/>
        </w:rPr>
      </w:pPr>
      <w:r>
        <w:rPr>
          <w:sz w:val="28"/>
          <w:szCs w:val="28"/>
        </w:rPr>
        <w:t>Определить маршрутную матрицу, соответствующую топологии сети массового обслуживания, учитывая, что если к узлу примыкает несколько каналов, то все направления движения заявок равновероятны.</w:t>
      </w:r>
    </w:p>
    <w:p w14:paraId="1799DBFC" w14:textId="1F0C72BA" w:rsidR="004C241A" w:rsidRDefault="004C241A" w:rsidP="00F6670D">
      <w:pPr>
        <w:numPr>
          <w:ilvl w:val="0"/>
          <w:numId w:val="9"/>
        </w:numPr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Получить вероятностно-временные характеристики сети в зависимости от количества заявок в </w:t>
      </w:r>
      <w:proofErr w:type="spellStart"/>
      <w:r>
        <w:rPr>
          <w:sz w:val="28"/>
          <w:szCs w:val="28"/>
        </w:rPr>
        <w:t>СеМО</w:t>
      </w:r>
      <w:proofErr w:type="spellEnd"/>
      <w:r w:rsidR="00AC220E">
        <w:rPr>
          <w:sz w:val="28"/>
          <w:szCs w:val="28"/>
        </w:rPr>
        <w:t xml:space="preserve">, </w:t>
      </w:r>
      <w:r w:rsidR="00AC220E" w:rsidRPr="00AC220E">
        <w:rPr>
          <w:i/>
          <w:iCs/>
          <w:sz w:val="28"/>
          <w:szCs w:val="28"/>
        </w:rPr>
        <w:t>узловые</w:t>
      </w:r>
      <w:r w:rsidR="00AC220E">
        <w:rPr>
          <w:sz w:val="28"/>
          <w:szCs w:val="28"/>
        </w:rPr>
        <w:t xml:space="preserve"> характеристики:</w:t>
      </w:r>
    </w:p>
    <w:p w14:paraId="6CD8D28B" w14:textId="0B6F16CF" w:rsidR="00AC220E" w:rsidRDefault="00AC220E" w:rsidP="0045470B">
      <w:pPr>
        <w:numPr>
          <w:ilvl w:val="1"/>
          <w:numId w:val="9"/>
        </w:numPr>
        <w:spacing w:before="120"/>
        <w:ind w:left="1434" w:hanging="357"/>
        <w:rPr>
          <w:sz w:val="28"/>
          <w:szCs w:val="28"/>
        </w:rPr>
      </w:pPr>
      <w:r>
        <w:rPr>
          <w:sz w:val="28"/>
          <w:szCs w:val="28"/>
        </w:rPr>
        <w:t xml:space="preserve">среднее количество заявок в узлах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>;</w:t>
      </w:r>
    </w:p>
    <w:p w14:paraId="3FCAC343" w14:textId="599163F6" w:rsidR="00AC220E" w:rsidRDefault="00AC220E" w:rsidP="00AC220E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среднее количество заявок в очередях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>;</w:t>
      </w:r>
    </w:p>
    <w:p w14:paraId="52007598" w14:textId="77777777" w:rsidR="00AC220E" w:rsidRDefault="00AC220E" w:rsidP="00AC220E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среднее время пребывания заявок в узлах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>;</w:t>
      </w:r>
    </w:p>
    <w:p w14:paraId="72DD3E76" w14:textId="77777777" w:rsidR="00AC220E" w:rsidRDefault="00AC220E" w:rsidP="00AC220E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среднее время ожидания заявками обслуживания;</w:t>
      </w:r>
    </w:p>
    <w:p w14:paraId="0AD5D805" w14:textId="77777777" w:rsidR="00AC220E" w:rsidRDefault="00AC220E" w:rsidP="0045470B">
      <w:pPr>
        <w:numPr>
          <w:ilvl w:val="1"/>
          <w:numId w:val="9"/>
        </w:numPr>
        <w:spacing w:after="120"/>
        <w:ind w:left="1434" w:hanging="357"/>
        <w:rPr>
          <w:sz w:val="28"/>
          <w:szCs w:val="28"/>
        </w:rPr>
      </w:pPr>
      <w:r>
        <w:rPr>
          <w:sz w:val="28"/>
          <w:szCs w:val="28"/>
        </w:rPr>
        <w:t xml:space="preserve">коэффициенты загрузки узлов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>.</w:t>
      </w:r>
    </w:p>
    <w:p w14:paraId="5C49C6C7" w14:textId="6AF7D744" w:rsidR="00AC220E" w:rsidRDefault="00AC220E" w:rsidP="00AC220E">
      <w:pPr>
        <w:numPr>
          <w:ilvl w:val="0"/>
          <w:numId w:val="9"/>
        </w:numPr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 Получить вероятностно-временные характеристики сети в зависимости от количества заявок в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 xml:space="preserve">, </w:t>
      </w:r>
      <w:r w:rsidRPr="00AC220E">
        <w:rPr>
          <w:i/>
          <w:iCs/>
          <w:sz w:val="28"/>
          <w:szCs w:val="28"/>
        </w:rPr>
        <w:t>сетевые</w:t>
      </w:r>
      <w:r>
        <w:rPr>
          <w:sz w:val="28"/>
          <w:szCs w:val="28"/>
        </w:rPr>
        <w:t xml:space="preserve"> характеристики:</w:t>
      </w:r>
    </w:p>
    <w:p w14:paraId="76C7756D" w14:textId="28A9B004" w:rsidR="00AC220E" w:rsidRDefault="00AC220E" w:rsidP="0045470B">
      <w:pPr>
        <w:numPr>
          <w:ilvl w:val="1"/>
          <w:numId w:val="9"/>
        </w:numPr>
        <w:spacing w:before="120"/>
        <w:ind w:left="1434" w:hanging="357"/>
        <w:rPr>
          <w:sz w:val="28"/>
          <w:szCs w:val="28"/>
        </w:rPr>
      </w:pPr>
      <w:r>
        <w:rPr>
          <w:sz w:val="28"/>
          <w:szCs w:val="28"/>
        </w:rPr>
        <w:t xml:space="preserve">среднее количество заявок, ожидающих </w:t>
      </w:r>
      <w:proofErr w:type="gramStart"/>
      <w:r>
        <w:rPr>
          <w:sz w:val="28"/>
          <w:szCs w:val="28"/>
        </w:rPr>
        <w:t>обслуживания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>;</w:t>
      </w:r>
    </w:p>
    <w:p w14:paraId="5CF0C3FE" w14:textId="10D24DF1" w:rsidR="00AC220E" w:rsidRDefault="00AC220E" w:rsidP="00AC220E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среднее время пребывания заявок в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>;</w:t>
      </w:r>
    </w:p>
    <w:p w14:paraId="1B9BC89C" w14:textId="3FE2F479" w:rsidR="00AC220E" w:rsidRDefault="00AC220E" w:rsidP="00AC220E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среднее время ожидания заявками обслуживания в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>;</w:t>
      </w:r>
    </w:p>
    <w:p w14:paraId="426BBA46" w14:textId="5393B4CE" w:rsidR="00AC220E" w:rsidRDefault="00AC220E" w:rsidP="0045470B">
      <w:pPr>
        <w:numPr>
          <w:ilvl w:val="1"/>
          <w:numId w:val="9"/>
        </w:numPr>
        <w:spacing w:after="120"/>
        <w:ind w:left="1434" w:hanging="357"/>
        <w:rPr>
          <w:sz w:val="28"/>
          <w:szCs w:val="28"/>
        </w:rPr>
      </w:pPr>
      <w:r>
        <w:rPr>
          <w:sz w:val="28"/>
          <w:szCs w:val="28"/>
        </w:rPr>
        <w:t xml:space="preserve">коэффициент загрузки </w:t>
      </w:r>
      <w:proofErr w:type="spellStart"/>
      <w:r>
        <w:rPr>
          <w:sz w:val="28"/>
          <w:szCs w:val="28"/>
        </w:rPr>
        <w:t>СеМО</w:t>
      </w:r>
      <w:proofErr w:type="spellEnd"/>
      <w:r>
        <w:rPr>
          <w:sz w:val="28"/>
          <w:szCs w:val="28"/>
        </w:rPr>
        <w:t>.</w:t>
      </w:r>
    </w:p>
    <w:p w14:paraId="39D5F2B6" w14:textId="29DAAD25" w:rsidR="00AC220E" w:rsidRPr="00394C0E" w:rsidRDefault="00AC220E" w:rsidP="00AC220E">
      <w:pPr>
        <w:numPr>
          <w:ilvl w:val="0"/>
          <w:numId w:val="9"/>
        </w:numPr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9E9">
        <w:rPr>
          <w:sz w:val="28"/>
          <w:szCs w:val="28"/>
        </w:rPr>
        <w:t xml:space="preserve">Отобразить зависимости, полученные в </w:t>
      </w:r>
      <w:proofErr w:type="spellStart"/>
      <w:r w:rsidR="008459E9">
        <w:rPr>
          <w:sz w:val="28"/>
          <w:szCs w:val="28"/>
        </w:rPr>
        <w:t>пп</w:t>
      </w:r>
      <w:proofErr w:type="spellEnd"/>
      <w:r w:rsidR="008459E9">
        <w:rPr>
          <w:sz w:val="28"/>
          <w:szCs w:val="28"/>
        </w:rPr>
        <w:t>. 3-4 графически.</w:t>
      </w:r>
    </w:p>
    <w:p w14:paraId="39B4BD91" w14:textId="163C7998" w:rsidR="00AC220E" w:rsidRPr="00394C0E" w:rsidRDefault="008459E9" w:rsidP="00AC220E">
      <w:pPr>
        <w:numPr>
          <w:ilvl w:val="0"/>
          <w:numId w:val="9"/>
        </w:numPr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Для расчётов использовать программные пакеты инженерной математики, такие как </w:t>
      </w:r>
      <w:r>
        <w:rPr>
          <w:sz w:val="28"/>
          <w:szCs w:val="28"/>
          <w:lang w:val="en-US"/>
        </w:rPr>
        <w:t>Mathcad</w:t>
      </w:r>
      <w:r w:rsidRPr="008459E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 w:rsidRPr="008459E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SMathStudio</w:t>
      </w:r>
      <w:proofErr w:type="spellEnd"/>
      <w:r w:rsidR="009C4812">
        <w:rPr>
          <w:sz w:val="28"/>
          <w:szCs w:val="28"/>
        </w:rPr>
        <w:t xml:space="preserve"> (последний является бесплатно распространяемым). </w:t>
      </w:r>
    </w:p>
    <w:p w14:paraId="011EDAC8" w14:textId="2A0535DE" w:rsidR="00ED5FD5" w:rsidRPr="00394C0E" w:rsidRDefault="003F0565" w:rsidP="00F6670D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 w:rsidRPr="00394C0E">
        <w:rPr>
          <w:sz w:val="28"/>
          <w:szCs w:val="28"/>
        </w:rPr>
        <w:t xml:space="preserve">Сдать </w:t>
      </w:r>
      <w:r w:rsidR="009C4812">
        <w:rPr>
          <w:sz w:val="28"/>
          <w:szCs w:val="28"/>
        </w:rPr>
        <w:t>контрольную</w:t>
      </w:r>
      <w:r w:rsidRPr="00394C0E">
        <w:rPr>
          <w:sz w:val="28"/>
          <w:szCs w:val="28"/>
        </w:rPr>
        <w:t xml:space="preserve"> работу</w:t>
      </w:r>
      <w:r w:rsidR="00EB0F87" w:rsidRPr="00394C0E">
        <w:rPr>
          <w:sz w:val="28"/>
          <w:szCs w:val="28"/>
        </w:rPr>
        <w:t xml:space="preserve"> преподавателю на проверку</w:t>
      </w:r>
      <w:r w:rsidR="009C4812">
        <w:rPr>
          <w:sz w:val="28"/>
          <w:szCs w:val="28"/>
        </w:rPr>
        <w:t xml:space="preserve"> (отчёт в формате .</w:t>
      </w:r>
      <w:r w:rsidR="009C4812">
        <w:rPr>
          <w:sz w:val="28"/>
          <w:szCs w:val="28"/>
          <w:lang w:val="en-US"/>
        </w:rPr>
        <w:t>doc</w:t>
      </w:r>
      <w:r w:rsidR="009C4812" w:rsidRPr="009C4812">
        <w:rPr>
          <w:sz w:val="28"/>
          <w:szCs w:val="28"/>
        </w:rPr>
        <w:t>, .</w:t>
      </w:r>
      <w:r w:rsidR="009C4812">
        <w:rPr>
          <w:sz w:val="28"/>
          <w:szCs w:val="28"/>
          <w:lang w:val="en-US"/>
        </w:rPr>
        <w:t>docx</w:t>
      </w:r>
      <w:r w:rsidR="009C4812" w:rsidRPr="009C4812">
        <w:rPr>
          <w:sz w:val="28"/>
          <w:szCs w:val="28"/>
        </w:rPr>
        <w:t>, .</w:t>
      </w:r>
      <w:r w:rsidR="009C4812">
        <w:rPr>
          <w:sz w:val="28"/>
          <w:szCs w:val="28"/>
          <w:lang w:val="en-US"/>
        </w:rPr>
        <w:t>pdf</w:t>
      </w:r>
      <w:r w:rsidR="009C4812" w:rsidRPr="009C4812">
        <w:rPr>
          <w:sz w:val="28"/>
          <w:szCs w:val="28"/>
        </w:rPr>
        <w:t xml:space="preserve"> </w:t>
      </w:r>
      <w:r w:rsidR="009C4812">
        <w:rPr>
          <w:sz w:val="28"/>
          <w:szCs w:val="28"/>
        </w:rPr>
        <w:t>и обязательно файл(ы) с расчётами)</w:t>
      </w:r>
      <w:r w:rsidR="00ED5FD5" w:rsidRPr="00394C0E">
        <w:rPr>
          <w:sz w:val="28"/>
          <w:szCs w:val="28"/>
        </w:rPr>
        <w:t>.</w:t>
      </w:r>
    </w:p>
    <w:p w14:paraId="17BBE148" w14:textId="77777777" w:rsidR="00EB0F87" w:rsidRPr="00394C0E" w:rsidRDefault="00EB0F87" w:rsidP="00F6670D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 w:rsidRPr="00394C0E">
        <w:rPr>
          <w:sz w:val="28"/>
          <w:szCs w:val="28"/>
        </w:rPr>
        <w:t>По результатам проверки внести необходимые исправления и защитить работу.</w:t>
      </w:r>
    </w:p>
    <w:p w14:paraId="509399FF" w14:textId="77777777" w:rsidR="009C4812" w:rsidRDefault="009C4812">
      <w:pPr>
        <w:ind w:firstLine="0"/>
        <w:jc w:val="left"/>
        <w:rPr>
          <w:rFonts w:ascii="Cambria" w:eastAsia="Times New Roman" w:hAnsi="Cambria"/>
          <w:b/>
          <w:bCs/>
          <w:noProof/>
          <w:color w:val="365F91"/>
          <w:sz w:val="36"/>
          <w:szCs w:val="36"/>
        </w:rPr>
      </w:pPr>
      <w:r>
        <w:rPr>
          <w:sz w:val="36"/>
          <w:szCs w:val="36"/>
        </w:rPr>
        <w:br w:type="page"/>
      </w:r>
    </w:p>
    <w:p w14:paraId="1DBE4A98" w14:textId="2AB72F05" w:rsidR="007F16C2" w:rsidRPr="00394C0E" w:rsidRDefault="009C4812" w:rsidP="00F6670D">
      <w:pPr>
        <w:pStyle w:val="100"/>
        <w:spacing w:before="1200" w:after="480"/>
        <w:rPr>
          <w:sz w:val="28"/>
          <w:szCs w:val="28"/>
        </w:rPr>
      </w:pPr>
      <w:bookmarkStart w:id="16" w:name="_Toc81169917"/>
      <w:r w:rsidRPr="009C4812">
        <w:rPr>
          <w:sz w:val="36"/>
          <w:szCs w:val="36"/>
        </w:rPr>
        <w:lastRenderedPageBreak/>
        <w:t>Варианты задания</w:t>
      </w:r>
      <w:bookmarkEnd w:id="16"/>
    </w:p>
    <w:p w14:paraId="507179DF" w14:textId="1E65EBE6" w:rsidR="003621B1" w:rsidRDefault="00F73AB5" w:rsidP="00EF708D">
      <w:pPr>
        <w:spacing w:before="240" w:after="120"/>
        <w:ind w:firstLine="0"/>
        <w:rPr>
          <w:sz w:val="28"/>
          <w:szCs w:val="28"/>
        </w:rPr>
      </w:pPr>
      <w:r>
        <w:rPr>
          <w:sz w:val="28"/>
          <w:szCs w:val="28"/>
        </w:rPr>
        <w:t>Тополог</w:t>
      </w:r>
      <w:r w:rsidR="003621B1">
        <w:rPr>
          <w:sz w:val="28"/>
          <w:szCs w:val="28"/>
        </w:rPr>
        <w:t>ии сетей</w:t>
      </w:r>
      <w:r w:rsidR="00FA0A89">
        <w:rPr>
          <w:sz w:val="28"/>
          <w:szCs w:val="28"/>
        </w:rPr>
        <w:t xml:space="preserve"> на рис. 6</w:t>
      </w:r>
      <w:r w:rsidR="003621B1">
        <w:rPr>
          <w:sz w:val="28"/>
          <w:szCs w:val="28"/>
        </w:rPr>
        <w:t>: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83"/>
      </w:tblGrid>
      <w:tr w:rsidR="003621B1" w:rsidRPr="00F22205" w14:paraId="3A8D7D95" w14:textId="77777777" w:rsidTr="003621B1">
        <w:trPr>
          <w:trHeight w:val="541"/>
        </w:trPr>
        <w:tc>
          <w:tcPr>
            <w:tcW w:w="4927" w:type="dxa"/>
            <w:vAlign w:val="center"/>
          </w:tcPr>
          <w:p w14:paraId="2C5D50C8" w14:textId="3F0AC895" w:rsidR="003621B1" w:rsidRPr="00F22205" w:rsidRDefault="003621B1" w:rsidP="003863EA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vAlign w:val="center"/>
          </w:tcPr>
          <w:p w14:paraId="12F0CA4C" w14:textId="77777777" w:rsidR="003621B1" w:rsidRPr="00F22205" w:rsidRDefault="003621B1" w:rsidP="003863EA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73AB5" w14:paraId="46190659" w14:textId="77777777" w:rsidTr="003621B1">
        <w:tc>
          <w:tcPr>
            <w:tcW w:w="4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4C93B0" w14:textId="1BFE7FC1" w:rsidR="00F73AB5" w:rsidRPr="00B15A23" w:rsidRDefault="00F73AB5" w:rsidP="003621B1">
            <w:pPr>
              <w:spacing w:before="24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AB1EF" w14:textId="15344A6B" w:rsidR="00F73AB5" w:rsidRDefault="00F22205" w:rsidP="003621B1">
            <w:pPr>
              <w:spacing w:before="240" w:after="120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17A5D8" wp14:editId="5EA59282">
                  <wp:extent cx="2233725" cy="218440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141" cy="218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1B1" w14:paraId="55B249A9" w14:textId="77777777" w:rsidTr="003621B1">
        <w:trPr>
          <w:trHeight w:val="541"/>
        </w:trPr>
        <w:tc>
          <w:tcPr>
            <w:tcW w:w="49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156D15" w14:textId="346919AD" w:rsidR="003621B1" w:rsidRPr="00F22205" w:rsidRDefault="003621B1" w:rsidP="003621B1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0695EB" w14:textId="578F6D83" w:rsidR="003621B1" w:rsidRPr="00F22205" w:rsidRDefault="003621B1" w:rsidP="003621B1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bookmarkStart w:id="17" w:name="_GoBack"/>
            <w:bookmarkEnd w:id="17"/>
          </w:p>
        </w:tc>
      </w:tr>
      <w:tr w:rsidR="003621B1" w14:paraId="2CB2761F" w14:textId="77777777" w:rsidTr="003621B1">
        <w:tc>
          <w:tcPr>
            <w:tcW w:w="4927" w:type="dxa"/>
            <w:tcBorders>
              <w:right w:val="single" w:sz="4" w:space="0" w:color="000000"/>
            </w:tcBorders>
            <w:vAlign w:val="center"/>
          </w:tcPr>
          <w:p w14:paraId="33C0CAD0" w14:textId="0D77C5F7" w:rsidR="003621B1" w:rsidRDefault="003621B1" w:rsidP="003621B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left w:val="single" w:sz="4" w:space="0" w:color="000000"/>
            </w:tcBorders>
            <w:vAlign w:val="center"/>
          </w:tcPr>
          <w:p w14:paraId="06314F0E" w14:textId="46F246B5" w:rsidR="003621B1" w:rsidRDefault="003621B1" w:rsidP="003621B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621B1" w14:paraId="6D72BFDD" w14:textId="77777777" w:rsidTr="003621B1">
        <w:tc>
          <w:tcPr>
            <w:tcW w:w="4927" w:type="dxa"/>
            <w:vAlign w:val="center"/>
          </w:tcPr>
          <w:p w14:paraId="556A5947" w14:textId="7E0A93F9" w:rsidR="003621B1" w:rsidRPr="00F22205" w:rsidRDefault="003621B1" w:rsidP="003621B1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vAlign w:val="center"/>
          </w:tcPr>
          <w:p w14:paraId="6BEFE6B6" w14:textId="74D72DF2" w:rsidR="003621B1" w:rsidRPr="00F22205" w:rsidRDefault="003621B1" w:rsidP="003621B1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5C0E2E7" w14:textId="682EA18E" w:rsidR="00FA0A89" w:rsidRPr="00FA0A89" w:rsidRDefault="00FA0A89" w:rsidP="00FA0A89">
      <w:pPr>
        <w:spacing w:before="240" w:after="1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6. Варианты топологий </w:t>
      </w:r>
      <w:r>
        <w:rPr>
          <w:sz w:val="28"/>
          <w:szCs w:val="28"/>
          <w:lang w:val="en-US"/>
        </w:rPr>
        <w:t>SDN</w:t>
      </w:r>
      <w:r w:rsidRPr="00FA0A89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расчёта</w:t>
      </w:r>
    </w:p>
    <w:p w14:paraId="28407A7B" w14:textId="6EA75DA8" w:rsidR="007F16C2" w:rsidRPr="00394C0E" w:rsidRDefault="007F16C2" w:rsidP="003621B1">
      <w:pPr>
        <w:spacing w:before="240" w:after="120"/>
        <w:ind w:firstLine="0"/>
        <w:rPr>
          <w:sz w:val="28"/>
          <w:szCs w:val="28"/>
          <w:lang w:val="en-US"/>
        </w:rPr>
      </w:pPr>
      <w:r w:rsidRPr="00394C0E">
        <w:rPr>
          <w:sz w:val="28"/>
          <w:szCs w:val="28"/>
        </w:rPr>
        <w:t xml:space="preserve">Таблица </w:t>
      </w:r>
      <w:r w:rsidR="00EF708D">
        <w:rPr>
          <w:sz w:val="28"/>
          <w:szCs w:val="28"/>
        </w:rPr>
        <w:t>3.</w:t>
      </w:r>
      <w:r w:rsidRPr="00394C0E">
        <w:rPr>
          <w:sz w:val="28"/>
          <w:szCs w:val="28"/>
        </w:rPr>
        <w:t xml:space="preserve"> </w:t>
      </w:r>
      <w:r w:rsidR="00152B14" w:rsidRPr="00394C0E">
        <w:rPr>
          <w:sz w:val="28"/>
          <w:szCs w:val="28"/>
        </w:rPr>
        <w:t>Варианты заданий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9"/>
        <w:gridCol w:w="1200"/>
        <w:gridCol w:w="1104"/>
        <w:gridCol w:w="804"/>
        <w:gridCol w:w="817"/>
        <w:gridCol w:w="768"/>
        <w:gridCol w:w="756"/>
        <w:gridCol w:w="1080"/>
        <w:gridCol w:w="828"/>
        <w:gridCol w:w="1212"/>
      </w:tblGrid>
      <w:tr w:rsidR="00FB1DC4" w:rsidRPr="00394C0E" w14:paraId="058EA3B8" w14:textId="2E21EC59" w:rsidTr="00FA0A89">
        <w:trPr>
          <w:cantSplit/>
          <w:tblHeader/>
        </w:trPr>
        <w:tc>
          <w:tcPr>
            <w:tcW w:w="54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A786EE" w14:textId="51797F34" w:rsidR="00FB1DC4" w:rsidRPr="00FB1DC4" w:rsidRDefault="00FB1DC4" w:rsidP="00EF708D">
            <w:pPr>
              <w:ind w:firstLine="0"/>
              <w:jc w:val="center"/>
              <w:rPr>
                <w:sz w:val="22"/>
              </w:rPr>
            </w:pPr>
            <w:r w:rsidRPr="00FB1DC4">
              <w:rPr>
                <w:sz w:val="22"/>
              </w:rPr>
              <w:t>№ варианта</w:t>
            </w: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FC78A0" w14:textId="4CC1A37F" w:rsidR="00FB1DC4" w:rsidRPr="00FB1DC4" w:rsidRDefault="00FB1DC4" w:rsidP="00EF708D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382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74DB76" w14:textId="3A895B88" w:rsidR="00FB1DC4" w:rsidRPr="00FB1DC4" w:rsidRDefault="00FB1DC4" w:rsidP="00EF708D">
            <w:pPr>
              <w:ind w:firstLine="0"/>
              <w:jc w:val="center"/>
              <w:rPr>
                <w:iCs/>
                <w:sz w:val="22"/>
              </w:rPr>
            </w:pPr>
            <m:oMath>
              <m:r>
                <w:rPr>
                  <w:rFonts w:ascii="Cambria Math" w:hAnsi="Cambria Math"/>
                  <w:sz w:val="22"/>
                </w:rPr>
                <m:t>Интенсивность обслуживания каналов µ</m:t>
              </m:r>
            </m:oMath>
            <w:r w:rsidRPr="00FB1DC4">
              <w:rPr>
                <w:rFonts w:ascii="Cambria Math" w:hAnsi="Cambria Math"/>
                <w:sz w:val="22"/>
              </w:rPr>
              <w:t xml:space="preserve"> , 1/с</w:t>
            </w:r>
            <w:r w:rsidRPr="00FB1DC4">
              <w:rPr>
                <w:rFonts w:ascii="Cambria Math" w:hAnsi="Cambria Math"/>
                <w:sz w:val="22"/>
                <w:vertAlign w:val="superscript"/>
              </w:rPr>
              <w:softHyphen/>
            </w:r>
            <w:r w:rsidRPr="00FB1DC4">
              <w:rPr>
                <w:rFonts w:ascii="Cambria Math" w:hAnsi="Cambria Math"/>
                <w:sz w:val="22"/>
                <w:vertAlign w:val="superscript"/>
              </w:rPr>
              <w:softHyphen/>
            </w:r>
          </w:p>
        </w:tc>
      </w:tr>
      <w:tr w:rsidR="00FB1DC4" w:rsidRPr="00394C0E" w14:paraId="6FD9E596" w14:textId="2C14227F" w:rsidTr="00FA0A89">
        <w:trPr>
          <w:cantSplit/>
          <w:tblHeader/>
        </w:trPr>
        <w:tc>
          <w:tcPr>
            <w:tcW w:w="54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B7321" w14:textId="77777777" w:rsidR="00FB1DC4" w:rsidRPr="00FB1DC4" w:rsidRDefault="00FB1DC4" w:rsidP="00EF708D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C960D" w14:textId="51459F2C" w:rsidR="00FB1DC4" w:rsidRPr="00FB1DC4" w:rsidRDefault="00FB1DC4" w:rsidP="00EF708D">
            <w:pPr>
              <w:ind w:firstLine="0"/>
              <w:jc w:val="center"/>
              <w:rPr>
                <w:sz w:val="22"/>
              </w:rPr>
            </w:pPr>
            <w:r w:rsidRPr="00FB1DC4">
              <w:rPr>
                <w:sz w:val="22"/>
              </w:rPr>
              <w:t>Топология</w:t>
            </w:r>
          </w:p>
        </w:tc>
        <w:tc>
          <w:tcPr>
            <w:tcW w:w="5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453B20" w14:textId="0CFADD3D" w:rsidR="00FB1DC4" w:rsidRPr="00FB1DC4" w:rsidRDefault="00FB1DC4" w:rsidP="00EF708D">
            <w:pPr>
              <w:ind w:firstLine="0"/>
              <w:jc w:val="center"/>
              <w:rPr>
                <w:sz w:val="22"/>
                <w:lang w:val="en-US"/>
              </w:rPr>
            </w:pPr>
            <w:r w:rsidRPr="00FB1DC4">
              <w:rPr>
                <w:sz w:val="22"/>
                <w:lang w:val="en-US"/>
              </w:rPr>
              <w:t>Controller</w:t>
            </w: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A22A0" w14:textId="0C1C5937" w:rsidR="00FB1DC4" w:rsidRPr="00FB1DC4" w:rsidRDefault="00FB1DC4" w:rsidP="00EF708D">
            <w:pPr>
              <w:ind w:firstLine="0"/>
              <w:jc w:val="center"/>
              <w:rPr>
                <w:sz w:val="22"/>
                <w:lang w:val="en-US"/>
              </w:rPr>
            </w:pPr>
            <w:r w:rsidRPr="00FB1DC4">
              <w:rPr>
                <w:sz w:val="22"/>
                <w:lang w:val="en-US"/>
              </w:rPr>
              <w:t>Router</w:t>
            </w:r>
          </w:p>
        </w:tc>
        <w:tc>
          <w:tcPr>
            <w:tcW w:w="4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F3276" w14:textId="0FD945A0" w:rsidR="00FB1DC4" w:rsidRPr="00FB1DC4" w:rsidRDefault="00FB1DC4" w:rsidP="00EF708D">
            <w:pPr>
              <w:ind w:firstLine="0"/>
              <w:jc w:val="center"/>
              <w:rPr>
                <w:sz w:val="22"/>
                <w:lang w:val="en-US"/>
              </w:rPr>
            </w:pPr>
            <w:r w:rsidRPr="00FB1DC4">
              <w:rPr>
                <w:sz w:val="22"/>
                <w:lang w:val="en-US"/>
              </w:rPr>
              <w:t>Switch</w:t>
            </w:r>
          </w:p>
        </w:tc>
        <w:tc>
          <w:tcPr>
            <w:tcW w:w="3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FA6A4" w14:textId="7E18E94B" w:rsidR="00FB1DC4" w:rsidRPr="00FB1DC4" w:rsidRDefault="00FB1DC4" w:rsidP="00EF708D">
            <w:pPr>
              <w:ind w:firstLine="0"/>
              <w:jc w:val="center"/>
              <w:rPr>
                <w:sz w:val="22"/>
                <w:lang w:val="en-US"/>
              </w:rPr>
            </w:pPr>
            <w:r w:rsidRPr="00FB1DC4">
              <w:rPr>
                <w:sz w:val="22"/>
                <w:lang w:val="en-US"/>
              </w:rPr>
              <w:t>Tablet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8D040" w14:textId="010BE423" w:rsidR="00FB1DC4" w:rsidRPr="00FB1DC4" w:rsidRDefault="00FB1DC4" w:rsidP="00EF708D">
            <w:pPr>
              <w:ind w:firstLine="0"/>
              <w:jc w:val="center"/>
              <w:rPr>
                <w:sz w:val="22"/>
                <w:lang w:val="en-US"/>
              </w:rPr>
            </w:pPr>
            <w:r w:rsidRPr="00FB1DC4">
              <w:rPr>
                <w:sz w:val="22"/>
                <w:lang w:val="en-US"/>
              </w:rPr>
              <w:t>Phone</w:t>
            </w:r>
          </w:p>
        </w:tc>
        <w:tc>
          <w:tcPr>
            <w:tcW w:w="5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745D5" w14:textId="3006962F" w:rsidR="00FB1DC4" w:rsidRPr="00FB1DC4" w:rsidRDefault="00FB1DC4" w:rsidP="00EF708D">
            <w:pPr>
              <w:ind w:firstLine="0"/>
              <w:jc w:val="center"/>
              <w:rPr>
                <w:sz w:val="22"/>
                <w:lang w:val="en-US"/>
              </w:rPr>
            </w:pPr>
            <w:r w:rsidRPr="00FB1DC4">
              <w:rPr>
                <w:sz w:val="22"/>
                <w:lang w:val="en-US"/>
              </w:rPr>
              <w:t>Computer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31940" w14:textId="40F98610" w:rsidR="00FB1DC4" w:rsidRPr="00FB1DC4" w:rsidRDefault="00FB1DC4" w:rsidP="00EF708D">
            <w:pPr>
              <w:ind w:firstLine="0"/>
              <w:jc w:val="center"/>
              <w:rPr>
                <w:sz w:val="22"/>
                <w:lang w:val="en-US"/>
              </w:rPr>
            </w:pPr>
            <w:r w:rsidRPr="00FB1DC4">
              <w:rPr>
                <w:sz w:val="22"/>
                <w:lang w:val="en-US"/>
              </w:rPr>
              <w:t>Laptop</w:t>
            </w:r>
          </w:p>
        </w:tc>
        <w:tc>
          <w:tcPr>
            <w:tcW w:w="6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C39CE" w14:textId="7C941B85" w:rsidR="00FB1DC4" w:rsidRPr="00FB1DC4" w:rsidRDefault="00FB1DC4" w:rsidP="00EF708D">
            <w:pPr>
              <w:ind w:firstLine="0"/>
              <w:jc w:val="center"/>
              <w:rPr>
                <w:sz w:val="22"/>
                <w:lang w:val="en-US"/>
              </w:rPr>
            </w:pPr>
            <w:r w:rsidRPr="00FB1DC4">
              <w:rPr>
                <w:sz w:val="22"/>
                <w:lang w:val="en-US"/>
              </w:rPr>
              <w:t>Monoblock</w:t>
            </w:r>
          </w:p>
        </w:tc>
      </w:tr>
      <w:tr w:rsidR="00FB1DC4" w:rsidRPr="00394C0E" w14:paraId="61A8D644" w14:textId="35DEA19B" w:rsidTr="00FB1DC4">
        <w:tc>
          <w:tcPr>
            <w:tcW w:w="5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5C1D3" w14:textId="6D92A954" w:rsidR="00FB1DC4" w:rsidRPr="00F73AB5" w:rsidRDefault="00FB1DC4" w:rsidP="00EF708D">
            <w:pPr>
              <w:ind w:firstLine="0"/>
              <w:jc w:val="center"/>
              <w:rPr>
                <w:sz w:val="24"/>
                <w:szCs w:val="24"/>
              </w:rPr>
            </w:pPr>
            <w:r w:rsidRPr="00F73AB5">
              <w:rPr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left w:val="double" w:sz="4" w:space="0" w:color="auto"/>
            </w:tcBorders>
            <w:vAlign w:val="center"/>
          </w:tcPr>
          <w:p w14:paraId="47898CF3" w14:textId="5F250AE3" w:rsidR="00FB1DC4" w:rsidRPr="00F73AB5" w:rsidRDefault="00FB1DC4" w:rsidP="00EF708D">
            <w:pPr>
              <w:ind w:firstLine="0"/>
              <w:jc w:val="center"/>
              <w:rPr>
                <w:sz w:val="24"/>
                <w:szCs w:val="24"/>
              </w:rPr>
            </w:pPr>
            <w:r w:rsidRPr="00F73AB5"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14:paraId="02F12331" w14:textId="77777777" w:rsidR="00FB1DC4" w:rsidRPr="00F73AB5" w:rsidRDefault="00FB1DC4" w:rsidP="00EF708D">
            <w:pPr>
              <w:ind w:firstLine="0"/>
              <w:jc w:val="center"/>
              <w:rPr>
                <w:sz w:val="24"/>
                <w:szCs w:val="24"/>
              </w:rPr>
            </w:pPr>
            <w:r w:rsidRPr="00F73AB5">
              <w:rPr>
                <w:sz w:val="24"/>
                <w:szCs w:val="24"/>
              </w:rPr>
              <w:t>8</w:t>
            </w:r>
          </w:p>
        </w:tc>
        <w:tc>
          <w:tcPr>
            <w:tcW w:w="414" w:type="pct"/>
            <w:vAlign w:val="center"/>
          </w:tcPr>
          <w:p w14:paraId="77DFCB44" w14:textId="4DEADE9E" w:rsidR="00FB1DC4" w:rsidRPr="00F73AB5" w:rsidRDefault="00FB1DC4" w:rsidP="00EF7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" w:type="pct"/>
            <w:vAlign w:val="center"/>
          </w:tcPr>
          <w:p w14:paraId="5F85DFF2" w14:textId="1C84630C" w:rsidR="00FB1DC4" w:rsidRPr="00F73AB5" w:rsidRDefault="003D0706" w:rsidP="00EF7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pct"/>
            <w:vAlign w:val="center"/>
          </w:tcPr>
          <w:p w14:paraId="2DED3B94" w14:textId="06576108" w:rsidR="00FB1DC4" w:rsidRPr="00F73AB5" w:rsidRDefault="003D0706" w:rsidP="00EF7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F7E" w14:textId="3512E320" w:rsidR="00FB1DC4" w:rsidRPr="00F73AB5" w:rsidRDefault="003D0706" w:rsidP="00EF7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D43" w14:textId="0F3E19C0" w:rsidR="00FB1DC4" w:rsidRPr="00F73AB5" w:rsidRDefault="003D0706" w:rsidP="00EF7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265" w14:textId="64C6A78B" w:rsidR="00FB1DC4" w:rsidRPr="00F73AB5" w:rsidRDefault="003D0706" w:rsidP="00EF7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A7619" w14:textId="34167F40" w:rsidR="00FB1DC4" w:rsidRPr="00F73AB5" w:rsidRDefault="003D0706" w:rsidP="00EF7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56B4292" w14:textId="77777777" w:rsidR="00717161" w:rsidRDefault="00717161" w:rsidP="00EF708D">
      <w:pPr>
        <w:jc w:val="center"/>
        <w:rPr>
          <w:sz w:val="28"/>
          <w:szCs w:val="28"/>
        </w:rPr>
      </w:pPr>
    </w:p>
    <w:p w14:paraId="6AA9EC51" w14:textId="77777777" w:rsidR="00717161" w:rsidRDefault="0071716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1A7033" w14:textId="57BDED6A" w:rsidR="00717161" w:rsidRPr="00717161" w:rsidRDefault="00717161" w:rsidP="00717161">
      <w:pPr>
        <w:pStyle w:val="afd"/>
        <w:ind w:firstLine="0"/>
        <w:rPr>
          <w:b/>
          <w:bCs w:val="0"/>
          <w:sz w:val="28"/>
          <w:szCs w:val="28"/>
        </w:rPr>
      </w:pPr>
      <w:bookmarkStart w:id="18" w:name="_Toc81169918"/>
      <w:r w:rsidRPr="00717161">
        <w:rPr>
          <w:b/>
          <w:bCs w:val="0"/>
          <w:caps w:val="0"/>
          <w:sz w:val="36"/>
          <w:szCs w:val="36"/>
        </w:rPr>
        <w:lastRenderedPageBreak/>
        <w:t>Контрольные вопросы</w:t>
      </w:r>
      <w:bookmarkEnd w:id="18"/>
    </w:p>
    <w:p w14:paraId="234F2EAB" w14:textId="77777777" w:rsidR="00717161" w:rsidRPr="00394C0E" w:rsidRDefault="00717161" w:rsidP="00717161">
      <w:pPr>
        <w:rPr>
          <w:sz w:val="28"/>
          <w:szCs w:val="28"/>
        </w:rPr>
      </w:pPr>
      <w:r w:rsidRPr="00394C0E">
        <w:rPr>
          <w:sz w:val="28"/>
          <w:szCs w:val="28"/>
        </w:rPr>
        <w:t>1.  Дайте определение сети массового обслуживания.</w:t>
      </w:r>
    </w:p>
    <w:p w14:paraId="2FBE1D4E" w14:textId="77777777" w:rsidR="00717161" w:rsidRPr="00394C0E" w:rsidRDefault="00717161" w:rsidP="00717161">
      <w:pPr>
        <w:rPr>
          <w:sz w:val="28"/>
          <w:szCs w:val="28"/>
        </w:rPr>
      </w:pPr>
      <w:r w:rsidRPr="00394C0E">
        <w:rPr>
          <w:sz w:val="28"/>
          <w:szCs w:val="28"/>
        </w:rPr>
        <w:t>2.  Приведите краткую классификацию сетей массового обслуживания.</w:t>
      </w:r>
    </w:p>
    <w:p w14:paraId="2B77023E" w14:textId="77777777" w:rsidR="00717161" w:rsidRPr="00394C0E" w:rsidRDefault="00717161" w:rsidP="00717161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3.  Приведите примеры замкнутой и открытой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.</w:t>
      </w:r>
    </w:p>
    <w:p w14:paraId="0F9DD440" w14:textId="77777777" w:rsidR="00717161" w:rsidRPr="00394C0E" w:rsidRDefault="00717161" w:rsidP="00717161">
      <w:pPr>
        <w:rPr>
          <w:sz w:val="28"/>
          <w:szCs w:val="28"/>
        </w:rPr>
      </w:pPr>
      <w:r w:rsidRPr="00394C0E">
        <w:rPr>
          <w:sz w:val="28"/>
          <w:szCs w:val="28"/>
        </w:rPr>
        <w:t>4.  Какими свойствами характеризуется маршрутная матрица?</w:t>
      </w:r>
    </w:p>
    <w:p w14:paraId="34E458EB" w14:textId="77777777" w:rsidR="00717161" w:rsidRPr="00394C0E" w:rsidRDefault="00717161" w:rsidP="00717161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5.  Что гласит теорема </w:t>
      </w:r>
      <w:proofErr w:type="spellStart"/>
      <w:r w:rsidRPr="00394C0E">
        <w:rPr>
          <w:sz w:val="28"/>
          <w:szCs w:val="28"/>
        </w:rPr>
        <w:t>Берке</w:t>
      </w:r>
      <w:proofErr w:type="spellEnd"/>
      <w:r w:rsidRPr="00394C0E">
        <w:rPr>
          <w:sz w:val="28"/>
          <w:szCs w:val="28"/>
        </w:rPr>
        <w:t>?</w:t>
      </w:r>
    </w:p>
    <w:p w14:paraId="3733F5A8" w14:textId="77777777" w:rsidR="00717161" w:rsidRPr="00394C0E" w:rsidRDefault="00717161" w:rsidP="00717161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6.  Опишите параметры открытой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394C0E">
        <w:rPr>
          <w:sz w:val="28"/>
          <w:szCs w:val="28"/>
        </w:rPr>
        <w:t>.</w:t>
      </w:r>
    </w:p>
    <w:p w14:paraId="6C61E3CE" w14:textId="77777777" w:rsidR="00717161" w:rsidRPr="00646C38" w:rsidRDefault="00717161" w:rsidP="00717161">
      <w:pPr>
        <w:rPr>
          <w:sz w:val="28"/>
          <w:szCs w:val="28"/>
        </w:rPr>
      </w:pPr>
      <w:r w:rsidRPr="00394C0E">
        <w:rPr>
          <w:sz w:val="28"/>
          <w:szCs w:val="28"/>
        </w:rPr>
        <w:t xml:space="preserve">7.  Опишите параметры замкнутой </w:t>
      </w:r>
      <w:proofErr w:type="spellStart"/>
      <w:r w:rsidRPr="00394C0E">
        <w:rPr>
          <w:sz w:val="28"/>
          <w:szCs w:val="28"/>
        </w:rPr>
        <w:t>СеМО</w:t>
      </w:r>
      <w:proofErr w:type="spellEnd"/>
      <w:r w:rsidRPr="00646C38">
        <w:rPr>
          <w:sz w:val="28"/>
          <w:szCs w:val="28"/>
        </w:rPr>
        <w:t>.</w:t>
      </w:r>
    </w:p>
    <w:p w14:paraId="34EFAD62" w14:textId="1C909F54" w:rsidR="00717161" w:rsidRPr="00731618" w:rsidRDefault="00731618" w:rsidP="00731618">
      <w:pPr>
        <w:rPr>
          <w:sz w:val="28"/>
          <w:szCs w:val="28"/>
        </w:rPr>
      </w:pPr>
      <w:r w:rsidRPr="00080C72">
        <w:rPr>
          <w:sz w:val="28"/>
          <w:szCs w:val="28"/>
        </w:rPr>
        <w:t>8</w:t>
      </w:r>
      <w:r w:rsidR="00717161" w:rsidRPr="00731618">
        <w:rPr>
          <w:sz w:val="28"/>
          <w:szCs w:val="28"/>
        </w:rPr>
        <w:t xml:space="preserve">.  Определите все возможные состояния для представленной </w:t>
      </w:r>
      <w:proofErr w:type="spellStart"/>
      <w:r w:rsidR="00717161" w:rsidRPr="00731618">
        <w:rPr>
          <w:sz w:val="28"/>
          <w:szCs w:val="28"/>
        </w:rPr>
        <w:t>ЗСеМО</w:t>
      </w:r>
      <w:proofErr w:type="spellEnd"/>
      <w:r w:rsidR="00717161" w:rsidRPr="00731618">
        <w:rPr>
          <w:sz w:val="28"/>
          <w:szCs w:val="28"/>
        </w:rPr>
        <w:t>, в которой находятся 3 заявки:</w:t>
      </w:r>
    </w:p>
    <w:p w14:paraId="69DB65F6" w14:textId="77777777" w:rsidR="00717161" w:rsidRPr="005B75F7" w:rsidRDefault="00717161" w:rsidP="00731618">
      <w:pPr>
        <w:spacing w:before="60" w:after="60"/>
        <w:ind w:firstLine="0"/>
        <w:jc w:val="center"/>
        <w:rPr>
          <w:sz w:val="28"/>
          <w:szCs w:val="28"/>
        </w:rPr>
      </w:pPr>
      <w:r w:rsidRPr="005B75F7">
        <w:rPr>
          <w:sz w:val="28"/>
          <w:szCs w:val="28"/>
        </w:rPr>
        <w:object w:dxaOrig="5081" w:dyaOrig="1318" w14:anchorId="026D44A9">
          <v:shape id="_x0000_i1137" type="#_x0000_t75" style="width:292.9pt;height:68.5pt" o:ole="">
            <v:imagedata r:id="rId235" o:title="" croptop="6999f"/>
          </v:shape>
          <o:OLEObject Type="Embed" ProgID="Visio.Drawing.11" ShapeID="_x0000_i1137" DrawAspect="Content" ObjectID="_1714644928" r:id="rId236"/>
        </w:object>
      </w:r>
    </w:p>
    <w:p w14:paraId="20E38BA6" w14:textId="09926DA7" w:rsidR="00717161" w:rsidRPr="00731618" w:rsidRDefault="00731618" w:rsidP="00731618">
      <w:pPr>
        <w:rPr>
          <w:sz w:val="28"/>
          <w:szCs w:val="28"/>
        </w:rPr>
      </w:pPr>
      <w:r w:rsidRPr="00080C72">
        <w:rPr>
          <w:sz w:val="28"/>
          <w:szCs w:val="28"/>
        </w:rPr>
        <w:t>9</w:t>
      </w:r>
      <w:r w:rsidR="00717161" w:rsidRPr="00731618">
        <w:rPr>
          <w:sz w:val="28"/>
          <w:szCs w:val="28"/>
        </w:rPr>
        <w:t xml:space="preserve">.  Определите диаграмму интенсивностей переходов для </w:t>
      </w:r>
      <w:proofErr w:type="spellStart"/>
      <w:r w:rsidR="00717161" w:rsidRPr="00731618">
        <w:rPr>
          <w:sz w:val="28"/>
          <w:szCs w:val="28"/>
        </w:rPr>
        <w:t>ЗСеМО</w:t>
      </w:r>
      <w:proofErr w:type="spellEnd"/>
      <w:r w:rsidR="00717161" w:rsidRPr="00731618">
        <w:rPr>
          <w:sz w:val="28"/>
          <w:szCs w:val="28"/>
        </w:rPr>
        <w:t>, представленной выше, при условии, что в ней находятся 2 заявки.</w:t>
      </w:r>
    </w:p>
    <w:p w14:paraId="54712DC1" w14:textId="501E3409" w:rsidR="00717161" w:rsidRPr="00731618" w:rsidRDefault="00731618" w:rsidP="00731618">
      <w:pPr>
        <w:rPr>
          <w:sz w:val="28"/>
          <w:szCs w:val="28"/>
        </w:rPr>
      </w:pPr>
      <w:r w:rsidRPr="00731618">
        <w:rPr>
          <w:sz w:val="28"/>
          <w:szCs w:val="28"/>
        </w:rPr>
        <w:t>10</w:t>
      </w:r>
      <w:r w:rsidR="00717161" w:rsidRPr="00731618">
        <w:rPr>
          <w:sz w:val="28"/>
          <w:szCs w:val="28"/>
        </w:rPr>
        <w:t>. Охарактеризуйте правила составления уравнений глобального баланса.</w:t>
      </w:r>
    </w:p>
    <w:p w14:paraId="14F525C6" w14:textId="31BF2D70" w:rsidR="00717161" w:rsidRPr="00731618" w:rsidRDefault="00731618" w:rsidP="00731618">
      <w:pPr>
        <w:rPr>
          <w:sz w:val="28"/>
          <w:szCs w:val="28"/>
        </w:rPr>
      </w:pPr>
      <w:r w:rsidRPr="00731618">
        <w:rPr>
          <w:sz w:val="28"/>
          <w:szCs w:val="28"/>
        </w:rPr>
        <w:t>11</w:t>
      </w:r>
      <w:r w:rsidR="00717161" w:rsidRPr="00731618">
        <w:rPr>
          <w:sz w:val="28"/>
          <w:szCs w:val="28"/>
        </w:rPr>
        <w:t>. Какой смысл заключается в коэффициентах переходов узлов?</w:t>
      </w:r>
    </w:p>
    <w:p w14:paraId="1BB6DC8C" w14:textId="0E3EF84F" w:rsidR="00717161" w:rsidRPr="00731618" w:rsidRDefault="00731618" w:rsidP="00731618">
      <w:pPr>
        <w:rPr>
          <w:sz w:val="28"/>
          <w:szCs w:val="28"/>
        </w:rPr>
      </w:pPr>
      <w:r w:rsidRPr="00731618">
        <w:rPr>
          <w:sz w:val="28"/>
          <w:szCs w:val="28"/>
        </w:rPr>
        <w:t>12</w:t>
      </w:r>
      <w:r w:rsidR="00717161" w:rsidRPr="00731618">
        <w:rPr>
          <w:sz w:val="28"/>
          <w:szCs w:val="28"/>
        </w:rPr>
        <w:t>. Как из диаграммы интенсивностей переходов получить уравнения равновесия вероятностных потоков?</w:t>
      </w:r>
    </w:p>
    <w:p w14:paraId="5137A280" w14:textId="584ECC0B" w:rsidR="00717161" w:rsidRPr="00731618" w:rsidRDefault="00731618" w:rsidP="00731618">
      <w:pPr>
        <w:rPr>
          <w:sz w:val="28"/>
          <w:szCs w:val="28"/>
        </w:rPr>
      </w:pPr>
      <w:r w:rsidRPr="00731618">
        <w:rPr>
          <w:sz w:val="28"/>
          <w:szCs w:val="28"/>
        </w:rPr>
        <w:t>13</w:t>
      </w:r>
      <w:r w:rsidR="00717161" w:rsidRPr="00731618">
        <w:rPr>
          <w:sz w:val="28"/>
          <w:szCs w:val="28"/>
        </w:rPr>
        <w:t>. Как связаны друг с другом метод уравнений глобального баланса и метод Гордона-</w:t>
      </w:r>
      <w:proofErr w:type="spellStart"/>
      <w:r w:rsidR="00717161" w:rsidRPr="00731618">
        <w:rPr>
          <w:sz w:val="28"/>
          <w:szCs w:val="28"/>
        </w:rPr>
        <w:t>Ньюэлла</w:t>
      </w:r>
      <w:proofErr w:type="spellEnd"/>
      <w:r w:rsidR="00717161" w:rsidRPr="00731618">
        <w:rPr>
          <w:sz w:val="28"/>
          <w:szCs w:val="28"/>
        </w:rPr>
        <w:t>?</w:t>
      </w:r>
    </w:p>
    <w:p w14:paraId="5E61F8D1" w14:textId="3B354305" w:rsidR="00717161" w:rsidRPr="00731618" w:rsidRDefault="00731618" w:rsidP="00731618">
      <w:pPr>
        <w:rPr>
          <w:sz w:val="28"/>
          <w:szCs w:val="28"/>
        </w:rPr>
      </w:pPr>
      <w:r w:rsidRPr="00731618">
        <w:rPr>
          <w:sz w:val="28"/>
          <w:szCs w:val="28"/>
        </w:rPr>
        <w:t>14</w:t>
      </w:r>
      <w:r w:rsidR="00717161" w:rsidRPr="00731618">
        <w:rPr>
          <w:sz w:val="28"/>
          <w:szCs w:val="28"/>
        </w:rPr>
        <w:t xml:space="preserve">. В чем заключается основное преимущество метода </w:t>
      </w:r>
      <w:proofErr w:type="spellStart"/>
      <w:r w:rsidR="00717161" w:rsidRPr="00731618">
        <w:rPr>
          <w:sz w:val="28"/>
          <w:szCs w:val="28"/>
        </w:rPr>
        <w:t>Бузена</w:t>
      </w:r>
      <w:proofErr w:type="spellEnd"/>
      <w:r w:rsidR="00717161" w:rsidRPr="00731618">
        <w:rPr>
          <w:sz w:val="28"/>
          <w:szCs w:val="28"/>
        </w:rPr>
        <w:t xml:space="preserve"> перед методом Гордона-</w:t>
      </w:r>
      <w:proofErr w:type="spellStart"/>
      <w:r w:rsidR="00717161" w:rsidRPr="00731618">
        <w:rPr>
          <w:sz w:val="28"/>
          <w:szCs w:val="28"/>
        </w:rPr>
        <w:t>Ньюэлла</w:t>
      </w:r>
      <w:proofErr w:type="spellEnd"/>
      <w:r w:rsidR="00717161" w:rsidRPr="00731618">
        <w:rPr>
          <w:sz w:val="28"/>
          <w:szCs w:val="28"/>
        </w:rPr>
        <w:t>?</w:t>
      </w:r>
    </w:p>
    <w:p w14:paraId="6F934E7A" w14:textId="6D47FB0C" w:rsidR="00717161" w:rsidRPr="00731618" w:rsidRDefault="00731618" w:rsidP="00731618">
      <w:pPr>
        <w:rPr>
          <w:sz w:val="28"/>
          <w:szCs w:val="28"/>
        </w:rPr>
      </w:pPr>
      <w:r w:rsidRPr="00731618">
        <w:rPr>
          <w:sz w:val="28"/>
          <w:szCs w:val="28"/>
        </w:rPr>
        <w:t>15</w:t>
      </w:r>
      <w:r w:rsidR="00717161" w:rsidRPr="00731618">
        <w:rPr>
          <w:sz w:val="28"/>
          <w:szCs w:val="28"/>
        </w:rPr>
        <w:t>. Кратко охарактеризуйте рекуррентное вычисление характеристик методом анализа средних значений.</w:t>
      </w:r>
    </w:p>
    <w:p w14:paraId="01369563" w14:textId="7E759455" w:rsidR="00717161" w:rsidRPr="00731618" w:rsidRDefault="00731618" w:rsidP="00731618">
      <w:pPr>
        <w:rPr>
          <w:sz w:val="28"/>
          <w:szCs w:val="28"/>
        </w:rPr>
      </w:pPr>
      <w:r w:rsidRPr="00731618">
        <w:rPr>
          <w:sz w:val="28"/>
          <w:szCs w:val="28"/>
        </w:rPr>
        <w:t>16</w:t>
      </w:r>
      <w:r w:rsidR="00717161" w:rsidRPr="00731618">
        <w:rPr>
          <w:sz w:val="28"/>
          <w:szCs w:val="28"/>
        </w:rPr>
        <w:t>. На каких математических положениях теории массового обслуживания базируется метод MVA?</w:t>
      </w:r>
    </w:p>
    <w:p w14:paraId="7B8FCAAC" w14:textId="05CEDF87" w:rsidR="00EE4EB3" w:rsidRPr="00394C0E" w:rsidRDefault="00CF391F" w:rsidP="00717161">
      <w:pPr>
        <w:rPr>
          <w:sz w:val="28"/>
          <w:szCs w:val="28"/>
        </w:rPr>
      </w:pPr>
      <w:r w:rsidRPr="00394C0E">
        <w:rPr>
          <w:sz w:val="28"/>
          <w:szCs w:val="28"/>
        </w:rPr>
        <w:br w:type="page"/>
      </w:r>
    </w:p>
    <w:p w14:paraId="565F3101" w14:textId="4C948C66" w:rsidR="00484248" w:rsidRPr="00394C0E" w:rsidRDefault="003104C3" w:rsidP="00F6670D">
      <w:pPr>
        <w:pStyle w:val="100"/>
        <w:spacing w:before="0" w:after="480"/>
        <w:rPr>
          <w:sz w:val="28"/>
          <w:szCs w:val="28"/>
        </w:rPr>
      </w:pPr>
      <w:bookmarkStart w:id="19" w:name="_Toc81169919"/>
      <w:r w:rsidRPr="003104C3">
        <w:rPr>
          <w:sz w:val="36"/>
          <w:szCs w:val="36"/>
        </w:rPr>
        <w:lastRenderedPageBreak/>
        <w:t>Список литературы</w:t>
      </w:r>
      <w:bookmarkEnd w:id="19"/>
    </w:p>
    <w:p w14:paraId="5F1E82BA" w14:textId="586895EC" w:rsidR="00B80D84" w:rsidRDefault="00B80D84" w:rsidP="00F6670D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r w:rsidRPr="00B80D84">
        <w:rPr>
          <w:sz w:val="28"/>
          <w:szCs w:val="28"/>
        </w:rPr>
        <w:t>Гольдштейн</w:t>
      </w:r>
      <w:r>
        <w:rPr>
          <w:sz w:val="28"/>
          <w:szCs w:val="28"/>
        </w:rPr>
        <w:t>,</w:t>
      </w:r>
      <w:r w:rsidRPr="00B80D84">
        <w:rPr>
          <w:sz w:val="28"/>
          <w:szCs w:val="28"/>
        </w:rPr>
        <w:t xml:space="preserve"> Б.</w:t>
      </w:r>
      <w:r>
        <w:rPr>
          <w:sz w:val="28"/>
          <w:szCs w:val="28"/>
        </w:rPr>
        <w:t> </w:t>
      </w:r>
      <w:r w:rsidRPr="00B80D84">
        <w:rPr>
          <w:sz w:val="28"/>
          <w:szCs w:val="28"/>
        </w:rPr>
        <w:t>С., Елагин</w:t>
      </w:r>
      <w:r>
        <w:rPr>
          <w:sz w:val="28"/>
          <w:szCs w:val="28"/>
        </w:rPr>
        <w:t>,</w:t>
      </w:r>
      <w:r w:rsidRPr="00B80D84">
        <w:rPr>
          <w:sz w:val="28"/>
          <w:szCs w:val="28"/>
        </w:rPr>
        <w:t xml:space="preserve"> В.</w:t>
      </w:r>
      <w:r>
        <w:rPr>
          <w:sz w:val="28"/>
          <w:szCs w:val="28"/>
        </w:rPr>
        <w:t> </w:t>
      </w:r>
      <w:r w:rsidRPr="00B80D84">
        <w:rPr>
          <w:sz w:val="28"/>
          <w:szCs w:val="28"/>
        </w:rPr>
        <w:t>С., Зарубин</w:t>
      </w:r>
      <w:r>
        <w:rPr>
          <w:sz w:val="28"/>
          <w:szCs w:val="28"/>
        </w:rPr>
        <w:t>,</w:t>
      </w:r>
      <w:r w:rsidRPr="00B80D84">
        <w:rPr>
          <w:sz w:val="28"/>
          <w:szCs w:val="28"/>
        </w:rPr>
        <w:t xml:space="preserve"> А.</w:t>
      </w:r>
      <w:r>
        <w:rPr>
          <w:sz w:val="28"/>
          <w:szCs w:val="28"/>
        </w:rPr>
        <w:t> </w:t>
      </w:r>
      <w:r w:rsidRPr="00B80D84">
        <w:rPr>
          <w:sz w:val="28"/>
          <w:szCs w:val="28"/>
        </w:rPr>
        <w:t>А., Селиванов</w:t>
      </w:r>
      <w:r>
        <w:rPr>
          <w:sz w:val="28"/>
          <w:szCs w:val="28"/>
        </w:rPr>
        <w:t xml:space="preserve">, </w:t>
      </w:r>
      <w:r w:rsidRPr="00B80D84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B80D84">
        <w:rPr>
          <w:sz w:val="28"/>
          <w:szCs w:val="28"/>
        </w:rPr>
        <w:t xml:space="preserve">Е. Программно-конфигурируемые сети SDN. Протокол </w:t>
      </w:r>
      <w:proofErr w:type="spellStart"/>
      <w:r w:rsidRPr="00B80D84">
        <w:rPr>
          <w:sz w:val="28"/>
          <w:szCs w:val="28"/>
        </w:rPr>
        <w:t>OpenFlow</w:t>
      </w:r>
      <w:proofErr w:type="spellEnd"/>
      <w:r w:rsidRPr="00B80D84">
        <w:rPr>
          <w:sz w:val="28"/>
          <w:szCs w:val="28"/>
        </w:rPr>
        <w:t xml:space="preserve"> </w:t>
      </w:r>
      <w:r w:rsidRPr="003104C3">
        <w:rPr>
          <w:sz w:val="28"/>
          <w:szCs w:val="28"/>
        </w:rPr>
        <w:t>[Электронный ресурс]</w:t>
      </w:r>
      <w:r w:rsidRPr="00B80D84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СПб.:</w:t>
      </w:r>
      <w:r w:rsidRPr="00B80D84">
        <w:t xml:space="preserve"> </w:t>
      </w:r>
      <w:proofErr w:type="spellStart"/>
      <w:r w:rsidRPr="00B80D84">
        <w:rPr>
          <w:sz w:val="28"/>
          <w:szCs w:val="28"/>
        </w:rPr>
        <w:t>СПбГУТ</w:t>
      </w:r>
      <w:proofErr w:type="spellEnd"/>
      <w:r w:rsidRPr="00B80D84">
        <w:rPr>
          <w:sz w:val="28"/>
          <w:szCs w:val="28"/>
        </w:rPr>
        <w:t>, 2018</w:t>
      </w:r>
      <w:r>
        <w:rPr>
          <w:sz w:val="28"/>
          <w:szCs w:val="28"/>
        </w:rPr>
        <w:t xml:space="preserve">. </w:t>
      </w:r>
      <w:r w:rsidRPr="003104C3">
        <w:rPr>
          <w:sz w:val="28"/>
          <w:szCs w:val="28"/>
        </w:rPr>
        <w:t>—</w:t>
      </w:r>
      <w:r>
        <w:rPr>
          <w:sz w:val="28"/>
          <w:szCs w:val="28"/>
        </w:rPr>
        <w:t xml:space="preserve"> Режим доступа</w:t>
      </w:r>
      <w:r w:rsidRPr="00B80D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237" w:history="1">
        <w:r w:rsidRPr="00EC4174">
          <w:rPr>
            <w:rStyle w:val="af3"/>
            <w:sz w:val="28"/>
            <w:szCs w:val="28"/>
          </w:rPr>
          <w:t>http://iks.sut.ru/rubricator/programmno-konfiguriruemye-seti-sdn-protokol-openflow/</w:t>
        </w:r>
      </w:hyperlink>
      <w:r w:rsidRPr="00B80D84">
        <w:rPr>
          <w:sz w:val="28"/>
          <w:szCs w:val="28"/>
        </w:rPr>
        <w:t xml:space="preserve"> </w:t>
      </w:r>
      <w:r>
        <w:rPr>
          <w:sz w:val="28"/>
          <w:szCs w:val="28"/>
        </w:rPr>
        <w:t>в ознакомительных целях (дата обращения: 25.08.2021).</w:t>
      </w:r>
    </w:p>
    <w:p w14:paraId="4ABFB8EE" w14:textId="6C1E3D31" w:rsidR="00036D37" w:rsidRDefault="00036D37" w:rsidP="00F6670D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r w:rsidRPr="003104C3">
        <w:rPr>
          <w:sz w:val="28"/>
          <w:szCs w:val="28"/>
        </w:rPr>
        <w:t>Кокорева, Е. В. Анализ сетей массового обслуживания [Электронный ресурс</w:t>
      </w:r>
      <w:proofErr w:type="gramStart"/>
      <w:r w:rsidRPr="003104C3">
        <w:rPr>
          <w:sz w:val="28"/>
          <w:szCs w:val="28"/>
        </w:rPr>
        <w:t>] :</w:t>
      </w:r>
      <w:proofErr w:type="gramEnd"/>
      <w:r w:rsidRPr="003104C3">
        <w:rPr>
          <w:sz w:val="28"/>
          <w:szCs w:val="28"/>
        </w:rPr>
        <w:t xml:space="preserve"> учебно-методическое пособие / Новосибирск : Сибирский государственный университет телекоммуникаций и информатики, 2015. — 39 c. — Режим доступа: </w:t>
      </w:r>
      <w:hyperlink r:id="rId238" w:history="1">
        <w:r w:rsidRPr="003104C3">
          <w:rPr>
            <w:sz w:val="28"/>
          </w:rPr>
          <w:t>http://www.iprbookshop.ru/55468.html</w:t>
        </w:r>
      </w:hyperlink>
      <w:r w:rsidRPr="003104C3">
        <w:rPr>
          <w:sz w:val="28"/>
          <w:szCs w:val="28"/>
        </w:rPr>
        <w:t xml:space="preserve"> по паролю.</w:t>
      </w:r>
    </w:p>
    <w:p w14:paraId="037318AC" w14:textId="10F3D2F9" w:rsidR="00484248" w:rsidRPr="00394C0E" w:rsidRDefault="00B80D84" w:rsidP="00F6670D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r w:rsidRPr="00B80D84">
        <w:rPr>
          <w:sz w:val="28"/>
          <w:szCs w:val="28"/>
        </w:rPr>
        <w:t>Вишневский, В.</w:t>
      </w:r>
      <w:r>
        <w:rPr>
          <w:sz w:val="28"/>
          <w:szCs w:val="28"/>
          <w:lang w:val="en-US"/>
        </w:rPr>
        <w:t> </w:t>
      </w:r>
      <w:r w:rsidRPr="00B80D84">
        <w:rPr>
          <w:sz w:val="28"/>
          <w:szCs w:val="28"/>
        </w:rPr>
        <w:t>М. Теоретические основы проектирования компьютерных сетей // Москва: Техносфера, 2003. – 512 с</w:t>
      </w:r>
      <w:r w:rsidR="00484248" w:rsidRPr="00394C0E">
        <w:rPr>
          <w:sz w:val="28"/>
          <w:szCs w:val="28"/>
        </w:rPr>
        <w:t>.</w:t>
      </w:r>
    </w:p>
    <w:p w14:paraId="0596DA8B" w14:textId="77777777" w:rsidR="00036D37" w:rsidRPr="00394C0E" w:rsidRDefault="00036D37" w:rsidP="00036D37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proofErr w:type="spellStart"/>
      <w:r w:rsidRPr="00394C0E">
        <w:rPr>
          <w:sz w:val="28"/>
          <w:szCs w:val="28"/>
        </w:rPr>
        <w:t>Клейнрок</w:t>
      </w:r>
      <w:proofErr w:type="spellEnd"/>
      <w:r>
        <w:rPr>
          <w:sz w:val="28"/>
          <w:szCs w:val="28"/>
        </w:rPr>
        <w:t>,</w:t>
      </w:r>
      <w:r w:rsidRPr="00394C0E">
        <w:rPr>
          <w:sz w:val="28"/>
          <w:szCs w:val="28"/>
        </w:rPr>
        <w:t xml:space="preserve"> Л. Теория массового обслуживания. – М.: Машиностроение, 1979. – 432 с.</w:t>
      </w:r>
    </w:p>
    <w:p w14:paraId="7E8E914B" w14:textId="26F6141A" w:rsidR="00484248" w:rsidRPr="00B80D84" w:rsidRDefault="003104C3" w:rsidP="003104C3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proofErr w:type="spellStart"/>
      <w:r w:rsidRPr="003104C3">
        <w:rPr>
          <w:sz w:val="28"/>
          <w:szCs w:val="28"/>
        </w:rPr>
        <w:t>Башарин</w:t>
      </w:r>
      <w:proofErr w:type="spellEnd"/>
      <w:r>
        <w:rPr>
          <w:sz w:val="28"/>
          <w:szCs w:val="28"/>
        </w:rPr>
        <w:t>,</w:t>
      </w:r>
      <w:r w:rsidRPr="003104C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104C3">
        <w:rPr>
          <w:sz w:val="28"/>
          <w:szCs w:val="28"/>
        </w:rPr>
        <w:t xml:space="preserve">П., Толмачев А.Л. Теория сетей массового обслуживания и ее приложения к анализу информационно-вычислительных систем [Электронный ресурс] // Итоги науки и </w:t>
      </w:r>
      <w:proofErr w:type="gramStart"/>
      <w:r w:rsidRPr="003104C3">
        <w:rPr>
          <w:sz w:val="28"/>
          <w:szCs w:val="28"/>
        </w:rPr>
        <w:t>техники :</w:t>
      </w:r>
      <w:proofErr w:type="gramEnd"/>
      <w:r w:rsidRPr="003104C3">
        <w:rPr>
          <w:sz w:val="28"/>
          <w:szCs w:val="28"/>
        </w:rPr>
        <w:t xml:space="preserve"> Сер. </w:t>
      </w:r>
      <w:proofErr w:type="spellStart"/>
      <w:r w:rsidRPr="003104C3">
        <w:rPr>
          <w:sz w:val="28"/>
          <w:szCs w:val="28"/>
        </w:rPr>
        <w:t>Теор</w:t>
      </w:r>
      <w:proofErr w:type="spellEnd"/>
      <w:r w:rsidRPr="003104C3">
        <w:rPr>
          <w:sz w:val="28"/>
          <w:szCs w:val="28"/>
        </w:rPr>
        <w:t xml:space="preserve">. </w:t>
      </w:r>
      <w:proofErr w:type="spellStart"/>
      <w:r w:rsidRPr="003104C3">
        <w:rPr>
          <w:sz w:val="28"/>
          <w:szCs w:val="28"/>
        </w:rPr>
        <w:t>вероятн</w:t>
      </w:r>
      <w:proofErr w:type="spellEnd"/>
      <w:r w:rsidRPr="003104C3">
        <w:rPr>
          <w:sz w:val="28"/>
          <w:szCs w:val="28"/>
        </w:rPr>
        <w:t xml:space="preserve">. Мат. стат. </w:t>
      </w:r>
      <w:proofErr w:type="spellStart"/>
      <w:r w:rsidRPr="003104C3">
        <w:rPr>
          <w:sz w:val="28"/>
          <w:szCs w:val="28"/>
        </w:rPr>
        <w:t>Теор</w:t>
      </w:r>
      <w:proofErr w:type="spellEnd"/>
      <w:r w:rsidRPr="003104C3">
        <w:rPr>
          <w:sz w:val="28"/>
          <w:szCs w:val="28"/>
        </w:rPr>
        <w:t xml:space="preserve">. </w:t>
      </w:r>
      <w:proofErr w:type="spellStart"/>
      <w:r w:rsidRPr="003104C3">
        <w:rPr>
          <w:sz w:val="28"/>
          <w:szCs w:val="28"/>
        </w:rPr>
        <w:t>кибернет</w:t>
      </w:r>
      <w:proofErr w:type="spellEnd"/>
      <w:r w:rsidRPr="003104C3">
        <w:rPr>
          <w:sz w:val="28"/>
          <w:szCs w:val="28"/>
        </w:rPr>
        <w:t xml:space="preserve">., 21, ВИНИТИ, М., 1983, С 3–119 – Режим доступа: </w:t>
      </w:r>
      <w:hyperlink r:id="rId239" w:history="1">
        <w:r w:rsidRPr="003104C3">
          <w:rPr>
            <w:sz w:val="28"/>
          </w:rPr>
          <w:t>http://www.mathnet.ru/links/4d33dbf1daca533be0933bb49245aa72/intv56.pdf</w:t>
        </w:r>
      </w:hyperlink>
    </w:p>
    <w:p w14:paraId="496DDE6B" w14:textId="16FA98D3" w:rsidR="00B80D84" w:rsidRPr="00394C0E" w:rsidRDefault="00B80D84" w:rsidP="003104C3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r w:rsidRPr="00B80D84">
        <w:rPr>
          <w:sz w:val="28"/>
          <w:szCs w:val="28"/>
        </w:rPr>
        <w:t xml:space="preserve">Кокорева Е. В. Обзор методов анализа сетей массового обслуживания для моделирования инфокоммуникационных систем // Современные проблемы </w:t>
      </w:r>
      <w:proofErr w:type="gramStart"/>
      <w:r w:rsidRPr="00B80D84">
        <w:rPr>
          <w:sz w:val="28"/>
          <w:szCs w:val="28"/>
        </w:rPr>
        <w:t>телекоммуникаций :</w:t>
      </w:r>
      <w:proofErr w:type="gramEnd"/>
      <w:r w:rsidRPr="00B80D84">
        <w:rPr>
          <w:sz w:val="28"/>
          <w:szCs w:val="28"/>
        </w:rPr>
        <w:t xml:space="preserve"> Рос. науч.-техн. </w:t>
      </w:r>
      <w:proofErr w:type="spellStart"/>
      <w:r w:rsidRPr="00B80D84">
        <w:rPr>
          <w:sz w:val="28"/>
          <w:szCs w:val="28"/>
        </w:rPr>
        <w:t>конф</w:t>
      </w:r>
      <w:proofErr w:type="spellEnd"/>
      <w:r w:rsidRPr="00B80D84">
        <w:rPr>
          <w:sz w:val="28"/>
          <w:szCs w:val="28"/>
        </w:rPr>
        <w:t xml:space="preserve">. : материалы </w:t>
      </w:r>
      <w:proofErr w:type="spellStart"/>
      <w:r w:rsidRPr="00B80D84">
        <w:rPr>
          <w:sz w:val="28"/>
          <w:szCs w:val="28"/>
        </w:rPr>
        <w:t>конф</w:t>
      </w:r>
      <w:proofErr w:type="spellEnd"/>
      <w:r w:rsidRPr="00B80D84">
        <w:rPr>
          <w:sz w:val="28"/>
          <w:szCs w:val="28"/>
        </w:rPr>
        <w:t xml:space="preserve">. / </w:t>
      </w:r>
      <w:proofErr w:type="spellStart"/>
      <w:r w:rsidRPr="00B80D84">
        <w:rPr>
          <w:sz w:val="28"/>
          <w:szCs w:val="28"/>
        </w:rPr>
        <w:t>Сиб</w:t>
      </w:r>
      <w:proofErr w:type="spellEnd"/>
      <w:r w:rsidRPr="00B80D84">
        <w:rPr>
          <w:sz w:val="28"/>
          <w:szCs w:val="28"/>
        </w:rPr>
        <w:t>. гос. ун-т телекоммуникаций и информатики. Новосибирск, 2016. С. 721-730.</w:t>
      </w:r>
    </w:p>
    <w:p w14:paraId="55DF6B79" w14:textId="4C221E02" w:rsidR="00C52EFD" w:rsidRPr="00394C0E" w:rsidRDefault="00C52EFD" w:rsidP="009804B9">
      <w:pPr>
        <w:suppressAutoHyphens/>
        <w:ind w:firstLine="0"/>
        <w:jc w:val="center"/>
        <w:rPr>
          <w:sz w:val="28"/>
          <w:szCs w:val="28"/>
        </w:rPr>
      </w:pPr>
    </w:p>
    <w:p w14:paraId="772AF385" w14:textId="77777777" w:rsidR="00F6670D" w:rsidRPr="00394C0E" w:rsidRDefault="00F6670D">
      <w:pPr>
        <w:spacing w:beforeLines="60" w:before="144" w:after="60"/>
        <w:ind w:left="360" w:firstLine="0"/>
        <w:jc w:val="center"/>
        <w:rPr>
          <w:sz w:val="28"/>
          <w:szCs w:val="28"/>
        </w:rPr>
      </w:pPr>
    </w:p>
    <w:sectPr w:rsidR="00F6670D" w:rsidRPr="00394C0E" w:rsidSect="00997ADC">
      <w:footerReference w:type="default" r:id="rId240"/>
      <w:footerReference w:type="first" r:id="rId241"/>
      <w:pgSz w:w="11906" w:h="16838"/>
      <w:pgMar w:top="1134" w:right="1134" w:bottom="1134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766A2" w14:textId="77777777" w:rsidR="00233FEA" w:rsidRDefault="00233FEA" w:rsidP="00C83D47">
      <w:r>
        <w:separator/>
      </w:r>
    </w:p>
  </w:endnote>
  <w:endnote w:type="continuationSeparator" w:id="0">
    <w:p w14:paraId="7C3B49FA" w14:textId="77777777" w:rsidR="00233FEA" w:rsidRDefault="00233FEA" w:rsidP="00C8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0ED8D" w14:textId="5BC6913B" w:rsidR="00DF598A" w:rsidRDefault="00DF598A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080C72">
      <w:rPr>
        <w:noProof/>
      </w:rPr>
      <w:t>4</w:t>
    </w:r>
    <w:r>
      <w:fldChar w:fldCharType="end"/>
    </w:r>
  </w:p>
  <w:p w14:paraId="24160D65" w14:textId="77777777" w:rsidR="00DF598A" w:rsidRDefault="00DF598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4D2A" w14:textId="2EE523A2" w:rsidR="00DF598A" w:rsidRDefault="00DF598A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080C72">
      <w:rPr>
        <w:noProof/>
      </w:rPr>
      <w:t>3</w:t>
    </w:r>
    <w:r>
      <w:fldChar w:fldCharType="end"/>
    </w:r>
  </w:p>
  <w:p w14:paraId="6DF03DDD" w14:textId="77777777" w:rsidR="00DF598A" w:rsidRDefault="00DF598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6578B" w14:textId="77777777" w:rsidR="00233FEA" w:rsidRDefault="00233FEA" w:rsidP="00C83D47">
      <w:r>
        <w:separator/>
      </w:r>
    </w:p>
  </w:footnote>
  <w:footnote w:type="continuationSeparator" w:id="0">
    <w:p w14:paraId="5C4204FA" w14:textId="77777777" w:rsidR="00233FEA" w:rsidRDefault="00233FEA" w:rsidP="00C8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6882"/>
    <w:multiLevelType w:val="hybridMultilevel"/>
    <w:tmpl w:val="1D5811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1136CA"/>
    <w:multiLevelType w:val="multilevel"/>
    <w:tmpl w:val="07000D76"/>
    <w:lvl w:ilvl="0">
      <w:start w:val="1"/>
      <w:numFmt w:val="upperRoman"/>
      <w:pStyle w:val="1"/>
      <w:lvlText w:val="%1."/>
      <w:lvlJc w:val="right"/>
      <w:pPr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3E33E3"/>
    <w:multiLevelType w:val="hybridMultilevel"/>
    <w:tmpl w:val="19AC2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AB7"/>
    <w:multiLevelType w:val="hybridMultilevel"/>
    <w:tmpl w:val="594E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91"/>
    <w:multiLevelType w:val="hybridMultilevel"/>
    <w:tmpl w:val="1000549A"/>
    <w:lvl w:ilvl="0" w:tplc="DD7462C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08F"/>
    <w:multiLevelType w:val="hybridMultilevel"/>
    <w:tmpl w:val="8474D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337A0"/>
    <w:multiLevelType w:val="hybridMultilevel"/>
    <w:tmpl w:val="7FEA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A63EC"/>
    <w:multiLevelType w:val="multilevel"/>
    <w:tmpl w:val="7FC87F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334ED3"/>
    <w:multiLevelType w:val="hybridMultilevel"/>
    <w:tmpl w:val="84EA8462"/>
    <w:lvl w:ilvl="0" w:tplc="AD3085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5886"/>
    <w:multiLevelType w:val="hybridMultilevel"/>
    <w:tmpl w:val="6E4E30CA"/>
    <w:lvl w:ilvl="0" w:tplc="4880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C86E36"/>
    <w:multiLevelType w:val="hybridMultilevel"/>
    <w:tmpl w:val="CA6A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F1D9B"/>
    <w:multiLevelType w:val="hybridMultilevel"/>
    <w:tmpl w:val="145453F2"/>
    <w:lvl w:ilvl="0" w:tplc="2C66A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0320C3"/>
    <w:multiLevelType w:val="hybridMultilevel"/>
    <w:tmpl w:val="9E7A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03E93"/>
    <w:multiLevelType w:val="multilevel"/>
    <w:tmpl w:val="36C4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71"/>
    <w:rsid w:val="00036D37"/>
    <w:rsid w:val="00045355"/>
    <w:rsid w:val="0005725B"/>
    <w:rsid w:val="00080C72"/>
    <w:rsid w:val="000957B3"/>
    <w:rsid w:val="000B29C9"/>
    <w:rsid w:val="000B7008"/>
    <w:rsid w:val="000D0482"/>
    <w:rsid w:val="000E796E"/>
    <w:rsid w:val="00126554"/>
    <w:rsid w:val="00130B16"/>
    <w:rsid w:val="00152B14"/>
    <w:rsid w:val="0018453E"/>
    <w:rsid w:val="00192A81"/>
    <w:rsid w:val="00233FEA"/>
    <w:rsid w:val="00236A65"/>
    <w:rsid w:val="002654A1"/>
    <w:rsid w:val="00275C3D"/>
    <w:rsid w:val="002A2FEE"/>
    <w:rsid w:val="002D223E"/>
    <w:rsid w:val="002E24F6"/>
    <w:rsid w:val="002E6F71"/>
    <w:rsid w:val="003000E9"/>
    <w:rsid w:val="00304CE3"/>
    <w:rsid w:val="003104C3"/>
    <w:rsid w:val="0031127C"/>
    <w:rsid w:val="003621B1"/>
    <w:rsid w:val="003643A1"/>
    <w:rsid w:val="00394C0E"/>
    <w:rsid w:val="00397B57"/>
    <w:rsid w:val="003B761A"/>
    <w:rsid w:val="003D0706"/>
    <w:rsid w:val="003D129F"/>
    <w:rsid w:val="003F0565"/>
    <w:rsid w:val="004370F8"/>
    <w:rsid w:val="00441E3F"/>
    <w:rsid w:val="00450F3E"/>
    <w:rsid w:val="0045470B"/>
    <w:rsid w:val="0045519B"/>
    <w:rsid w:val="00484248"/>
    <w:rsid w:val="00487909"/>
    <w:rsid w:val="004C01F4"/>
    <w:rsid w:val="004C241A"/>
    <w:rsid w:val="004D2040"/>
    <w:rsid w:val="004D345D"/>
    <w:rsid w:val="004D4803"/>
    <w:rsid w:val="004E29FA"/>
    <w:rsid w:val="004F29F4"/>
    <w:rsid w:val="005017C5"/>
    <w:rsid w:val="00533316"/>
    <w:rsid w:val="00565114"/>
    <w:rsid w:val="005B75F7"/>
    <w:rsid w:val="005D5A8A"/>
    <w:rsid w:val="005E0759"/>
    <w:rsid w:val="00603EDD"/>
    <w:rsid w:val="006378AE"/>
    <w:rsid w:val="00646C38"/>
    <w:rsid w:val="00671A95"/>
    <w:rsid w:val="00674AF4"/>
    <w:rsid w:val="006F14B0"/>
    <w:rsid w:val="006F1AEA"/>
    <w:rsid w:val="00717161"/>
    <w:rsid w:val="00721F7E"/>
    <w:rsid w:val="00731618"/>
    <w:rsid w:val="00737A9A"/>
    <w:rsid w:val="00737D21"/>
    <w:rsid w:val="00750E1F"/>
    <w:rsid w:val="00752535"/>
    <w:rsid w:val="00755DC2"/>
    <w:rsid w:val="0077218C"/>
    <w:rsid w:val="00790B71"/>
    <w:rsid w:val="007C2067"/>
    <w:rsid w:val="007F16C2"/>
    <w:rsid w:val="007F7B99"/>
    <w:rsid w:val="00800D57"/>
    <w:rsid w:val="0083684A"/>
    <w:rsid w:val="00836DE2"/>
    <w:rsid w:val="008459E9"/>
    <w:rsid w:val="00855F57"/>
    <w:rsid w:val="00866BD9"/>
    <w:rsid w:val="00874AE4"/>
    <w:rsid w:val="00897FEB"/>
    <w:rsid w:val="008B23AE"/>
    <w:rsid w:val="008B6026"/>
    <w:rsid w:val="009804B9"/>
    <w:rsid w:val="00997ADC"/>
    <w:rsid w:val="009C28AD"/>
    <w:rsid w:val="009C4812"/>
    <w:rsid w:val="009C6052"/>
    <w:rsid w:val="009D1451"/>
    <w:rsid w:val="009D6C9B"/>
    <w:rsid w:val="00A240C6"/>
    <w:rsid w:val="00A431BF"/>
    <w:rsid w:val="00A579F9"/>
    <w:rsid w:val="00A81B16"/>
    <w:rsid w:val="00A97859"/>
    <w:rsid w:val="00AC220E"/>
    <w:rsid w:val="00B15A23"/>
    <w:rsid w:val="00B16BDD"/>
    <w:rsid w:val="00B40C38"/>
    <w:rsid w:val="00B42953"/>
    <w:rsid w:val="00B52C1D"/>
    <w:rsid w:val="00B80D84"/>
    <w:rsid w:val="00B86B75"/>
    <w:rsid w:val="00B965EF"/>
    <w:rsid w:val="00BA56E8"/>
    <w:rsid w:val="00BD6AED"/>
    <w:rsid w:val="00C11F17"/>
    <w:rsid w:val="00C33CD6"/>
    <w:rsid w:val="00C52EFD"/>
    <w:rsid w:val="00C65418"/>
    <w:rsid w:val="00C83D47"/>
    <w:rsid w:val="00C940C6"/>
    <w:rsid w:val="00CA5619"/>
    <w:rsid w:val="00CA7700"/>
    <w:rsid w:val="00CF391F"/>
    <w:rsid w:val="00D06748"/>
    <w:rsid w:val="00D107DD"/>
    <w:rsid w:val="00D37CC0"/>
    <w:rsid w:val="00D57B2E"/>
    <w:rsid w:val="00D63A46"/>
    <w:rsid w:val="00DF598A"/>
    <w:rsid w:val="00E051BC"/>
    <w:rsid w:val="00E94F47"/>
    <w:rsid w:val="00EB0F87"/>
    <w:rsid w:val="00ED5FD5"/>
    <w:rsid w:val="00ED7B69"/>
    <w:rsid w:val="00EE4EB3"/>
    <w:rsid w:val="00EF3609"/>
    <w:rsid w:val="00EF708D"/>
    <w:rsid w:val="00F141E6"/>
    <w:rsid w:val="00F22205"/>
    <w:rsid w:val="00F6670D"/>
    <w:rsid w:val="00F73AB5"/>
    <w:rsid w:val="00FA0A89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7C0A7857"/>
  <w15:docId w15:val="{6A8FA92A-EDE4-4A65-9461-D84F4EA8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7C"/>
    <w:pPr>
      <w:ind w:firstLine="567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000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Заголовок 10"/>
    <w:basedOn w:val="10"/>
    <w:link w:val="101"/>
    <w:qFormat/>
    <w:rsid w:val="003000E9"/>
    <w:pPr>
      <w:keepNext w:val="0"/>
      <w:keepLines w:val="0"/>
      <w:pBdr>
        <w:bottom w:val="single" w:sz="12" w:space="1" w:color="365F91"/>
      </w:pBdr>
      <w:spacing w:before="600" w:after="240"/>
      <w:ind w:firstLine="0"/>
      <w:jc w:val="left"/>
    </w:pPr>
    <w:rPr>
      <w:noProof/>
      <w:sz w:val="52"/>
      <w:szCs w:val="52"/>
    </w:rPr>
  </w:style>
  <w:style w:type="character" w:customStyle="1" w:styleId="101">
    <w:name w:val="Заголовок 10 Знак"/>
    <w:link w:val="100"/>
    <w:rsid w:val="003000E9"/>
    <w:rPr>
      <w:rFonts w:ascii="Cambria" w:eastAsia="Times New Roman" w:hAnsi="Cambria" w:cs="Times New Roman"/>
      <w:b/>
      <w:bCs/>
      <w:noProof/>
      <w:color w:val="365F91"/>
      <w:sz w:val="52"/>
      <w:szCs w:val="52"/>
    </w:rPr>
  </w:style>
  <w:style w:type="character" w:customStyle="1" w:styleId="11">
    <w:name w:val="Заголовок 1 Знак"/>
    <w:link w:val="10"/>
    <w:uiPriority w:val="9"/>
    <w:rsid w:val="003000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E6F71"/>
    <w:pPr>
      <w:ind w:left="720"/>
      <w:contextualSpacing/>
    </w:pPr>
  </w:style>
  <w:style w:type="paragraph" w:customStyle="1" w:styleId="a5">
    <w:name w:val="Формула"/>
    <w:basedOn w:val="a"/>
    <w:link w:val="a6"/>
    <w:qFormat/>
    <w:rsid w:val="002E6F71"/>
    <w:pPr>
      <w:spacing w:before="80" w:after="80"/>
      <w:ind w:firstLine="0"/>
      <w:jc w:val="right"/>
    </w:pPr>
  </w:style>
  <w:style w:type="character" w:customStyle="1" w:styleId="a6">
    <w:name w:val="Формула Знак"/>
    <w:link w:val="a5"/>
    <w:rsid w:val="002E6F71"/>
    <w:rPr>
      <w:rFonts w:ascii="Times New Roman" w:hAnsi="Times New Roman"/>
      <w:sz w:val="26"/>
    </w:rPr>
  </w:style>
  <w:style w:type="paragraph" w:customStyle="1" w:styleId="a7">
    <w:name w:val="Подрисуночная подпись"/>
    <w:basedOn w:val="a"/>
    <w:link w:val="a8"/>
    <w:qFormat/>
    <w:rsid w:val="002E6F71"/>
    <w:pPr>
      <w:spacing w:before="120" w:after="120"/>
      <w:ind w:firstLine="0"/>
      <w:jc w:val="center"/>
    </w:pPr>
    <w:rPr>
      <w:lang w:val="en-US"/>
    </w:rPr>
  </w:style>
  <w:style w:type="character" w:customStyle="1" w:styleId="a8">
    <w:name w:val="Подрисуночная подпись Знак"/>
    <w:link w:val="a7"/>
    <w:rsid w:val="002E6F71"/>
    <w:rPr>
      <w:rFonts w:ascii="Times New Roman" w:hAnsi="Times New Roman"/>
      <w:sz w:val="26"/>
      <w:lang w:val="en-US"/>
    </w:rPr>
  </w:style>
  <w:style w:type="character" w:customStyle="1" w:styleId="a4">
    <w:name w:val="Абзац списка Знак"/>
    <w:link w:val="a3"/>
    <w:uiPriority w:val="34"/>
    <w:rsid w:val="002E6F71"/>
    <w:rPr>
      <w:rFonts w:ascii="Times New Roman" w:hAnsi="Times New Roman"/>
      <w:sz w:val="26"/>
    </w:rPr>
  </w:style>
  <w:style w:type="paragraph" w:customStyle="1" w:styleId="a9">
    <w:name w:val="Рисунок_"/>
    <w:basedOn w:val="a"/>
    <w:link w:val="aa"/>
    <w:qFormat/>
    <w:rsid w:val="002E6F71"/>
    <w:pPr>
      <w:spacing w:before="120" w:after="120"/>
      <w:ind w:firstLine="0"/>
      <w:jc w:val="center"/>
    </w:pPr>
  </w:style>
  <w:style w:type="character" w:customStyle="1" w:styleId="aa">
    <w:name w:val="Рисунок_ Знак"/>
    <w:link w:val="a9"/>
    <w:rsid w:val="002E6F71"/>
    <w:rPr>
      <w:rFonts w:ascii="Times New Roman" w:hAnsi="Times New Roman"/>
      <w:sz w:val="26"/>
    </w:rPr>
  </w:style>
  <w:style w:type="paragraph" w:customStyle="1" w:styleId="1">
    <w:name w:val="Уровень 1"/>
    <w:basedOn w:val="a"/>
    <w:link w:val="12"/>
    <w:qFormat/>
    <w:rsid w:val="002E6F71"/>
    <w:pPr>
      <w:numPr>
        <w:numId w:val="3"/>
      </w:numPr>
      <w:spacing w:before="240" w:after="120"/>
    </w:pPr>
    <w:rPr>
      <w:rFonts w:eastAsia="Times New Roman"/>
      <w:b/>
      <w:sz w:val="28"/>
      <w:szCs w:val="28"/>
      <w:lang w:eastAsia="ru-RU"/>
    </w:rPr>
  </w:style>
  <w:style w:type="character" w:customStyle="1" w:styleId="12">
    <w:name w:val="Уровень 1 Знак"/>
    <w:link w:val="1"/>
    <w:rsid w:val="002E6F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Уровень 2"/>
    <w:basedOn w:val="a"/>
    <w:link w:val="20"/>
    <w:rsid w:val="002E6F71"/>
    <w:pPr>
      <w:numPr>
        <w:ilvl w:val="1"/>
        <w:numId w:val="3"/>
      </w:numPr>
      <w:spacing w:before="120" w:after="120"/>
    </w:pPr>
    <w:rPr>
      <w:rFonts w:eastAsia="Times New Roman"/>
      <w:b/>
      <w:i/>
      <w:szCs w:val="26"/>
      <w:lang w:eastAsia="ru-RU"/>
    </w:rPr>
  </w:style>
  <w:style w:type="character" w:customStyle="1" w:styleId="20">
    <w:name w:val="Уровень 2 Знак"/>
    <w:link w:val="2"/>
    <w:rsid w:val="002E6F71"/>
    <w:rPr>
      <w:rFonts w:ascii="Times New Roman" w:eastAsia="Times New Roman" w:hAnsi="Times New Roman"/>
      <w:b/>
      <w:i/>
      <w:sz w:val="26"/>
      <w:szCs w:val="26"/>
    </w:rPr>
  </w:style>
  <w:style w:type="paragraph" w:customStyle="1" w:styleId="13">
    <w:name w:val="Уровень_1"/>
    <w:basedOn w:val="1"/>
    <w:link w:val="14"/>
    <w:qFormat/>
    <w:rsid w:val="002E6F71"/>
  </w:style>
  <w:style w:type="character" w:customStyle="1" w:styleId="14">
    <w:name w:val="Уровень_1 Знак"/>
    <w:link w:val="13"/>
    <w:rsid w:val="002E6F71"/>
  </w:style>
  <w:style w:type="paragraph" w:customStyle="1" w:styleId="ab">
    <w:name w:val="Формула_"/>
    <w:basedOn w:val="a"/>
    <w:link w:val="ac"/>
    <w:qFormat/>
    <w:rsid w:val="002E6F71"/>
    <w:pPr>
      <w:spacing w:before="80" w:after="80"/>
      <w:ind w:firstLine="0"/>
      <w:jc w:val="right"/>
    </w:pPr>
  </w:style>
  <w:style w:type="character" w:customStyle="1" w:styleId="ac">
    <w:name w:val="Формула_ Знак"/>
    <w:link w:val="ab"/>
    <w:rsid w:val="002E6F71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2E6F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E6F71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2E6F71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2E6F71"/>
    <w:rPr>
      <w:rFonts w:eastAsia="Times New Roman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2E6F71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eastAsia="Times New Roman" w:hAnsi="Calibri"/>
      <w:b/>
      <w:bCs/>
      <w:i/>
      <w:iCs/>
      <w:color w:val="4F81BD"/>
      <w:sz w:val="22"/>
      <w:lang w:eastAsia="ru-RU"/>
    </w:rPr>
  </w:style>
  <w:style w:type="character" w:customStyle="1" w:styleId="af2">
    <w:name w:val="Выделенная цитата Знак"/>
    <w:link w:val="af1"/>
    <w:uiPriority w:val="30"/>
    <w:rsid w:val="002E6F71"/>
    <w:rPr>
      <w:rFonts w:eastAsia="Times New Roman"/>
      <w:b/>
      <w:bCs/>
      <w:i/>
      <w:iCs/>
      <w:color w:val="4F81BD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731618"/>
    <w:pPr>
      <w:tabs>
        <w:tab w:val="right" w:leader="dot" w:pos="9628"/>
      </w:tabs>
      <w:ind w:firstLine="0"/>
    </w:pPr>
    <w:rPr>
      <w:rFonts w:eastAsia="Times New Roman"/>
      <w:b/>
      <w:bCs/>
      <w:noProof/>
      <w:kern w:val="32"/>
      <w:sz w:val="28"/>
      <w:szCs w:val="28"/>
      <w:lang w:val="en-US" w:eastAsia="ru-RU"/>
    </w:rPr>
  </w:style>
  <w:style w:type="character" w:styleId="af3">
    <w:name w:val="Hyperlink"/>
    <w:uiPriority w:val="99"/>
    <w:unhideWhenUsed/>
    <w:rsid w:val="00C83D47"/>
    <w:rPr>
      <w:color w:val="0000FF"/>
      <w:u w:val="single"/>
    </w:rPr>
  </w:style>
  <w:style w:type="paragraph" w:styleId="af4">
    <w:name w:val="TOC Heading"/>
    <w:basedOn w:val="10"/>
    <w:next w:val="a"/>
    <w:uiPriority w:val="39"/>
    <w:semiHidden/>
    <w:unhideWhenUsed/>
    <w:qFormat/>
    <w:rsid w:val="00C83D47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83D47"/>
    <w:pPr>
      <w:spacing w:after="100" w:line="276" w:lineRule="auto"/>
      <w:ind w:left="2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83D47"/>
    <w:pPr>
      <w:spacing w:after="100" w:line="276" w:lineRule="auto"/>
      <w:ind w:left="4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af5">
    <w:name w:val="header"/>
    <w:basedOn w:val="a"/>
    <w:link w:val="af6"/>
    <w:uiPriority w:val="99"/>
    <w:unhideWhenUsed/>
    <w:rsid w:val="00C83D4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83D47"/>
    <w:rPr>
      <w:rFonts w:ascii="Times New Roman" w:hAnsi="Times New Roman"/>
      <w:sz w:val="26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C83D4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83D47"/>
    <w:rPr>
      <w:rFonts w:ascii="Times New Roman" w:hAnsi="Times New Roman"/>
      <w:sz w:val="26"/>
      <w:szCs w:val="22"/>
      <w:lang w:eastAsia="en-US"/>
    </w:rPr>
  </w:style>
  <w:style w:type="paragraph" w:customStyle="1" w:styleId="Default">
    <w:name w:val="Default"/>
    <w:rsid w:val="006378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Body Text"/>
    <w:basedOn w:val="a"/>
    <w:link w:val="afa"/>
    <w:rsid w:val="00C52EFD"/>
    <w:pPr>
      <w:widowControl w:val="0"/>
      <w:suppressAutoHyphens/>
      <w:spacing w:after="120"/>
    </w:pPr>
    <w:rPr>
      <w:rFonts w:eastAsia="Arial Unicode MS" w:cs="Arial Unicode MS"/>
      <w:kern w:val="26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rsid w:val="00C52EFD"/>
    <w:rPr>
      <w:rFonts w:ascii="Times New Roman" w:eastAsia="Arial Unicode MS" w:hAnsi="Times New Roman" w:cs="Arial Unicode MS"/>
      <w:kern w:val="26"/>
      <w:sz w:val="28"/>
      <w:szCs w:val="24"/>
      <w:lang w:eastAsia="hi-IN" w:bidi="hi-IN"/>
    </w:rPr>
  </w:style>
  <w:style w:type="paragraph" w:customStyle="1" w:styleId="afb">
    <w:name w:val="Примечание"/>
    <w:basedOn w:val="a"/>
    <w:link w:val="afc"/>
    <w:qFormat/>
    <w:rsid w:val="00EE4EB3"/>
    <w:pPr>
      <w:spacing w:before="80" w:after="80"/>
      <w:ind w:firstLine="0"/>
    </w:pPr>
    <w:rPr>
      <w:rFonts w:ascii="Tahoma" w:hAnsi="Tahoma" w:cs="Tahoma"/>
    </w:rPr>
  </w:style>
  <w:style w:type="character" w:customStyle="1" w:styleId="afc">
    <w:name w:val="Примечание Знак"/>
    <w:link w:val="afb"/>
    <w:rsid w:val="00EE4EB3"/>
    <w:rPr>
      <w:rFonts w:ascii="Tahoma" w:hAnsi="Tahoma" w:cs="Tahoma"/>
      <w:sz w:val="26"/>
      <w:szCs w:val="22"/>
      <w:lang w:eastAsia="en-US"/>
    </w:rPr>
  </w:style>
  <w:style w:type="paragraph" w:customStyle="1" w:styleId="afd">
    <w:name w:val="Тема"/>
    <w:basedOn w:val="a"/>
    <w:link w:val="afe"/>
    <w:qFormat/>
    <w:rsid w:val="007F7B99"/>
    <w:pPr>
      <w:pBdr>
        <w:bottom w:val="single" w:sz="8" w:space="3" w:color="4F81BD"/>
      </w:pBdr>
      <w:tabs>
        <w:tab w:val="left" w:pos="0"/>
        <w:tab w:val="left" w:pos="4340"/>
      </w:tabs>
      <w:suppressAutoHyphens/>
      <w:spacing w:after="720"/>
      <w:ind w:firstLine="709"/>
      <w:outlineLvl w:val="0"/>
    </w:pPr>
    <w:rPr>
      <w:rFonts w:ascii="Cambria" w:eastAsia="Times New Roman" w:hAnsi="Cambria"/>
      <w:bCs/>
      <w:caps/>
      <w:smallCaps/>
      <w:color w:val="17365D"/>
      <w:spacing w:val="5"/>
      <w:kern w:val="28"/>
      <w:sz w:val="48"/>
      <w:szCs w:val="48"/>
    </w:rPr>
  </w:style>
  <w:style w:type="character" w:customStyle="1" w:styleId="afe">
    <w:name w:val="Тема Знак"/>
    <w:link w:val="afd"/>
    <w:rsid w:val="007F7B99"/>
    <w:rPr>
      <w:rFonts w:ascii="Cambria" w:eastAsia="Times New Roman" w:hAnsi="Cambria"/>
      <w:bCs/>
      <w:caps/>
      <w:smallCaps/>
      <w:color w:val="17365D"/>
      <w:spacing w:val="5"/>
      <w:kern w:val="28"/>
      <w:sz w:val="48"/>
      <w:szCs w:val="48"/>
      <w:lang w:eastAsia="en-US"/>
    </w:rPr>
  </w:style>
  <w:style w:type="paragraph" w:customStyle="1" w:styleId="I">
    <w:name w:val="I Раздел"/>
    <w:basedOn w:val="10"/>
    <w:link w:val="I0"/>
    <w:qFormat/>
    <w:rsid w:val="007F7B99"/>
    <w:pPr>
      <w:keepLines w:val="0"/>
      <w:tabs>
        <w:tab w:val="left" w:pos="4340"/>
      </w:tabs>
      <w:spacing w:before="240" w:after="240" w:line="360" w:lineRule="auto"/>
      <w:ind w:firstLine="0"/>
    </w:pPr>
    <w:rPr>
      <w:rFonts w:ascii="Times New Roman" w:hAnsi="Times New Roman"/>
      <w:color w:val="auto"/>
      <w:kern w:val="32"/>
      <w:sz w:val="32"/>
      <w:szCs w:val="32"/>
      <w:lang w:val="en-US" w:eastAsia="ru-RU"/>
    </w:rPr>
  </w:style>
  <w:style w:type="character" w:customStyle="1" w:styleId="I0">
    <w:name w:val="I Раздел Знак"/>
    <w:link w:val="I"/>
    <w:rsid w:val="007F7B99"/>
    <w:rPr>
      <w:rFonts w:ascii="Times New Roman" w:eastAsia="Times New Roman" w:hAnsi="Times New Roman"/>
      <w:b/>
      <w:bCs/>
      <w:kern w:val="32"/>
      <w:sz w:val="32"/>
      <w:szCs w:val="32"/>
      <w:lang w:val="en-US"/>
    </w:rPr>
  </w:style>
  <w:style w:type="paragraph" w:customStyle="1" w:styleId="aff">
    <w:name w:val="Рисунок"/>
    <w:basedOn w:val="a"/>
    <w:link w:val="aff0"/>
    <w:qFormat/>
    <w:rsid w:val="007F7B99"/>
    <w:pPr>
      <w:spacing w:before="120" w:after="120" w:line="360" w:lineRule="auto"/>
      <w:ind w:firstLine="0"/>
      <w:jc w:val="center"/>
    </w:pPr>
    <w:rPr>
      <w:rFonts w:eastAsiaTheme="minorEastAsia"/>
      <w:sz w:val="28"/>
      <w:szCs w:val="28"/>
      <w:lang w:eastAsia="ru-RU"/>
    </w:rPr>
  </w:style>
  <w:style w:type="paragraph" w:customStyle="1" w:styleId="aff1">
    <w:name w:val="Подрисуночная"/>
    <w:basedOn w:val="a"/>
    <w:link w:val="aff2"/>
    <w:qFormat/>
    <w:rsid w:val="007F7B99"/>
    <w:pPr>
      <w:spacing w:after="120" w:line="360" w:lineRule="auto"/>
      <w:ind w:firstLine="0"/>
      <w:jc w:val="center"/>
    </w:pPr>
    <w:rPr>
      <w:rFonts w:eastAsiaTheme="minorEastAsia"/>
      <w:sz w:val="28"/>
      <w:szCs w:val="28"/>
      <w:lang w:eastAsia="ru-RU"/>
    </w:rPr>
  </w:style>
  <w:style w:type="character" w:customStyle="1" w:styleId="aff0">
    <w:name w:val="Рисунок Знак"/>
    <w:basedOn w:val="a0"/>
    <w:link w:val="aff"/>
    <w:rsid w:val="007F7B99"/>
    <w:rPr>
      <w:rFonts w:ascii="Times New Roman" w:eastAsiaTheme="minorEastAsia" w:hAnsi="Times New Roman"/>
      <w:sz w:val="28"/>
      <w:szCs w:val="28"/>
    </w:rPr>
  </w:style>
  <w:style w:type="character" w:customStyle="1" w:styleId="aff2">
    <w:name w:val="Подрисуночная Знак"/>
    <w:basedOn w:val="a0"/>
    <w:link w:val="aff1"/>
    <w:rsid w:val="007F7B99"/>
    <w:rPr>
      <w:rFonts w:ascii="Times New Roman" w:eastAsiaTheme="minorEastAsia" w:hAnsi="Times New Roman"/>
      <w:sz w:val="28"/>
      <w:szCs w:val="28"/>
    </w:rPr>
  </w:style>
  <w:style w:type="paragraph" w:customStyle="1" w:styleId="aff3">
    <w:name w:val="Вестник"/>
    <w:basedOn w:val="a"/>
    <w:link w:val="aff4"/>
    <w:qFormat/>
    <w:rsid w:val="007F7B99"/>
    <w:pPr>
      <w:ind w:firstLine="397"/>
    </w:pPr>
    <w:rPr>
      <w:sz w:val="24"/>
      <w:szCs w:val="24"/>
    </w:rPr>
  </w:style>
  <w:style w:type="character" w:customStyle="1" w:styleId="aff4">
    <w:name w:val="Вестник Знак"/>
    <w:basedOn w:val="a0"/>
    <w:link w:val="aff3"/>
    <w:rsid w:val="007F7B99"/>
    <w:rPr>
      <w:rFonts w:ascii="Times New Roman" w:hAnsi="Times New Roman"/>
      <w:sz w:val="24"/>
      <w:szCs w:val="24"/>
      <w:lang w:eastAsia="en-US"/>
    </w:rPr>
  </w:style>
  <w:style w:type="table" w:styleId="aff5">
    <w:name w:val="Table Grid"/>
    <w:basedOn w:val="a1"/>
    <w:uiPriority w:val="39"/>
    <w:rsid w:val="007F7B9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2 раздел"/>
    <w:basedOn w:val="I"/>
    <w:link w:val="23"/>
    <w:qFormat/>
    <w:rsid w:val="007F7B99"/>
    <w:pPr>
      <w:spacing w:before="120" w:after="120"/>
    </w:pPr>
    <w:rPr>
      <w:sz w:val="28"/>
    </w:rPr>
  </w:style>
  <w:style w:type="character" w:customStyle="1" w:styleId="23">
    <w:name w:val="2 раздел Знак"/>
    <w:basedOn w:val="I0"/>
    <w:link w:val="22"/>
    <w:rsid w:val="007F7B99"/>
    <w:rPr>
      <w:rFonts w:ascii="Times New Roman" w:eastAsia="Times New Roman" w:hAnsi="Times New Roman"/>
      <w:b/>
      <w:bCs/>
      <w:kern w:val="32"/>
      <w:sz w:val="28"/>
      <w:szCs w:val="32"/>
      <w:lang w:val="en-US"/>
    </w:rPr>
  </w:style>
  <w:style w:type="paragraph" w:customStyle="1" w:styleId="aff6">
    <w:name w:val="Наука и мир"/>
    <w:basedOn w:val="aff3"/>
    <w:link w:val="aff7"/>
    <w:qFormat/>
    <w:rsid w:val="007F7B99"/>
    <w:pPr>
      <w:spacing w:line="360" w:lineRule="auto"/>
      <w:ind w:firstLine="709"/>
    </w:pPr>
    <w:rPr>
      <w:sz w:val="28"/>
      <w:szCs w:val="28"/>
    </w:rPr>
  </w:style>
  <w:style w:type="character" w:customStyle="1" w:styleId="aff7">
    <w:name w:val="Наука и мир Знак"/>
    <w:basedOn w:val="aff4"/>
    <w:link w:val="aff6"/>
    <w:rsid w:val="007F7B99"/>
    <w:rPr>
      <w:rFonts w:ascii="Times New Roman" w:hAnsi="Times New Roman"/>
      <w:sz w:val="28"/>
      <w:szCs w:val="28"/>
      <w:lang w:eastAsia="en-US"/>
    </w:rPr>
  </w:style>
  <w:style w:type="paragraph" w:customStyle="1" w:styleId="aff8">
    <w:name w:val="Евразийский союз учёных"/>
    <w:basedOn w:val="a"/>
    <w:link w:val="aff9"/>
    <w:qFormat/>
    <w:rsid w:val="00304CE3"/>
    <w:pPr>
      <w:spacing w:line="360" w:lineRule="auto"/>
    </w:pPr>
    <w:rPr>
      <w:sz w:val="28"/>
      <w:szCs w:val="28"/>
    </w:rPr>
  </w:style>
  <w:style w:type="character" w:customStyle="1" w:styleId="aff9">
    <w:name w:val="Евразийский союз учёных Знак"/>
    <w:basedOn w:val="a0"/>
    <w:link w:val="aff8"/>
    <w:rsid w:val="00304CE3"/>
    <w:rPr>
      <w:rFonts w:ascii="Times New Roman" w:hAnsi="Times New Roman"/>
      <w:sz w:val="28"/>
      <w:szCs w:val="28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80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Microsoft_Visio_2003-2010_Drawing1.vsd"/><Relationship Id="rId42" Type="http://schemas.openxmlformats.org/officeDocument/2006/relationships/image" Target="media/image18.wmf"/><Relationship Id="rId63" Type="http://schemas.openxmlformats.org/officeDocument/2006/relationships/oleObject" Target="embeddings/oleObject24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94.bin"/><Relationship Id="rId226" Type="http://schemas.openxmlformats.org/officeDocument/2006/relationships/image" Target="media/image110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Microsoft_Visio_2003-2010_Drawing.vsd"/><Relationship Id="rId32" Type="http://schemas.openxmlformats.org/officeDocument/2006/relationships/image" Target="media/image13.wmf"/><Relationship Id="rId53" Type="http://schemas.openxmlformats.org/officeDocument/2006/relationships/oleObject" Target="embeddings/oleObject19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6.bin"/><Relationship Id="rId5" Type="http://schemas.openxmlformats.org/officeDocument/2006/relationships/settings" Target="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hyperlink" Target="http://iks.sut.ru/rubricator/programmno-konfiguriruemye-seti-sdn-protokol-openflow/" TargetMode="External"/><Relationship Id="rId22" Type="http://schemas.openxmlformats.org/officeDocument/2006/relationships/image" Target="media/image8.emf"/><Relationship Id="rId43" Type="http://schemas.openxmlformats.org/officeDocument/2006/relationships/oleObject" Target="embeddings/oleObject14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77.bin"/><Relationship Id="rId192" Type="http://schemas.openxmlformats.org/officeDocument/2006/relationships/oleObject" Target="embeddings/oleObject88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05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08.wmf"/><Relationship Id="rId243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9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21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08.bin"/><Relationship Id="rId238" Type="http://schemas.openxmlformats.org/officeDocument/2006/relationships/hyperlink" Target="http://www.iprbookshop.ru/55468.html" TargetMode="External"/><Relationship Id="rId23" Type="http://schemas.openxmlformats.org/officeDocument/2006/relationships/oleObject" Target="embeddings/Microsoft_Visio_2003-2010_Drawing2.vsd"/><Relationship Id="rId28" Type="http://schemas.openxmlformats.org/officeDocument/2006/relationships/image" Target="media/image11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2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1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image" Target="media/image98.wmf"/><Relationship Id="rId207" Type="http://schemas.openxmlformats.org/officeDocument/2006/relationships/oleObject" Target="embeddings/oleObject95.bin"/><Relationship Id="rId223" Type="http://schemas.openxmlformats.org/officeDocument/2006/relationships/oleObject" Target="embeddings/oleObject103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0.emf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6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3" Type="http://schemas.openxmlformats.org/officeDocument/2006/relationships/oleObject" Target="embeddings/oleObject98.bin"/><Relationship Id="rId218" Type="http://schemas.openxmlformats.org/officeDocument/2006/relationships/image" Target="media/image106.wmf"/><Relationship Id="rId234" Type="http://schemas.openxmlformats.org/officeDocument/2006/relationships/image" Target="media/image114.png"/><Relationship Id="rId239" Type="http://schemas.openxmlformats.org/officeDocument/2006/relationships/hyperlink" Target="http://www.mathnet.ru/links/4d33dbf1daca533be0933bb49245aa72/intv56.pdf" TargetMode="Externa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7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3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78.bin"/><Relationship Id="rId194" Type="http://schemas.openxmlformats.org/officeDocument/2006/relationships/oleObject" Target="embeddings/oleObject89.bin"/><Relationship Id="rId199" Type="http://schemas.openxmlformats.org/officeDocument/2006/relationships/image" Target="media/image96.jpeg"/><Relationship Id="rId203" Type="http://schemas.openxmlformats.org/officeDocument/2006/relationships/oleObject" Target="embeddings/oleObject93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06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9.wmf"/><Relationship Id="rId240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0.wmf"/><Relationship Id="rId147" Type="http://schemas.openxmlformats.org/officeDocument/2006/relationships/oleObject" Target="embeddings/Microsoft_Visio_2003-2010_Drawing3.vsd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3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84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1.bin"/><Relationship Id="rId3" Type="http://schemas.openxmlformats.org/officeDocument/2006/relationships/numbering" Target="numbering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image" Target="media/image115.emf"/><Relationship Id="rId25" Type="http://schemas.openxmlformats.org/officeDocument/2006/relationships/oleObject" Target="embeddings/oleObject5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6.wmf"/><Relationship Id="rId20" Type="http://schemas.openxmlformats.org/officeDocument/2006/relationships/image" Target="media/image7.emf"/><Relationship Id="rId41" Type="http://schemas.openxmlformats.org/officeDocument/2006/relationships/oleObject" Target="embeddings/oleObject13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96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4.bin"/><Relationship Id="rId241" Type="http://schemas.openxmlformats.org/officeDocument/2006/relationships/footer" Target="footer2.xml"/><Relationship Id="rId15" Type="http://schemas.openxmlformats.org/officeDocument/2006/relationships/oleObject" Target="embeddings/oleObject2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2.emf"/><Relationship Id="rId31" Type="http://schemas.openxmlformats.org/officeDocument/2006/relationships/oleObject" Target="embeddings/oleObject8.bin"/><Relationship Id="rId52" Type="http://schemas.openxmlformats.org/officeDocument/2006/relationships/image" Target="media/image23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76.bin"/><Relationship Id="rId185" Type="http://schemas.openxmlformats.org/officeDocument/2006/relationships/image" Target="media/image89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80" Type="http://schemas.openxmlformats.org/officeDocument/2006/relationships/oleObject" Target="embeddings/oleObject82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Microsoft_Visio_2003-2010_Drawing4.vsd"/><Relationship Id="rId26" Type="http://schemas.openxmlformats.org/officeDocument/2006/relationships/image" Target="media/image10.wmf"/><Relationship Id="rId231" Type="http://schemas.openxmlformats.org/officeDocument/2006/relationships/oleObject" Target="embeddings/oleObject107.bin"/><Relationship Id="rId47" Type="http://schemas.openxmlformats.org/officeDocument/2006/relationships/oleObject" Target="embeddings/oleObject16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79.bin"/><Relationship Id="rId196" Type="http://schemas.openxmlformats.org/officeDocument/2006/relationships/oleObject" Target="embeddings/oleObject90.bin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1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6.bin"/><Relationship Id="rId48" Type="http://schemas.openxmlformats.org/officeDocument/2006/relationships/image" Target="media/image21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2012-06-30T00:00:00</PublishDate>
  <Abstract>Разработал: доцент кафедры БИСС Е.В. Кокорева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BB614C-7F7F-418B-9112-9C2C345C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Расчётно-графическое задание</vt:lpstr>
    </vt:vector>
  </TitlesOfParts>
  <Company>MultiDVD Team</Company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Расчётно-графическое задание</dc:title>
  <dc:subject>Анализ и моделирование сетей подвижной радиосвязи</dc:subject>
  <dc:creator>HelenBook</dc:creator>
  <cp:lastModifiedBy>User</cp:lastModifiedBy>
  <cp:revision>2</cp:revision>
  <cp:lastPrinted>2016-04-07T17:18:00Z</cp:lastPrinted>
  <dcterms:created xsi:type="dcterms:W3CDTF">2022-05-21T10:25:00Z</dcterms:created>
  <dcterms:modified xsi:type="dcterms:W3CDTF">2022-05-21T10:25:00Z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