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235" w:rsidRDefault="00527235" w:rsidP="00527235">
      <w:r>
        <w:t xml:space="preserve">Правила внутреннего трудового распорядка ФГБОУ ВО « </w:t>
      </w:r>
      <w:proofErr w:type="spellStart"/>
      <w:r>
        <w:t>УрГАУ</w:t>
      </w:r>
      <w:proofErr w:type="spellEnd"/>
      <w:r>
        <w:t>» на 2018-2021 годы.</w:t>
      </w:r>
    </w:p>
    <w:p w:rsidR="00527235" w:rsidRDefault="00527235" w:rsidP="00527235">
      <w:r>
        <w:t>1)</w:t>
      </w:r>
      <w:bookmarkStart w:id="0" w:name="_GoBack"/>
      <w:bookmarkEnd w:id="0"/>
      <w:r>
        <w:t>Общие положения разработаны в соответствии с положениями Конституции Российской Федерации, действующим трудовым законодательством Российской Федерации, законодательством в сфере образования, Уставом Университета и Коллективным договором  и распространяются на все категории работников и в случае спорных вопросов работодатель руководствуется ТК РФ или иными нормативными правовыми актами Российской Федерации, а также локальными нормативными актами Университета.</w:t>
      </w:r>
    </w:p>
    <w:p w:rsidR="00527235" w:rsidRDefault="00527235" w:rsidP="00527235">
      <w:r>
        <w:t>2)</w:t>
      </w:r>
      <w:r>
        <w:t xml:space="preserve">Порядок приема и увольнения работников : трудовые отношения между работником и Университетом формируются на основании трудового договора. Если трудовой договор заключается впервые у сотрудника, то трудовую книжку и СНИЛС оформляется работодателем. На основании заключенного трудового договора составляется приказ о приеме на работу, и в течении 3-х дней от первого дня выполнения обязанностей предоставляется сотруднику для ознакомления и подписания. Трудовой договор может быть заключен как на определенный срок, так и бессрочно. Днем прекращения во всех случаях является последний день работы работника, за исключением случаев, когда работник фактически не работал, но за ним, в соответствии с Трудовым кодексом или иным федеральным законом, сохранялось место работы (должность). При предоставлении работнику ежегодного оплачиваемого отпуска с последующим увольнением днем увольнения считается последний день отпуска. </w:t>
      </w:r>
    </w:p>
    <w:p w:rsidR="00527235" w:rsidRDefault="00527235" w:rsidP="00527235">
      <w:r>
        <w:t>3)</w:t>
      </w:r>
      <w:r>
        <w:t xml:space="preserve">Основные права работников - это прежде всего право на заключение и изменение, и расторжение трудового договора и др. согласно Уставу организации, трудовым законодательством Российской Федерации, Коллективным договором, трудовым договором с работником, положением о структурном подразделении и должностными инструкциями. </w:t>
      </w:r>
    </w:p>
    <w:p w:rsidR="00527235" w:rsidRDefault="00527235" w:rsidP="00527235">
      <w:r>
        <w:t>4)</w:t>
      </w:r>
      <w:r>
        <w:t xml:space="preserve">Основные обязанности работников: добросовестно выполнять свои обязанности предусмотренные трудовым договором, соблюдать внутренний распорядок организации, соблюдать трудовую дисциплину, выполнять установленные нормы труда. </w:t>
      </w:r>
    </w:p>
    <w:p w:rsidR="00527235" w:rsidRDefault="00527235" w:rsidP="00527235">
      <w:r>
        <w:t>5)</w:t>
      </w:r>
      <w:r>
        <w:t xml:space="preserve">Основные права работодателя : заключать/расторгать договор, вести коллективные договоры и заключать договоры, выполнять установленные нормы труда , принимать локально нормативные акты, требовать от работников исполнения их обязанностей, привлекать работников к дисциплинарной и материальной ответственности согласно ТК РФ. </w:t>
      </w:r>
    </w:p>
    <w:p w:rsidR="00527235" w:rsidRDefault="00527235" w:rsidP="00527235">
      <w:r>
        <w:t>6)</w:t>
      </w:r>
      <w:r>
        <w:t>Основные обязанности работодателя: соблюдение трудовой дисциплины, выполнение норм труда, бережное отношение к имуществу организации и т.д.</w:t>
      </w:r>
    </w:p>
    <w:p w:rsidR="00527235" w:rsidRDefault="00527235" w:rsidP="00527235">
      <w:r>
        <w:t>7)</w:t>
      </w:r>
      <w:r>
        <w:t>Рабочее время и время отдыха-это правила внутреннего трудового распорядка, определяется трудовым договором, расписанием занятий, локально нормативными актами и т.д.</w:t>
      </w:r>
    </w:p>
    <w:p w:rsidR="00527235" w:rsidRDefault="00527235" w:rsidP="00527235">
      <w:r>
        <w:t>8)</w:t>
      </w:r>
      <w:r>
        <w:t xml:space="preserve">Поощрения за успехи в работе может быть выражено в виде благодарностью, грамотой, премии, а так же орденами, присвоению почетных званий и т.д. </w:t>
      </w:r>
    </w:p>
    <w:p w:rsidR="00527235" w:rsidRDefault="00527235" w:rsidP="00527235">
      <w:r>
        <w:t>9)</w:t>
      </w:r>
      <w:r>
        <w:t>Ответственность за нарушение трудовой дисциплины. Может быть вынесен выговор, дисциплинарное взыскание и т.д. Работодатель до истечения года со дня применения дисциплинарного взыскания имеет право снять его с работника по собственной инициативе, просьбе самого работника, ходатайству его непосредственного руководителя или представительного органа работников.</w:t>
      </w:r>
    </w:p>
    <w:p w:rsidR="00527235" w:rsidRDefault="00527235" w:rsidP="00527235">
      <w:r>
        <w:t>10</w:t>
      </w:r>
      <w:r>
        <w:t>)</w:t>
      </w:r>
      <w:r>
        <w:t xml:space="preserve"> </w:t>
      </w:r>
      <w:r>
        <w:t xml:space="preserve">Оплата труда предусмотрена трудовым договором и выплачивается согласно установленным правилам данного ЛНА. </w:t>
      </w:r>
    </w:p>
    <w:p w:rsidR="00527235" w:rsidRDefault="00527235" w:rsidP="00527235">
      <w:r>
        <w:lastRenderedPageBreak/>
        <w:t>11</w:t>
      </w:r>
      <w:r>
        <w:t xml:space="preserve">) Порядок в помещениях. В данном пункте представлены основные правила норм поведения внутри помещения сотрудниками, выполнение действий для безопасного и комфортного нахождения на рабочем месте. </w:t>
      </w:r>
    </w:p>
    <w:p w:rsidR="00527235" w:rsidRDefault="00527235" w:rsidP="00527235">
      <w:r>
        <w:t>12</w:t>
      </w:r>
      <w:r>
        <w:t xml:space="preserve">) Заключительные положения обязывают обращаться к руководящему составу организации в определенные часы и дни, а так же относиться друг к другу с уважением, вежливостью как между собой, так и к обучающимся. </w:t>
      </w:r>
    </w:p>
    <w:p w:rsidR="00FE7E31" w:rsidRDefault="00FE7E31"/>
    <w:sectPr w:rsidR="00FE7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CD9"/>
    <w:rsid w:val="00527235"/>
    <w:rsid w:val="00790CD9"/>
    <w:rsid w:val="00FE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BCC6F"/>
  <w15:chartTrackingRefBased/>
  <w15:docId w15:val="{E674BBF4-2B67-438D-90B8-F3235EB7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548</Words>
  <Characters>3130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Миронов</dc:creator>
  <cp:keywords/>
  <dc:description/>
  <cp:lastModifiedBy>Константин Миронов</cp:lastModifiedBy>
  <cp:revision>2</cp:revision>
  <dcterms:created xsi:type="dcterms:W3CDTF">2022-10-20T10:05:00Z</dcterms:created>
  <dcterms:modified xsi:type="dcterms:W3CDTF">2022-10-20T10:07:00Z</dcterms:modified>
</cp:coreProperties>
</file>