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CDC50" w14:textId="7C23938C" w:rsidR="009C689A" w:rsidRPr="009C689A" w:rsidRDefault="00624A85" w:rsidP="004B7ECB">
      <w:pPr>
        <w:pStyle w:val="1"/>
        <w:ind w:firstLine="0"/>
      </w:pPr>
      <w:r>
        <w:t>Шаблон у</w:t>
      </w:r>
      <w:r w:rsidR="009C689A" w:rsidRPr="009C689A">
        <w:t>став</w:t>
      </w:r>
      <w:r>
        <w:t>а</w:t>
      </w:r>
      <w:r w:rsidR="009C689A" w:rsidRPr="009C689A">
        <w:t xml:space="preserve"> проекта</w:t>
      </w:r>
      <w:r w:rsidR="00D07A29">
        <w:t xml:space="preserve">. Часть 1. </w:t>
      </w:r>
    </w:p>
    <w:p w14:paraId="5E7CBC02" w14:textId="469D8206" w:rsidR="009C689A" w:rsidRPr="009C689A" w:rsidRDefault="009C689A" w:rsidP="001A723B">
      <w:pPr>
        <w:pStyle w:val="2"/>
      </w:pPr>
      <w:r w:rsidRPr="009C689A">
        <w:t>Наименование проекта</w:t>
      </w:r>
    </w:p>
    <w:p w14:paraId="7245757C" w14:textId="306C4705" w:rsidR="009C689A" w:rsidRDefault="00D45F9C" w:rsidP="0057363B">
      <w:r>
        <w:t>Необходимо сформулировать наименование проекта</w:t>
      </w:r>
      <w:r w:rsidR="00710594">
        <w:rPr>
          <w:rStyle w:val="aa"/>
        </w:rPr>
        <w:footnoteReference w:id="1"/>
      </w:r>
      <w:r>
        <w:t>.</w:t>
      </w:r>
    </w:p>
    <w:p w14:paraId="44ED5226" w14:textId="060C51F5" w:rsidR="0057719B" w:rsidRDefault="0057719B" w:rsidP="0057363B">
      <w:r>
        <w:t xml:space="preserve">Следует учесть, что выполняемые в рамках курса задания должны составлять три части устава проекта. Последующие задания (2 и 3) не должны </w:t>
      </w:r>
      <w:r w:rsidR="002B0620">
        <w:t xml:space="preserve">будут </w:t>
      </w:r>
      <w:r>
        <w:t xml:space="preserve">противоречить содержанию данного задания, являющегося первой частью </w:t>
      </w:r>
      <w:r w:rsidR="002B0620">
        <w:t xml:space="preserve">устава </w:t>
      </w:r>
      <w:r>
        <w:t>проекта</w:t>
      </w:r>
    </w:p>
    <w:p w14:paraId="39D39517" w14:textId="22E27B5E" w:rsidR="003954D9" w:rsidRDefault="001B5A27" w:rsidP="003954D9">
      <w:pPr>
        <w:pStyle w:val="2"/>
      </w:pPr>
      <w:r>
        <w:t>Краткое о</w:t>
      </w:r>
      <w:r w:rsidR="003954D9" w:rsidRPr="004C54BB">
        <w:t>писание потребностей бизнеса</w:t>
      </w:r>
      <w:r w:rsidR="003954D9">
        <w:t xml:space="preserve"> </w:t>
      </w:r>
    </w:p>
    <w:p w14:paraId="050B6DB9" w14:textId="77777777" w:rsidR="003954D9" w:rsidRDefault="003954D9" w:rsidP="003954D9">
      <w:r>
        <w:t>Исходные предпосылки идеи проекта.</w:t>
      </w:r>
    </w:p>
    <w:p w14:paraId="753D7619" w14:textId="77777777" w:rsidR="003954D9" w:rsidRDefault="003954D9" w:rsidP="003954D9">
      <w:pPr>
        <w:pStyle w:val="2"/>
      </w:pPr>
      <w:r>
        <w:t>Связь проекта со стратегией компании</w:t>
      </w:r>
    </w:p>
    <w:p w14:paraId="51E898A3" w14:textId="1E2E6F03" w:rsidR="003954D9" w:rsidRDefault="001B5A27" w:rsidP="003954D9">
      <w:r>
        <w:t>В этом разделе должно быть указано, насколько содержание проекта соответствует специфике выполняющей проект компании.</w:t>
      </w:r>
    </w:p>
    <w:p w14:paraId="76657930" w14:textId="21972B06" w:rsidR="002E3D03" w:rsidRPr="002E3D03" w:rsidRDefault="002E3D03" w:rsidP="003954D9">
      <w:pPr>
        <w:rPr>
          <w:i/>
          <w:iCs/>
        </w:rPr>
      </w:pPr>
      <w:r w:rsidRPr="002E3D03">
        <w:rPr>
          <w:i/>
          <w:iCs/>
        </w:rPr>
        <w:t>Примечание.</w:t>
      </w:r>
    </w:p>
    <w:p w14:paraId="3F5A5534" w14:textId="36F090A5" w:rsidR="002E3D03" w:rsidRPr="002E3D03" w:rsidRDefault="002E3D03" w:rsidP="003954D9">
      <w:pPr>
        <w:rPr>
          <w:i/>
          <w:iCs/>
        </w:rPr>
      </w:pPr>
      <w:r w:rsidRPr="002E3D03">
        <w:rPr>
          <w:i/>
          <w:iCs/>
        </w:rPr>
        <w:t>Проект может носить инициативный характер, при котором заказчик и руководитель проекта являются одним и тем же лицом. Но даже в этом случае необходимо разделять роли руководителя проекта и заказчика. Все части задания всегда должно разрабатываться с точки зрения наёмного руководителя проекта, который отвечает только за сам проект. Такая точка зрения часто оказывается продуктивна и в жизни, позволяя решительно отделять проекты создания (или изменения активов) от их эффективной эксплуатации. В каждом из упомянутых этапов действуют свои методы и схемы управления.</w:t>
      </w:r>
      <w:r w:rsidR="000E1FE0">
        <w:rPr>
          <w:i/>
          <w:iCs/>
        </w:rPr>
        <w:t xml:space="preserve"> Данное задание должно распространяться только на управление проектом.</w:t>
      </w:r>
    </w:p>
    <w:p w14:paraId="629981F4" w14:textId="77777777" w:rsidR="00EA6DA4" w:rsidRDefault="00EA6DA4" w:rsidP="00543AE5">
      <w:pPr>
        <w:pStyle w:val="2"/>
      </w:pPr>
      <w:r>
        <w:t>Описание содержания проекта, включая:</w:t>
      </w:r>
    </w:p>
    <w:p w14:paraId="361B5E42" w14:textId="77777777" w:rsidR="00EA6DA4" w:rsidRPr="008855D6" w:rsidRDefault="00EA6DA4" w:rsidP="00EA6DA4">
      <w:pPr>
        <w:pStyle w:val="3"/>
      </w:pPr>
      <w:r w:rsidRPr="008855D6">
        <w:t xml:space="preserve">Цели и задачи </w:t>
      </w:r>
      <w:r w:rsidRPr="00D45F9C">
        <w:t>проекта</w:t>
      </w:r>
    </w:p>
    <w:p w14:paraId="52FBE40A" w14:textId="6B61CACD" w:rsidR="00EA6DA4" w:rsidRDefault="00EA6DA4" w:rsidP="00EA6DA4">
      <w:r>
        <w:t>Следует перечислить цели, которые должны быть достигнуты в результате в</w:t>
      </w:r>
      <w:r w:rsidRPr="008855D6">
        <w:t>ы</w:t>
      </w:r>
      <w:r>
        <w:t xml:space="preserve">полнения проекта, а </w:t>
      </w:r>
      <w:r w:rsidR="001B5A27">
        <w:t xml:space="preserve">затем </w:t>
      </w:r>
      <w:r w:rsidR="001B5A27">
        <w:sym w:font="Symbol" w:char="F02D"/>
      </w:r>
      <w:r>
        <w:t xml:space="preserve"> его задачи. </w:t>
      </w:r>
      <w:r w:rsidRPr="0057363B">
        <w:t xml:space="preserve">Задачи проекта – это основные мероприятия, которые должны быть выполнены для достижения каждой из </w:t>
      </w:r>
      <w:r w:rsidR="001B5A27">
        <w:t>перечисленных</w:t>
      </w:r>
      <w:r w:rsidR="001B5A27" w:rsidRPr="0057363B">
        <w:t xml:space="preserve"> </w:t>
      </w:r>
      <w:r w:rsidRPr="0057363B">
        <w:t>целей проекта.</w:t>
      </w:r>
    </w:p>
    <w:p w14:paraId="02AC96C7" w14:textId="52B15F2F" w:rsidR="001A723B" w:rsidRDefault="001A723B" w:rsidP="00EA6DA4">
      <w:pPr>
        <w:pStyle w:val="3"/>
      </w:pPr>
      <w:r>
        <w:t>Краткое описание продукта проекта.</w:t>
      </w:r>
    </w:p>
    <w:p w14:paraId="799D7D44" w14:textId="1B3C41CC" w:rsidR="001A723B" w:rsidRPr="001A723B" w:rsidRDefault="001A723B" w:rsidP="001A723B">
      <w:r>
        <w:t>В данном разделе следует кратко перечислить требования к продукту проекта.</w:t>
      </w:r>
    </w:p>
    <w:p w14:paraId="5CE039AD" w14:textId="38F74F5E" w:rsidR="00EA6DA4" w:rsidRDefault="00EA6DA4" w:rsidP="00EA6DA4">
      <w:pPr>
        <w:pStyle w:val="3"/>
      </w:pPr>
      <w:r>
        <w:t>Что не входит в содержание проекта</w:t>
      </w:r>
    </w:p>
    <w:p w14:paraId="21118ECC" w14:textId="77777777" w:rsidR="00EA6DA4" w:rsidRPr="00077EA7" w:rsidRDefault="00EA6DA4" w:rsidP="00EA6DA4">
      <w:r>
        <w:t>Во избежание н</w:t>
      </w:r>
      <w:r w:rsidRPr="00077EA7">
        <w:t>е</w:t>
      </w:r>
      <w:r>
        <w:t>доразумений следует сформулировать положения о том, что заведомо не будет выполняться в проекте и что не входит в его содержание. Эта информация может быть следствием разработки мер реагирования на риски.</w:t>
      </w:r>
    </w:p>
    <w:p w14:paraId="0F1EF490" w14:textId="77777777" w:rsidR="00EA6DA4" w:rsidRDefault="00EA6DA4" w:rsidP="00EA6DA4">
      <w:pPr>
        <w:pStyle w:val="3"/>
      </w:pPr>
      <w:r>
        <w:t>Критерии успеха и неудач</w:t>
      </w:r>
    </w:p>
    <w:p w14:paraId="3198E6D8" w14:textId="686F71AC" w:rsidR="00EA6DA4" w:rsidRDefault="00EA6DA4" w:rsidP="00EA6DA4">
      <w:r>
        <w:t>Критерии успеха – должны содержать правила</w:t>
      </w:r>
      <w:r w:rsidR="001B5A27">
        <w:t>, условия и показатели</w:t>
      </w:r>
      <w:r>
        <w:t>, на основании которых можно делать вывод о достижении целей проекта и его этапов.</w:t>
      </w:r>
    </w:p>
    <w:p w14:paraId="51DCBE97" w14:textId="6CCE2D78" w:rsidR="00EA6DA4" w:rsidRDefault="00EA6DA4" w:rsidP="00EA6DA4">
      <w:r>
        <w:t>Критерии н</w:t>
      </w:r>
      <w:r w:rsidRPr="00077EA7">
        <w:t>е</w:t>
      </w:r>
      <w:r>
        <w:t>удач – описание критериев, на основании которых руководство выполняющей проект организации и заказчик могут принять решение о н</w:t>
      </w:r>
      <w:r w:rsidRPr="00681A72">
        <w:t>е</w:t>
      </w:r>
      <w:r>
        <w:t>удаче проекта.</w:t>
      </w:r>
    </w:p>
    <w:p w14:paraId="3CB35219" w14:textId="3F8D47AB" w:rsidR="001B5A27" w:rsidRPr="00077EA7" w:rsidRDefault="001B5A27" w:rsidP="00EA6DA4">
      <w:r>
        <w:t>При формулировании критериев не сл</w:t>
      </w:r>
      <w:r w:rsidR="00444F7C">
        <w:t>е</w:t>
      </w:r>
      <w:r>
        <w:t>д</w:t>
      </w:r>
      <w:r w:rsidR="00444F7C">
        <w:t>у</w:t>
      </w:r>
      <w:r>
        <w:t>ет допуск</w:t>
      </w:r>
      <w:r w:rsidR="00444F7C">
        <w:t>а</w:t>
      </w:r>
      <w:r>
        <w:t>ть рас</w:t>
      </w:r>
      <w:r w:rsidR="00444F7C">
        <w:t>пл</w:t>
      </w:r>
      <w:r>
        <w:t>ывчатые формулировки, которые допускают двойное толкование</w:t>
      </w:r>
      <w:r w:rsidR="00444F7C">
        <w:t xml:space="preserve"> и </w:t>
      </w:r>
      <w:r w:rsidR="00444F7C" w:rsidRPr="003B3C79">
        <w:t>/</w:t>
      </w:r>
      <w:r w:rsidR="00444F7C">
        <w:t xml:space="preserve"> или не могут быть подтверждены количественно или документально</w:t>
      </w:r>
      <w:r>
        <w:t>.</w:t>
      </w:r>
    </w:p>
    <w:p w14:paraId="37CCEA2F" w14:textId="77777777" w:rsidR="00EA6DA4" w:rsidRDefault="00EA6DA4" w:rsidP="00EA6DA4">
      <w:pPr>
        <w:pStyle w:val="3"/>
      </w:pPr>
      <w:r>
        <w:t>Основные элементы структуры декомпозиции работ проекта</w:t>
      </w:r>
    </w:p>
    <w:p w14:paraId="4B40EFC1" w14:textId="77777777" w:rsidR="00EA6DA4" w:rsidRDefault="00EA6DA4" w:rsidP="00EA6DA4">
      <w:r>
        <w:t>Корневой элемент (элементы) структуры декомпозиции проекта, как правило, отражает цели проекта. В простейшем случае единственный корневой элемент проекта может иметь наименование, совпадающее с наименованием проекта (или его основного продукта).</w:t>
      </w:r>
    </w:p>
    <w:p w14:paraId="153AA16C" w14:textId="29D174AB" w:rsidR="00EA6DA4" w:rsidRDefault="00EA6DA4" w:rsidP="00EA6DA4">
      <w:r>
        <w:t>На стадии разработки устава проекта следует разработать структуру декомпозиции работ проекта на небольшую глубину – обычно на два-три уровня (включая корневой элемент структуры декомпозиции работ проекта).</w:t>
      </w:r>
    </w:p>
    <w:p w14:paraId="22A811A1" w14:textId="7DCBBE08" w:rsidR="0057719B" w:rsidRDefault="0057719B" w:rsidP="00EA6DA4">
      <w:r>
        <w:t>На этой стадии работ не рекомендуется разрабатывать структуру декомпозиции проекта подробно, ограничиваясь 2-3 уровнями и небольшим количеством элементов.</w:t>
      </w:r>
    </w:p>
    <w:p w14:paraId="0C4626E8" w14:textId="38C24D24" w:rsidR="00444F7C" w:rsidRPr="0093719B" w:rsidRDefault="00444F7C" w:rsidP="00EA6DA4">
      <w:pPr>
        <w:rPr>
          <w:i/>
          <w:iCs/>
          <w:u w:val="single"/>
        </w:rPr>
      </w:pPr>
      <w:r w:rsidRPr="0093719B">
        <w:rPr>
          <w:i/>
          <w:iCs/>
          <w:u w:val="single"/>
        </w:rPr>
        <w:t>Не допускается включение в состав СДР работ</w:t>
      </w:r>
      <w:r w:rsidR="0093719B" w:rsidRPr="0093719B">
        <w:rPr>
          <w:i/>
          <w:iCs/>
          <w:u w:val="single"/>
        </w:rPr>
        <w:t xml:space="preserve"> графика проекта</w:t>
      </w:r>
      <w:r w:rsidRPr="0093719B">
        <w:rPr>
          <w:i/>
          <w:iCs/>
          <w:u w:val="single"/>
        </w:rPr>
        <w:t>.</w:t>
      </w:r>
    </w:p>
    <w:p w14:paraId="11163021" w14:textId="5624A235" w:rsidR="0093719B" w:rsidRPr="0093719B" w:rsidRDefault="0093719B" w:rsidP="00EA6DA4">
      <w:pPr>
        <w:rPr>
          <w:i/>
          <w:iCs/>
          <w:u w:val="single"/>
        </w:rPr>
      </w:pPr>
      <w:r w:rsidRPr="0093719B">
        <w:rPr>
          <w:i/>
          <w:iCs/>
          <w:u w:val="single"/>
        </w:rPr>
        <w:t>При формировании СДР проекта не следует включать в него действия по инициации проекта. Инициация проекта завершается утверждением устава проекта, поэтому выполнение проекта начинается только после утверждения устава проекта.</w:t>
      </w:r>
    </w:p>
    <w:p w14:paraId="5D0F3413" w14:textId="77777777" w:rsidR="009C689A" w:rsidRDefault="009C689A" w:rsidP="00EA6DA4">
      <w:pPr>
        <w:pStyle w:val="3"/>
      </w:pPr>
      <w:r>
        <w:t>Допущения и ограничения</w:t>
      </w:r>
    </w:p>
    <w:p w14:paraId="2E83DEA0" w14:textId="0643B09B" w:rsidR="00444F7C" w:rsidRDefault="00444F7C" w:rsidP="0057363B">
      <w:r>
        <w:t>Перечни допущений и ограничений следует приводить отдельно друг от друга, не смешивая их.</w:t>
      </w:r>
    </w:p>
    <w:p w14:paraId="2B4DAD4C" w14:textId="2B334A61" w:rsidR="004C54BB" w:rsidRDefault="004C54BB" w:rsidP="0057363B">
      <w:r>
        <w:t>Перечень допущений проекта</w:t>
      </w:r>
      <w:r w:rsidR="008855D6">
        <w:t xml:space="preserve"> (сведений, которые были использованы при обосновании и разработке устава</w:t>
      </w:r>
      <w:r w:rsidR="00444F7C">
        <w:t xml:space="preserve"> проекта</w:t>
      </w:r>
      <w:r w:rsidR="00CA7248">
        <w:t xml:space="preserve">, </w:t>
      </w:r>
      <w:r w:rsidR="008855D6">
        <w:t xml:space="preserve">, </w:t>
      </w:r>
      <w:r w:rsidR="00444F7C">
        <w:t>но не могут считать</w:t>
      </w:r>
      <w:r w:rsidR="005A0EA9">
        <w:t>с</w:t>
      </w:r>
      <w:r w:rsidR="00444F7C">
        <w:t xml:space="preserve">я полностью </w:t>
      </w:r>
      <w:r w:rsidR="008855D6">
        <w:t>достоверн</w:t>
      </w:r>
      <w:r w:rsidR="00444F7C">
        <w:t>ыми</w:t>
      </w:r>
      <w:r w:rsidR="008855D6">
        <w:t>.</w:t>
      </w:r>
    </w:p>
    <w:p w14:paraId="5DFE01C4" w14:textId="56149EC9" w:rsidR="004C54BB" w:rsidRDefault="004C54BB" w:rsidP="0057363B">
      <w:r>
        <w:t>Перечень ограничений проекта</w:t>
      </w:r>
      <w:r w:rsidR="008855D6">
        <w:t>, которые должны быть учтены при выполнении проекта.</w:t>
      </w:r>
    </w:p>
    <w:p w14:paraId="58EA43A0" w14:textId="77777777" w:rsidR="001A723B" w:rsidRDefault="001A723B" w:rsidP="0057363B">
      <w:pPr>
        <w:rPr>
          <w:i/>
          <w:iCs/>
        </w:rPr>
      </w:pPr>
    </w:p>
    <w:p w14:paraId="701C6E5E" w14:textId="701D6B00" w:rsidR="001A723B" w:rsidRDefault="001A723B" w:rsidP="0057363B">
      <w:pPr>
        <w:rPr>
          <w:i/>
          <w:iCs/>
          <w:u w:val="single"/>
        </w:rPr>
      </w:pPr>
      <w:r w:rsidRPr="001A723B">
        <w:rPr>
          <w:i/>
          <w:iCs/>
          <w:u w:val="single"/>
        </w:rPr>
        <w:t>При выполнении задания необходимо обеспечить непротиворечивость описания содержания проекта</w:t>
      </w:r>
      <w:r>
        <w:rPr>
          <w:i/>
          <w:iCs/>
          <w:u w:val="single"/>
        </w:rPr>
        <w:t xml:space="preserve"> и требований к нему</w:t>
      </w:r>
      <w:r w:rsidRPr="001A723B">
        <w:rPr>
          <w:i/>
          <w:iCs/>
          <w:u w:val="single"/>
        </w:rPr>
        <w:t>.</w:t>
      </w:r>
    </w:p>
    <w:p w14:paraId="339EC0C8" w14:textId="77777777" w:rsidR="007554DB" w:rsidRPr="007554DB" w:rsidRDefault="007554DB" w:rsidP="0057363B"/>
    <w:p w14:paraId="5A2D5AC5" w14:textId="77777777" w:rsidR="00BA1748" w:rsidRDefault="00BA1748" w:rsidP="00543AE5">
      <w:pPr>
        <w:pStyle w:val="2"/>
      </w:pPr>
      <w:r>
        <w:t xml:space="preserve">Подходы к проекту </w:t>
      </w:r>
    </w:p>
    <w:p w14:paraId="19002F61" w14:textId="3BFF08E7" w:rsidR="00BA1748" w:rsidRDefault="001A723B" w:rsidP="00BA1748">
      <w:r>
        <w:t>Раздел должен содержать описание х</w:t>
      </w:r>
      <w:r w:rsidR="00BA1748">
        <w:t>арактеристик</w:t>
      </w:r>
      <w:r>
        <w:t>и</w:t>
      </w:r>
      <w:r w:rsidR="00BA1748">
        <w:t xml:space="preserve"> наиболее важных </w:t>
      </w:r>
      <w:r w:rsidR="00BA1748" w:rsidRPr="004C54BB">
        <w:t>решений по технологии и организации выполнения проекта</w:t>
      </w:r>
      <w:r w:rsidR="00BA1748">
        <w:t xml:space="preserve">. </w:t>
      </w:r>
    </w:p>
    <w:p w14:paraId="13F91A11" w14:textId="77777777" w:rsidR="001A723B" w:rsidRDefault="001A723B" w:rsidP="00BA1748"/>
    <w:p w14:paraId="4538CD14" w14:textId="14242A3F" w:rsidR="001A723B" w:rsidRPr="001A723B" w:rsidRDefault="001A723B" w:rsidP="00BA1748">
      <w:pPr>
        <w:rPr>
          <w:i/>
          <w:iCs/>
          <w:u w:val="single"/>
        </w:rPr>
      </w:pPr>
      <w:r w:rsidRPr="001A723B">
        <w:rPr>
          <w:i/>
          <w:iCs/>
          <w:u w:val="single"/>
        </w:rPr>
        <w:t>Обратите внимание – это не должно быть описание продукта проекта!</w:t>
      </w:r>
    </w:p>
    <w:p w14:paraId="2EA632CB" w14:textId="77777777" w:rsidR="001A723B" w:rsidRDefault="001A723B" w:rsidP="00BA1748"/>
    <w:p w14:paraId="372660B9" w14:textId="5669A9DC" w:rsidR="00BA1748" w:rsidRDefault="00BA1748" w:rsidP="00BA1748">
      <w:r>
        <w:t xml:space="preserve">Необходимо перечислить освоенные технологии и методы, которые будут использованы при выполнении проекта, а также выделить методы и технологии, которые ещё предстоит освоить в рамках выполнения проекта. Как правило, ещё </w:t>
      </w:r>
      <w:r w:rsidRPr="00E104E4">
        <w:t xml:space="preserve">не </w:t>
      </w:r>
      <w:r>
        <w:t>освоенные техно</w:t>
      </w:r>
      <w:r w:rsidRPr="00E104E4">
        <w:t>л</w:t>
      </w:r>
      <w:r>
        <w:t>огии, материалы и методы работы рассматривают как важные источники риска.</w:t>
      </w:r>
    </w:p>
    <w:p w14:paraId="14A538CF" w14:textId="77777777" w:rsidR="0009126C" w:rsidRDefault="0009126C" w:rsidP="0009126C">
      <w:pPr>
        <w:pStyle w:val="2"/>
      </w:pPr>
      <w:r>
        <w:t>Состав основных участников проекта</w:t>
      </w:r>
    </w:p>
    <w:p w14:paraId="21811D31" w14:textId="64E21B2A" w:rsidR="0009126C" w:rsidRDefault="0009126C" w:rsidP="0009126C">
      <w:r>
        <w:t>В качестве исполнителей основных ролей участников проекта, как правило, упоминают следующие:</w:t>
      </w:r>
    </w:p>
    <w:p w14:paraId="714998EB" w14:textId="71EE4A11" w:rsidR="0009126C" w:rsidRDefault="0009126C" w:rsidP="0009126C">
      <w:pPr>
        <w:pStyle w:val="a7"/>
        <w:numPr>
          <w:ilvl w:val="0"/>
          <w:numId w:val="2"/>
        </w:numPr>
      </w:pPr>
      <w:r>
        <w:t xml:space="preserve">спонсор проекта – обеспечивает финансирование проекта, обеспечение его </w:t>
      </w:r>
      <w:r w:rsidR="00CA7248">
        <w:t xml:space="preserve">необходимыми для выполнения </w:t>
      </w:r>
      <w:r>
        <w:t>ресурсами и надзор за тем, чтобы проект соответствовал стратегии выполняющей проект организации;</w:t>
      </w:r>
    </w:p>
    <w:p w14:paraId="2F7C7173" w14:textId="77777777" w:rsidR="0009126C" w:rsidRDefault="0009126C" w:rsidP="0009126C">
      <w:pPr>
        <w:pStyle w:val="a7"/>
        <w:numPr>
          <w:ilvl w:val="0"/>
          <w:numId w:val="2"/>
        </w:numPr>
      </w:pPr>
      <w:r>
        <w:t>заказчик – в его интересах выполняется проект и именно его интересам должен отвечать продукт проекта;</w:t>
      </w:r>
    </w:p>
    <w:p w14:paraId="541908D7" w14:textId="2C9FBE60" w:rsidR="0009126C" w:rsidRDefault="0009126C" w:rsidP="0009126C">
      <w:pPr>
        <w:pStyle w:val="a7"/>
        <w:numPr>
          <w:ilvl w:val="0"/>
          <w:numId w:val="2"/>
        </w:numPr>
      </w:pPr>
      <w:r>
        <w:t xml:space="preserve">руководитель проекта – лицо, отвечающее за использование выделенных проекту </w:t>
      </w:r>
      <w:r w:rsidR="00CB71DB">
        <w:t xml:space="preserve">финансов и </w:t>
      </w:r>
      <w:r>
        <w:t>ресурсов</w:t>
      </w:r>
      <w:r w:rsidR="00CA7248">
        <w:t>,</w:t>
      </w:r>
      <w:r>
        <w:t xml:space="preserve"> успех проекта, а также за уровень удовлетворения ожиданиям заказчика и спонсора проекта; </w:t>
      </w:r>
    </w:p>
    <w:p w14:paraId="5F75058F" w14:textId="77777777" w:rsidR="0009126C" w:rsidRDefault="0009126C" w:rsidP="0009126C">
      <w:pPr>
        <w:pStyle w:val="a7"/>
        <w:numPr>
          <w:ilvl w:val="0"/>
          <w:numId w:val="2"/>
        </w:numPr>
      </w:pPr>
      <w:r>
        <w:t>члены команды проекта – лица, работающие над проектом и организующие его выполнение в прямом контакте с руков</w:t>
      </w:r>
      <w:r w:rsidRPr="00DD36ED">
        <w:t>о</w:t>
      </w:r>
      <w:r>
        <w:t>дителем проекта;</w:t>
      </w:r>
    </w:p>
    <w:p w14:paraId="2763168B" w14:textId="6C97607A" w:rsidR="0009126C" w:rsidRDefault="0009126C" w:rsidP="0009126C">
      <w:pPr>
        <w:pStyle w:val="a7"/>
        <w:numPr>
          <w:ilvl w:val="0"/>
          <w:numId w:val="2"/>
        </w:numPr>
      </w:pPr>
      <w:r>
        <w:t xml:space="preserve">исполнители – </w:t>
      </w:r>
      <w:r w:rsidR="00CB71DB">
        <w:t>лица</w:t>
      </w:r>
      <w:r w:rsidR="00CA7248">
        <w:t xml:space="preserve"> организации или структурные подразделения</w:t>
      </w:r>
      <w:r w:rsidR="00CB71DB">
        <w:t xml:space="preserve">, </w:t>
      </w:r>
      <w:r>
        <w:t>выполняющие работы проекта на согласованных с ними условиях.</w:t>
      </w:r>
    </w:p>
    <w:p w14:paraId="51C902C7" w14:textId="61594E5F" w:rsidR="0009126C" w:rsidRDefault="0009126C" w:rsidP="0009126C">
      <w:r>
        <w:t xml:space="preserve">Исполнителями проекта могут быть роли, которые могут выполнять </w:t>
      </w:r>
      <w:r w:rsidRPr="00DD36ED">
        <w:t>физическ</w:t>
      </w:r>
      <w:r>
        <w:t>ие</w:t>
      </w:r>
      <w:r w:rsidRPr="00DD36ED">
        <w:t xml:space="preserve"> или юридическ</w:t>
      </w:r>
      <w:r>
        <w:t>ие</w:t>
      </w:r>
      <w:r w:rsidRPr="00DD36ED">
        <w:t xml:space="preserve"> лиц</w:t>
      </w:r>
      <w:r>
        <w:t xml:space="preserve">а. </w:t>
      </w:r>
      <w:r w:rsidR="00444F7C">
        <w:t>Но не следует смешивать членов команды проекта (</w:t>
      </w:r>
      <w:r w:rsidR="005E760D">
        <w:t xml:space="preserve">и других </w:t>
      </w:r>
      <w:r w:rsidR="00444F7C">
        <w:t>участников проекта) и исполнителей работ.</w:t>
      </w:r>
    </w:p>
    <w:p w14:paraId="1F6492F0" w14:textId="5BA1305B" w:rsidR="0009126C" w:rsidRPr="00DD36ED" w:rsidRDefault="0009126C" w:rsidP="0009126C">
      <w:r>
        <w:t>На стадии разработки устава проекта уже может быть известны назначения на некоторые роли, но если на важные роли на этой стадии ещё не выполнено назначение, следует указать на ответственность и порядок назначения исполнителей на эти роли.</w:t>
      </w:r>
    </w:p>
    <w:p w14:paraId="55308B97" w14:textId="77777777" w:rsidR="007554DB" w:rsidRDefault="007554DB" w:rsidP="007554DB">
      <w:pPr>
        <w:pStyle w:val="2"/>
      </w:pPr>
      <w:r>
        <w:t>Матрица распределения ответственности проекта</w:t>
      </w:r>
    </w:p>
    <w:p w14:paraId="426802D6" w14:textId="3B51A098" w:rsidR="007554DB" w:rsidRDefault="007554DB" w:rsidP="007554DB">
      <w:r>
        <w:t>В данном разделе следует в компактной табличной форме определить ответственность основных членов команды проекта за элементы структуры декомпозиции работ проекта. При этом не следует допускать отклонения от приведённой выше структуру декомпозиции работ проекта и перечня его участников.</w:t>
      </w:r>
    </w:p>
    <w:p w14:paraId="102C7A4C" w14:textId="1EC6F0DD" w:rsidR="007554DB" w:rsidRDefault="007554DB" w:rsidP="007554DB">
      <w:r>
        <w:t>Форма матрицы распределения ответственности должна соответствовать приведённой в конспекте.</w:t>
      </w:r>
    </w:p>
    <w:p w14:paraId="511313D1" w14:textId="77777777" w:rsidR="007554DB" w:rsidRPr="00890D4F" w:rsidRDefault="007554DB" w:rsidP="007554DB"/>
    <w:p w14:paraId="3699BE8F" w14:textId="77777777" w:rsidR="00EA6DA4" w:rsidRDefault="00EA6DA4" w:rsidP="00543AE5">
      <w:pPr>
        <w:pStyle w:val="2"/>
      </w:pPr>
      <w:bookmarkStart w:id="0" w:name="_Ref95558530"/>
      <w:r>
        <w:t>Установленные стандарты качества</w:t>
      </w:r>
      <w:bookmarkEnd w:id="0"/>
    </w:p>
    <w:p w14:paraId="433056DB" w14:textId="77777777" w:rsidR="00EA6DA4" w:rsidRDefault="00EA6DA4" w:rsidP="00EA6DA4">
      <w:r>
        <w:t>Следует перечислить стандарты качества и количественные требования, которые должны быть выполнены для того, чтобы:</w:t>
      </w:r>
    </w:p>
    <w:p w14:paraId="3080E068" w14:textId="77777777" w:rsidR="00EA6DA4" w:rsidRDefault="00EA6DA4" w:rsidP="00EA6DA4">
      <w:pPr>
        <w:pStyle w:val="a7"/>
        <w:numPr>
          <w:ilvl w:val="0"/>
          <w:numId w:val="1"/>
        </w:numPr>
      </w:pPr>
      <w:r>
        <w:t>продукт проекта соответствовал бы требованиям заказчика. Как правило, требования качества определяются стандартами области приложения проекта;</w:t>
      </w:r>
    </w:p>
    <w:p w14:paraId="5B2DCF3F" w14:textId="25659FB2" w:rsidR="00EA6DA4" w:rsidRDefault="00EA6DA4" w:rsidP="00EA6DA4">
      <w:pPr>
        <w:pStyle w:val="a7"/>
        <w:numPr>
          <w:ilvl w:val="0"/>
          <w:numId w:val="1"/>
        </w:numPr>
      </w:pPr>
      <w:r w:rsidRPr="00832A3F">
        <w:rPr>
          <w:u w:val="single"/>
        </w:rPr>
        <w:t>процессы управления проектом</w:t>
      </w:r>
      <w:r>
        <w:t xml:space="preserve"> отвечали бы требованиям заказчика, выполняющей проект организации и требованиям законодательства. Как правило, процессы управления в целом должны соответствовать применяемым выполняющей проект организацией стандартам управления проектами, но при этом могут иметь характерные именно для данного проекта отличия. Если такие отличия есть, их необходимо обосновать.</w:t>
      </w:r>
    </w:p>
    <w:p w14:paraId="46AC3160" w14:textId="325AAF18" w:rsidR="003954D9" w:rsidRDefault="001A723B" w:rsidP="003954D9">
      <w:pPr>
        <w:rPr>
          <w:i/>
          <w:iCs/>
          <w:u w:val="single"/>
        </w:rPr>
      </w:pPr>
      <w:r w:rsidRPr="001A723B">
        <w:rPr>
          <w:i/>
          <w:iCs/>
          <w:u w:val="single"/>
        </w:rPr>
        <w:t>При разработке этого раздела о</w:t>
      </w:r>
      <w:r w:rsidR="003954D9" w:rsidRPr="001A723B">
        <w:rPr>
          <w:i/>
          <w:iCs/>
          <w:u w:val="single"/>
        </w:rPr>
        <w:t xml:space="preserve">сновное внимание следует уделять тому, чтобы </w:t>
      </w:r>
      <w:r w:rsidRPr="001A723B">
        <w:rPr>
          <w:i/>
          <w:iCs/>
          <w:u w:val="single"/>
        </w:rPr>
        <w:t xml:space="preserve">привести перечень количественных показателей и документов, с помощью которых </w:t>
      </w:r>
      <w:r w:rsidR="003954D9" w:rsidRPr="001A723B">
        <w:rPr>
          <w:i/>
          <w:iCs/>
          <w:u w:val="single"/>
        </w:rPr>
        <w:t xml:space="preserve">в ходе исполнения и завершения проекта </w:t>
      </w:r>
      <w:r w:rsidRPr="001A723B">
        <w:rPr>
          <w:i/>
          <w:iCs/>
          <w:u w:val="single"/>
        </w:rPr>
        <w:t xml:space="preserve">команда проекта могла бы </w:t>
      </w:r>
      <w:r w:rsidR="003954D9" w:rsidRPr="001A723B">
        <w:rPr>
          <w:i/>
          <w:iCs/>
          <w:u w:val="single"/>
        </w:rPr>
        <w:t>обеспечить возможность подтверждения</w:t>
      </w:r>
      <w:r w:rsidRPr="001A723B">
        <w:rPr>
          <w:i/>
          <w:iCs/>
          <w:u w:val="single"/>
        </w:rPr>
        <w:t xml:space="preserve"> качества управления проекта по каждой из групп процессов управления проектами.</w:t>
      </w:r>
    </w:p>
    <w:p w14:paraId="5BFBED48" w14:textId="6E9E71BF" w:rsidR="005E760D" w:rsidRDefault="005E760D" w:rsidP="003954D9"/>
    <w:p w14:paraId="47E12380" w14:textId="77777777" w:rsidR="00832A3F" w:rsidRDefault="00832A3F" w:rsidP="00832A3F">
      <w:pPr>
        <w:pStyle w:val="2"/>
      </w:pPr>
      <w:r>
        <w:t>Порядок управления проектом</w:t>
      </w:r>
    </w:p>
    <w:p w14:paraId="4172BA19" w14:textId="77777777" w:rsidR="00A41020" w:rsidRDefault="00832A3F" w:rsidP="00832A3F">
      <w:r>
        <w:t>Краткое описание основных сведений о порядке упра</w:t>
      </w:r>
      <w:r w:rsidRPr="00D45F9C">
        <w:t>в</w:t>
      </w:r>
      <w:r>
        <w:t xml:space="preserve">ления проектом на всех стадиях его выполнения после утверждения устава. </w:t>
      </w:r>
      <w:r w:rsidR="00A41020">
        <w:t>При этом следует использовать перечень документов и показателей, приведенных в разделе «</w:t>
      </w:r>
      <w:r w:rsidR="00A41020">
        <w:fldChar w:fldCharType="begin"/>
      </w:r>
      <w:r w:rsidR="00A41020">
        <w:instrText xml:space="preserve"> REF _Ref95558530 \h </w:instrText>
      </w:r>
      <w:r w:rsidR="00A41020">
        <w:fldChar w:fldCharType="separate"/>
      </w:r>
      <w:r w:rsidR="00A41020">
        <w:t>Установленные стандарты качества</w:t>
      </w:r>
      <w:r w:rsidR="00A41020">
        <w:fldChar w:fldCharType="end"/>
      </w:r>
      <w:r w:rsidR="00A41020">
        <w:t xml:space="preserve">». </w:t>
      </w:r>
    </w:p>
    <w:p w14:paraId="231BB1C7" w14:textId="695A2753" w:rsidR="00832A3F" w:rsidRPr="00A41020" w:rsidRDefault="00832A3F" w:rsidP="00832A3F">
      <w:pPr>
        <w:rPr>
          <w:i/>
          <w:iCs/>
          <w:u w:val="single"/>
        </w:rPr>
      </w:pPr>
      <w:r w:rsidRPr="00A41020">
        <w:rPr>
          <w:i/>
          <w:iCs/>
          <w:u w:val="single"/>
        </w:rPr>
        <w:t>Основная задача этого раздела – убедить заказчика в том, что его проект будет управляться эффективно.</w:t>
      </w:r>
    </w:p>
    <w:p w14:paraId="3E36CB07" w14:textId="77777777" w:rsidR="005E760D" w:rsidRDefault="005E760D" w:rsidP="00E76DEF">
      <w:bookmarkStart w:id="1" w:name="_Ref59033262"/>
    </w:p>
    <w:bookmarkEnd w:id="1"/>
    <w:p w14:paraId="6518C1A3" w14:textId="5EACBF8F" w:rsidR="004B7ECB" w:rsidRDefault="004B7ECB" w:rsidP="00543AE5">
      <w:pPr>
        <w:pStyle w:val="2"/>
      </w:pPr>
      <w:r>
        <w:t xml:space="preserve">Требования к оформлению </w:t>
      </w:r>
      <w:r w:rsidR="001A723B">
        <w:t>задания</w:t>
      </w:r>
      <w:r>
        <w:t xml:space="preserve"> проекта</w:t>
      </w:r>
    </w:p>
    <w:p w14:paraId="3B2A8312" w14:textId="7690D3C0" w:rsidR="009E4A53" w:rsidRDefault="001A723B" w:rsidP="0057363B">
      <w:bookmarkStart w:id="2" w:name="_Hlk71018692"/>
      <w:r>
        <w:t>Отчёт по заданию должен представлять собой первую часть устава проекта и</w:t>
      </w:r>
      <w:r w:rsidR="004B7ECB">
        <w:t xml:space="preserve"> должн</w:t>
      </w:r>
      <w:r>
        <w:t>о</w:t>
      </w:r>
      <w:r w:rsidR="004B7ECB">
        <w:t xml:space="preserve"> быть разработан</w:t>
      </w:r>
      <w:r>
        <w:t>о</w:t>
      </w:r>
      <w:r w:rsidR="004B7ECB">
        <w:t xml:space="preserve"> как электронный документ с помощью текстового редактора и представляться в </w:t>
      </w:r>
      <w:r w:rsidR="003B3C79">
        <w:t xml:space="preserve">формате </w:t>
      </w:r>
      <w:r w:rsidR="003B3C79">
        <w:rPr>
          <w:lang w:val="en-US"/>
        </w:rPr>
        <w:t>Word</w:t>
      </w:r>
      <w:r w:rsidR="003B3C79" w:rsidRPr="003B3C79">
        <w:t xml:space="preserve"> </w:t>
      </w:r>
      <w:r w:rsidR="003B3C79">
        <w:t xml:space="preserve">на </w:t>
      </w:r>
      <w:proofErr w:type="spellStart"/>
      <w:r w:rsidR="003B3C79">
        <w:t>электонную</w:t>
      </w:r>
      <w:proofErr w:type="spellEnd"/>
      <w:r w:rsidR="003B3C79">
        <w:t xml:space="preserve"> почту преподавателя.</w:t>
      </w:r>
    </w:p>
    <w:p w14:paraId="2E58F2C1" w14:textId="61D3DDCE" w:rsidR="003954D9" w:rsidRDefault="003B3C79" w:rsidP="003954D9">
      <w:r>
        <w:t xml:space="preserve">Задание </w:t>
      </w:r>
      <w:r w:rsidR="003954D9">
        <w:t>должн</w:t>
      </w:r>
      <w:r>
        <w:t>о</w:t>
      </w:r>
      <w:r w:rsidR="003954D9">
        <w:t xml:space="preserve"> иметь титульный лист с указанием наименования университета, факультета, кафедры, учебного курса, номера группы, </w:t>
      </w:r>
      <w:r>
        <w:t xml:space="preserve">наименования </w:t>
      </w:r>
      <w:r w:rsidR="003954D9">
        <w:t>темы проекта, фамилий разработчика и преподавателя. Документ должен быть подписан студентом-разработчиком.</w:t>
      </w:r>
    </w:p>
    <w:p w14:paraId="6DFD44E5" w14:textId="301CA53A" w:rsidR="003B3C79" w:rsidRDefault="003B3C79" w:rsidP="003954D9">
      <w:r>
        <w:t>При выполнении задания допускается использование прототипов при условии корректной ссылки на них.</w:t>
      </w:r>
    </w:p>
    <w:p w14:paraId="69BD21E5" w14:textId="14D7979F" w:rsidR="009E4A53" w:rsidRDefault="009E4A53" w:rsidP="0057363B">
      <w:r>
        <w:t>Файл документа дол</w:t>
      </w:r>
      <w:r w:rsidR="003954D9">
        <w:t>ж</w:t>
      </w:r>
      <w:r>
        <w:t xml:space="preserve">ен </w:t>
      </w:r>
      <w:r w:rsidR="003954D9">
        <w:t xml:space="preserve">обязательно </w:t>
      </w:r>
      <w:r>
        <w:t>иметь заголовки</w:t>
      </w:r>
      <w:r w:rsidR="00FF0F57">
        <w:t xml:space="preserve"> (сформированные с помощью соответствующих стилей) </w:t>
      </w:r>
      <w:r>
        <w:t xml:space="preserve">и иметь структуру, </w:t>
      </w:r>
      <w:r w:rsidR="000729B7">
        <w:t xml:space="preserve">близкую к </w:t>
      </w:r>
      <w:r>
        <w:t>настоящему шаблону.</w:t>
      </w:r>
      <w:r w:rsidR="000729B7">
        <w:t xml:space="preserve"> Страницы документа должны иметь номера.</w:t>
      </w:r>
    </w:p>
    <w:p w14:paraId="5D219FE7" w14:textId="15AC0B56" w:rsidR="003954D9" w:rsidRDefault="003954D9" w:rsidP="0057363B">
      <w:r>
        <w:t>Допускается включение в него дополнительных разделов</w:t>
      </w:r>
      <w:r w:rsidR="000729B7">
        <w:t>, но все перечисленные в настоящем шаблоне разделы должны присутствовать обязательно</w:t>
      </w:r>
      <w:r>
        <w:t>.</w:t>
      </w:r>
    </w:p>
    <w:p w14:paraId="30083F35" w14:textId="23028E14" w:rsidR="004B7ECB" w:rsidRDefault="004B7ECB" w:rsidP="0057363B">
      <w:r>
        <w:t>Рекомендуемый кегль (размер) шрифта – 13 или 14, через один интервал.</w:t>
      </w:r>
      <w:bookmarkEnd w:id="2"/>
    </w:p>
    <w:p w14:paraId="3A76A704" w14:textId="77777777" w:rsidR="003B3C79" w:rsidRDefault="003B3C79" w:rsidP="003B3C79">
      <w:r>
        <w:t>Имя файла должно иметь следующий формат:</w:t>
      </w:r>
    </w:p>
    <w:p w14:paraId="74F2093C" w14:textId="72972B69" w:rsidR="003B3C79" w:rsidRDefault="003B3C79" w:rsidP="003B3C79">
      <w:proofErr w:type="spellStart"/>
      <w:r w:rsidRPr="003954D9">
        <w:rPr>
          <w:i/>
          <w:iCs/>
        </w:rPr>
        <w:t>Студент_</w:t>
      </w:r>
      <w:r w:rsidR="00624A85">
        <w:rPr>
          <w:i/>
          <w:iCs/>
        </w:rPr>
        <w:t>Н</w:t>
      </w:r>
      <w:r w:rsidR="00624A85" w:rsidRPr="003954D9">
        <w:rPr>
          <w:i/>
          <w:iCs/>
        </w:rPr>
        <w:t>омергруппы</w:t>
      </w:r>
      <w:r w:rsidRPr="003954D9">
        <w:rPr>
          <w:i/>
          <w:iCs/>
        </w:rPr>
        <w:t>_номер</w:t>
      </w:r>
      <w:proofErr w:type="spellEnd"/>
      <w:r w:rsidRPr="003954D9">
        <w:rPr>
          <w:i/>
          <w:iCs/>
        </w:rPr>
        <w:t xml:space="preserve"> </w:t>
      </w:r>
      <w:proofErr w:type="spellStart"/>
      <w:r w:rsidRPr="003954D9">
        <w:rPr>
          <w:i/>
          <w:iCs/>
        </w:rPr>
        <w:t>задания_версия</w:t>
      </w:r>
      <w:proofErr w:type="spellEnd"/>
      <w:r>
        <w:t>, где</w:t>
      </w:r>
    </w:p>
    <w:p w14:paraId="04593943" w14:textId="77777777" w:rsidR="003B3C79" w:rsidRDefault="003B3C79" w:rsidP="003B3C79">
      <w:pPr>
        <w:ind w:left="707"/>
      </w:pPr>
      <w:r w:rsidRPr="003954D9">
        <w:rPr>
          <w:i/>
          <w:iCs/>
        </w:rPr>
        <w:t>Студент</w:t>
      </w:r>
      <w:r>
        <w:rPr>
          <w:i/>
          <w:iCs/>
        </w:rPr>
        <w:tab/>
        <w:t>- фамилия студента;</w:t>
      </w:r>
    </w:p>
    <w:p w14:paraId="6DF6798F" w14:textId="77777777" w:rsidR="003B3C79" w:rsidRDefault="003B3C79" w:rsidP="003B3C79">
      <w:pPr>
        <w:ind w:left="707"/>
        <w:rPr>
          <w:i/>
          <w:iCs/>
        </w:rPr>
      </w:pPr>
      <w:proofErr w:type="spellStart"/>
      <w:r w:rsidRPr="003954D9">
        <w:rPr>
          <w:i/>
          <w:iCs/>
        </w:rPr>
        <w:t>Номергруппы</w:t>
      </w:r>
      <w:proofErr w:type="spellEnd"/>
      <w:r>
        <w:rPr>
          <w:i/>
          <w:iCs/>
        </w:rPr>
        <w:tab/>
        <w:t xml:space="preserve">- </w:t>
      </w:r>
      <w:r w:rsidRPr="003954D9">
        <w:rPr>
          <w:i/>
          <w:iCs/>
        </w:rPr>
        <w:t>номер группы;</w:t>
      </w:r>
    </w:p>
    <w:p w14:paraId="23A241F6" w14:textId="77777777" w:rsidR="003B3C79" w:rsidRDefault="003B3C79" w:rsidP="003B3C79">
      <w:pPr>
        <w:ind w:left="707"/>
      </w:pPr>
      <w:r w:rsidRPr="003954D9">
        <w:rPr>
          <w:i/>
          <w:iCs/>
        </w:rPr>
        <w:t>номер задания</w:t>
      </w:r>
      <w:r>
        <w:rPr>
          <w:i/>
          <w:iCs/>
        </w:rPr>
        <w:tab/>
        <w:t xml:space="preserve">- </w:t>
      </w:r>
      <w:r w:rsidRPr="003954D9">
        <w:t>номер</w:t>
      </w:r>
      <w:r>
        <w:t xml:space="preserve"> задания (цифра 1);</w:t>
      </w:r>
    </w:p>
    <w:p w14:paraId="22C93A22" w14:textId="77777777" w:rsidR="003B3C79" w:rsidRDefault="003B3C79" w:rsidP="003B3C79">
      <w:pPr>
        <w:ind w:left="707"/>
      </w:pPr>
      <w:r w:rsidRPr="003954D9">
        <w:rPr>
          <w:i/>
          <w:iCs/>
        </w:rPr>
        <w:t>версия</w:t>
      </w:r>
      <w:r>
        <w:t xml:space="preserve"> </w:t>
      </w:r>
      <w:r>
        <w:tab/>
      </w:r>
      <w:r>
        <w:tab/>
        <w:t>- номер предъявления задания.</w:t>
      </w:r>
    </w:p>
    <w:p w14:paraId="341169B6" w14:textId="77777777" w:rsidR="003B3C79" w:rsidRDefault="003B3C79" w:rsidP="0057363B"/>
    <w:sectPr w:rsidR="003B3C7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EF23B" w14:textId="77777777" w:rsidR="00D24DB7" w:rsidRDefault="00D24DB7" w:rsidP="0057363B">
      <w:r>
        <w:separator/>
      </w:r>
    </w:p>
  </w:endnote>
  <w:endnote w:type="continuationSeparator" w:id="0">
    <w:p w14:paraId="5EBB5259" w14:textId="77777777" w:rsidR="00D24DB7" w:rsidRDefault="00D24DB7" w:rsidP="0057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8167517"/>
      <w:docPartObj>
        <w:docPartGallery w:val="Page Numbers (Bottom of Page)"/>
        <w:docPartUnique/>
      </w:docPartObj>
    </w:sdtPr>
    <w:sdtEndPr/>
    <w:sdtContent>
      <w:p w14:paraId="7D58D700" w14:textId="77777777" w:rsidR="00FF1223" w:rsidRDefault="00FF1223" w:rsidP="003D76D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1DB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069CE" w14:textId="77777777" w:rsidR="00D24DB7" w:rsidRDefault="00D24DB7" w:rsidP="0057363B">
      <w:r>
        <w:separator/>
      </w:r>
    </w:p>
  </w:footnote>
  <w:footnote w:type="continuationSeparator" w:id="0">
    <w:p w14:paraId="0F133403" w14:textId="77777777" w:rsidR="00D24DB7" w:rsidRDefault="00D24DB7" w:rsidP="0057363B">
      <w:r>
        <w:continuationSeparator/>
      </w:r>
    </w:p>
  </w:footnote>
  <w:footnote w:id="1">
    <w:p w14:paraId="3645C4E3" w14:textId="73133273" w:rsidR="00710594" w:rsidRDefault="00710594" w:rsidP="0057363B">
      <w:pPr>
        <w:pStyle w:val="a8"/>
      </w:pPr>
      <w:r>
        <w:rPr>
          <w:rStyle w:val="aa"/>
        </w:rPr>
        <w:footnoteRef/>
      </w:r>
      <w:r>
        <w:t xml:space="preserve"> </w:t>
      </w:r>
      <w:r w:rsidRPr="00710594">
        <w:t>Устав проекта должен быть сформулирован так, чтобы его мог корректно интерпретировать человек, имеющий общее представление об области приложений проекта.</w:t>
      </w:r>
      <w:r>
        <w:t xml:space="preserve"> Одновременно устав проекта должен быть кратким, но те не менее дающим целостное и полное представление о предлагаемом проекте.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413A3"/>
    <w:multiLevelType w:val="hybridMultilevel"/>
    <w:tmpl w:val="08AC1EC6"/>
    <w:lvl w:ilvl="0" w:tplc="BB8A14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F7F6682"/>
    <w:multiLevelType w:val="hybridMultilevel"/>
    <w:tmpl w:val="BB3EC3B0"/>
    <w:lvl w:ilvl="0" w:tplc="BB8A14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59546D7"/>
    <w:multiLevelType w:val="hybridMultilevel"/>
    <w:tmpl w:val="DED4F0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6050F9E"/>
    <w:multiLevelType w:val="hybridMultilevel"/>
    <w:tmpl w:val="A7DADDFC"/>
    <w:lvl w:ilvl="0" w:tplc="BB8A14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F0A32CA"/>
    <w:multiLevelType w:val="hybridMultilevel"/>
    <w:tmpl w:val="58DC638C"/>
    <w:lvl w:ilvl="0" w:tplc="BB8A14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113F4"/>
    <w:multiLevelType w:val="hybridMultilevel"/>
    <w:tmpl w:val="5906B5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63B7997"/>
    <w:multiLevelType w:val="hybridMultilevel"/>
    <w:tmpl w:val="E27C57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6D51CA7"/>
    <w:multiLevelType w:val="hybridMultilevel"/>
    <w:tmpl w:val="E9C032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8880931"/>
    <w:multiLevelType w:val="hybridMultilevel"/>
    <w:tmpl w:val="828A4A62"/>
    <w:lvl w:ilvl="0" w:tplc="BB8A14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CF170B2"/>
    <w:multiLevelType w:val="hybridMultilevel"/>
    <w:tmpl w:val="3CDA00A2"/>
    <w:lvl w:ilvl="0" w:tplc="BB8A14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8888370">
    <w:abstractNumId w:val="4"/>
  </w:num>
  <w:num w:numId="2" w16cid:durableId="1784569795">
    <w:abstractNumId w:val="0"/>
  </w:num>
  <w:num w:numId="3" w16cid:durableId="588855253">
    <w:abstractNumId w:val="8"/>
  </w:num>
  <w:num w:numId="4" w16cid:durableId="1540122501">
    <w:abstractNumId w:val="3"/>
  </w:num>
  <w:num w:numId="5" w16cid:durableId="1578589696">
    <w:abstractNumId w:val="1"/>
  </w:num>
  <w:num w:numId="6" w16cid:durableId="2128498084">
    <w:abstractNumId w:val="6"/>
  </w:num>
  <w:num w:numId="7" w16cid:durableId="1473795352">
    <w:abstractNumId w:val="5"/>
  </w:num>
  <w:num w:numId="8" w16cid:durableId="422262051">
    <w:abstractNumId w:val="7"/>
  </w:num>
  <w:num w:numId="9" w16cid:durableId="634993514">
    <w:abstractNumId w:val="2"/>
  </w:num>
  <w:num w:numId="10" w16cid:durableId="17388982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9A"/>
    <w:rsid w:val="000729B7"/>
    <w:rsid w:val="00077EA7"/>
    <w:rsid w:val="0009126C"/>
    <w:rsid w:val="000E1FE0"/>
    <w:rsid w:val="000E4380"/>
    <w:rsid w:val="0010775D"/>
    <w:rsid w:val="001A723B"/>
    <w:rsid w:val="001B5A27"/>
    <w:rsid w:val="00225D66"/>
    <w:rsid w:val="002B0620"/>
    <w:rsid w:val="002E3D03"/>
    <w:rsid w:val="003948C4"/>
    <w:rsid w:val="003954D9"/>
    <w:rsid w:val="003B3C79"/>
    <w:rsid w:val="003D76DF"/>
    <w:rsid w:val="00434492"/>
    <w:rsid w:val="00444F7C"/>
    <w:rsid w:val="00462C66"/>
    <w:rsid w:val="004A2768"/>
    <w:rsid w:val="004B7ECB"/>
    <w:rsid w:val="004C54BB"/>
    <w:rsid w:val="004F3771"/>
    <w:rsid w:val="0052116F"/>
    <w:rsid w:val="00531EE3"/>
    <w:rsid w:val="00543AE5"/>
    <w:rsid w:val="0057363B"/>
    <w:rsid w:val="0057719B"/>
    <w:rsid w:val="005945EB"/>
    <w:rsid w:val="005A0EA9"/>
    <w:rsid w:val="005D1CC0"/>
    <w:rsid w:val="005E760D"/>
    <w:rsid w:val="00624A85"/>
    <w:rsid w:val="006365B5"/>
    <w:rsid w:val="0067041D"/>
    <w:rsid w:val="00681A72"/>
    <w:rsid w:val="006C2CDC"/>
    <w:rsid w:val="006F68DB"/>
    <w:rsid w:val="00710594"/>
    <w:rsid w:val="0073792C"/>
    <w:rsid w:val="007554DB"/>
    <w:rsid w:val="007D7197"/>
    <w:rsid w:val="00832A3F"/>
    <w:rsid w:val="008855D6"/>
    <w:rsid w:val="0093719B"/>
    <w:rsid w:val="009545DB"/>
    <w:rsid w:val="00964076"/>
    <w:rsid w:val="009B00D3"/>
    <w:rsid w:val="009C689A"/>
    <w:rsid w:val="009E4A53"/>
    <w:rsid w:val="00A41020"/>
    <w:rsid w:val="00A47736"/>
    <w:rsid w:val="00A7597B"/>
    <w:rsid w:val="00AE3142"/>
    <w:rsid w:val="00B43BBD"/>
    <w:rsid w:val="00B56A5F"/>
    <w:rsid w:val="00BA1748"/>
    <w:rsid w:val="00BB095F"/>
    <w:rsid w:val="00BC2E42"/>
    <w:rsid w:val="00BD0E73"/>
    <w:rsid w:val="00C43C04"/>
    <w:rsid w:val="00C86772"/>
    <w:rsid w:val="00CA4914"/>
    <w:rsid w:val="00CA7248"/>
    <w:rsid w:val="00CB71DB"/>
    <w:rsid w:val="00D011A0"/>
    <w:rsid w:val="00D07A29"/>
    <w:rsid w:val="00D24DB7"/>
    <w:rsid w:val="00D45F9C"/>
    <w:rsid w:val="00D65F78"/>
    <w:rsid w:val="00D91496"/>
    <w:rsid w:val="00DB7CA8"/>
    <w:rsid w:val="00DD36ED"/>
    <w:rsid w:val="00DE2119"/>
    <w:rsid w:val="00E104E4"/>
    <w:rsid w:val="00E43792"/>
    <w:rsid w:val="00E469C2"/>
    <w:rsid w:val="00E76DEF"/>
    <w:rsid w:val="00E934DC"/>
    <w:rsid w:val="00E97935"/>
    <w:rsid w:val="00EA6DA4"/>
    <w:rsid w:val="00EB588B"/>
    <w:rsid w:val="00EF4D71"/>
    <w:rsid w:val="00EF5242"/>
    <w:rsid w:val="00F41A08"/>
    <w:rsid w:val="00F467E6"/>
    <w:rsid w:val="00FB0A15"/>
    <w:rsid w:val="00FF0F57"/>
    <w:rsid w:val="00FF1223"/>
    <w:rsid w:val="00FF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E71E"/>
  <w15:docId w15:val="{0F14F5B0-795F-405C-B1D1-C1FFA3BC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63B"/>
    <w:pPr>
      <w:spacing w:after="0"/>
      <w:ind w:firstLine="709"/>
      <w:jc w:val="both"/>
    </w:pPr>
    <w:rPr>
      <w:rFonts w:ascii="Times New Roman" w:hAnsi="Times New Roman" w:cs="Times New Roman"/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rsid w:val="009C689A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43AE5"/>
    <w:pPr>
      <w:keepNext/>
      <w:keepLines/>
      <w:spacing w:before="40" w:after="120"/>
      <w:ind w:firstLine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45F9C"/>
    <w:pPr>
      <w:keepNext/>
      <w:keepLines/>
      <w:spacing w:before="40"/>
      <w:ind w:firstLine="0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89A"/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43AE5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F122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1223"/>
    <w:rPr>
      <w:rFonts w:ascii="Times New Roman" w:hAnsi="Times New Roman" w:cs="Times New Roman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FF122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1223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45F9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a7">
    <w:name w:val="List Paragraph"/>
    <w:basedOn w:val="a"/>
    <w:uiPriority w:val="34"/>
    <w:qFormat/>
    <w:rsid w:val="00D45F9C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rsid w:val="00710594"/>
    <w:pPr>
      <w:spacing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710594"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10594"/>
    <w:rPr>
      <w:vertAlign w:val="superscript"/>
    </w:rPr>
  </w:style>
  <w:style w:type="table" w:styleId="ab">
    <w:name w:val="Table Grid"/>
    <w:basedOn w:val="a1"/>
    <w:uiPriority w:val="39"/>
    <w:rsid w:val="00636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uiPriority w:val="35"/>
    <w:unhideWhenUsed/>
    <w:qFormat/>
    <w:rsid w:val="009545DB"/>
    <w:pPr>
      <w:spacing w:before="120" w:after="120" w:line="240" w:lineRule="auto"/>
      <w:ind w:firstLine="0"/>
      <w:jc w:val="center"/>
    </w:pPr>
  </w:style>
  <w:style w:type="character" w:styleId="ad">
    <w:name w:val="Subtle Emphasis"/>
    <w:basedOn w:val="a0"/>
    <w:uiPriority w:val="19"/>
    <w:qFormat/>
    <w:rsid w:val="00FB0A15"/>
    <w:rPr>
      <w:i/>
      <w:iCs/>
      <w:color w:val="404040" w:themeColor="text1" w:themeTint="BF"/>
    </w:rPr>
  </w:style>
  <w:style w:type="character" w:styleId="ae">
    <w:name w:val="Placeholder Text"/>
    <w:basedOn w:val="a0"/>
    <w:uiPriority w:val="99"/>
    <w:semiHidden/>
    <w:rsid w:val="00DE2119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E9793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9793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97935"/>
    <w:rPr>
      <w:rFonts w:ascii="Times New Roman" w:hAnsi="Times New Roman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9793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97935"/>
    <w:rPr>
      <w:rFonts w:ascii="Times New Roman" w:hAnsi="Times New Roman" w:cs="Times New Roman"/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E979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97935"/>
    <w:rPr>
      <w:rFonts w:ascii="Tahoma" w:hAnsi="Tahoma" w:cs="Tahoma"/>
      <w:sz w:val="16"/>
      <w:szCs w:val="16"/>
    </w:rPr>
  </w:style>
  <w:style w:type="paragraph" w:styleId="af6">
    <w:name w:val="Revision"/>
    <w:hidden/>
    <w:uiPriority w:val="99"/>
    <w:semiHidden/>
    <w:rsid w:val="001B5A27"/>
    <w:pPr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0D1D33DB-CE66-4FAB-9338-3DB5EFF9C63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Куперштейн</dc:creator>
  <cp:lastModifiedBy>Алексей Савченков</cp:lastModifiedBy>
  <cp:revision>2</cp:revision>
  <dcterms:created xsi:type="dcterms:W3CDTF">2022-09-29T10:39:00Z</dcterms:created>
  <dcterms:modified xsi:type="dcterms:W3CDTF">2022-09-29T10:39:00Z</dcterms:modified>
</cp:coreProperties>
</file>