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5B" w:rsidRPr="00AA4B8A" w:rsidRDefault="00442A5B" w:rsidP="00442A5B">
      <w:pPr>
        <w:widowControl w:val="0"/>
        <w:autoSpaceDE w:val="0"/>
        <w:autoSpaceDN w:val="0"/>
        <w:spacing w:before="88" w:after="0" w:line="240" w:lineRule="auto"/>
        <w:ind w:left="1688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B8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ЗАДАЧИКРАСЧЕТНО–ГРАФИЧЕСКОЙ РАБОТЕ№1</w:t>
      </w:r>
    </w:p>
    <w:p w:rsidR="00442A5B" w:rsidRPr="00AA4B8A" w:rsidRDefault="00442A5B" w:rsidP="00442A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442A5B" w:rsidRPr="00AA4B8A" w:rsidRDefault="00442A5B" w:rsidP="00442A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442A5B" w:rsidRPr="00AA4B8A" w:rsidRDefault="00442A5B" w:rsidP="00442A5B">
      <w:pPr>
        <w:widowControl w:val="0"/>
        <w:autoSpaceDE w:val="0"/>
        <w:autoSpaceDN w:val="0"/>
        <w:spacing w:after="0" w:line="240" w:lineRule="auto"/>
        <w:ind w:left="4851"/>
        <w:rPr>
          <w:rFonts w:ascii="Times New Roman" w:eastAsia="Times New Roman" w:hAnsi="Times New Roman" w:cs="Times New Roman"/>
          <w:b/>
          <w:sz w:val="28"/>
        </w:rPr>
      </w:pPr>
      <w:r w:rsidRPr="00AA4B8A">
        <w:rPr>
          <w:rFonts w:ascii="Times New Roman" w:eastAsia="Times New Roman" w:hAnsi="Times New Roman" w:cs="Times New Roman"/>
          <w:b/>
          <w:sz w:val="28"/>
        </w:rPr>
        <w:t>Задача1</w:t>
      </w:r>
    </w:p>
    <w:p w:rsidR="00442A5B" w:rsidRPr="00AA4B8A" w:rsidRDefault="00442A5B" w:rsidP="00442A5B">
      <w:pPr>
        <w:widowControl w:val="0"/>
        <w:tabs>
          <w:tab w:val="left" w:pos="1637"/>
          <w:tab w:val="left" w:pos="3482"/>
          <w:tab w:val="left" w:pos="4918"/>
          <w:tab w:val="left" w:pos="6153"/>
          <w:tab w:val="left" w:pos="7497"/>
          <w:tab w:val="left" w:pos="9422"/>
        </w:tabs>
        <w:autoSpaceDE w:val="0"/>
        <w:autoSpaceDN w:val="0"/>
        <w:spacing w:before="158" w:after="0" w:line="360" w:lineRule="auto"/>
        <w:ind w:left="218" w:right="186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AA4B8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A4B8A">
        <w:rPr>
          <w:rFonts w:ascii="Times New Roman" w:eastAsia="Times New Roman" w:hAnsi="Times New Roman" w:cs="Times New Roman"/>
          <w:sz w:val="28"/>
          <w:szCs w:val="28"/>
        </w:rPr>
        <w:tab/>
        <w:t>ступенчатого</w:t>
      </w:r>
      <w:r w:rsidRPr="00AA4B8A">
        <w:rPr>
          <w:rFonts w:ascii="Times New Roman" w:eastAsia="Times New Roman" w:hAnsi="Times New Roman" w:cs="Times New Roman"/>
          <w:sz w:val="28"/>
          <w:szCs w:val="28"/>
        </w:rPr>
        <w:tab/>
        <w:t>стального</w:t>
      </w:r>
      <w:r w:rsidRPr="00AA4B8A">
        <w:rPr>
          <w:rFonts w:ascii="Times New Roman" w:eastAsia="Times New Roman" w:hAnsi="Times New Roman" w:cs="Times New Roman"/>
          <w:sz w:val="28"/>
          <w:szCs w:val="28"/>
        </w:rPr>
        <w:tab/>
        <w:t>стержня</w:t>
      </w:r>
      <w:r w:rsidRPr="00AA4B8A">
        <w:rPr>
          <w:rFonts w:ascii="Times New Roman" w:eastAsia="Times New Roman" w:hAnsi="Times New Roman" w:cs="Times New Roman"/>
          <w:sz w:val="28"/>
          <w:szCs w:val="28"/>
        </w:rPr>
        <w:tab/>
        <w:t>(рис.1.1),</w:t>
      </w:r>
      <w:r w:rsidRPr="00AA4B8A">
        <w:rPr>
          <w:rFonts w:ascii="Times New Roman" w:eastAsia="Times New Roman" w:hAnsi="Times New Roman" w:cs="Times New Roman"/>
          <w:sz w:val="28"/>
          <w:szCs w:val="28"/>
        </w:rPr>
        <w:tab/>
        <w:t>находящегося</w:t>
      </w:r>
      <w:r w:rsidRPr="00AA4B8A">
        <w:rPr>
          <w:rFonts w:ascii="Times New Roman" w:eastAsia="Times New Roman" w:hAnsi="Times New Roman" w:cs="Times New Roman"/>
          <w:sz w:val="28"/>
          <w:szCs w:val="28"/>
        </w:rPr>
        <w:tab/>
        <w:t>подвоздействием заданных внешних си</w:t>
      </w:r>
      <w:proofErr w:type="gramStart"/>
      <w:r w:rsidRPr="00AA4B8A">
        <w:rPr>
          <w:rFonts w:ascii="Times New Roman" w:eastAsia="Times New Roman" w:hAnsi="Times New Roman" w:cs="Times New Roman"/>
          <w:sz w:val="28"/>
          <w:szCs w:val="28"/>
        </w:rPr>
        <w:t>л(</w:t>
      </w:r>
      <w:proofErr w:type="gramEnd"/>
      <w:r w:rsidRPr="00AA4B8A">
        <w:rPr>
          <w:rFonts w:ascii="Times New Roman" w:eastAsia="Times New Roman" w:hAnsi="Times New Roman" w:cs="Times New Roman"/>
          <w:sz w:val="28"/>
          <w:szCs w:val="28"/>
        </w:rPr>
        <w:t>табл.1.1):</w:t>
      </w:r>
    </w:p>
    <w:p w:rsidR="00442A5B" w:rsidRPr="00AA4B8A" w:rsidRDefault="00442A5B" w:rsidP="00442A5B">
      <w:pPr>
        <w:widowControl w:val="0"/>
        <w:numPr>
          <w:ilvl w:val="0"/>
          <w:numId w:val="1"/>
        </w:numPr>
        <w:tabs>
          <w:tab w:val="left" w:pos="939"/>
        </w:tabs>
        <w:autoSpaceDE w:val="0"/>
        <w:autoSpaceDN w:val="0"/>
        <w:spacing w:after="0" w:line="360" w:lineRule="auto"/>
        <w:ind w:right="188"/>
        <w:rPr>
          <w:rFonts w:ascii="Times New Roman" w:eastAsia="Times New Roman" w:hAnsi="Times New Roman" w:cs="Times New Roman"/>
          <w:sz w:val="28"/>
        </w:rPr>
      </w:pPr>
      <w:r w:rsidRPr="00AA4B8A">
        <w:rPr>
          <w:rFonts w:ascii="Times New Roman" w:eastAsia="Times New Roman" w:hAnsi="Times New Roman" w:cs="Times New Roman"/>
          <w:sz w:val="28"/>
        </w:rPr>
        <w:t>Построитьэпюрыпродольныхсилинормальныхнапряженийподлинестержня.</w:t>
      </w:r>
    </w:p>
    <w:p w:rsidR="00442A5B" w:rsidRPr="00AA4B8A" w:rsidRDefault="00442A5B" w:rsidP="00442A5B">
      <w:pPr>
        <w:widowControl w:val="0"/>
        <w:numPr>
          <w:ilvl w:val="0"/>
          <w:numId w:val="1"/>
        </w:numPr>
        <w:tabs>
          <w:tab w:val="left" w:pos="9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A4B8A">
        <w:rPr>
          <w:rFonts w:ascii="Times New Roman" w:eastAsia="Times New Roman" w:hAnsi="Times New Roman" w:cs="Times New Roman"/>
          <w:sz w:val="28"/>
        </w:rPr>
        <w:t>Определитьперемещениесвободногоконцастержняисечения</w:t>
      </w:r>
      <w:r w:rsidRPr="00AA4B8A">
        <w:rPr>
          <w:rFonts w:ascii="Times New Roman" w:eastAsia="Times New Roman" w:hAnsi="Times New Roman" w:cs="Times New Roman"/>
          <w:i/>
          <w:sz w:val="28"/>
        </w:rPr>
        <w:t>m-n</w:t>
      </w:r>
      <w:r w:rsidRPr="00AA4B8A">
        <w:rPr>
          <w:rFonts w:ascii="Times New Roman" w:eastAsia="Times New Roman" w:hAnsi="Times New Roman" w:cs="Times New Roman"/>
          <w:sz w:val="28"/>
        </w:rPr>
        <w:t>,</w:t>
      </w:r>
    </w:p>
    <w:p w:rsidR="00442A5B" w:rsidRPr="00AA4B8A" w:rsidRDefault="00442A5B" w:rsidP="00442A5B">
      <w:pPr>
        <w:widowControl w:val="0"/>
        <w:autoSpaceDE w:val="0"/>
        <w:autoSpaceDN w:val="0"/>
        <w:spacing w:before="160" w:after="0" w:line="240" w:lineRule="auto"/>
        <w:ind w:left="938"/>
        <w:rPr>
          <w:rFonts w:ascii="Times New Roman" w:eastAsia="Times New Roman" w:hAnsi="Times New Roman" w:cs="Times New Roman"/>
          <w:i/>
          <w:sz w:val="28"/>
        </w:rPr>
      </w:pPr>
      <w:r w:rsidRPr="00AA4B8A">
        <w:rPr>
          <w:rFonts w:ascii="Times New Roman" w:eastAsia="Times New Roman" w:hAnsi="Times New Roman" w:cs="Times New Roman"/>
          <w:w w:val="95"/>
          <w:sz w:val="28"/>
        </w:rPr>
        <w:t>приняв</w:t>
      </w:r>
      <w:r w:rsidRPr="00AA4B8A">
        <w:rPr>
          <w:rFonts w:ascii="Times New Roman" w:eastAsia="Times New Roman" w:hAnsi="Times New Roman" w:cs="Times New Roman"/>
          <w:i/>
          <w:w w:val="95"/>
          <w:sz w:val="28"/>
        </w:rPr>
        <w:t>Е=</w:t>
      </w:r>
      <w:r w:rsidRPr="00AA4B8A">
        <w:rPr>
          <w:rFonts w:ascii="Times New Roman" w:eastAsia="Times New Roman" w:hAnsi="Times New Roman" w:cs="Times New Roman"/>
          <w:w w:val="95"/>
          <w:sz w:val="24"/>
        </w:rPr>
        <w:t>2</w:t>
      </w:r>
      <w:r w:rsidRPr="00AA4B8A">
        <w:rPr>
          <w:rFonts w:ascii="Symbol" w:eastAsia="Times New Roman" w:hAnsi="Symbol" w:cs="Times New Roman"/>
          <w:w w:val="95"/>
          <w:sz w:val="24"/>
        </w:rPr>
        <w:t></w:t>
      </w:r>
      <w:r w:rsidRPr="00AA4B8A">
        <w:rPr>
          <w:rFonts w:ascii="Times New Roman" w:eastAsia="Times New Roman" w:hAnsi="Times New Roman" w:cs="Times New Roman"/>
          <w:w w:val="95"/>
          <w:sz w:val="24"/>
        </w:rPr>
        <w:t>10</w:t>
      </w:r>
      <w:r w:rsidRPr="00AA4B8A">
        <w:rPr>
          <w:rFonts w:ascii="Times New Roman" w:eastAsia="Times New Roman" w:hAnsi="Times New Roman" w:cs="Times New Roman"/>
          <w:w w:val="95"/>
          <w:sz w:val="24"/>
          <w:vertAlign w:val="superscript"/>
        </w:rPr>
        <w:t>5</w:t>
      </w:r>
      <w:r w:rsidRPr="00AA4B8A">
        <w:rPr>
          <w:rFonts w:ascii="Times New Roman" w:eastAsia="Times New Roman" w:hAnsi="Times New Roman" w:cs="Times New Roman"/>
          <w:i/>
          <w:w w:val="95"/>
          <w:sz w:val="28"/>
        </w:rPr>
        <w:t>МПа.</w:t>
      </w:r>
    </w:p>
    <w:p w:rsidR="00442A5B" w:rsidRPr="00AA4B8A" w:rsidRDefault="00442A5B" w:rsidP="00442A5B">
      <w:pPr>
        <w:widowControl w:val="0"/>
        <w:numPr>
          <w:ilvl w:val="0"/>
          <w:numId w:val="1"/>
        </w:numPr>
        <w:tabs>
          <w:tab w:val="left" w:pos="939"/>
          <w:tab w:val="left" w:pos="6889"/>
        </w:tabs>
        <w:autoSpaceDE w:val="0"/>
        <w:autoSpaceDN w:val="0"/>
        <w:spacing w:before="162"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AA4B8A">
        <w:rPr>
          <w:rFonts w:ascii="Times New Roman" w:eastAsia="Times New Roman" w:hAnsi="Times New Roman" w:cs="Times New Roman"/>
          <w:sz w:val="28"/>
        </w:rPr>
        <w:t>Определитьзапаспрочностистержня,приняв</w:t>
      </w:r>
      <w:r w:rsidRPr="00AA4B8A">
        <w:rPr>
          <w:rFonts w:ascii="Times New Roman" w:eastAsia="Times New Roman" w:hAnsi="Times New Roman" w:cs="Times New Roman"/>
          <w:sz w:val="28"/>
        </w:rPr>
        <w:tab/>
      </w:r>
      <w:r w:rsidRPr="00AA4B8A">
        <w:rPr>
          <w:rFonts w:ascii="Times New Roman" w:eastAsia="Times New Roman" w:hAnsi="Times New Roman" w:cs="Times New Roman"/>
          <w:i/>
          <w:spacing w:val="-1"/>
          <w:sz w:val="28"/>
          <w:vertAlign w:val="subscript"/>
        </w:rPr>
        <w:t>Т</w:t>
      </w:r>
      <w:r w:rsidRPr="00AA4B8A">
        <w:rPr>
          <w:rFonts w:ascii="Times New Roman" w:eastAsia="Times New Roman" w:hAnsi="Times New Roman" w:cs="Times New Roman"/>
          <w:b/>
          <w:i/>
          <w:spacing w:val="-1"/>
          <w:sz w:val="28"/>
        </w:rPr>
        <w:t>=</w:t>
      </w:r>
      <w:r w:rsidRPr="00AA4B8A">
        <w:rPr>
          <w:rFonts w:ascii="Times New Roman" w:eastAsia="Times New Roman" w:hAnsi="Times New Roman" w:cs="Times New Roman"/>
          <w:i/>
          <w:spacing w:val="-1"/>
          <w:sz w:val="28"/>
        </w:rPr>
        <w:t>240</w:t>
      </w:r>
      <w:r w:rsidRPr="00AA4B8A">
        <w:rPr>
          <w:rFonts w:ascii="Times New Roman" w:eastAsia="Times New Roman" w:hAnsi="Times New Roman" w:cs="Times New Roman"/>
          <w:i/>
          <w:sz w:val="28"/>
        </w:rPr>
        <w:t xml:space="preserve"> МПа.</w:t>
      </w:r>
    </w:p>
    <w:p w:rsidR="00442A5B" w:rsidRPr="00AA4B8A" w:rsidRDefault="00442A5B" w:rsidP="00442A5B">
      <w:pPr>
        <w:widowControl w:val="0"/>
        <w:autoSpaceDE w:val="0"/>
        <w:autoSpaceDN w:val="0"/>
        <w:spacing w:before="161" w:after="0" w:line="360" w:lineRule="auto"/>
        <w:ind w:left="218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A4B8A">
        <w:rPr>
          <w:rFonts w:ascii="Times New Roman" w:eastAsia="Times New Roman" w:hAnsi="Times New Roman" w:cs="Times New Roman"/>
          <w:i/>
          <w:sz w:val="28"/>
          <w:szCs w:val="28"/>
        </w:rPr>
        <w:t>Примечание:</w:t>
      </w:r>
      <w:r w:rsidRPr="00AA4B8A">
        <w:rPr>
          <w:rFonts w:ascii="Times New Roman" w:eastAsia="Times New Roman" w:hAnsi="Times New Roman" w:cs="Times New Roman"/>
          <w:sz w:val="28"/>
          <w:szCs w:val="28"/>
        </w:rPr>
        <w:t>еслизапаспрочностистержняполучитсяменьшеединицы,тонеобходимоподобратьновуюплощадьпоперечного сеченияпри</w:t>
      </w:r>
    </w:p>
    <w:p w:rsidR="00442A5B" w:rsidRDefault="00442A5B" w:rsidP="00442A5B">
      <w:pPr>
        <w:widowControl w:val="0"/>
        <w:tabs>
          <w:tab w:val="left" w:pos="571"/>
        </w:tabs>
        <w:autoSpaceDE w:val="0"/>
        <w:autoSpaceDN w:val="0"/>
        <w:spacing w:before="2" w:after="0" w:line="240" w:lineRule="auto"/>
        <w:ind w:left="218"/>
        <w:rPr>
          <w:rFonts w:ascii="Times New Roman" w:eastAsia="Times New Roman" w:hAnsi="Times New Roman" w:cs="Times New Roman"/>
          <w:i/>
          <w:sz w:val="28"/>
        </w:rPr>
      </w:pPr>
      <w:r w:rsidRPr="00AA4B8A">
        <w:rPr>
          <w:rFonts w:ascii="Times New Roman" w:eastAsia="Times New Roman" w:hAnsi="Times New Roman" w:cs="Times New Roman"/>
          <w:i/>
          <w:sz w:val="28"/>
        </w:rPr>
        <w:t>[</w:t>
      </w:r>
      <w:r w:rsidRPr="00AA4B8A">
        <w:rPr>
          <w:rFonts w:ascii="Times New Roman" w:eastAsia="Times New Roman" w:hAnsi="Times New Roman" w:cs="Times New Roman"/>
          <w:i/>
          <w:sz w:val="28"/>
        </w:rPr>
        <w:tab/>
        <w:t>]=160МПа.</w:t>
      </w:r>
    </w:p>
    <w:p w:rsidR="00442A5B" w:rsidRPr="00AA4B8A" w:rsidRDefault="00442A5B" w:rsidP="00442A5B">
      <w:pPr>
        <w:widowControl w:val="0"/>
        <w:tabs>
          <w:tab w:val="left" w:pos="571"/>
        </w:tabs>
        <w:autoSpaceDE w:val="0"/>
        <w:autoSpaceDN w:val="0"/>
        <w:spacing w:before="2" w:after="0" w:line="240" w:lineRule="auto"/>
        <w:ind w:left="218"/>
        <w:rPr>
          <w:rFonts w:ascii="Times New Roman" w:eastAsia="Times New Roman" w:hAnsi="Times New Roman" w:cs="Times New Roman"/>
          <w:i/>
          <w:sz w:val="28"/>
        </w:rPr>
      </w:pPr>
    </w:p>
    <w:tbl>
      <w:tblPr>
        <w:tblStyle w:val="TableNormal"/>
        <w:tblW w:w="977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1230"/>
        <w:gridCol w:w="1282"/>
        <w:gridCol w:w="1260"/>
        <w:gridCol w:w="1046"/>
        <w:gridCol w:w="1197"/>
        <w:gridCol w:w="1196"/>
        <w:gridCol w:w="1197"/>
      </w:tblGrid>
      <w:tr w:rsidR="00442A5B" w:rsidRPr="00442A5B" w:rsidTr="00442A5B">
        <w:trPr>
          <w:trHeight w:val="966"/>
        </w:trPr>
        <w:tc>
          <w:tcPr>
            <w:tcW w:w="1368" w:type="dxa"/>
          </w:tcPr>
          <w:p w:rsidR="00442A5B" w:rsidRPr="00442A5B" w:rsidRDefault="00442A5B" w:rsidP="00442A5B">
            <w:pPr>
              <w:spacing w:line="318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w w:val="99"/>
                <w:sz w:val="28"/>
              </w:rPr>
              <w:t>№</w:t>
            </w:r>
          </w:p>
          <w:p w:rsidR="00442A5B" w:rsidRPr="00442A5B" w:rsidRDefault="00442A5B" w:rsidP="00442A5B">
            <w:pPr>
              <w:spacing w:before="161"/>
              <w:ind w:left="129" w:right="1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2A5B">
              <w:rPr>
                <w:rFonts w:ascii="Times New Roman" w:eastAsia="Times New Roman" w:hAnsi="Times New Roman" w:cs="Times New Roman"/>
                <w:sz w:val="28"/>
              </w:rPr>
              <w:t>варианта</w:t>
            </w:r>
            <w:proofErr w:type="spellEnd"/>
          </w:p>
        </w:tc>
        <w:tc>
          <w:tcPr>
            <w:tcW w:w="1230" w:type="dxa"/>
          </w:tcPr>
          <w:p w:rsidR="00442A5B" w:rsidRPr="00442A5B" w:rsidRDefault="00442A5B" w:rsidP="00442A5B">
            <w:pPr>
              <w:ind w:left="213" w:right="16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i/>
                <w:sz w:val="24"/>
              </w:rPr>
              <w:t>Р</w:t>
            </w:r>
            <w:r w:rsidRPr="00442A5B">
              <w:rPr>
                <w:rFonts w:ascii="Times New Roman" w:eastAsia="Times New Roman" w:hAnsi="Times New Roman" w:cs="Times New Roman"/>
                <w:position w:val="-5"/>
                <w:sz w:val="14"/>
              </w:rPr>
              <w:t>1</w:t>
            </w:r>
            <w:r w:rsidRPr="00442A5B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442A5B">
              <w:rPr>
                <w:rFonts w:ascii="Times New Roman" w:eastAsia="Times New Roman" w:hAnsi="Times New Roman" w:cs="Times New Roman"/>
                <w:sz w:val="28"/>
              </w:rPr>
              <w:t>кН</w:t>
            </w:r>
            <w:proofErr w:type="spellEnd"/>
            <w:r w:rsidRPr="00442A5B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282" w:type="dxa"/>
          </w:tcPr>
          <w:p w:rsidR="00442A5B" w:rsidRPr="00442A5B" w:rsidRDefault="00442A5B" w:rsidP="00442A5B">
            <w:pPr>
              <w:ind w:left="250" w:right="2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i/>
                <w:sz w:val="24"/>
              </w:rPr>
              <w:t>Р</w:t>
            </w:r>
            <w:r w:rsidRPr="00442A5B">
              <w:rPr>
                <w:rFonts w:ascii="Times New Roman" w:eastAsia="Times New Roman" w:hAnsi="Times New Roman" w:cs="Times New Roman"/>
                <w:position w:val="-5"/>
                <w:sz w:val="14"/>
              </w:rPr>
              <w:t>2</w:t>
            </w:r>
            <w:r w:rsidRPr="00442A5B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442A5B">
              <w:rPr>
                <w:rFonts w:ascii="Times New Roman" w:eastAsia="Times New Roman" w:hAnsi="Times New Roman" w:cs="Times New Roman"/>
                <w:sz w:val="28"/>
              </w:rPr>
              <w:t>кН</w:t>
            </w:r>
            <w:proofErr w:type="spellEnd"/>
            <w:r w:rsidRPr="00442A5B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260" w:type="dxa"/>
          </w:tcPr>
          <w:p w:rsidR="00442A5B" w:rsidRPr="00442A5B" w:rsidRDefault="00442A5B" w:rsidP="00442A5B">
            <w:pPr>
              <w:spacing w:line="318" w:lineRule="exact"/>
              <w:ind w:left="229" w:right="1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i/>
                <w:sz w:val="24"/>
              </w:rPr>
              <w:t>F</w:t>
            </w:r>
            <w:r w:rsidRPr="00442A5B">
              <w:rPr>
                <w:rFonts w:ascii="Times New Roman" w:eastAsia="Times New Roman" w:hAnsi="Times New Roman" w:cs="Times New Roman"/>
                <w:sz w:val="28"/>
              </w:rPr>
              <w:t>(см</w:t>
            </w:r>
            <w:r w:rsidRPr="00442A5B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 w:rsidRPr="00442A5B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046" w:type="dxa"/>
          </w:tcPr>
          <w:p w:rsidR="00442A5B" w:rsidRPr="00442A5B" w:rsidRDefault="00442A5B" w:rsidP="00442A5B">
            <w:pPr>
              <w:spacing w:line="318" w:lineRule="exact"/>
              <w:ind w:left="221" w:right="1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i/>
                <w:sz w:val="24"/>
              </w:rPr>
              <w:t>a</w:t>
            </w:r>
            <w:r w:rsidRPr="00442A5B">
              <w:rPr>
                <w:rFonts w:ascii="Times New Roman" w:eastAsia="Times New Roman" w:hAnsi="Times New Roman" w:cs="Times New Roman"/>
                <w:sz w:val="28"/>
              </w:rPr>
              <w:t>(м)</w:t>
            </w:r>
          </w:p>
        </w:tc>
        <w:tc>
          <w:tcPr>
            <w:tcW w:w="1197" w:type="dxa"/>
          </w:tcPr>
          <w:p w:rsidR="00442A5B" w:rsidRPr="00442A5B" w:rsidRDefault="00442A5B" w:rsidP="00442A5B">
            <w:pPr>
              <w:spacing w:line="318" w:lineRule="exact"/>
              <w:ind w:left="310" w:right="2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i/>
                <w:sz w:val="24"/>
              </w:rPr>
              <w:t>b</w:t>
            </w:r>
            <w:r w:rsidRPr="00442A5B">
              <w:rPr>
                <w:rFonts w:ascii="Times New Roman" w:eastAsia="Times New Roman" w:hAnsi="Times New Roman" w:cs="Times New Roman"/>
                <w:sz w:val="28"/>
              </w:rPr>
              <w:t>(м)</w:t>
            </w:r>
          </w:p>
        </w:tc>
        <w:tc>
          <w:tcPr>
            <w:tcW w:w="1196" w:type="dxa"/>
          </w:tcPr>
          <w:p w:rsidR="00442A5B" w:rsidRPr="00442A5B" w:rsidRDefault="00442A5B" w:rsidP="00442A5B">
            <w:pPr>
              <w:ind w:left="414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i/>
                <w:sz w:val="24"/>
              </w:rPr>
              <w:t>c</w:t>
            </w:r>
            <w:r w:rsidRPr="00442A5B">
              <w:rPr>
                <w:rFonts w:ascii="Times New Roman" w:eastAsia="Times New Roman" w:hAnsi="Times New Roman" w:cs="Times New Roman"/>
                <w:sz w:val="28"/>
              </w:rPr>
              <w:t>(м)</w:t>
            </w:r>
          </w:p>
        </w:tc>
        <w:tc>
          <w:tcPr>
            <w:tcW w:w="1197" w:type="dxa"/>
          </w:tcPr>
          <w:p w:rsidR="00442A5B" w:rsidRPr="00442A5B" w:rsidRDefault="00442A5B" w:rsidP="00442A5B">
            <w:pPr>
              <w:spacing w:line="318" w:lineRule="exact"/>
              <w:ind w:left="319" w:right="2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i/>
                <w:sz w:val="24"/>
              </w:rPr>
              <w:t>d</w:t>
            </w:r>
            <w:r w:rsidRPr="00442A5B">
              <w:rPr>
                <w:rFonts w:ascii="Times New Roman" w:eastAsia="Times New Roman" w:hAnsi="Times New Roman" w:cs="Times New Roman"/>
                <w:sz w:val="28"/>
              </w:rPr>
              <w:t>(м)</w:t>
            </w:r>
          </w:p>
        </w:tc>
      </w:tr>
      <w:tr w:rsidR="00442A5B" w:rsidRPr="00442A5B" w:rsidTr="00442A5B">
        <w:trPr>
          <w:trHeight w:val="483"/>
        </w:trPr>
        <w:tc>
          <w:tcPr>
            <w:tcW w:w="1368" w:type="dxa"/>
          </w:tcPr>
          <w:p w:rsidR="00442A5B" w:rsidRPr="00442A5B" w:rsidRDefault="00442A5B" w:rsidP="00442A5B">
            <w:pPr>
              <w:spacing w:line="318" w:lineRule="exact"/>
              <w:ind w:right="60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w w:val="99"/>
                <w:sz w:val="28"/>
              </w:rPr>
              <w:t>5</w:t>
            </w:r>
          </w:p>
        </w:tc>
        <w:tc>
          <w:tcPr>
            <w:tcW w:w="1230" w:type="dxa"/>
          </w:tcPr>
          <w:p w:rsidR="00442A5B" w:rsidRPr="00442A5B" w:rsidRDefault="00442A5B" w:rsidP="00442A5B">
            <w:pPr>
              <w:spacing w:line="318" w:lineRule="exact"/>
              <w:ind w:left="169" w:right="16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282" w:type="dxa"/>
          </w:tcPr>
          <w:p w:rsidR="00442A5B" w:rsidRPr="00442A5B" w:rsidRDefault="00442A5B" w:rsidP="00442A5B">
            <w:pPr>
              <w:spacing w:line="318" w:lineRule="exact"/>
              <w:ind w:left="208" w:right="2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1260" w:type="dxa"/>
          </w:tcPr>
          <w:p w:rsidR="00442A5B" w:rsidRPr="00442A5B" w:rsidRDefault="00442A5B" w:rsidP="00442A5B">
            <w:pPr>
              <w:spacing w:line="318" w:lineRule="exact"/>
              <w:ind w:left="186" w:right="1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sz w:val="28"/>
              </w:rPr>
              <w:t>5.5</w:t>
            </w:r>
          </w:p>
        </w:tc>
        <w:tc>
          <w:tcPr>
            <w:tcW w:w="1046" w:type="dxa"/>
          </w:tcPr>
          <w:p w:rsidR="00442A5B" w:rsidRPr="00442A5B" w:rsidRDefault="00442A5B" w:rsidP="00442A5B">
            <w:pPr>
              <w:spacing w:line="318" w:lineRule="exact"/>
              <w:ind w:left="187" w:right="1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sz w:val="28"/>
              </w:rPr>
              <w:t>1.2</w:t>
            </w:r>
          </w:p>
        </w:tc>
        <w:tc>
          <w:tcPr>
            <w:tcW w:w="1197" w:type="dxa"/>
          </w:tcPr>
          <w:p w:rsidR="00442A5B" w:rsidRPr="00442A5B" w:rsidRDefault="00442A5B" w:rsidP="00442A5B">
            <w:pPr>
              <w:spacing w:line="318" w:lineRule="exact"/>
              <w:ind w:left="282" w:right="2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196" w:type="dxa"/>
          </w:tcPr>
          <w:p w:rsidR="00442A5B" w:rsidRPr="00442A5B" w:rsidRDefault="00442A5B" w:rsidP="00442A5B">
            <w:pPr>
              <w:spacing w:line="31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197" w:type="dxa"/>
          </w:tcPr>
          <w:p w:rsidR="00442A5B" w:rsidRPr="00442A5B" w:rsidRDefault="00442A5B" w:rsidP="00442A5B">
            <w:pPr>
              <w:spacing w:line="318" w:lineRule="exact"/>
              <w:ind w:left="284" w:right="2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sz w:val="28"/>
              </w:rPr>
              <w:t>4.8</w:t>
            </w:r>
          </w:p>
        </w:tc>
      </w:tr>
    </w:tbl>
    <w:p w:rsidR="00CA6D48" w:rsidRDefault="00CA6D48"/>
    <w:p w:rsidR="00442A5B" w:rsidRDefault="00442A5B">
      <w:r w:rsidRPr="00442A5B">
        <w:rPr>
          <w:noProof/>
          <w:lang w:eastAsia="ru-RU"/>
        </w:rPr>
        <w:drawing>
          <wp:inline distT="0" distB="0" distL="0" distR="0">
            <wp:extent cx="2390775" cy="2638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A5B" w:rsidRDefault="00442A5B"/>
    <w:p w:rsidR="00DE66CF" w:rsidRDefault="00DE66CF"/>
    <w:p w:rsidR="00442A5B" w:rsidRDefault="00442A5B"/>
    <w:p w:rsidR="00442A5B" w:rsidRPr="00442A5B" w:rsidRDefault="00442A5B" w:rsidP="00442A5B">
      <w:pPr>
        <w:widowControl w:val="0"/>
        <w:autoSpaceDE w:val="0"/>
        <w:autoSpaceDN w:val="0"/>
        <w:spacing w:after="0" w:line="240" w:lineRule="auto"/>
        <w:ind w:left="1795" w:right="176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42A5B">
        <w:rPr>
          <w:rFonts w:ascii="Times New Roman" w:eastAsia="Times New Roman" w:hAnsi="Times New Roman" w:cs="Times New Roman"/>
          <w:b/>
          <w:sz w:val="28"/>
        </w:rPr>
        <w:lastRenderedPageBreak/>
        <w:t>Задача2</w:t>
      </w:r>
    </w:p>
    <w:p w:rsidR="00442A5B" w:rsidRPr="00442A5B" w:rsidRDefault="00442A5B" w:rsidP="00442A5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442A5B" w:rsidRPr="00442A5B" w:rsidRDefault="00442A5B" w:rsidP="00442A5B">
      <w:pPr>
        <w:widowControl w:val="0"/>
        <w:autoSpaceDE w:val="0"/>
        <w:autoSpaceDN w:val="0"/>
        <w:spacing w:after="0" w:line="240" w:lineRule="auto"/>
        <w:ind w:left="926"/>
        <w:rPr>
          <w:rFonts w:ascii="Times New Roman" w:eastAsia="Times New Roman" w:hAnsi="Times New Roman" w:cs="Times New Roman"/>
          <w:sz w:val="28"/>
          <w:szCs w:val="28"/>
        </w:rPr>
      </w:pPr>
      <w:r w:rsidRPr="00442A5B">
        <w:rPr>
          <w:rFonts w:ascii="Times New Roman" w:eastAsia="Times New Roman" w:hAnsi="Times New Roman" w:cs="Times New Roman"/>
          <w:sz w:val="28"/>
          <w:szCs w:val="28"/>
        </w:rPr>
        <w:t>Длязаданногостальногостержня(рис.2.1)безучётасобственноговеса</w:t>
      </w:r>
    </w:p>
    <w:p w:rsidR="00442A5B" w:rsidRPr="00442A5B" w:rsidRDefault="00442A5B" w:rsidP="00442A5B">
      <w:pPr>
        <w:widowControl w:val="0"/>
        <w:autoSpaceDE w:val="0"/>
        <w:autoSpaceDN w:val="0"/>
        <w:spacing w:before="162" w:after="0" w:line="240" w:lineRule="auto"/>
        <w:ind w:left="218"/>
        <w:rPr>
          <w:rFonts w:ascii="Times New Roman" w:eastAsia="Times New Roman" w:hAnsi="Times New Roman" w:cs="Times New Roman"/>
          <w:sz w:val="28"/>
          <w:szCs w:val="28"/>
        </w:rPr>
      </w:pPr>
      <w:r w:rsidRPr="00442A5B">
        <w:rPr>
          <w:rFonts w:ascii="Times New Roman" w:eastAsia="Times New Roman" w:hAnsi="Times New Roman" w:cs="Times New Roman"/>
          <w:sz w:val="28"/>
          <w:szCs w:val="28"/>
        </w:rPr>
        <w:t>(табл.2.1):</w:t>
      </w:r>
    </w:p>
    <w:p w:rsidR="00442A5B" w:rsidRPr="00442A5B" w:rsidRDefault="00442A5B" w:rsidP="00442A5B">
      <w:pPr>
        <w:widowControl w:val="0"/>
        <w:numPr>
          <w:ilvl w:val="0"/>
          <w:numId w:val="2"/>
        </w:numPr>
        <w:tabs>
          <w:tab w:val="left" w:pos="926"/>
          <w:tab w:val="left" w:pos="927"/>
        </w:tabs>
        <w:autoSpaceDE w:val="0"/>
        <w:autoSpaceDN w:val="0"/>
        <w:spacing w:before="161" w:after="0" w:line="360" w:lineRule="auto"/>
        <w:ind w:right="188"/>
        <w:rPr>
          <w:rFonts w:ascii="Times New Roman" w:eastAsia="Times New Roman" w:hAnsi="Times New Roman" w:cs="Times New Roman"/>
          <w:sz w:val="28"/>
        </w:rPr>
      </w:pPr>
      <w:r w:rsidRPr="00442A5B">
        <w:rPr>
          <w:rFonts w:ascii="Times New Roman" w:eastAsia="Times New Roman" w:hAnsi="Times New Roman" w:cs="Times New Roman"/>
          <w:sz w:val="28"/>
        </w:rPr>
        <w:t>Раскрытьстатическуюнеопределимость,построитьэпюрыпродольныхсилинормальныхнапряжений по длинестержня.</w:t>
      </w:r>
    </w:p>
    <w:p w:rsidR="00442A5B" w:rsidRPr="00442A5B" w:rsidRDefault="00442A5B" w:rsidP="00442A5B">
      <w:pPr>
        <w:widowControl w:val="0"/>
        <w:numPr>
          <w:ilvl w:val="0"/>
          <w:numId w:val="2"/>
        </w:numPr>
        <w:tabs>
          <w:tab w:val="left" w:pos="926"/>
          <w:tab w:val="left" w:pos="927"/>
        </w:tabs>
        <w:autoSpaceDE w:val="0"/>
        <w:autoSpaceDN w:val="0"/>
        <w:spacing w:after="0" w:line="360" w:lineRule="auto"/>
        <w:ind w:right="187"/>
        <w:rPr>
          <w:rFonts w:ascii="Times New Roman" w:eastAsia="Times New Roman" w:hAnsi="Times New Roman" w:cs="Times New Roman"/>
          <w:sz w:val="28"/>
        </w:rPr>
      </w:pPr>
      <w:r w:rsidRPr="00442A5B">
        <w:rPr>
          <w:rFonts w:ascii="Times New Roman" w:eastAsia="Times New Roman" w:hAnsi="Times New Roman" w:cs="Times New Roman"/>
          <w:sz w:val="28"/>
        </w:rPr>
        <w:t>Определитьипоказатьнанаиболеенапряжённомучасткенормальноеикасательное напряженияв наклонномсечени</w:t>
      </w:r>
      <w:proofErr w:type="gramStart"/>
      <w:r w:rsidRPr="00442A5B">
        <w:rPr>
          <w:rFonts w:ascii="Times New Roman" w:eastAsia="Times New Roman" w:hAnsi="Times New Roman" w:cs="Times New Roman"/>
          <w:sz w:val="28"/>
        </w:rPr>
        <w:t>и(</w:t>
      </w:r>
      <w:proofErr w:type="gramEnd"/>
      <w:r w:rsidRPr="00442A5B">
        <w:rPr>
          <w:rFonts w:ascii="Times New Roman" w:eastAsia="Times New Roman" w:hAnsi="Times New Roman" w:cs="Times New Roman"/>
          <w:sz w:val="28"/>
        </w:rPr>
        <w:t>Р = 100 кН, F=15см</w:t>
      </w:r>
      <w:r w:rsidRPr="00442A5B">
        <w:rPr>
          <w:rFonts w:ascii="Times New Roman" w:eastAsia="Times New Roman" w:hAnsi="Times New Roman" w:cs="Times New Roman"/>
          <w:sz w:val="28"/>
          <w:vertAlign w:val="superscript"/>
        </w:rPr>
        <w:t>2</w:t>
      </w:r>
      <w:r w:rsidRPr="00442A5B">
        <w:rPr>
          <w:rFonts w:ascii="Times New Roman" w:eastAsia="Times New Roman" w:hAnsi="Times New Roman" w:cs="Times New Roman"/>
          <w:sz w:val="28"/>
        </w:rPr>
        <w:t>,а=1 м,α=15</w:t>
      </w:r>
      <w:r w:rsidRPr="00442A5B">
        <w:rPr>
          <w:rFonts w:ascii="Times New Roman" w:eastAsia="Times New Roman" w:hAnsi="Times New Roman" w:cs="Times New Roman"/>
          <w:sz w:val="28"/>
          <w:vertAlign w:val="superscript"/>
        </w:rPr>
        <w:t>о</w:t>
      </w:r>
      <w:r w:rsidRPr="00442A5B">
        <w:rPr>
          <w:rFonts w:ascii="Times New Roman" w:eastAsia="Times New Roman" w:hAnsi="Times New Roman" w:cs="Times New Roman"/>
          <w:sz w:val="28"/>
        </w:rPr>
        <w:t>).</w:t>
      </w:r>
    </w:p>
    <w:p w:rsidR="00442A5B" w:rsidRPr="00442A5B" w:rsidRDefault="00442A5B" w:rsidP="00442A5B">
      <w:pPr>
        <w:widowControl w:val="0"/>
        <w:autoSpaceDE w:val="0"/>
        <w:autoSpaceDN w:val="0"/>
        <w:spacing w:after="0" w:line="240" w:lineRule="auto"/>
        <w:ind w:left="926"/>
        <w:rPr>
          <w:rFonts w:ascii="Times New Roman" w:eastAsia="Times New Roman" w:hAnsi="Times New Roman" w:cs="Times New Roman"/>
          <w:i/>
          <w:sz w:val="28"/>
        </w:rPr>
      </w:pPr>
      <w:r w:rsidRPr="00442A5B">
        <w:rPr>
          <w:rFonts w:ascii="Times New Roman" w:eastAsia="Times New Roman" w:hAnsi="Times New Roman" w:cs="Times New Roman"/>
          <w:sz w:val="28"/>
        </w:rPr>
        <w:t>Проверитьпрочностьконструкции</w:t>
      </w:r>
      <w:proofErr w:type="gramStart"/>
      <w:r w:rsidRPr="00442A5B">
        <w:rPr>
          <w:rFonts w:ascii="Times New Roman" w:eastAsia="Times New Roman" w:hAnsi="Times New Roman" w:cs="Times New Roman"/>
          <w:sz w:val="28"/>
        </w:rPr>
        <w:t>,е</w:t>
      </w:r>
      <w:proofErr w:type="gramEnd"/>
      <w:r w:rsidRPr="00442A5B">
        <w:rPr>
          <w:rFonts w:ascii="Times New Roman" w:eastAsia="Times New Roman" w:hAnsi="Times New Roman" w:cs="Times New Roman"/>
          <w:sz w:val="28"/>
        </w:rPr>
        <w:t>сли</w:t>
      </w:r>
      <w:r w:rsidRPr="00442A5B">
        <w:rPr>
          <w:rFonts w:ascii="Times New Roman" w:eastAsia="Times New Roman" w:hAnsi="Times New Roman" w:cs="Times New Roman"/>
          <w:i/>
          <w:sz w:val="28"/>
        </w:rPr>
        <w:t>[</w:t>
      </w:r>
      <w:r w:rsidRPr="00442A5B">
        <w:rPr>
          <w:rFonts w:ascii="Symbol" w:eastAsia="Times New Roman" w:hAnsi="Symbol" w:cs="Times New Roman"/>
          <w:sz w:val="25"/>
        </w:rPr>
        <w:t></w:t>
      </w:r>
      <w:r w:rsidRPr="00442A5B">
        <w:rPr>
          <w:rFonts w:ascii="Times New Roman" w:eastAsia="Times New Roman" w:hAnsi="Times New Roman" w:cs="Times New Roman"/>
          <w:i/>
          <w:sz w:val="28"/>
        </w:rPr>
        <w:t>]=160МПа.</w:t>
      </w:r>
    </w:p>
    <w:p w:rsidR="00442A5B" w:rsidRPr="00442A5B" w:rsidRDefault="00442A5B" w:rsidP="00442A5B">
      <w:pPr>
        <w:widowControl w:val="0"/>
        <w:tabs>
          <w:tab w:val="left" w:pos="2751"/>
          <w:tab w:val="left" w:pos="3457"/>
          <w:tab w:val="left" w:pos="5444"/>
          <w:tab w:val="left" w:pos="6925"/>
          <w:tab w:val="left" w:pos="7943"/>
          <w:tab w:val="left" w:pos="9704"/>
        </w:tabs>
        <w:autoSpaceDE w:val="0"/>
        <w:autoSpaceDN w:val="0"/>
        <w:spacing w:before="161" w:after="0" w:line="360" w:lineRule="auto"/>
        <w:ind w:left="218" w:right="188"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2A5B">
        <w:rPr>
          <w:rFonts w:ascii="Times New Roman" w:eastAsia="Times New Roman" w:hAnsi="Times New Roman" w:cs="Times New Roman"/>
          <w:sz w:val="28"/>
          <w:szCs w:val="28"/>
        </w:rPr>
        <w:t>Примечание:</w:t>
      </w:r>
      <w:r w:rsidRPr="00442A5B">
        <w:rPr>
          <w:rFonts w:ascii="Times New Roman" w:eastAsia="Times New Roman" w:hAnsi="Times New Roman" w:cs="Times New Roman"/>
          <w:sz w:val="28"/>
          <w:szCs w:val="28"/>
        </w:rPr>
        <w:tab/>
        <w:t>при</w:t>
      </w:r>
      <w:r w:rsidRPr="00442A5B">
        <w:rPr>
          <w:rFonts w:ascii="Times New Roman" w:eastAsia="Times New Roman" w:hAnsi="Times New Roman" w:cs="Times New Roman"/>
          <w:sz w:val="28"/>
          <w:szCs w:val="28"/>
        </w:rPr>
        <w:tab/>
        <w:t>вычерчивании</w:t>
      </w:r>
      <w:r w:rsidRPr="00442A5B">
        <w:rPr>
          <w:rFonts w:ascii="Times New Roman" w:eastAsia="Times New Roman" w:hAnsi="Times New Roman" w:cs="Times New Roman"/>
          <w:sz w:val="28"/>
          <w:szCs w:val="28"/>
        </w:rPr>
        <w:tab/>
        <w:t>расчетной</w:t>
      </w:r>
      <w:r w:rsidRPr="00442A5B">
        <w:rPr>
          <w:rFonts w:ascii="Times New Roman" w:eastAsia="Times New Roman" w:hAnsi="Times New Roman" w:cs="Times New Roman"/>
          <w:sz w:val="28"/>
          <w:szCs w:val="28"/>
        </w:rPr>
        <w:tab/>
        <w:t>схемы</w:t>
      </w:r>
      <w:r w:rsidRPr="00442A5B">
        <w:rPr>
          <w:rFonts w:ascii="Times New Roman" w:eastAsia="Times New Roman" w:hAnsi="Times New Roman" w:cs="Times New Roman"/>
          <w:sz w:val="28"/>
          <w:szCs w:val="28"/>
        </w:rPr>
        <w:tab/>
        <w:t>утолщенные</w:t>
      </w:r>
      <w:r w:rsidRPr="00442A5B">
        <w:rPr>
          <w:rFonts w:ascii="Times New Roman" w:eastAsia="Times New Roman" w:hAnsi="Times New Roman" w:cs="Times New Roman"/>
          <w:sz w:val="28"/>
          <w:szCs w:val="28"/>
        </w:rPr>
        <w:tab/>
      </w:r>
      <w:r w:rsidRPr="00442A5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442A5B">
        <w:rPr>
          <w:rFonts w:ascii="Times New Roman" w:eastAsia="Times New Roman" w:hAnsi="Times New Roman" w:cs="Times New Roman"/>
          <w:sz w:val="28"/>
          <w:szCs w:val="28"/>
        </w:rPr>
        <w:t>утоненныеучастки стержняпоказыватьвсоответствиисозначениямиF</w:t>
      </w:r>
      <w:r w:rsidRPr="00442A5B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442A5B">
        <w:rPr>
          <w:rFonts w:ascii="Times New Roman" w:eastAsia="Times New Roman" w:hAnsi="Times New Roman" w:cs="Times New Roman"/>
          <w:sz w:val="28"/>
          <w:szCs w:val="28"/>
        </w:rPr>
        <w:t>иF</w:t>
      </w:r>
      <w:r w:rsidRPr="00442A5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2.</w:t>
      </w:r>
      <w:proofErr w:type="gramEnd"/>
    </w:p>
    <w:tbl>
      <w:tblPr>
        <w:tblStyle w:val="TableNormal"/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1440"/>
        <w:gridCol w:w="1440"/>
        <w:gridCol w:w="1478"/>
        <w:gridCol w:w="1620"/>
      </w:tblGrid>
      <w:tr w:rsidR="00442A5B" w:rsidRPr="00442A5B" w:rsidTr="00DD73CD">
        <w:trPr>
          <w:trHeight w:val="322"/>
        </w:trPr>
        <w:tc>
          <w:tcPr>
            <w:tcW w:w="1440" w:type="dxa"/>
            <w:vMerge w:val="restart"/>
          </w:tcPr>
          <w:p w:rsidR="00442A5B" w:rsidRPr="00442A5B" w:rsidRDefault="00442A5B" w:rsidP="00442A5B">
            <w:pPr>
              <w:spacing w:line="322" w:lineRule="exact"/>
              <w:ind w:left="186" w:right="156" w:firstLine="399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sz w:val="28"/>
              </w:rPr>
              <w:t>№</w:t>
            </w:r>
            <w:proofErr w:type="spellStart"/>
            <w:r w:rsidRPr="00442A5B">
              <w:rPr>
                <w:rFonts w:ascii="Times New Roman" w:eastAsia="Times New Roman" w:hAnsi="Times New Roman" w:cs="Times New Roman"/>
                <w:sz w:val="28"/>
              </w:rPr>
              <w:t>варианта</w:t>
            </w:r>
            <w:proofErr w:type="spellEnd"/>
          </w:p>
        </w:tc>
        <w:tc>
          <w:tcPr>
            <w:tcW w:w="2880" w:type="dxa"/>
            <w:gridSpan w:val="2"/>
          </w:tcPr>
          <w:p w:rsidR="00442A5B" w:rsidRPr="00442A5B" w:rsidRDefault="00442A5B" w:rsidP="00442A5B">
            <w:pPr>
              <w:spacing w:line="302" w:lineRule="exact"/>
              <w:ind w:left="1316" w:right="13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sz w:val="28"/>
              </w:rPr>
              <w:t>P</w:t>
            </w:r>
            <w:r w:rsidRPr="00442A5B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i</w:t>
            </w:r>
          </w:p>
        </w:tc>
        <w:tc>
          <w:tcPr>
            <w:tcW w:w="3098" w:type="dxa"/>
            <w:gridSpan w:val="2"/>
          </w:tcPr>
          <w:p w:rsidR="00442A5B" w:rsidRPr="00442A5B" w:rsidRDefault="00442A5B" w:rsidP="00442A5B">
            <w:pPr>
              <w:spacing w:line="302" w:lineRule="exact"/>
              <w:ind w:left="1425" w:right="14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sz w:val="28"/>
              </w:rPr>
              <w:t>F</w:t>
            </w:r>
            <w:r w:rsidRPr="00442A5B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i</w:t>
            </w:r>
          </w:p>
        </w:tc>
      </w:tr>
      <w:tr w:rsidR="00442A5B" w:rsidRPr="00442A5B" w:rsidTr="00DD73CD">
        <w:trPr>
          <w:trHeight w:val="321"/>
        </w:trPr>
        <w:tc>
          <w:tcPr>
            <w:tcW w:w="1440" w:type="dxa"/>
            <w:vMerge/>
            <w:tcBorders>
              <w:top w:val="nil"/>
            </w:tcBorders>
          </w:tcPr>
          <w:p w:rsidR="00442A5B" w:rsidRPr="00442A5B" w:rsidRDefault="00442A5B" w:rsidP="00442A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40" w:type="dxa"/>
          </w:tcPr>
          <w:p w:rsidR="00442A5B" w:rsidRPr="00442A5B" w:rsidRDefault="00442A5B" w:rsidP="00442A5B">
            <w:pPr>
              <w:spacing w:line="301" w:lineRule="exact"/>
              <w:ind w:left="596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sz w:val="28"/>
              </w:rPr>
              <w:t>P</w:t>
            </w:r>
            <w:r w:rsidRPr="00442A5B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1440" w:type="dxa"/>
          </w:tcPr>
          <w:p w:rsidR="00442A5B" w:rsidRPr="00442A5B" w:rsidRDefault="00442A5B" w:rsidP="00442A5B">
            <w:pPr>
              <w:spacing w:line="301" w:lineRule="exact"/>
              <w:ind w:left="596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sz w:val="28"/>
              </w:rPr>
              <w:t>P</w:t>
            </w:r>
            <w:r w:rsidRPr="00442A5B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1478" w:type="dxa"/>
          </w:tcPr>
          <w:p w:rsidR="00442A5B" w:rsidRPr="00442A5B" w:rsidRDefault="00442A5B" w:rsidP="00442A5B">
            <w:pPr>
              <w:spacing w:line="301" w:lineRule="exact"/>
              <w:ind w:left="570" w:right="56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sz w:val="28"/>
              </w:rPr>
              <w:t>F</w:t>
            </w:r>
            <w:r w:rsidRPr="00442A5B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1620" w:type="dxa"/>
          </w:tcPr>
          <w:p w:rsidR="00442A5B" w:rsidRPr="00442A5B" w:rsidRDefault="00442A5B" w:rsidP="00442A5B">
            <w:pPr>
              <w:spacing w:line="301" w:lineRule="exact"/>
              <w:ind w:left="641" w:right="63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sz w:val="28"/>
              </w:rPr>
              <w:t>F</w:t>
            </w:r>
            <w:r w:rsidRPr="00442A5B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</w:p>
        </w:tc>
      </w:tr>
      <w:tr w:rsidR="00442A5B" w:rsidRPr="00442A5B" w:rsidTr="00DD73CD">
        <w:trPr>
          <w:trHeight w:val="322"/>
        </w:trPr>
        <w:tc>
          <w:tcPr>
            <w:tcW w:w="1440" w:type="dxa"/>
          </w:tcPr>
          <w:p w:rsidR="00442A5B" w:rsidRPr="00442A5B" w:rsidRDefault="00442A5B" w:rsidP="00442A5B">
            <w:pPr>
              <w:spacing w:line="302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w w:val="99"/>
                <w:sz w:val="28"/>
              </w:rPr>
              <w:t>5</w:t>
            </w:r>
          </w:p>
        </w:tc>
        <w:tc>
          <w:tcPr>
            <w:tcW w:w="1440" w:type="dxa"/>
          </w:tcPr>
          <w:p w:rsidR="00442A5B" w:rsidRPr="00442A5B" w:rsidRDefault="00442A5B" w:rsidP="00442A5B">
            <w:pPr>
              <w:spacing w:line="302" w:lineRule="exact"/>
              <w:ind w:left="641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w w:val="99"/>
                <w:sz w:val="28"/>
              </w:rPr>
              <w:t>P</w:t>
            </w:r>
          </w:p>
        </w:tc>
        <w:tc>
          <w:tcPr>
            <w:tcW w:w="1440" w:type="dxa"/>
          </w:tcPr>
          <w:p w:rsidR="00442A5B" w:rsidRPr="00442A5B" w:rsidRDefault="00442A5B" w:rsidP="00442A5B">
            <w:pPr>
              <w:spacing w:line="302" w:lineRule="exact"/>
              <w:ind w:left="570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sz w:val="28"/>
              </w:rPr>
              <w:t>2P</w:t>
            </w:r>
          </w:p>
        </w:tc>
        <w:tc>
          <w:tcPr>
            <w:tcW w:w="1478" w:type="dxa"/>
          </w:tcPr>
          <w:p w:rsidR="00442A5B" w:rsidRPr="00442A5B" w:rsidRDefault="00442A5B" w:rsidP="00442A5B">
            <w:pPr>
              <w:spacing w:line="302" w:lineRule="exact"/>
              <w:ind w:left="570" w:right="56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sz w:val="28"/>
              </w:rPr>
              <w:t>2F</w:t>
            </w:r>
          </w:p>
        </w:tc>
        <w:tc>
          <w:tcPr>
            <w:tcW w:w="1620" w:type="dxa"/>
          </w:tcPr>
          <w:p w:rsidR="00442A5B" w:rsidRPr="00442A5B" w:rsidRDefault="00442A5B" w:rsidP="00442A5B">
            <w:pPr>
              <w:spacing w:line="302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w w:val="99"/>
                <w:sz w:val="28"/>
              </w:rPr>
              <w:t>F</w:t>
            </w:r>
          </w:p>
        </w:tc>
      </w:tr>
    </w:tbl>
    <w:p w:rsidR="00442A5B" w:rsidRDefault="00442A5B"/>
    <w:p w:rsidR="00442A5B" w:rsidRDefault="00442A5B">
      <w:r>
        <w:rPr>
          <w:noProof/>
          <w:lang w:eastAsia="ru-RU"/>
        </w:rPr>
        <w:drawing>
          <wp:inline distT="0" distB="0" distL="0" distR="0">
            <wp:extent cx="2047875" cy="29810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880" cy="299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A5B" w:rsidRDefault="00442A5B"/>
    <w:p w:rsidR="00442A5B" w:rsidRDefault="00442A5B"/>
    <w:p w:rsidR="00442A5B" w:rsidRDefault="00442A5B"/>
    <w:p w:rsidR="00DE66CF" w:rsidRDefault="00DE66CF"/>
    <w:p w:rsidR="00DE66CF" w:rsidRDefault="00DE66CF"/>
    <w:p w:rsidR="00DE66CF" w:rsidRDefault="00DE66CF"/>
    <w:p w:rsidR="00442A5B" w:rsidRPr="00442A5B" w:rsidRDefault="00442A5B" w:rsidP="00442A5B">
      <w:pPr>
        <w:widowControl w:val="0"/>
        <w:autoSpaceDE w:val="0"/>
        <w:autoSpaceDN w:val="0"/>
        <w:spacing w:after="0" w:line="240" w:lineRule="auto"/>
        <w:ind w:right="4467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442A5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Задача3</w:t>
      </w:r>
    </w:p>
    <w:p w:rsidR="00442A5B" w:rsidRPr="00442A5B" w:rsidRDefault="00442A5B" w:rsidP="00442A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442A5B" w:rsidRPr="00442A5B" w:rsidRDefault="00442A5B" w:rsidP="00442A5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442A5B" w:rsidRPr="00442A5B" w:rsidRDefault="00442A5B" w:rsidP="00442A5B">
      <w:pPr>
        <w:widowControl w:val="0"/>
        <w:autoSpaceDE w:val="0"/>
        <w:autoSpaceDN w:val="0"/>
        <w:spacing w:after="0" w:line="240" w:lineRule="auto"/>
        <w:ind w:right="44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42A5B">
        <w:rPr>
          <w:rFonts w:ascii="Times New Roman" w:eastAsia="Times New Roman" w:hAnsi="Times New Roman" w:cs="Times New Roman"/>
          <w:sz w:val="28"/>
          <w:szCs w:val="28"/>
        </w:rPr>
        <w:t>Длязаданнойстержневойсистемы(рис.3.1):</w:t>
      </w:r>
    </w:p>
    <w:p w:rsidR="00442A5B" w:rsidRPr="00442A5B" w:rsidRDefault="00442A5B" w:rsidP="00442A5B">
      <w:pPr>
        <w:widowControl w:val="0"/>
        <w:numPr>
          <w:ilvl w:val="0"/>
          <w:numId w:val="3"/>
        </w:numPr>
        <w:tabs>
          <w:tab w:val="left" w:pos="430"/>
        </w:tabs>
        <w:autoSpaceDE w:val="0"/>
        <w:autoSpaceDN w:val="0"/>
        <w:spacing w:before="161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42A5B">
        <w:rPr>
          <w:rFonts w:ascii="Times New Roman" w:eastAsia="Times New Roman" w:hAnsi="Times New Roman" w:cs="Times New Roman"/>
          <w:sz w:val="28"/>
        </w:rPr>
        <w:t>Раскрытьстатическуюнеопределимость(табл.3.1).</w:t>
      </w:r>
    </w:p>
    <w:p w:rsidR="00442A5B" w:rsidRDefault="00442A5B" w:rsidP="00442A5B">
      <w:pPr>
        <w:widowControl w:val="0"/>
        <w:numPr>
          <w:ilvl w:val="0"/>
          <w:numId w:val="3"/>
        </w:numPr>
        <w:tabs>
          <w:tab w:val="left" w:pos="430"/>
        </w:tabs>
        <w:autoSpaceDE w:val="0"/>
        <w:autoSpaceDN w:val="0"/>
        <w:spacing w:before="161" w:after="0" w:line="350" w:lineRule="auto"/>
        <w:ind w:left="293" w:right="187" w:hanging="76"/>
        <w:jc w:val="both"/>
        <w:rPr>
          <w:rFonts w:ascii="Times New Roman" w:eastAsia="Times New Roman" w:hAnsi="Times New Roman" w:cs="Times New Roman"/>
          <w:sz w:val="28"/>
        </w:rPr>
      </w:pPr>
      <w:r w:rsidRPr="00442A5B">
        <w:rPr>
          <w:rFonts w:ascii="Times New Roman" w:eastAsia="Times New Roman" w:hAnsi="Times New Roman" w:cs="Times New Roman"/>
          <w:sz w:val="28"/>
        </w:rPr>
        <w:t xml:space="preserve">Из условия прочности подобрать диаметр стальных стержней, удерживающихв равновесии абсолютно жёсткий брус К, если </w:t>
      </w:r>
      <w:r w:rsidRPr="00442A5B">
        <w:rPr>
          <w:rFonts w:ascii="Symbol" w:eastAsia="Times New Roman" w:hAnsi="Symbol" w:cs="Times New Roman"/>
          <w:position w:val="4"/>
          <w:sz w:val="32"/>
        </w:rPr>
        <w:t></w:t>
      </w:r>
      <w:r w:rsidRPr="00442A5B">
        <w:rPr>
          <w:rFonts w:ascii="Times New Roman" w:eastAsia="Times New Roman" w:hAnsi="Times New Roman" w:cs="Times New Roman"/>
          <w:i/>
          <w:position w:val="-3"/>
          <w:sz w:val="17"/>
        </w:rPr>
        <w:t>пред</w:t>
      </w:r>
      <w:r w:rsidRPr="00442A5B">
        <w:rPr>
          <w:rFonts w:ascii="Times New Roman" w:eastAsia="Times New Roman" w:hAnsi="Times New Roman" w:cs="Times New Roman"/>
          <w:i/>
          <w:sz w:val="28"/>
        </w:rPr>
        <w:t>=</w:t>
      </w:r>
      <w:r w:rsidRPr="00442A5B">
        <w:rPr>
          <w:rFonts w:ascii="Symbol" w:eastAsia="Times New Roman" w:hAnsi="Symbol" w:cs="Times New Roman"/>
          <w:position w:val="5"/>
          <w:sz w:val="37"/>
        </w:rPr>
        <w:t></w:t>
      </w:r>
      <w:r w:rsidRPr="00442A5B">
        <w:rPr>
          <w:rFonts w:ascii="Times New Roman" w:eastAsia="Times New Roman" w:hAnsi="Times New Roman" w:cs="Times New Roman"/>
          <w:i/>
          <w:position w:val="-3"/>
          <w:sz w:val="20"/>
        </w:rPr>
        <w:t>Т</w:t>
      </w:r>
      <w:proofErr w:type="gramStart"/>
      <w:r w:rsidRPr="00442A5B">
        <w:rPr>
          <w:rFonts w:ascii="Times New Roman" w:eastAsia="Times New Roman" w:hAnsi="Times New Roman" w:cs="Times New Roman"/>
          <w:i/>
          <w:position w:val="-3"/>
          <w:sz w:val="20"/>
        </w:rPr>
        <w:t xml:space="preserve"> </w:t>
      </w:r>
      <w:r w:rsidRPr="00442A5B">
        <w:rPr>
          <w:rFonts w:ascii="Times New Roman" w:eastAsia="Times New Roman" w:hAnsi="Times New Roman" w:cs="Times New Roman"/>
          <w:i/>
          <w:sz w:val="28"/>
        </w:rPr>
        <w:t>,</w:t>
      </w:r>
      <w:proofErr w:type="gramEnd"/>
      <w:r w:rsidRPr="00442A5B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442A5B">
        <w:rPr>
          <w:rFonts w:ascii="Times New Roman" w:eastAsia="Times New Roman" w:hAnsi="Times New Roman" w:cs="Times New Roman"/>
          <w:sz w:val="28"/>
        </w:rPr>
        <w:t>считая, что площадь</w:t>
      </w:r>
      <w:r w:rsidRPr="00442A5B">
        <w:rPr>
          <w:rFonts w:ascii="Times New Roman" w:eastAsia="Times New Roman" w:hAnsi="Times New Roman" w:cs="Times New Roman"/>
          <w:i/>
          <w:sz w:val="28"/>
        </w:rPr>
        <w:t>F</w:t>
      </w:r>
      <w:r w:rsidRPr="00442A5B">
        <w:rPr>
          <w:rFonts w:ascii="Times New Roman" w:eastAsia="Times New Roman" w:hAnsi="Times New Roman" w:cs="Times New Roman"/>
          <w:sz w:val="28"/>
        </w:rPr>
        <w:t>стержней одинакова(Р= 10кН,а=1м).Запаспрочности n=2,5.</w:t>
      </w:r>
    </w:p>
    <w:tbl>
      <w:tblPr>
        <w:tblStyle w:val="TableNormal"/>
        <w:tblW w:w="9348" w:type="dxa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4"/>
        <w:gridCol w:w="1080"/>
        <w:gridCol w:w="3098"/>
        <w:gridCol w:w="3586"/>
      </w:tblGrid>
      <w:tr w:rsidR="00442A5B" w:rsidRPr="00442A5B" w:rsidTr="00442A5B">
        <w:trPr>
          <w:trHeight w:val="1030"/>
        </w:trPr>
        <w:tc>
          <w:tcPr>
            <w:tcW w:w="1584" w:type="dxa"/>
          </w:tcPr>
          <w:bookmarkEnd w:id="0"/>
          <w:p w:rsidR="00442A5B" w:rsidRPr="00442A5B" w:rsidRDefault="00442A5B" w:rsidP="00442A5B">
            <w:pPr>
              <w:spacing w:line="318" w:lineRule="exact"/>
              <w:ind w:left="103" w:right="9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sz w:val="28"/>
              </w:rPr>
              <w:t>N</w:t>
            </w:r>
            <w:r w:rsidR="00DE66C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442A5B">
              <w:rPr>
                <w:rFonts w:ascii="Times New Roman" w:eastAsia="Times New Roman" w:hAnsi="Times New Roman" w:cs="Times New Roman"/>
                <w:sz w:val="28"/>
              </w:rPr>
              <w:t>варианта</w:t>
            </w:r>
            <w:proofErr w:type="spellEnd"/>
          </w:p>
        </w:tc>
        <w:tc>
          <w:tcPr>
            <w:tcW w:w="1080" w:type="dxa"/>
          </w:tcPr>
          <w:p w:rsidR="00442A5B" w:rsidRPr="00442A5B" w:rsidRDefault="00442A5B" w:rsidP="00442A5B">
            <w:pPr>
              <w:spacing w:line="318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w w:val="99"/>
                <w:sz w:val="28"/>
              </w:rPr>
              <w:t>P</w:t>
            </w:r>
          </w:p>
        </w:tc>
        <w:tc>
          <w:tcPr>
            <w:tcW w:w="3098" w:type="dxa"/>
          </w:tcPr>
          <w:p w:rsidR="00442A5B" w:rsidRPr="00442A5B" w:rsidRDefault="00442A5B" w:rsidP="00442A5B">
            <w:pPr>
              <w:ind w:left="831" w:hanging="46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2A5B">
              <w:rPr>
                <w:rFonts w:ascii="Times New Roman" w:eastAsia="Times New Roman" w:hAnsi="Times New Roman" w:cs="Times New Roman"/>
                <w:sz w:val="28"/>
              </w:rPr>
              <w:t>Материал</w:t>
            </w:r>
            <w:proofErr w:type="spellEnd"/>
            <w:r w:rsidR="00DE66C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442A5B">
              <w:rPr>
                <w:rFonts w:ascii="Times New Roman" w:eastAsia="Times New Roman" w:hAnsi="Times New Roman" w:cs="Times New Roman"/>
                <w:sz w:val="28"/>
              </w:rPr>
              <w:t>стержня</w:t>
            </w:r>
            <w:proofErr w:type="spellEnd"/>
            <w:r w:rsidRPr="00442A5B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="00DE66C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442A5B">
              <w:rPr>
                <w:rFonts w:ascii="Times New Roman" w:eastAsia="Times New Roman" w:hAnsi="Times New Roman" w:cs="Times New Roman"/>
                <w:sz w:val="28"/>
              </w:rPr>
              <w:t>сталь</w:t>
            </w:r>
            <w:proofErr w:type="spellEnd"/>
            <w:r w:rsidR="00DE66C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442A5B">
              <w:rPr>
                <w:rFonts w:ascii="Times New Roman" w:eastAsia="Times New Roman" w:hAnsi="Times New Roman" w:cs="Times New Roman"/>
                <w:sz w:val="28"/>
              </w:rPr>
              <w:t>марки</w:t>
            </w:r>
            <w:proofErr w:type="spellEnd"/>
          </w:p>
        </w:tc>
        <w:tc>
          <w:tcPr>
            <w:tcW w:w="3586" w:type="dxa"/>
          </w:tcPr>
          <w:p w:rsidR="00442A5B" w:rsidRPr="00442A5B" w:rsidRDefault="00442A5B" w:rsidP="00442A5B">
            <w:pPr>
              <w:spacing w:line="340" w:lineRule="exact"/>
              <w:ind w:left="161" w:right="1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2A5B">
              <w:rPr>
                <w:rFonts w:ascii="Times New Roman" w:eastAsia="Times New Roman" w:hAnsi="Times New Roman" w:cs="Times New Roman"/>
                <w:sz w:val="28"/>
              </w:rPr>
              <w:t>Предел</w:t>
            </w:r>
            <w:proofErr w:type="spellEnd"/>
            <w:r w:rsidR="00DE66C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442A5B">
              <w:rPr>
                <w:rFonts w:ascii="Times New Roman" w:eastAsia="Times New Roman" w:hAnsi="Times New Roman" w:cs="Times New Roman"/>
                <w:sz w:val="28"/>
              </w:rPr>
              <w:t>текучести</w:t>
            </w:r>
            <w:proofErr w:type="spellEnd"/>
            <w:r w:rsidR="00DE66C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442A5B">
              <w:rPr>
                <w:rFonts w:ascii="Symbol" w:eastAsia="Times New Roman" w:hAnsi="Symbol" w:cs="Times New Roman"/>
                <w:sz w:val="28"/>
              </w:rPr>
              <w:t></w:t>
            </w:r>
            <w:proofErr w:type="spellStart"/>
            <w:r w:rsidRPr="00442A5B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т</w:t>
            </w:r>
            <w:r w:rsidRPr="00442A5B">
              <w:rPr>
                <w:rFonts w:ascii="Times New Roman" w:eastAsia="Times New Roman" w:hAnsi="Times New Roman" w:cs="Times New Roman"/>
                <w:sz w:val="28"/>
              </w:rPr>
              <w:t>,МПа</w:t>
            </w:r>
            <w:proofErr w:type="spellEnd"/>
          </w:p>
        </w:tc>
      </w:tr>
      <w:tr w:rsidR="00442A5B" w:rsidRPr="00442A5B" w:rsidTr="00442A5B">
        <w:trPr>
          <w:trHeight w:val="322"/>
        </w:trPr>
        <w:tc>
          <w:tcPr>
            <w:tcW w:w="1584" w:type="dxa"/>
          </w:tcPr>
          <w:p w:rsidR="00442A5B" w:rsidRPr="00442A5B" w:rsidRDefault="00442A5B" w:rsidP="00442A5B">
            <w:pPr>
              <w:spacing w:line="302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w w:val="99"/>
                <w:sz w:val="28"/>
              </w:rPr>
              <w:t>5</w:t>
            </w:r>
          </w:p>
        </w:tc>
        <w:tc>
          <w:tcPr>
            <w:tcW w:w="1080" w:type="dxa"/>
          </w:tcPr>
          <w:p w:rsidR="00442A5B" w:rsidRPr="00442A5B" w:rsidRDefault="00442A5B" w:rsidP="00442A5B">
            <w:pPr>
              <w:spacing w:line="302" w:lineRule="exact"/>
              <w:ind w:left="371" w:right="36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sz w:val="28"/>
              </w:rPr>
              <w:t>3P</w:t>
            </w:r>
          </w:p>
        </w:tc>
        <w:tc>
          <w:tcPr>
            <w:tcW w:w="3098" w:type="dxa"/>
          </w:tcPr>
          <w:p w:rsidR="00442A5B" w:rsidRPr="00442A5B" w:rsidRDefault="00442A5B" w:rsidP="00442A5B">
            <w:pPr>
              <w:spacing w:line="302" w:lineRule="exact"/>
              <w:ind w:left="1186" w:right="117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sz w:val="28"/>
              </w:rPr>
              <w:t>40Х</w:t>
            </w:r>
          </w:p>
        </w:tc>
        <w:tc>
          <w:tcPr>
            <w:tcW w:w="3586" w:type="dxa"/>
          </w:tcPr>
          <w:p w:rsidR="00442A5B" w:rsidRPr="00442A5B" w:rsidRDefault="00442A5B" w:rsidP="00442A5B">
            <w:pPr>
              <w:spacing w:line="302" w:lineRule="exact"/>
              <w:ind w:left="161" w:right="1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2A5B"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</w:tr>
    </w:tbl>
    <w:p w:rsidR="00442A5B" w:rsidRDefault="00442A5B">
      <w:r>
        <w:rPr>
          <w:noProof/>
          <w:lang w:eastAsia="ru-RU"/>
        </w:rPr>
        <w:drawing>
          <wp:inline distT="0" distB="0" distL="0" distR="0">
            <wp:extent cx="4762500" cy="2724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A5B" w:rsidRDefault="00442A5B"/>
    <w:sectPr w:rsidR="00442A5B" w:rsidSect="00807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0429B"/>
    <w:multiLevelType w:val="hybridMultilevel"/>
    <w:tmpl w:val="04A6B846"/>
    <w:lvl w:ilvl="0" w:tplc="F68C1FB8">
      <w:start w:val="1"/>
      <w:numFmt w:val="decimal"/>
      <w:lvlText w:val="%1."/>
      <w:lvlJc w:val="left"/>
      <w:pPr>
        <w:ind w:left="938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ACFC94">
      <w:numFmt w:val="bullet"/>
      <w:lvlText w:val="•"/>
      <w:lvlJc w:val="left"/>
      <w:pPr>
        <w:ind w:left="1850" w:hanging="361"/>
      </w:pPr>
      <w:rPr>
        <w:rFonts w:hint="default"/>
        <w:lang w:val="ru-RU" w:eastAsia="en-US" w:bidi="ar-SA"/>
      </w:rPr>
    </w:lvl>
    <w:lvl w:ilvl="2" w:tplc="43C07C0C">
      <w:numFmt w:val="bullet"/>
      <w:lvlText w:val="•"/>
      <w:lvlJc w:val="left"/>
      <w:pPr>
        <w:ind w:left="2760" w:hanging="361"/>
      </w:pPr>
      <w:rPr>
        <w:rFonts w:hint="default"/>
        <w:lang w:val="ru-RU" w:eastAsia="en-US" w:bidi="ar-SA"/>
      </w:rPr>
    </w:lvl>
    <w:lvl w:ilvl="3" w:tplc="55668DB4">
      <w:numFmt w:val="bullet"/>
      <w:lvlText w:val="•"/>
      <w:lvlJc w:val="left"/>
      <w:pPr>
        <w:ind w:left="3671" w:hanging="361"/>
      </w:pPr>
      <w:rPr>
        <w:rFonts w:hint="default"/>
        <w:lang w:val="ru-RU" w:eastAsia="en-US" w:bidi="ar-SA"/>
      </w:rPr>
    </w:lvl>
    <w:lvl w:ilvl="4" w:tplc="AF828E2C">
      <w:numFmt w:val="bullet"/>
      <w:lvlText w:val="•"/>
      <w:lvlJc w:val="left"/>
      <w:pPr>
        <w:ind w:left="4581" w:hanging="361"/>
      </w:pPr>
      <w:rPr>
        <w:rFonts w:hint="default"/>
        <w:lang w:val="ru-RU" w:eastAsia="en-US" w:bidi="ar-SA"/>
      </w:rPr>
    </w:lvl>
    <w:lvl w:ilvl="5" w:tplc="9FDC5D3A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D3BA450E">
      <w:numFmt w:val="bullet"/>
      <w:lvlText w:val="•"/>
      <w:lvlJc w:val="left"/>
      <w:pPr>
        <w:ind w:left="6402" w:hanging="361"/>
      </w:pPr>
      <w:rPr>
        <w:rFonts w:hint="default"/>
        <w:lang w:val="ru-RU" w:eastAsia="en-US" w:bidi="ar-SA"/>
      </w:rPr>
    </w:lvl>
    <w:lvl w:ilvl="7" w:tplc="B9907E26">
      <w:numFmt w:val="bullet"/>
      <w:lvlText w:val="•"/>
      <w:lvlJc w:val="left"/>
      <w:pPr>
        <w:ind w:left="7313" w:hanging="361"/>
      </w:pPr>
      <w:rPr>
        <w:rFonts w:hint="default"/>
        <w:lang w:val="ru-RU" w:eastAsia="en-US" w:bidi="ar-SA"/>
      </w:rPr>
    </w:lvl>
    <w:lvl w:ilvl="8" w:tplc="E778A0CA">
      <w:numFmt w:val="bullet"/>
      <w:lvlText w:val="•"/>
      <w:lvlJc w:val="left"/>
      <w:pPr>
        <w:ind w:left="8223" w:hanging="361"/>
      </w:pPr>
      <w:rPr>
        <w:rFonts w:hint="default"/>
        <w:lang w:val="ru-RU" w:eastAsia="en-US" w:bidi="ar-SA"/>
      </w:rPr>
    </w:lvl>
  </w:abstractNum>
  <w:abstractNum w:abstractNumId="1">
    <w:nsid w:val="549468A0"/>
    <w:multiLevelType w:val="hybridMultilevel"/>
    <w:tmpl w:val="067E826E"/>
    <w:lvl w:ilvl="0" w:tplc="18328D46">
      <w:start w:val="1"/>
      <w:numFmt w:val="decimal"/>
      <w:lvlText w:val="%1."/>
      <w:lvlJc w:val="left"/>
      <w:pPr>
        <w:ind w:left="218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D06DF0">
      <w:numFmt w:val="bullet"/>
      <w:lvlText w:val="•"/>
      <w:lvlJc w:val="left"/>
      <w:pPr>
        <w:ind w:left="1202" w:hanging="708"/>
      </w:pPr>
      <w:rPr>
        <w:rFonts w:hint="default"/>
        <w:lang w:val="ru-RU" w:eastAsia="en-US" w:bidi="ar-SA"/>
      </w:rPr>
    </w:lvl>
    <w:lvl w:ilvl="2" w:tplc="0DCEE15A">
      <w:numFmt w:val="bullet"/>
      <w:lvlText w:val="•"/>
      <w:lvlJc w:val="left"/>
      <w:pPr>
        <w:ind w:left="2184" w:hanging="708"/>
      </w:pPr>
      <w:rPr>
        <w:rFonts w:hint="default"/>
        <w:lang w:val="ru-RU" w:eastAsia="en-US" w:bidi="ar-SA"/>
      </w:rPr>
    </w:lvl>
    <w:lvl w:ilvl="3" w:tplc="EF844562">
      <w:numFmt w:val="bullet"/>
      <w:lvlText w:val="•"/>
      <w:lvlJc w:val="left"/>
      <w:pPr>
        <w:ind w:left="3167" w:hanging="708"/>
      </w:pPr>
      <w:rPr>
        <w:rFonts w:hint="default"/>
        <w:lang w:val="ru-RU" w:eastAsia="en-US" w:bidi="ar-SA"/>
      </w:rPr>
    </w:lvl>
    <w:lvl w:ilvl="4" w:tplc="174C0C78">
      <w:numFmt w:val="bullet"/>
      <w:lvlText w:val="•"/>
      <w:lvlJc w:val="left"/>
      <w:pPr>
        <w:ind w:left="4149" w:hanging="708"/>
      </w:pPr>
      <w:rPr>
        <w:rFonts w:hint="default"/>
        <w:lang w:val="ru-RU" w:eastAsia="en-US" w:bidi="ar-SA"/>
      </w:rPr>
    </w:lvl>
    <w:lvl w:ilvl="5" w:tplc="9F063362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 w:tplc="7D106720">
      <w:numFmt w:val="bullet"/>
      <w:lvlText w:val="•"/>
      <w:lvlJc w:val="left"/>
      <w:pPr>
        <w:ind w:left="6114" w:hanging="708"/>
      </w:pPr>
      <w:rPr>
        <w:rFonts w:hint="default"/>
        <w:lang w:val="ru-RU" w:eastAsia="en-US" w:bidi="ar-SA"/>
      </w:rPr>
    </w:lvl>
    <w:lvl w:ilvl="7" w:tplc="A0125CB2">
      <w:numFmt w:val="bullet"/>
      <w:lvlText w:val="•"/>
      <w:lvlJc w:val="left"/>
      <w:pPr>
        <w:ind w:left="7097" w:hanging="708"/>
      </w:pPr>
      <w:rPr>
        <w:rFonts w:hint="default"/>
        <w:lang w:val="ru-RU" w:eastAsia="en-US" w:bidi="ar-SA"/>
      </w:rPr>
    </w:lvl>
    <w:lvl w:ilvl="8" w:tplc="86D2BBC2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2">
    <w:nsid w:val="64B0751B"/>
    <w:multiLevelType w:val="hybridMultilevel"/>
    <w:tmpl w:val="D31EAA38"/>
    <w:lvl w:ilvl="0" w:tplc="AFEED8CC">
      <w:start w:val="1"/>
      <w:numFmt w:val="decimal"/>
      <w:lvlText w:val="%1."/>
      <w:lvlJc w:val="left"/>
      <w:pPr>
        <w:ind w:left="429" w:hanging="21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1" w:tplc="9E269EA2">
      <w:numFmt w:val="bullet"/>
      <w:lvlText w:val="•"/>
      <w:lvlJc w:val="left"/>
      <w:pPr>
        <w:ind w:left="1382" w:hanging="212"/>
      </w:pPr>
      <w:rPr>
        <w:rFonts w:hint="default"/>
        <w:lang w:val="ru-RU" w:eastAsia="en-US" w:bidi="ar-SA"/>
      </w:rPr>
    </w:lvl>
    <w:lvl w:ilvl="2" w:tplc="33DE2E7A">
      <w:numFmt w:val="bullet"/>
      <w:lvlText w:val="•"/>
      <w:lvlJc w:val="left"/>
      <w:pPr>
        <w:ind w:left="2344" w:hanging="212"/>
      </w:pPr>
      <w:rPr>
        <w:rFonts w:hint="default"/>
        <w:lang w:val="ru-RU" w:eastAsia="en-US" w:bidi="ar-SA"/>
      </w:rPr>
    </w:lvl>
    <w:lvl w:ilvl="3" w:tplc="6250F414">
      <w:numFmt w:val="bullet"/>
      <w:lvlText w:val="•"/>
      <w:lvlJc w:val="left"/>
      <w:pPr>
        <w:ind w:left="3307" w:hanging="212"/>
      </w:pPr>
      <w:rPr>
        <w:rFonts w:hint="default"/>
        <w:lang w:val="ru-RU" w:eastAsia="en-US" w:bidi="ar-SA"/>
      </w:rPr>
    </w:lvl>
    <w:lvl w:ilvl="4" w:tplc="2EFA899C">
      <w:numFmt w:val="bullet"/>
      <w:lvlText w:val="•"/>
      <w:lvlJc w:val="left"/>
      <w:pPr>
        <w:ind w:left="4269" w:hanging="212"/>
      </w:pPr>
      <w:rPr>
        <w:rFonts w:hint="default"/>
        <w:lang w:val="ru-RU" w:eastAsia="en-US" w:bidi="ar-SA"/>
      </w:rPr>
    </w:lvl>
    <w:lvl w:ilvl="5" w:tplc="A1B07F4C">
      <w:numFmt w:val="bullet"/>
      <w:lvlText w:val="•"/>
      <w:lvlJc w:val="left"/>
      <w:pPr>
        <w:ind w:left="5232" w:hanging="212"/>
      </w:pPr>
      <w:rPr>
        <w:rFonts w:hint="default"/>
        <w:lang w:val="ru-RU" w:eastAsia="en-US" w:bidi="ar-SA"/>
      </w:rPr>
    </w:lvl>
    <w:lvl w:ilvl="6" w:tplc="25D822C6">
      <w:numFmt w:val="bullet"/>
      <w:lvlText w:val="•"/>
      <w:lvlJc w:val="left"/>
      <w:pPr>
        <w:ind w:left="6194" w:hanging="212"/>
      </w:pPr>
      <w:rPr>
        <w:rFonts w:hint="default"/>
        <w:lang w:val="ru-RU" w:eastAsia="en-US" w:bidi="ar-SA"/>
      </w:rPr>
    </w:lvl>
    <w:lvl w:ilvl="7" w:tplc="9154C076">
      <w:numFmt w:val="bullet"/>
      <w:lvlText w:val="•"/>
      <w:lvlJc w:val="left"/>
      <w:pPr>
        <w:ind w:left="7157" w:hanging="212"/>
      </w:pPr>
      <w:rPr>
        <w:rFonts w:hint="default"/>
        <w:lang w:val="ru-RU" w:eastAsia="en-US" w:bidi="ar-SA"/>
      </w:rPr>
    </w:lvl>
    <w:lvl w:ilvl="8" w:tplc="031E1288">
      <w:numFmt w:val="bullet"/>
      <w:lvlText w:val="•"/>
      <w:lvlJc w:val="left"/>
      <w:pPr>
        <w:ind w:left="8119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48"/>
    <w:rsid w:val="00442A5B"/>
    <w:rsid w:val="00587848"/>
    <w:rsid w:val="008078AF"/>
    <w:rsid w:val="00CA6D48"/>
    <w:rsid w:val="00DE6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2A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E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Оксана Александровна</dc:creator>
  <cp:keywords/>
  <dc:description/>
  <cp:lastModifiedBy>Пользователь</cp:lastModifiedBy>
  <cp:revision>4</cp:revision>
  <dcterms:created xsi:type="dcterms:W3CDTF">2022-09-02T06:07:00Z</dcterms:created>
  <dcterms:modified xsi:type="dcterms:W3CDTF">2022-11-06T09:32:00Z</dcterms:modified>
</cp:coreProperties>
</file>