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C7" w:rsidRDefault="00B801C7" w:rsidP="00B801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Технология организации самостоятельной работы</w:t>
      </w:r>
    </w:p>
    <w:p w:rsidR="00B801C7" w:rsidRDefault="00B801C7" w:rsidP="00B801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B801C7" w:rsidRDefault="00B801C7" w:rsidP="00B801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B801C7" w:rsidRDefault="00B801C7" w:rsidP="00B801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Выполните задания:</w:t>
      </w:r>
    </w:p>
    <w:p w:rsidR="00B801C7" w:rsidRDefault="00B801C7" w:rsidP="00B801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1. Выделите основные предпосылки, способствующие переходу к двухуровневой системе образования в России.</w:t>
      </w:r>
    </w:p>
    <w:p w:rsidR="00B801C7" w:rsidRDefault="00B801C7" w:rsidP="00B801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2. </w:t>
      </w:r>
      <w:bookmarkStart w:id="0" w:name="_GoBack"/>
      <w:r>
        <w:rPr>
          <w:rFonts w:ascii="Arial" w:hAnsi="Arial" w:cs="Arial"/>
          <w:color w:val="333333"/>
          <w:sz w:val="22"/>
          <w:szCs w:val="22"/>
        </w:rPr>
        <w:t>Охарактеризуйте специфику подготовки современных бакалавров по Психолого-педагогическому направлению подготовки</w:t>
      </w:r>
      <w:bookmarkEnd w:id="0"/>
      <w:r>
        <w:rPr>
          <w:rFonts w:ascii="Arial" w:hAnsi="Arial" w:cs="Arial"/>
          <w:color w:val="333333"/>
          <w:sz w:val="22"/>
          <w:szCs w:val="22"/>
        </w:rPr>
        <w:t>.</w:t>
      </w:r>
    </w:p>
    <w:p w:rsidR="00883E3F" w:rsidRDefault="00883E3F"/>
    <w:sectPr w:rsidR="0088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7"/>
    <w:rsid w:val="00883E3F"/>
    <w:rsid w:val="00B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55B85-9BDB-4226-9ACF-B4744CC0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2022-11-04T14:38:00Z</dcterms:created>
  <dcterms:modified xsi:type="dcterms:W3CDTF">2022-11-04T14:39:00Z</dcterms:modified>
</cp:coreProperties>
</file>