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6C" w:rsidRDefault="00877F6C" w:rsidP="00877F6C">
      <w:r>
        <w:t>ФИЛОСОФИЯ</w:t>
      </w:r>
    </w:p>
    <w:p w:rsidR="00877F6C" w:rsidRPr="004D2E5E" w:rsidRDefault="00877F6C" w:rsidP="00877F6C">
      <w:pPr>
        <w:rPr>
          <w:sz w:val="28"/>
          <w:szCs w:val="28"/>
        </w:rPr>
      </w:pPr>
      <w:r w:rsidRPr="004D2E5E">
        <w:rPr>
          <w:sz w:val="28"/>
          <w:szCs w:val="28"/>
        </w:rPr>
        <w:t>Студент должен написать два реферата.</w:t>
      </w:r>
    </w:p>
    <w:p w:rsidR="00877F6C" w:rsidRPr="004D2E5E" w:rsidRDefault="00877F6C" w:rsidP="00877F6C">
      <w:pPr>
        <w:rPr>
          <w:sz w:val="28"/>
          <w:szCs w:val="28"/>
        </w:rPr>
      </w:pPr>
      <w:r w:rsidRPr="004D2E5E">
        <w:rPr>
          <w:sz w:val="28"/>
          <w:szCs w:val="28"/>
        </w:rPr>
        <w:t>1) – по теме 2 «Развитие философии: идеи и направления»;</w:t>
      </w:r>
    </w:p>
    <w:p w:rsidR="00877F6C" w:rsidRPr="004D2E5E" w:rsidRDefault="00877F6C" w:rsidP="00877F6C">
      <w:pPr>
        <w:rPr>
          <w:sz w:val="28"/>
          <w:szCs w:val="28"/>
        </w:rPr>
      </w:pPr>
      <w:r w:rsidRPr="004D2E5E">
        <w:rPr>
          <w:sz w:val="28"/>
          <w:szCs w:val="28"/>
        </w:rPr>
        <w:t>2) – по одной из оставшихся тем курса (кроме темы 2).</w:t>
      </w:r>
    </w:p>
    <w:p w:rsidR="00877F6C" w:rsidRPr="004D2E5E" w:rsidRDefault="00877F6C" w:rsidP="00877F6C">
      <w:pPr>
        <w:rPr>
          <w:sz w:val="28"/>
          <w:szCs w:val="28"/>
        </w:rPr>
      </w:pPr>
      <w:r w:rsidRPr="004D2E5E">
        <w:rPr>
          <w:sz w:val="28"/>
          <w:szCs w:val="28"/>
        </w:rPr>
        <w:t>Тема реферата выбирается свободно, в соответствии с личными склонностями автора. Подбор литературы производится самим автором.</w:t>
      </w:r>
    </w:p>
    <w:p w:rsidR="00877F6C" w:rsidRPr="004D2E5E" w:rsidRDefault="00877F6C" w:rsidP="00877F6C">
      <w:pPr>
        <w:rPr>
          <w:sz w:val="28"/>
          <w:szCs w:val="28"/>
        </w:rPr>
      </w:pPr>
      <w:r w:rsidRPr="004D2E5E">
        <w:rPr>
          <w:sz w:val="28"/>
          <w:szCs w:val="28"/>
        </w:rPr>
        <w:t xml:space="preserve">Рекомендуемый объём </w:t>
      </w:r>
      <w:proofErr w:type="gramStart"/>
      <w:r w:rsidRPr="004D2E5E">
        <w:rPr>
          <w:sz w:val="28"/>
          <w:szCs w:val="28"/>
        </w:rPr>
        <w:t>реферата :</w:t>
      </w:r>
      <w:proofErr w:type="gramEnd"/>
      <w:r w:rsidRPr="004D2E5E">
        <w:rPr>
          <w:sz w:val="28"/>
          <w:szCs w:val="28"/>
        </w:rPr>
        <w:t xml:space="preserve"> 8 - 10 страниц.</w:t>
      </w:r>
    </w:p>
    <w:p w:rsidR="00877F6C" w:rsidRPr="004D2E5E" w:rsidRDefault="00877F6C" w:rsidP="00877F6C">
      <w:pPr>
        <w:rPr>
          <w:sz w:val="28"/>
          <w:szCs w:val="28"/>
        </w:rPr>
      </w:pPr>
      <w:r w:rsidRPr="004D2E5E">
        <w:rPr>
          <w:sz w:val="28"/>
          <w:szCs w:val="28"/>
        </w:rPr>
        <w:t>Реферат строится по принципу ссылок на привлекаемые из источников мысли с краткими комментариями студента к этим мыслям. Следовательно, реферат предполагает наличие списка литературы (не менее 4-5- источников) и оформление ссылок в тексте на источники, указанные в списке литературы.</w:t>
      </w:r>
    </w:p>
    <w:p w:rsidR="00877F6C" w:rsidRPr="004D2E5E" w:rsidRDefault="00877F6C" w:rsidP="00877F6C">
      <w:pPr>
        <w:rPr>
          <w:sz w:val="28"/>
          <w:szCs w:val="28"/>
        </w:rPr>
      </w:pPr>
      <w:r w:rsidRPr="004D2E5E">
        <w:rPr>
          <w:sz w:val="28"/>
          <w:szCs w:val="28"/>
        </w:rPr>
        <w:t>Список литературы выстраивается по алфавиту. Ссылка в тексте оформляется в виде указания номера источника по списку литературы, выставляемого в конце реферируемой мысли или цитаты.</w:t>
      </w:r>
    </w:p>
    <w:p w:rsidR="004D2E5E" w:rsidRDefault="004D2E5E" w:rsidP="00877F6C">
      <w:pPr>
        <w:jc w:val="center"/>
        <w:rPr>
          <w:b/>
        </w:rPr>
      </w:pPr>
    </w:p>
    <w:p w:rsidR="00877F6C" w:rsidRPr="00877F6C" w:rsidRDefault="00877F6C" w:rsidP="00877F6C">
      <w:pPr>
        <w:jc w:val="center"/>
        <w:rPr>
          <w:b/>
        </w:rPr>
      </w:pPr>
      <w:bookmarkStart w:id="0" w:name="_GoBack"/>
      <w:bookmarkEnd w:id="0"/>
      <w:r w:rsidRPr="00877F6C">
        <w:rPr>
          <w:b/>
        </w:rPr>
        <w:t>РЕКОМЕНДУЕМЫЕ ТЕМЫ РЕФЕРАТОВ</w:t>
      </w:r>
    </w:p>
    <w:p w:rsidR="00877F6C" w:rsidRPr="00877F6C" w:rsidRDefault="00877F6C" w:rsidP="00877F6C">
      <w:pPr>
        <w:jc w:val="center"/>
        <w:rPr>
          <w:b/>
        </w:rPr>
      </w:pPr>
      <w:r w:rsidRPr="00877F6C">
        <w:rPr>
          <w:b/>
        </w:rPr>
        <w:t>1)</w:t>
      </w:r>
    </w:p>
    <w:p w:rsidR="00877F6C" w:rsidRDefault="00877F6C" w:rsidP="00877F6C">
      <w:r>
        <w:t>1. Условия возникновения философии в Древней Греции.</w:t>
      </w:r>
    </w:p>
    <w:p w:rsidR="00877F6C" w:rsidRDefault="00877F6C" w:rsidP="00877F6C">
      <w:r>
        <w:t>2. Особенности становления философии Древнего Востока: Индия и Китай.</w:t>
      </w:r>
    </w:p>
    <w:p w:rsidR="00877F6C" w:rsidRDefault="00877F6C" w:rsidP="00877F6C">
      <w:r>
        <w:t xml:space="preserve">3. </w:t>
      </w:r>
      <w:proofErr w:type="spellStart"/>
      <w:r>
        <w:t>Парменид</w:t>
      </w:r>
      <w:proofErr w:type="spellEnd"/>
      <w:r>
        <w:t xml:space="preserve"> и его вклад в развитие представлений о бытии.</w:t>
      </w:r>
    </w:p>
    <w:p w:rsidR="00877F6C" w:rsidRDefault="00877F6C" w:rsidP="00877F6C">
      <w:r>
        <w:t>4. Христианское понимание бытия.</w:t>
      </w:r>
    </w:p>
    <w:p w:rsidR="00877F6C" w:rsidRDefault="00877F6C" w:rsidP="00877F6C">
      <w:r>
        <w:t>5. Материалистический взгляд на мир.</w:t>
      </w:r>
    </w:p>
    <w:p w:rsidR="00877F6C" w:rsidRDefault="00877F6C" w:rsidP="00877F6C">
      <w:r>
        <w:t>6. Гегелевская диалектика и понимание процесса исторического развития.</w:t>
      </w:r>
    </w:p>
    <w:p w:rsidR="00877F6C" w:rsidRDefault="00877F6C" w:rsidP="00877F6C">
      <w:r>
        <w:t>7. «Идея» и «идеальное» в философии Платона.</w:t>
      </w:r>
    </w:p>
    <w:p w:rsidR="00877F6C" w:rsidRDefault="00877F6C" w:rsidP="00877F6C">
      <w:r>
        <w:t>8. Проблема познания у Платона.</w:t>
      </w:r>
    </w:p>
    <w:p w:rsidR="00877F6C" w:rsidRDefault="00877F6C" w:rsidP="00877F6C">
      <w:r>
        <w:t>9. Платон и Аристотель о государственном устройстве.</w:t>
      </w:r>
    </w:p>
    <w:p w:rsidR="00877F6C" w:rsidRDefault="00877F6C" w:rsidP="00877F6C">
      <w:r>
        <w:t>10. Понятие блага у Платона и понятие счастья у Аристотеля.</w:t>
      </w:r>
    </w:p>
    <w:p w:rsidR="00877F6C" w:rsidRDefault="00877F6C" w:rsidP="00877F6C">
      <w:r>
        <w:t>11. Психоаналитическая философия. Концепция бессознательного у З. Фрейда и его последователей.</w:t>
      </w:r>
    </w:p>
    <w:p w:rsidR="00877F6C" w:rsidRDefault="00877F6C" w:rsidP="00877F6C">
      <w:r>
        <w:t>12. Основные идеи неопозитивизма.</w:t>
      </w:r>
    </w:p>
    <w:p w:rsidR="00877F6C" w:rsidRDefault="00877F6C" w:rsidP="00877F6C">
      <w:r>
        <w:t>13. Критический рационализм К. Поппера.</w:t>
      </w:r>
    </w:p>
    <w:p w:rsidR="00877F6C" w:rsidRDefault="00877F6C" w:rsidP="00877F6C">
      <w:r>
        <w:t xml:space="preserve">14. Теория общественно-экономических формаций </w:t>
      </w:r>
      <w:proofErr w:type="spellStart"/>
      <w:r>
        <w:t>К.Маркса</w:t>
      </w:r>
      <w:proofErr w:type="spellEnd"/>
      <w:r>
        <w:t>.</w:t>
      </w:r>
    </w:p>
    <w:p w:rsidR="00877F6C" w:rsidRDefault="00877F6C" w:rsidP="00877F6C">
      <w:r>
        <w:lastRenderedPageBreak/>
        <w:t>15. Проблема человека в экзистенциализме.</w:t>
      </w:r>
    </w:p>
    <w:p w:rsidR="00877F6C" w:rsidRDefault="00877F6C" w:rsidP="00877F6C">
      <w:r>
        <w:t>16. Философская герменевтика: жизнь как целостный текст.</w:t>
      </w:r>
    </w:p>
    <w:p w:rsidR="00877F6C" w:rsidRDefault="00877F6C" w:rsidP="00877F6C">
      <w:r>
        <w:t xml:space="preserve">17. Русская философия до реформ Петра I. Митрополит Илларион и инок </w:t>
      </w:r>
      <w:proofErr w:type="spellStart"/>
      <w:r>
        <w:t>Филофей</w:t>
      </w:r>
      <w:proofErr w:type="spellEnd"/>
      <w:r>
        <w:t>.</w:t>
      </w:r>
    </w:p>
    <w:p w:rsidR="00877F6C" w:rsidRDefault="00877F6C" w:rsidP="00877F6C">
      <w:r>
        <w:t>18. Философия русского космизма Н.Ф. Федоров. К.Э. Циолковский. А.Л. Чижевский.</w:t>
      </w:r>
    </w:p>
    <w:p w:rsidR="00877F6C" w:rsidRDefault="00877F6C" w:rsidP="00877F6C">
      <w:r>
        <w:t>19. Проблема смысла жизни в отечественной философии.</w:t>
      </w:r>
    </w:p>
    <w:p w:rsidR="00877F6C" w:rsidRDefault="00877F6C" w:rsidP="00877F6C">
      <w:r>
        <w:t>20. М. Фуко о человеке, обществе и моделях познания</w:t>
      </w:r>
    </w:p>
    <w:p w:rsidR="00877F6C" w:rsidRDefault="00877F6C" w:rsidP="00877F6C"/>
    <w:p w:rsidR="00877F6C" w:rsidRPr="00877F6C" w:rsidRDefault="00877F6C" w:rsidP="00877F6C">
      <w:pPr>
        <w:jc w:val="center"/>
        <w:rPr>
          <w:b/>
        </w:rPr>
      </w:pPr>
      <w:r w:rsidRPr="00877F6C">
        <w:rPr>
          <w:b/>
        </w:rPr>
        <w:t>2)</w:t>
      </w:r>
    </w:p>
    <w:p w:rsidR="00877F6C" w:rsidRDefault="00877F6C" w:rsidP="00877F6C">
      <w:r>
        <w:t>1. Значение философии в современном мире.</w:t>
      </w:r>
    </w:p>
    <w:p w:rsidR="00877F6C" w:rsidRDefault="00877F6C" w:rsidP="00877F6C">
      <w:r>
        <w:t>2. Функции философии в познании и осмыслении бытия. Философия и наука.</w:t>
      </w:r>
    </w:p>
    <w:p w:rsidR="00877F6C" w:rsidRDefault="00877F6C" w:rsidP="00877F6C">
      <w:r>
        <w:t>3. Учения о бытии и небытии в философии разных цивилизации и эпох.</w:t>
      </w:r>
    </w:p>
    <w:p w:rsidR="00877F6C" w:rsidRDefault="00877F6C" w:rsidP="00877F6C">
      <w:r>
        <w:t>4. Новые научные теории и открытия и современные представления о материи, энергии и информации.</w:t>
      </w:r>
    </w:p>
    <w:p w:rsidR="00877F6C" w:rsidRDefault="00877F6C" w:rsidP="00877F6C">
      <w:r>
        <w:t>5. Идея эволюции природы: проблема происхождения вещества, жизни и сознания</w:t>
      </w:r>
    </w:p>
    <w:p w:rsidR="00877F6C" w:rsidRDefault="00877F6C" w:rsidP="00877F6C">
      <w:r>
        <w:t>6. Кто такой человек? Пять идей о человеке в изложении Макса Шелера».</w:t>
      </w:r>
    </w:p>
    <w:p w:rsidR="00877F6C" w:rsidRDefault="00877F6C" w:rsidP="00877F6C">
      <w:r>
        <w:t>(На основе работы М. Шелера «Человек в истории»)</w:t>
      </w:r>
    </w:p>
    <w:p w:rsidR="00877F6C" w:rsidRDefault="00877F6C" w:rsidP="00877F6C">
      <w:r>
        <w:t>7. Марксистская концепция происхождения человека и общества.</w:t>
      </w:r>
    </w:p>
    <w:p w:rsidR="00877F6C" w:rsidRDefault="00877F6C" w:rsidP="00877F6C">
      <w:r>
        <w:t>8. Позитивизм и неопозитивизм о проблеме познания.</w:t>
      </w:r>
    </w:p>
    <w:p w:rsidR="00877F6C" w:rsidRDefault="00877F6C" w:rsidP="00877F6C">
      <w:r>
        <w:t>9. Прагматизм и конструктивизм о проблемах познания и изменения мира.</w:t>
      </w:r>
    </w:p>
    <w:p w:rsidR="00877F6C" w:rsidRDefault="00877F6C" w:rsidP="00877F6C">
      <w:r>
        <w:t>10. Общество как система взаимодействия людей</w:t>
      </w:r>
    </w:p>
    <w:p w:rsidR="00877F6C" w:rsidRDefault="00877F6C" w:rsidP="00877F6C">
      <w:r>
        <w:t>11. Формы социальной общности людей</w:t>
      </w:r>
    </w:p>
    <w:p w:rsidR="00877F6C" w:rsidRDefault="00877F6C" w:rsidP="00877F6C">
      <w:r>
        <w:t>12. Критерии и проблемы общественного прогресса</w:t>
      </w:r>
    </w:p>
    <w:p w:rsidR="00877F6C" w:rsidRDefault="00877F6C" w:rsidP="00877F6C">
      <w:r>
        <w:t>13. Социальная футурология – возможности и идеи</w:t>
      </w:r>
    </w:p>
    <w:p w:rsidR="00877F6C" w:rsidRDefault="00877F6C" w:rsidP="00877F6C">
      <w:r>
        <w:t>14. Что такое глобализация. Основные теоретические модели глобализации.</w:t>
      </w:r>
    </w:p>
    <w:p w:rsidR="00877F6C" w:rsidRDefault="00877F6C" w:rsidP="00877F6C">
      <w:r>
        <w:t xml:space="preserve">15. Культура как система символов и смыслов (Ю. М. Лотман, Э. </w:t>
      </w:r>
      <w:proofErr w:type="spellStart"/>
      <w:r>
        <w:t>Кассирер</w:t>
      </w:r>
      <w:proofErr w:type="spellEnd"/>
      <w:r>
        <w:t>)</w:t>
      </w:r>
    </w:p>
    <w:p w:rsidR="00877F6C" w:rsidRDefault="00877F6C" w:rsidP="00877F6C">
      <w:r>
        <w:t xml:space="preserve">16. Нравственные ценности: </w:t>
      </w:r>
      <w:proofErr w:type="spellStart"/>
      <w:r>
        <w:t>традции</w:t>
      </w:r>
      <w:proofErr w:type="spellEnd"/>
      <w:r>
        <w:t xml:space="preserve"> и трансформации</w:t>
      </w:r>
    </w:p>
    <w:p w:rsidR="00877F6C" w:rsidRDefault="00877F6C" w:rsidP="00877F6C">
      <w:r>
        <w:t>17. Проблема свободы в философии 20 в.</w:t>
      </w:r>
    </w:p>
    <w:p w:rsidR="00877F6C" w:rsidRDefault="00877F6C" w:rsidP="00877F6C">
      <w:r>
        <w:t>18. Глобальные проблемы современности: философские проблемы</w:t>
      </w:r>
    </w:p>
    <w:p w:rsidR="00877F6C" w:rsidRDefault="00877F6C" w:rsidP="00877F6C">
      <w:r>
        <w:t>19. Проблема человека в современном мире.</w:t>
      </w:r>
    </w:p>
    <w:p w:rsidR="00877F6C" w:rsidRDefault="00877F6C" w:rsidP="00877F6C">
      <w:r>
        <w:t xml:space="preserve">20. Гуманизм, </w:t>
      </w:r>
      <w:proofErr w:type="spellStart"/>
      <w:r>
        <w:t>трансгуманизм</w:t>
      </w:r>
      <w:proofErr w:type="spellEnd"/>
      <w:r>
        <w:t xml:space="preserve">, </w:t>
      </w:r>
      <w:proofErr w:type="spellStart"/>
      <w:r>
        <w:t>постгуманизм</w:t>
      </w:r>
      <w:proofErr w:type="spellEnd"/>
      <w:r>
        <w:t>: идеи, возможности и опасности.</w:t>
      </w:r>
    </w:p>
    <w:p w:rsidR="00877F6C" w:rsidRDefault="00877F6C" w:rsidP="00877F6C"/>
    <w:sectPr w:rsidR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7C99"/>
    <w:multiLevelType w:val="hybridMultilevel"/>
    <w:tmpl w:val="CA60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99"/>
    <w:rsid w:val="002822E7"/>
    <w:rsid w:val="004D2E5E"/>
    <w:rsid w:val="00877F6C"/>
    <w:rsid w:val="00C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74B0"/>
  <w15:chartTrackingRefBased/>
  <w15:docId w15:val="{81E0B322-2F8F-4C52-8BF9-7486C883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2022-11-19T07:59:00Z</dcterms:created>
  <dcterms:modified xsi:type="dcterms:W3CDTF">2022-11-19T08:08:00Z</dcterms:modified>
</cp:coreProperties>
</file>